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APRIL FINE PAPER TRADING (MIDDLE EAST) FZE</w:t>
      </w:r>
    </w:p>
    <w:p>
      <w:r>
        <w:t xml:space="preserve">  ON BEHALF OF VITAL SOLUTIONS PTE LTD; 77 ROBINSON ROAD, #21-01; SINGAPORE 068896</w:t>
      </w:r>
    </w:p>
    <w:p>
      <w:r>
        <w:t>Consignee (Non-Negotiable): PACIFIC OFFICE (M) SDN BHD</w:t>
      </w:r>
    </w:p>
    <w:p>
      <w:r>
        <w:t xml:space="preserve">  LOT 6, JALAN P/7; SECTION 13, 43650 BANDAR BARU BANGI; SELANGOR, MALAYSIA</w:t>
      </w:r>
    </w:p>
    <w:p>
      <w:r>
        <w:t>Notify Party: PACIFIC OFFICE (M) SDN BHD</w:t>
      </w:r>
    </w:p>
    <w:p>
      <w:r>
        <w:t>Port of Loading (POL): NANTONG, CHINA (CNNTG)</w:t>
      </w:r>
    </w:p>
    <w:p>
      <w:r>
        <w:t>POD: BUSAN, SOUTH KOREA (KRPUS)</w:t>
      </w:r>
    </w:p>
    <w:p>
      <w:r>
        <w:t>Total Containers: 15 x 20'FCL</w:t>
      </w:r>
    </w:p>
    <w:p>
      <w:r>
        <w:t>Gross Weight毛重(KGS): 313,380 KG</w:t>
      </w:r>
    </w:p>
    <w:p>
      <w:r>
        <w:t>Vessel Name: NAP 914 V.BS007</w:t>
      </w:r>
    </w:p>
    <w:p>
      <w:r>
        <w:t>Voyage: BS012</w:t>
      </w:r>
    </w:p>
    <w:p>
      <w:r>
        <w:t>Description of Goods: MULTIPURPOSE PAPER - A4 - PAPERONE COPIER</w:t>
      </w:r>
    </w:p>
    <w:p>
      <w:r>
        <w:t>B/L No.: MCLSIN6944869</w:t>
      </w:r>
    </w:p>
    <w:p>
      <w:r>
        <w:t>BOOKING NO.: MCLSINJEA2559463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