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 (Non-Negotiable): CLIFFORD PAPER INC</w:t>
      </w:r>
    </w:p>
    <w:p>
      <w:r>
        <w:t xml:space="preserve">  70 EAST STREET; RIDGEFIELD, NJ 07657, USA</w:t>
      </w:r>
    </w:p>
    <w:p>
      <w:r>
        <w:t>Notify Party: CLIFFORD PAPER INC</w:t>
      </w:r>
    </w:p>
    <w:p>
      <w:r>
        <w:t>PORT OF LOADING: RUGAO/NANTONG/SHANGHAI, CHINA (CNSHA)</w:t>
      </w:r>
    </w:p>
    <w:p>
      <w:r>
        <w:t>Discharge Port: SAVANNAH, US (USSAV)</w:t>
      </w:r>
    </w:p>
    <w:p>
      <w:r>
        <w:t>No. of Containers: 1 x 20'GP</w:t>
      </w:r>
    </w:p>
    <w:p>
      <w:r>
        <w:t>Gross Weight毛重(KGS): 20,065 KG</w:t>
      </w:r>
    </w:p>
    <w:p>
      <w:r>
        <w:t>Vessel: MMSS 2507 V.257087E</w:t>
      </w:r>
    </w:p>
    <w:p>
      <w:r>
        <w:t>Voyage No.: 2545E</w:t>
      </w:r>
    </w:p>
    <w:p>
      <w:r>
        <w:t>Kinds of Packages; Description of Goods: UNCOATED WOODFREE PAPER IN REAMS</w:t>
      </w:r>
    </w:p>
    <w:p>
      <w:r>
        <w:t>Bill of Lading No.: MCLSIN0010618</w:t>
      </w:r>
    </w:p>
    <w:p>
      <w:r>
        <w:t>BOOKING NO.: MCLSINJEA2517534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