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Shipper: ASIA PACIFIC PAPERBOARD TRADING PTE LTD</w:t>
      </w:r>
    </w:p>
    <w:p>
      <w:r>
        <w:t xml:space="preserve">  80 RAFFLES PLACE, #50-01 UOB PLAZA 1; SINGAPORE 048624</w:t>
      </w:r>
    </w:p>
    <w:p>
      <w:r>
        <w:t>Consignee: BALL &amp; DOGGETT AUSTRALIA PTY LTD</w:t>
      </w:r>
    </w:p>
    <w:p>
      <w:r>
        <w:t xml:space="preserve">  43-45 METROPOLITAN ROAD; ENFIELD NSW 2136, AUSTRALIA</w:t>
      </w:r>
    </w:p>
    <w:p>
      <w:r>
        <w:t>NOTIFY PARTY: BALL &amp; DOGGETT AUSTRALIA PTY LTD</w:t>
      </w:r>
    </w:p>
    <w:p>
      <w:r>
        <w:t>POL: NANTONG, CHINA (CNNTG)</w:t>
      </w:r>
    </w:p>
    <w:p>
      <w:r>
        <w:t>POD: KLAIPEDA, LITHUANIA (LTKLJ)</w:t>
      </w:r>
    </w:p>
    <w:p>
      <w:r>
        <w:t>Container Count: 15 x 20'FCL</w:t>
      </w:r>
    </w:p>
    <w:p>
      <w:r>
        <w:t>Gross Wt (kgs): 348,705 KG</w:t>
      </w:r>
    </w:p>
    <w:p>
      <w:r>
        <w:t>Vessel: VISION 202 V.002</w:t>
      </w:r>
    </w:p>
    <w:p>
      <w:r>
        <w:t>Voyage No.: 2545E</w:t>
      </w:r>
    </w:p>
    <w:p>
      <w:r>
        <w:t>Commodity: UNCOATED WOODFREE PAPER IN REAMS</w:t>
      </w:r>
    </w:p>
    <w:p>
      <w:r>
        <w:t>Bill of Lading No.: SIJ9516793</w:t>
      </w:r>
    </w:p>
    <w:p>
      <w:r>
        <w:t>Booking Ref: SIJ3505573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