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GDANSK, POLAND (PLGDN)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5 x 20'FCL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115,545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INDO SUKSES 65 V.51NW1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MULTIPURPOSE PAPER - A4 - PAPERONE COPIER</w:t>
            </w:r>
          </w:p>
        </w:tc>
      </w:tr>
      <w:tr>
        <w:tc>
          <w:tcPr>
            <w:tcW w:type="dxa" w:w="4320"/>
          </w:tcPr>
          <w:p>
            <w:r>
              <w:t>B/L No.</w:t>
            </w:r>
          </w:p>
        </w:tc>
        <w:tc>
          <w:tcPr>
            <w:tcW w:type="dxa" w:w="4320"/>
          </w:tcPr>
          <w:p>
            <w:r>
              <w:t>MCLSIN0811556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MCLSINJEA2526060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