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PACIFIC OFFICE (M) SDN BHD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PACIFIC OFFICE (M) SDN BHD</w:t>
            </w:r>
          </w:p>
        </w:tc>
      </w:tr>
      <w:tr>
        <w:tc>
          <w:tcPr>
            <w:tcW w:type="dxa" w:w="4320"/>
          </w:tcPr>
          <w:p>
            <w:r>
              <w:t>Port of Loading (POL)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FREMANTLE, AUSTRALIA (AUFRE)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12 x 20'FCL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271,932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NAP 914 V.BS007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2545E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48105900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SIN994938743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5APH-02716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