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</w:t>
            </w:r>
          </w:p>
        </w:tc>
        <w:tc>
          <w:tcPr>
            <w:tcW w:type="dxa" w:w="4320"/>
          </w:tcPr>
          <w:p>
            <w:r>
              <w:t>APRIL FINE PAPER TRADING</w:t>
            </w:r>
          </w:p>
        </w:tc>
      </w:tr>
      <w:tr>
        <w:tc>
          <w:tcPr>
            <w:tcW w:type="dxa" w:w="4320"/>
          </w:tcPr>
          <w:p>
            <w:r>
              <w:t>Consignee</w:t>
            </w:r>
          </w:p>
        </w:tc>
        <w:tc>
          <w:tcPr>
            <w:tcW w:type="dxa" w:w="4320"/>
          </w:tcPr>
          <w:p>
            <w:r>
              <w:t>KTP CO., LTD</w:t>
            </w:r>
          </w:p>
        </w:tc>
      </w:tr>
      <w:tr>
        <w:tc>
          <w:tcPr>
            <w:tcW w:type="dxa" w:w="4320"/>
          </w:tcPr>
          <w:p>
            <w:r>
              <w:t>Notify</w:t>
            </w:r>
          </w:p>
        </w:tc>
        <w:tc>
          <w:tcPr>
            <w:tcW w:type="dxa" w:w="4320"/>
          </w:tcPr>
          <w:p>
            <w:r>
              <w:t>PACIFIC OFFICE (M) SDN BHD</w:t>
            </w:r>
          </w:p>
        </w:tc>
      </w:tr>
      <w:tr>
        <w:tc>
          <w:tcPr>
            <w:tcW w:type="dxa" w:w="4320"/>
          </w:tcPr>
          <w:p>
            <w:r>
              <w:t>Port of Loading (POL)</w:t>
            </w:r>
          </w:p>
        </w:tc>
        <w:tc>
          <w:tcPr>
            <w:tcW w:type="dxa" w:w="4320"/>
          </w:tcPr>
          <w:p>
            <w:r>
              <w:t>BUATAN, INDONESIA (IDBUA)</w:t>
            </w:r>
          </w:p>
        </w:tc>
      </w:tr>
      <w:tr>
        <w:tc>
          <w:tcPr>
            <w:tcW w:type="dxa" w:w="4320"/>
          </w:tcPr>
          <w:p>
            <w:r>
              <w:t>Discharge Port</w:t>
            </w:r>
          </w:p>
        </w:tc>
        <w:tc>
          <w:tcPr>
            <w:tcW w:type="dxa" w:w="4320"/>
          </w:tcPr>
          <w:p>
            <w:r>
              <w:t>NEW YORK, US (USNYC)</w:t>
            </w:r>
          </w:p>
        </w:tc>
      </w:tr>
      <w:tr>
        <w:tc>
          <w:tcPr>
            <w:tcW w:type="dxa" w:w="4320"/>
          </w:tcPr>
          <w:p>
            <w:r>
              <w:t>No. of Containers</w:t>
            </w:r>
          </w:p>
        </w:tc>
        <w:tc>
          <w:tcPr>
            <w:tcW w:type="dxa" w:w="4320"/>
          </w:tcPr>
          <w:p>
            <w:r>
              <w:t>10 x 40'HC</w:t>
            </w:r>
          </w:p>
        </w:tc>
      </w:tr>
      <w:tr>
        <w:tc>
          <w:tcPr>
            <w:tcW w:type="dxa" w:w="4320"/>
          </w:tcPr>
          <w:p>
            <w:r>
              <w:t>GROSS WEIGHT</w:t>
            </w:r>
          </w:p>
        </w:tc>
        <w:tc>
          <w:tcPr>
            <w:tcW w:type="dxa" w:w="4320"/>
          </w:tcPr>
          <w:p>
            <w:r>
              <w:t>219,740 KG</w:t>
            </w:r>
          </w:p>
        </w:tc>
      </w:tr>
      <w:tr>
        <w:tc>
          <w:tcPr>
            <w:tcW w:type="dxa" w:w="4320"/>
          </w:tcPr>
          <w:p>
            <w:r>
              <w:t>Vessel</w:t>
            </w:r>
          </w:p>
        </w:tc>
        <w:tc>
          <w:tcPr>
            <w:tcW w:type="dxa" w:w="4320"/>
          </w:tcPr>
          <w:p>
            <w:r>
              <w:t>VISION 202 V.002</w:t>
            </w:r>
          </w:p>
        </w:tc>
      </w:tr>
      <w:tr>
        <w:tc>
          <w:tcPr>
            <w:tcW w:type="dxa" w:w="4320"/>
          </w:tcPr>
          <w:p>
            <w:r>
              <w:t>Voy. No</w:t>
            </w:r>
          </w:p>
        </w:tc>
        <w:tc>
          <w:tcPr>
            <w:tcW w:type="dxa" w:w="4320"/>
          </w:tcPr>
          <w:p>
            <w:r>
              <w:t>QI540A</w:t>
            </w:r>
          </w:p>
        </w:tc>
      </w:tr>
      <w:tr>
        <w:tc>
          <w:tcPr>
            <w:tcW w:type="dxa" w:w="4320"/>
          </w:tcPr>
          <w:p>
            <w:r>
              <w:t>Commodity</w:t>
            </w:r>
          </w:p>
        </w:tc>
        <w:tc>
          <w:tcPr>
            <w:tcW w:type="dxa" w:w="4320"/>
          </w:tcPr>
          <w:p>
            <w:r>
              <w:t>COATED IVORY BOARD</w:t>
            </w:r>
          </w:p>
        </w:tc>
      </w:tr>
      <w:tr>
        <w:tc>
          <w:tcPr>
            <w:tcW w:type="dxa" w:w="4320"/>
          </w:tcPr>
          <w:p>
            <w:r>
              <w:t>HS Code</w:t>
            </w:r>
          </w:p>
        </w:tc>
        <w:tc>
          <w:tcPr>
            <w:tcW w:type="dxa" w:w="4320"/>
          </w:tcPr>
          <w:p>
            <w:r>
              <w:t>48105900</w:t>
            </w:r>
          </w:p>
        </w:tc>
      </w:tr>
      <w:tr>
        <w:tc>
          <w:tcPr>
            <w:tcW w:type="dxa" w:w="4320"/>
          </w:tcPr>
          <w:p>
            <w:r>
              <w:t>Booking Ref</w:t>
            </w:r>
          </w:p>
        </w:tc>
        <w:tc>
          <w:tcPr>
            <w:tcW w:type="dxa" w:w="4320"/>
          </w:tcPr>
          <w:p>
            <w:r>
              <w:t>MCLSINJEA2506211</w:t>
            </w:r>
          </w:p>
        </w:tc>
      </w:tr>
      <w:tr>
        <w:tc>
          <w:tcPr>
            <w:tcW w:type="dxa" w:w="4320"/>
          </w:tcPr>
          <w:p>
            <w:r>
              <w:t>OC No.</w:t>
            </w:r>
          </w:p>
        </w:tc>
        <w:tc>
          <w:tcPr>
            <w:tcW w:type="dxa" w:w="4320"/>
          </w:tcPr>
          <w:p>
            <w:r>
              <w:t>5SUS-36957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