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FINE PAPER TRADING</w:t>
            </w:r>
          </w:p>
        </w:tc>
        <w:tc>
          <w:tcPr>
            <w:tcW w:type="dxa" w:w="2160"/>
          </w:tcPr>
          <w:p>
            <w:r>
              <w:t>To the Order of</w:t>
            </w:r>
          </w:p>
        </w:tc>
        <w:tc>
          <w:tcPr>
            <w:tcW w:type="dxa" w:w="2160"/>
          </w:tcPr>
          <w:p>
            <w:r>
              <w:t>UAB NOVAKOPA</w:t>
            </w:r>
          </w:p>
        </w:tc>
      </w:tr>
      <w:tr>
        <w:tc>
          <w:tcPr>
            <w:tcW w:type="dxa" w:w="2160"/>
          </w:tcPr>
          <w:p>
            <w:r>
              <w:t>Notify Party/Intermediate Consignee</w:t>
            </w:r>
          </w:p>
        </w:tc>
        <w:tc>
          <w:tcPr>
            <w:tcW w:type="dxa" w:w="2160"/>
          </w:tcPr>
          <w:p>
            <w:r>
              <w:t>UAB NOVAKOPA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NANTONG, CHINA (CNNTG)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HOCHIMINH CITY, VIETNAM (VNSGN)</w:t>
            </w:r>
          </w:p>
        </w:tc>
        <w:tc>
          <w:tcPr>
            <w:tcW w:type="dxa" w:w="2160"/>
          </w:tcPr>
          <w:p>
            <w:r>
              <w:t>No. of Containers</w:t>
            </w:r>
          </w:p>
        </w:tc>
        <w:tc>
          <w:tcPr>
            <w:tcW w:type="dxa" w:w="2160"/>
          </w:tcPr>
          <w:p>
            <w:r>
              <w:t>12 x 20'GP</w:t>
            </w:r>
          </w:p>
        </w:tc>
      </w:tr>
      <w:tr>
        <w:tc>
          <w:tcPr>
            <w:tcW w:type="dxa" w:w="2160"/>
          </w:tcPr>
          <w:p>
            <w:r>
              <w:t>Gross Wt (kgs)</w:t>
            </w:r>
          </w:p>
        </w:tc>
        <w:tc>
          <w:tcPr>
            <w:tcW w:type="dxa" w:w="2160"/>
          </w:tcPr>
          <w:p>
            <w:r>
              <w:t>268,980 KG</w:t>
            </w:r>
          </w:p>
        </w:tc>
        <w:tc>
          <w:tcPr>
            <w:tcW w:type="dxa" w:w="2160"/>
          </w:tcPr>
          <w:p>
            <w:r>
              <w:t>Vessel</w:t>
            </w:r>
          </w:p>
        </w:tc>
        <w:tc>
          <w:tcPr>
            <w:tcW w:type="dxa" w:w="2160"/>
          </w:tcPr>
          <w:p>
            <w:r>
              <w:t>MARCOPOLO 810 V.BS005</w:t>
            </w:r>
          </w:p>
        </w:tc>
      </w:tr>
      <w:tr>
        <w:tc>
          <w:tcPr>
            <w:tcW w:type="dxa" w:w="2160"/>
          </w:tcPr>
          <w:p>
            <w:r>
              <w:t>Voyage</w:t>
            </w:r>
          </w:p>
        </w:tc>
        <w:tc>
          <w:tcPr>
            <w:tcW w:type="dxa" w:w="2160"/>
          </w:tcPr>
          <w:p>
            <w:r>
              <w:t>BS012</w:t>
            </w:r>
          </w:p>
        </w:tc>
        <w:tc>
          <w:tcPr>
            <w:tcW w:type="dxa" w:w="2160"/>
          </w:tcPr>
          <w:p>
            <w:r>
              <w:t>Kinds of Packages; Description of Goods</w:t>
            </w:r>
          </w:p>
        </w:tc>
        <w:tc>
          <w:tcPr>
            <w:tcW w:type="dxa" w:w="2160"/>
          </w:tcPr>
          <w:p>
            <w:r>
              <w:t>FUJITO PAPERONE INKJET PAPER</w:t>
            </w:r>
          </w:p>
        </w:tc>
      </w:tr>
      <w:tr>
        <w:tc>
          <w:tcPr>
            <w:tcW w:type="dxa" w:w="2160"/>
          </w:tcPr>
          <w:p>
            <w:r>
              <w:t>Bill of Lading No.</w:t>
            </w:r>
          </w:p>
        </w:tc>
        <w:tc>
          <w:tcPr>
            <w:tcW w:type="dxa" w:w="2160"/>
          </w:tcPr>
          <w:p>
            <w:r>
              <w:t>MEDUUD616324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MSDUL0942588899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