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Shipper/Exporter</w:t>
            </w:r>
          </w:p>
        </w:tc>
        <w:tc>
          <w:tcPr>
            <w:tcW w:type="dxa" w:w="665"/>
          </w:tcPr>
          <w:p>
            <w:r>
              <w:t>To the Order of</w:t>
            </w:r>
          </w:p>
        </w:tc>
        <w:tc>
          <w:tcPr>
            <w:tcW w:type="dxa" w:w="665"/>
          </w:tcPr>
          <w:p>
            <w:r>
              <w:t>Notify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Discharge Port</w:t>
            </w:r>
          </w:p>
        </w:tc>
        <w:tc>
          <w:tcPr>
            <w:tcW w:type="dxa" w:w="665"/>
          </w:tcPr>
          <w:p>
            <w:r>
              <w:t>No. of Containers or Packages</w:t>
            </w:r>
          </w:p>
        </w:tc>
        <w:tc>
          <w:tcPr>
            <w:tcW w:type="dxa" w:w="665"/>
          </w:tcPr>
          <w:p>
            <w:r>
              <w:t>GROSS WEIGHT</w:t>
            </w:r>
          </w:p>
        </w:tc>
        <w:tc>
          <w:tcPr>
            <w:tcW w:type="dxa" w:w="665"/>
          </w:tcPr>
          <w:p>
            <w:r>
              <w:t>Export Carrier (vessel, voyage)</w:t>
            </w:r>
          </w:p>
        </w:tc>
        <w:tc>
          <w:tcPr>
            <w:tcW w:type="dxa" w:w="665"/>
          </w:tcPr>
          <w:p>
            <w:r>
              <w:t>Voy. No</w:t>
            </w:r>
          </w:p>
        </w:tc>
        <w:tc>
          <w:tcPr>
            <w:tcW w:type="dxa" w:w="665"/>
          </w:tcPr>
          <w:p>
            <w:r>
              <w:t>Description</w:t>
            </w:r>
          </w:p>
        </w:tc>
        <w:tc>
          <w:tcPr>
            <w:tcW w:type="dxa" w:w="665"/>
          </w:tcPr>
          <w:p>
            <w:r>
              <w:t>Bill of Lading No.</w:t>
            </w:r>
          </w:p>
        </w:tc>
        <w:tc>
          <w:tcPr>
            <w:tcW w:type="dxa" w:w="665"/>
          </w:tcPr>
          <w:p>
            <w:r>
              <w:t>Booking Ref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</w:t>
            </w:r>
          </w:p>
        </w:tc>
        <w:tc>
          <w:tcPr>
            <w:tcW w:type="dxa" w:w="665"/>
          </w:tcPr>
          <w:p>
            <w:r>
              <w:t>CLIFFORD PAPER INC</w:t>
            </w:r>
          </w:p>
        </w:tc>
        <w:tc>
          <w:tcPr>
            <w:tcW w:type="dxa" w:w="665"/>
          </w:tcPr>
          <w:p>
            <w:r>
              <w:t>CLIFFORD PAPER INC</w:t>
            </w:r>
          </w:p>
        </w:tc>
        <w:tc>
          <w:tcPr>
            <w:tcW w:type="dxa" w:w="665"/>
          </w:tcPr>
          <w:p>
            <w:r>
              <w:t>SINGAPORE (SGSIN)</w:t>
            </w:r>
          </w:p>
        </w:tc>
        <w:tc>
          <w:tcPr>
            <w:tcW w:type="dxa" w:w="665"/>
          </w:tcPr>
          <w:p>
            <w:r>
              <w:t>MERSIN, TURKEY (TRMER)</w:t>
            </w:r>
          </w:p>
        </w:tc>
        <w:tc>
          <w:tcPr>
            <w:tcW w:type="dxa" w:w="665"/>
          </w:tcPr>
          <w:p>
            <w:r>
              <w:t>4 x 40'HC</w:t>
            </w:r>
          </w:p>
        </w:tc>
        <w:tc>
          <w:tcPr>
            <w:tcW w:type="dxa" w:w="665"/>
          </w:tcPr>
          <w:p>
            <w:r>
              <w:t>81,512 KG</w:t>
            </w:r>
          </w:p>
        </w:tc>
        <w:tc>
          <w:tcPr>
            <w:tcW w:type="dxa" w:w="665"/>
          </w:tcPr>
          <w:p>
            <w:r>
              <w:t>MARCOPOLO 810 V.BS005</w:t>
            </w:r>
          </w:p>
        </w:tc>
        <w:tc>
          <w:tcPr>
            <w:tcW w:type="dxa" w:w="665"/>
          </w:tcPr>
          <w:p>
            <w:r>
              <w:t>BS291</w:t>
            </w:r>
          </w:p>
        </w:tc>
        <w:tc>
          <w:tcPr>
            <w:tcW w:type="dxa" w:w="665"/>
          </w:tcPr>
          <w:p>
            <w:r>
              <w:t>COATED IVORY BOARD</w:t>
            </w:r>
          </w:p>
        </w:tc>
        <w:tc>
          <w:tcPr>
            <w:tcW w:type="dxa" w:w="665"/>
          </w:tcPr>
          <w:p>
            <w:r>
              <w:t>YMJAI782911467</w:t>
            </w:r>
          </w:p>
        </w:tc>
        <w:tc>
          <w:tcPr>
            <w:tcW w:type="dxa" w:w="665"/>
          </w:tcPr>
          <w:p>
            <w:r>
              <w:t>I866912517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