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Consignee (Non-Negotiable)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POL</w:t>
            </w:r>
          </w:p>
        </w:tc>
        <w:tc>
          <w:tcPr>
            <w:tcW w:type="dxa" w:w="617"/>
          </w:tcPr>
          <w:p>
            <w:r>
              <w:t>Port of Discharge</w:t>
            </w:r>
          </w:p>
        </w:tc>
        <w:tc>
          <w:tcPr>
            <w:tcW w:type="dxa" w:w="617"/>
          </w:tcPr>
          <w:p>
            <w:r>
              <w:t>Total Containers</w:t>
            </w:r>
          </w:p>
        </w:tc>
        <w:tc>
          <w:tcPr>
            <w:tcW w:type="dxa" w:w="617"/>
          </w:tcPr>
          <w:p>
            <w:r>
              <w:t>Gross Weight毛重(KGS)</w:t>
            </w:r>
          </w:p>
        </w:tc>
        <w:tc>
          <w:tcPr>
            <w:tcW w:type="dxa" w:w="617"/>
          </w:tcPr>
          <w:p>
            <w:r>
              <w:t>Ocean Vessel</w:t>
            </w:r>
          </w:p>
        </w:tc>
        <w:tc>
          <w:tcPr>
            <w:tcW w:type="dxa" w:w="617"/>
          </w:tcPr>
          <w:p>
            <w:r>
              <w:t>Voyage No.</w:t>
            </w:r>
          </w:p>
        </w:tc>
        <w:tc>
          <w:tcPr>
            <w:tcW w:type="dxa" w:w="617"/>
          </w:tcPr>
          <w:p>
            <w:r>
              <w:t>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No.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FAR EAST (M) SDN BHD</w:t>
            </w:r>
          </w:p>
        </w:tc>
        <w:tc>
          <w:tcPr>
            <w:tcW w:type="dxa" w:w="617"/>
          </w:tcPr>
          <w:p>
            <w:r>
              <w:t>AL GURG STATIONERY LLC</w:t>
            </w:r>
          </w:p>
        </w:tc>
        <w:tc>
          <w:tcPr>
            <w:tcW w:type="dxa" w:w="617"/>
          </w:tcPr>
          <w:p>
            <w:r>
              <w:t>ROXCEL TRADING GMBH</w:t>
            </w:r>
          </w:p>
        </w:tc>
        <w:tc>
          <w:tcPr>
            <w:tcW w:type="dxa" w:w="617"/>
          </w:tcPr>
          <w:p>
            <w:r>
              <w:t>PORT KLANG (WESTPORT), MALAYSIA (MYPKG)</w:t>
            </w:r>
          </w:p>
        </w:tc>
        <w:tc>
          <w:tcPr>
            <w:tcW w:type="dxa" w:w="617"/>
          </w:tcPr>
          <w:p>
            <w:r>
              <w:t>CALLAO, PERU (PECLL)</w:t>
            </w:r>
          </w:p>
        </w:tc>
        <w:tc>
          <w:tcPr>
            <w:tcW w:type="dxa" w:w="617"/>
          </w:tcPr>
          <w:p>
            <w:r>
              <w:t>1 x 40'HC</w:t>
            </w:r>
          </w:p>
        </w:tc>
        <w:tc>
          <w:tcPr>
            <w:tcW w:type="dxa" w:w="617"/>
          </w:tcPr>
          <w:p>
            <w:r>
              <w:t>20,262 KG</w:t>
            </w:r>
          </w:p>
        </w:tc>
        <w:tc>
          <w:tcPr>
            <w:tcW w:type="dxa" w:w="617"/>
          </w:tcPr>
          <w:p>
            <w:r>
              <w:t>NAP 914 V.BS007</w:t>
            </w:r>
          </w:p>
        </w:tc>
        <w:tc>
          <w:tcPr>
            <w:tcW w:type="dxa" w:w="617"/>
          </w:tcPr>
          <w:p>
            <w:r>
              <w:t>BS291</w:t>
            </w:r>
          </w:p>
        </w:tc>
        <w:tc>
          <w:tcPr>
            <w:tcW w:type="dxa" w:w="617"/>
          </w:tcPr>
          <w:p>
            <w:r>
              <w:t>FUJITO PAPERONE INKJET PAPER</w:t>
            </w:r>
          </w:p>
        </w:tc>
        <w:tc>
          <w:tcPr>
            <w:tcW w:type="dxa" w:w="617"/>
          </w:tcPr>
          <w:p>
            <w:r>
              <w:t>48025500</w:t>
            </w:r>
          </w:p>
        </w:tc>
        <w:tc>
          <w:tcPr>
            <w:tcW w:type="dxa" w:w="617"/>
          </w:tcPr>
          <w:p>
            <w:r>
              <w:t>MSDUL0942558328</w:t>
            </w:r>
          </w:p>
        </w:tc>
        <w:tc>
          <w:tcPr>
            <w:tcW w:type="dxa" w:w="617"/>
          </w:tcPr>
          <w:p>
            <w:r>
              <w:t>5RMY-18268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