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Voy.</w:t>
            </w:r>
          </w:p>
        </w:tc>
        <w:tc>
          <w:tcPr>
            <w:tcW w:type="dxa" w:w="665"/>
          </w:tcPr>
          <w:p>
            <w:r>
              <w:t>Kinds of Packages; Description of Goods</w:t>
            </w:r>
          </w:p>
        </w:tc>
        <w:tc>
          <w:tcPr>
            <w:tcW w:type="dxa" w:w="665"/>
          </w:tcPr>
          <w:p>
            <w:r>
              <w:t>B/L NUMBER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KPP-ANTALIS (SINGAPORE) PTE. LTD.</w:t>
            </w:r>
          </w:p>
        </w:tc>
        <w:tc>
          <w:tcPr>
            <w:tcW w:type="dxa" w:w="665"/>
          </w:tcPr>
          <w:p>
            <w:r>
              <w:t>CLIFFORD PAPER INC</w:t>
            </w:r>
          </w:p>
        </w:tc>
        <w:tc>
          <w:tcPr>
            <w:tcW w:type="dxa" w:w="665"/>
          </w:tcPr>
          <w:p>
            <w:r>
              <w:t>NANTONG, CHINA (CNNTG)</w:t>
            </w:r>
          </w:p>
        </w:tc>
        <w:tc>
          <w:tcPr>
            <w:tcW w:type="dxa" w:w="665"/>
          </w:tcPr>
          <w:p>
            <w:r>
              <w:t>KLAIPEDA, LITHUANIA (LTKLJ)</w:t>
            </w:r>
          </w:p>
        </w:tc>
        <w:tc>
          <w:tcPr>
            <w:tcW w:type="dxa" w:w="665"/>
          </w:tcPr>
          <w:p>
            <w:r>
              <w:t>3 x 40'HC</w:t>
            </w:r>
          </w:p>
        </w:tc>
        <w:tc>
          <w:tcPr>
            <w:tcW w:type="dxa" w:w="665"/>
          </w:tcPr>
          <w:p>
            <w:r>
              <w:t>71,916 KG</w:t>
            </w:r>
          </w:p>
        </w:tc>
        <w:tc>
          <w:tcPr>
            <w:tcW w:type="dxa" w:w="665"/>
          </w:tcPr>
          <w:p>
            <w:r>
              <w:t>VISION 202 V.002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ASIA SYMBOL FOOD SERVICE BOARD (CUPSTOCK/HI-BULK) - ALLINONE</w:t>
            </w:r>
          </w:p>
        </w:tc>
        <w:tc>
          <w:tcPr>
            <w:tcW w:type="dxa" w:w="665"/>
          </w:tcPr>
          <w:p>
            <w:r>
              <w:t>SINF63514846</w:t>
            </w:r>
          </w:p>
        </w:tc>
        <w:tc>
          <w:tcPr>
            <w:tcW w:type="dxa" w:w="665"/>
          </w:tcPr>
          <w:p>
            <w:r>
              <w:t>ONEYSINF85366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