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Container Count</w:t>
            </w:r>
          </w:p>
        </w:tc>
        <w:tc>
          <w:tcPr>
            <w:tcW w:type="dxa" w:w="617"/>
          </w:tcPr>
          <w:p>
            <w:r>
              <w:t>Gross Weight毛重(KGS)</w:t>
            </w:r>
          </w:p>
        </w:tc>
        <w:tc>
          <w:tcPr>
            <w:tcW w:type="dxa" w:w="617"/>
          </w:tcPr>
          <w:p>
            <w:r>
              <w:t>Export Carrier (vessel, voyage)</w:t>
            </w:r>
          </w:p>
        </w:tc>
        <w:tc>
          <w:tcPr>
            <w:tcW w:type="dxa" w:w="617"/>
          </w:tcPr>
          <w:p>
            <w:r>
              <w:t>Voyage</w:t>
            </w:r>
          </w:p>
        </w:tc>
        <w:tc>
          <w:tcPr>
            <w:tcW w:type="dxa" w:w="617"/>
          </w:tcPr>
          <w:p>
            <w:r>
              <w:t>Description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ASIA PACIFIC PAPERBOARD TRADING PTE LTD</w:t>
            </w:r>
          </w:p>
        </w:tc>
        <w:tc>
          <w:tcPr>
            <w:tcW w:type="dxa" w:w="617"/>
          </w:tcPr>
          <w:p>
            <w:r>
              <w:t>SAFQA LIMITED</w:t>
            </w:r>
          </w:p>
        </w:tc>
        <w:tc>
          <w:tcPr>
            <w:tcW w:type="dxa" w:w="617"/>
          </w:tcPr>
          <w:p>
            <w:r>
              <w:t>SAFQA LIMITED</w:t>
            </w:r>
          </w:p>
        </w:tc>
        <w:tc>
          <w:tcPr>
            <w:tcW w:type="dxa" w:w="617"/>
          </w:tcPr>
          <w:p>
            <w:r>
              <w:t>PORT KLANG (WESTPORT), MALAYSIA (MYPKG)</w:t>
            </w:r>
          </w:p>
        </w:tc>
        <w:tc>
          <w:tcPr>
            <w:tcW w:type="dxa" w:w="617"/>
          </w:tcPr>
          <w:p>
            <w:r>
              <w:t>KLAIPEDA, LITHUANIA (LTKLJ)</w:t>
            </w:r>
          </w:p>
        </w:tc>
        <w:tc>
          <w:tcPr>
            <w:tcW w:type="dxa" w:w="617"/>
          </w:tcPr>
          <w:p>
            <w:r>
              <w:t>1 x 20'FCL</w:t>
            </w:r>
          </w:p>
        </w:tc>
        <w:tc>
          <w:tcPr>
            <w:tcW w:type="dxa" w:w="617"/>
          </w:tcPr>
          <w:p>
            <w:r>
              <w:t>21,401 KG</w:t>
            </w:r>
          </w:p>
        </w:tc>
        <w:tc>
          <w:tcPr>
            <w:tcW w:type="dxa" w:w="617"/>
          </w:tcPr>
          <w:p>
            <w:r>
              <w:t>NAP 914 V.BS007</w:t>
            </w:r>
          </w:p>
        </w:tc>
        <w:tc>
          <w:tcPr>
            <w:tcW w:type="dxa" w:w="617"/>
          </w:tcPr>
          <w:p>
            <w:r>
              <w:t>QI540A</w:t>
            </w:r>
          </w:p>
        </w:tc>
        <w:tc>
          <w:tcPr>
            <w:tcW w:type="dxa" w:w="617"/>
          </w:tcPr>
          <w:p>
            <w:r>
              <w:t>PAPERBOARD</w:t>
            </w:r>
          </w:p>
        </w:tc>
        <w:tc>
          <w:tcPr>
            <w:tcW w:type="dxa" w:w="617"/>
          </w:tcPr>
          <w:p>
            <w:r>
              <w:t>48109200</w:t>
            </w:r>
          </w:p>
        </w:tc>
        <w:tc>
          <w:tcPr>
            <w:tcW w:type="dxa" w:w="617"/>
          </w:tcPr>
          <w:p>
            <w:r>
              <w:t>SIJ9741926</w:t>
            </w:r>
          </w:p>
        </w:tc>
        <w:tc>
          <w:tcPr>
            <w:tcW w:type="dxa" w:w="617"/>
          </w:tcPr>
          <w:p>
            <w:r>
              <w:t>5AKR-76492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