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 (POL)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Container Count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BALL &amp; DOGGETT AUSTRALIA PTY LTD</w:t>
            </w:r>
          </w:p>
        </w:tc>
        <w:tc>
          <w:tcPr>
            <w:tcW w:type="dxa" w:w="617"/>
          </w:tcPr>
          <w:p>
            <w:r>
              <w:t>BALL &amp; DOGGETT AUSTRALIA PTY LTD</w:t>
            </w:r>
          </w:p>
        </w:tc>
        <w:tc>
          <w:tcPr>
            <w:tcW w:type="dxa" w:w="617"/>
          </w:tcPr>
          <w:p>
            <w:r>
              <w:t>NANTONG, CHINA (CNNTG)</w:t>
            </w:r>
          </w:p>
        </w:tc>
        <w:tc>
          <w:tcPr>
            <w:tcW w:type="dxa" w:w="617"/>
          </w:tcPr>
          <w:p>
            <w:r>
              <w:t>KOPER, SLOVENIA (SIKOP)</w:t>
            </w:r>
          </w:p>
        </w:tc>
        <w:tc>
          <w:tcPr>
            <w:tcW w:type="dxa" w:w="617"/>
          </w:tcPr>
          <w:p>
            <w:r>
              <w:t>1 x 40'HC</w:t>
            </w:r>
          </w:p>
        </w:tc>
        <w:tc>
          <w:tcPr>
            <w:tcW w:type="dxa" w:w="617"/>
          </w:tcPr>
          <w:p>
            <w:r>
              <w:t>23,869 KG</w:t>
            </w:r>
          </w:p>
        </w:tc>
        <w:tc>
          <w:tcPr>
            <w:tcW w:type="dxa" w:w="617"/>
          </w:tcPr>
          <w:p>
            <w:r>
              <w:t>PACIFIC SUN 1 V.251073E</w:t>
            </w:r>
          </w:p>
        </w:tc>
        <w:tc>
          <w:tcPr>
            <w:tcW w:type="dxa" w:w="617"/>
          </w:tcPr>
          <w:p>
            <w:r>
              <w:t>BS012</w:t>
            </w:r>
          </w:p>
        </w:tc>
        <w:tc>
          <w:tcPr>
            <w:tcW w:type="dxa" w:w="617"/>
          </w:tcPr>
          <w:p>
            <w:r>
              <w:t>FUJITO PAPERONE INKJET PAPER</w:t>
            </w:r>
          </w:p>
        </w:tc>
        <w:tc>
          <w:tcPr>
            <w:tcW w:type="dxa" w:w="617"/>
          </w:tcPr>
          <w:p>
            <w:r>
              <w:t>48025500</w:t>
            </w:r>
          </w:p>
        </w:tc>
        <w:tc>
          <w:tcPr>
            <w:tcW w:type="dxa" w:w="617"/>
          </w:tcPr>
          <w:p>
            <w:r>
              <w:t>I239231260</w:t>
            </w:r>
          </w:p>
        </w:tc>
        <w:tc>
          <w:tcPr>
            <w:tcW w:type="dxa" w:w="617"/>
          </w:tcPr>
          <w:p>
            <w:r>
              <w:t>5RSG-43260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