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Shipper/Exporter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POL</w:t>
            </w:r>
          </w:p>
        </w:tc>
        <w:tc>
          <w:tcPr>
            <w:tcW w:type="dxa" w:w="617"/>
          </w:tcPr>
          <w:p>
            <w:r>
              <w:t>Discharge Port</w:t>
            </w:r>
          </w:p>
        </w:tc>
        <w:tc>
          <w:tcPr>
            <w:tcW w:type="dxa" w:w="617"/>
          </w:tcPr>
          <w:p>
            <w:r>
              <w:t>Container Count</w:t>
            </w:r>
          </w:p>
        </w:tc>
        <w:tc>
          <w:tcPr>
            <w:tcW w:type="dxa" w:w="617"/>
          </w:tcPr>
          <w:p>
            <w:r>
              <w:t>Gross Weight (KG)</w:t>
            </w:r>
          </w:p>
        </w:tc>
        <w:tc>
          <w:tcPr>
            <w:tcW w:type="dxa" w:w="617"/>
          </w:tcPr>
          <w:p>
            <w:r>
              <w:t>Ocean Vessel</w:t>
            </w:r>
          </w:p>
        </w:tc>
        <w:tc>
          <w:tcPr>
            <w:tcW w:type="dxa" w:w="617"/>
          </w:tcPr>
          <w:p>
            <w:r>
              <w:t>Voy.</w:t>
            </w:r>
          </w:p>
        </w:tc>
        <w:tc>
          <w:tcPr>
            <w:tcW w:type="dxa" w:w="617"/>
          </w:tcPr>
          <w:p>
            <w:r>
              <w:t>Description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No.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FAR EAST (M) SDN BHD</w:t>
            </w:r>
          </w:p>
        </w:tc>
        <w:tc>
          <w:tcPr>
            <w:tcW w:type="dxa" w:w="617"/>
          </w:tcPr>
          <w:p>
            <w:r>
              <w:t>EAST BRIGHT FZ-LLC</w:t>
            </w:r>
          </w:p>
        </w:tc>
        <w:tc>
          <w:tcPr>
            <w:tcW w:type="dxa" w:w="617"/>
          </w:tcPr>
          <w:p>
            <w:r>
              <w:t>EAST BRIGHT FZ-LLC</w:t>
            </w:r>
          </w:p>
        </w:tc>
        <w:tc>
          <w:tcPr>
            <w:tcW w:type="dxa" w:w="617"/>
          </w:tcPr>
          <w:p>
            <w:r>
              <w:t>SINGAPORE (SGSIN)</w:t>
            </w:r>
          </w:p>
        </w:tc>
        <w:tc>
          <w:tcPr>
            <w:tcW w:type="dxa" w:w="617"/>
          </w:tcPr>
          <w:p>
            <w:r>
              <w:t>MERSIN, TURKEY (TRMER)</w:t>
            </w:r>
          </w:p>
        </w:tc>
        <w:tc>
          <w:tcPr>
            <w:tcW w:type="dxa" w:w="617"/>
          </w:tcPr>
          <w:p>
            <w:r>
              <w:t>12 x 20'GP</w:t>
            </w:r>
          </w:p>
        </w:tc>
        <w:tc>
          <w:tcPr>
            <w:tcW w:type="dxa" w:w="617"/>
          </w:tcPr>
          <w:p>
            <w:r>
              <w:t>262,428 KG</w:t>
            </w:r>
          </w:p>
        </w:tc>
        <w:tc>
          <w:tcPr>
            <w:tcW w:type="dxa" w:w="617"/>
          </w:tcPr>
          <w:p>
            <w:r>
              <w:t>PACIFIC SUN 1 V.251073E</w:t>
            </w:r>
          </w:p>
        </w:tc>
        <w:tc>
          <w:tcPr>
            <w:tcW w:type="dxa" w:w="617"/>
          </w:tcPr>
          <w:p>
            <w:r>
              <w:t>QI540A</w:t>
            </w:r>
          </w:p>
        </w:tc>
        <w:tc>
          <w:tcPr>
            <w:tcW w:type="dxa" w:w="617"/>
          </w:tcPr>
          <w:p>
            <w:r>
              <w:t>COATED IVORY BOARD</w:t>
            </w:r>
          </w:p>
        </w:tc>
        <w:tc>
          <w:tcPr>
            <w:tcW w:type="dxa" w:w="617"/>
          </w:tcPr>
          <w:p>
            <w:r>
              <w:t>48105900</w:t>
            </w:r>
          </w:p>
        </w:tc>
        <w:tc>
          <w:tcPr>
            <w:tcW w:type="dxa" w:w="617"/>
          </w:tcPr>
          <w:p>
            <w:r>
              <w:t>070500282137</w:t>
            </w:r>
          </w:p>
        </w:tc>
        <w:tc>
          <w:tcPr>
            <w:tcW w:type="dxa" w:w="617"/>
          </w:tcPr>
          <w:p>
            <w:r>
              <w:t>5RMY-11842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