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</w:tblGrid>
      <w:tr>
        <w:tc>
          <w:tcPr>
            <w:tcW w:type="dxa" w:w="617"/>
          </w:tcPr>
          <w:p>
            <w:r>
              <w:t>SHIPPER</w:t>
            </w:r>
          </w:p>
        </w:tc>
        <w:tc>
          <w:tcPr>
            <w:tcW w:type="dxa" w:w="617"/>
          </w:tcPr>
          <w:p>
            <w:r>
              <w:t>Consignee</w:t>
            </w:r>
          </w:p>
        </w:tc>
        <w:tc>
          <w:tcPr>
            <w:tcW w:type="dxa" w:w="617"/>
          </w:tcPr>
          <w:p>
            <w:r>
              <w:t>Notify</w:t>
            </w:r>
          </w:p>
        </w:tc>
        <w:tc>
          <w:tcPr>
            <w:tcW w:type="dxa" w:w="617"/>
          </w:tcPr>
          <w:p>
            <w:r>
              <w:t>PORT OF LOADING</w:t>
            </w:r>
          </w:p>
        </w:tc>
        <w:tc>
          <w:tcPr>
            <w:tcW w:type="dxa" w:w="617"/>
          </w:tcPr>
          <w:p>
            <w:r>
              <w:t>Discharge Port</w:t>
            </w:r>
          </w:p>
        </w:tc>
        <w:tc>
          <w:tcPr>
            <w:tcW w:type="dxa" w:w="617"/>
          </w:tcPr>
          <w:p>
            <w:r>
              <w:t>No. of Containers or Packages</w:t>
            </w:r>
          </w:p>
        </w:tc>
        <w:tc>
          <w:tcPr>
            <w:tcW w:type="dxa" w:w="617"/>
          </w:tcPr>
          <w:p>
            <w:r>
              <w:t>Gross Weight毛重(KGS)</w:t>
            </w:r>
          </w:p>
        </w:tc>
        <w:tc>
          <w:tcPr>
            <w:tcW w:type="dxa" w:w="617"/>
          </w:tcPr>
          <w:p>
            <w:r>
              <w:t>Ocean Vessel</w:t>
            </w:r>
          </w:p>
        </w:tc>
        <w:tc>
          <w:tcPr>
            <w:tcW w:type="dxa" w:w="617"/>
          </w:tcPr>
          <w:p>
            <w:r>
              <w:t>Voy. No</w:t>
            </w:r>
          </w:p>
        </w:tc>
        <w:tc>
          <w:tcPr>
            <w:tcW w:type="dxa" w:w="617"/>
          </w:tcPr>
          <w:p>
            <w:r>
              <w:t>Kinds of Packages; Description of Goods</w:t>
            </w:r>
          </w:p>
        </w:tc>
        <w:tc>
          <w:tcPr>
            <w:tcW w:type="dxa" w:w="617"/>
          </w:tcPr>
          <w:p>
            <w:r>
              <w:t>HS Code</w:t>
            </w:r>
          </w:p>
        </w:tc>
        <w:tc>
          <w:tcPr>
            <w:tcW w:type="dxa" w:w="617"/>
          </w:tcPr>
          <w:p>
            <w:r>
              <w:t>Booking Reference</w:t>
            </w:r>
          </w:p>
        </w:tc>
        <w:tc>
          <w:tcPr>
            <w:tcW w:type="dxa" w:w="617"/>
          </w:tcPr>
          <w:p>
            <w:r>
              <w:t>OC No.</w:t>
            </w:r>
          </w:p>
        </w:tc>
        <w:tc>
          <w:tcPr>
            <w:tcW w:type="dxa" w:w="617"/>
          </w:tcPr>
          <w:p>
            <w:r>
              <w:t>Freight</w:t>
            </w:r>
          </w:p>
        </w:tc>
      </w:tr>
      <w:tr>
        <w:tc>
          <w:tcPr>
            <w:tcW w:type="dxa" w:w="617"/>
          </w:tcPr>
          <w:p>
            <w:r>
              <w:t>APRIL FINE PAPER TRADING (MIDDLE EAST) FZE</w:t>
            </w:r>
          </w:p>
        </w:tc>
        <w:tc>
          <w:tcPr>
            <w:tcW w:type="dxa" w:w="617"/>
          </w:tcPr>
          <w:p>
            <w:r>
              <w:t>UAB NOVAKOPA</w:t>
            </w:r>
          </w:p>
        </w:tc>
        <w:tc>
          <w:tcPr>
            <w:tcW w:type="dxa" w:w="617"/>
          </w:tcPr>
          <w:p>
            <w:r>
              <w:t>3S PAPER PRODUCTS SDN BHD</w:t>
            </w:r>
          </w:p>
        </w:tc>
        <w:tc>
          <w:tcPr>
            <w:tcW w:type="dxa" w:w="617"/>
          </w:tcPr>
          <w:p>
            <w:r>
              <w:t>RUGAO/NANTONG/SHANGHAI, CHINA (CNSHA)</w:t>
            </w:r>
          </w:p>
        </w:tc>
        <w:tc>
          <w:tcPr>
            <w:tcW w:type="dxa" w:w="617"/>
          </w:tcPr>
          <w:p>
            <w:r>
              <w:t>HOUSTON, US (USHOU)</w:t>
            </w:r>
          </w:p>
        </w:tc>
        <w:tc>
          <w:tcPr>
            <w:tcW w:type="dxa" w:w="617"/>
          </w:tcPr>
          <w:p>
            <w:r>
              <w:t>10 x 20'GP</w:t>
            </w:r>
          </w:p>
        </w:tc>
        <w:tc>
          <w:tcPr>
            <w:tcW w:type="dxa" w:w="617"/>
          </w:tcPr>
          <w:p>
            <w:r>
              <w:t>238,630 KG</w:t>
            </w:r>
          </w:p>
        </w:tc>
        <w:tc>
          <w:tcPr>
            <w:tcW w:type="dxa" w:w="617"/>
          </w:tcPr>
          <w:p>
            <w:r>
              <w:t>NAP 914 V.BS007</w:t>
            </w:r>
          </w:p>
        </w:tc>
        <w:tc>
          <w:tcPr>
            <w:tcW w:type="dxa" w:w="617"/>
          </w:tcPr>
          <w:p>
            <w:r>
              <w:t>QI540A</w:t>
            </w:r>
          </w:p>
        </w:tc>
        <w:tc>
          <w:tcPr>
            <w:tcW w:type="dxa" w:w="617"/>
          </w:tcPr>
          <w:p>
            <w:r>
              <w:t>ASIA SYMBOL FOOD SERVICE BOARD (CUPSTOCK/HI-BULK) - ALLINONE</w:t>
            </w:r>
          </w:p>
        </w:tc>
        <w:tc>
          <w:tcPr>
            <w:tcW w:type="dxa" w:w="617"/>
          </w:tcPr>
          <w:p>
            <w:r>
              <w:t>48109200</w:t>
            </w:r>
          </w:p>
        </w:tc>
        <w:tc>
          <w:tcPr>
            <w:tcW w:type="dxa" w:w="617"/>
          </w:tcPr>
          <w:p>
            <w:r>
              <w:t>ONEYSINF52638</w:t>
            </w:r>
          </w:p>
        </w:tc>
        <w:tc>
          <w:tcPr>
            <w:tcW w:type="dxa" w:w="617"/>
          </w:tcPr>
          <w:p>
            <w:r>
              <w:t>5RSG-40911</w:t>
            </w:r>
          </w:p>
        </w:tc>
        <w:tc>
          <w:tcPr>
            <w:tcW w:type="dxa" w:w="617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