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0A0A0A"/>
          <w:sz w:val="72"/>
          <w:szCs w:val="72"/>
        </w:rPr>
        <w:t xml:space="preserve">SIGNAL</w:t>
      </w:r>
    </w:p>
    <w:p>
      <w:pPr>
        <w:spacing w:after="80"/>
      </w:pPr>
      <w:r>
        <w:rPr>
          <w:rFonts w:ascii="Arial" w:cs="Arial" w:eastAsia="Arial" w:hAnsi="Arial"/>
          <w:i/>
          <w:iCs/>
          <w:color w:val="555555"/>
          <w:sz w:val="28"/>
          <w:szCs w:val="28"/>
        </w:rPr>
        <w:t xml:space="preserve">Shot List &amp; Veo 3 Prompt Reference</w:t>
      </w:r>
    </w:p>
    <w:p>
      <w:pPr>
        <w:spacing w:after="60"/>
      </w:pPr>
      <w:r>
        <w:rPr>
          <w:rFonts w:ascii="Arial" w:cs="Arial" w:eastAsia="Arial" w:hAnsi="Arial"/>
          <w:color w:val="777777"/>
          <w:sz w:val="20"/>
          <w:szCs w:val="20"/>
        </w:rPr>
        <w:t xml:space="preserve">Total Runtime: 3:00   |   Est. Shots: 26   |   Setting: 2050, Decommissioned Coal Plant, Pacific Northwest</w:t>
      </w:r>
    </w:p>
    <w:p>
      <w:pPr>
        <w:pBdr>
          <w:bottom w:val="single" w:color="1A1A1A" w:sz="6" w:space="1"/>
        </w:pBdr>
        <w:spacing w:after="320"/>
      </w:pPr>
      <w:r>
        <w:rPr>
          <w:rFonts w:ascii="Arial" w:cs="Arial" w:eastAsia="Arial" w:hAnsi="Arial"/>
          <w:color w:val="777777"/>
          <w:sz w:val="20"/>
          <w:szCs w:val="20"/>
        </w:rPr>
        <w:t xml:space="preserve">Format: 3-Minute Short Film   |   Aspect Ratio: 2.39:1 Anamorphic   |   Color: Desaturated cool → warm amber</w:t>
      </w:r>
    </w:p>
    <w:p>
      <w:pPr>
        <w:pStyle w:val="Heading2"/>
        <w:spacing w:after="160" w:before="360"/>
      </w:pPr>
      <w:r>
        <w:rPr>
          <w:rFonts w:ascii="Arial" w:cs="Arial" w:eastAsia="Arial" w:hAnsi="Arial"/>
          <w:b/>
          <w:bCs/>
        </w:rPr>
        <w:t xml:space="preserve">Master Style Prompt</w:t>
      </w:r>
    </w:p>
    <w:p>
      <w:pPr>
        <w:spacing w:after="160"/>
      </w:pPr>
      <w:r>
        <w:rPr>
          <w:rFonts w:ascii="Georgia" w:cs="Georgia" w:eastAsia="Georgia" w:hAnsi="Georgia"/>
          <w:sz w:val="22"/>
          <w:szCs w:val="22"/>
        </w:rPr>
        <w:t xml:space="preserve">Prepend this block to every Veo 3 generation. Do not modify the core character or environment description between shots — consistency depends on it.</w:t>
      </w:r>
    </w:p>
    <w:p>
      <w:pPr>
        <w:spacing w:after="2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F0F4FF" w:val="clear"/>
            <w:tcMar>
              <w:top w:type="dxa" w:w="160"/>
              <w:left w:type="dxa" w:w="240"/>
              <w:bottom w:type="dxa" w:w="160"/>
              <w:right w:type="dxa" w:w="240"/>
            </w:tcMar>
          </w:tcPr>
          <w:p>
            <w:r>
              <w:rPr>
                <w:rFonts w:ascii="Courier New" w:cs="Courier New" w:eastAsia="Courier New" w:hAnsi="Courier New"/>
                <w:color w:val="1A3A6B"/>
                <w:sz w:val="18"/>
                <w:szCs w:val="18"/>
              </w:rPr>
              <w:t xml:space="preserve">MASTER STYLE PROMPT (prepend to every Veo 3 generation):
"Cinematic 35mm film, anamorphic lens, shallow depth of field. Setting: decommissioned coal power plant exterior, Pacific Northwest, year 2050, golden late-afternoon light. Color grade: desaturated cool tones in shadows, warm amber highlights. Camera: slow deliberate movement, no handheld shake. Subject: Mara, South Asian girl age 10, dark hair, wearing lightweight AI-enabled glasses (thin frame, barely visible), navy jacket. Movement via low-profile matte-grey floating pod (pod frame only visible when camera is below waist height). No dialogue. No music unless noted."</w:t>
            </w:r>
          </w:p>
        </w:tc>
      </w:tr>
    </w:tbl>
    <w:p>
      <w:pPr>
        <w:spacing w:after="240"/>
      </w:pPr>
    </w:p>
    <w:p>
      <w:pPr>
        <w:pBdr>
          <w:bottom w:val="single" w:color="AAAAAA" w:sz="4" w:space="1"/>
        </w:pBdr>
        <w:spacing w:after="240"/>
      </w:pPr>
    </w:p>
    <w:p>
      <w:pPr>
        <w:pStyle w:val="Heading2"/>
        <w:spacing w:after="160" w:before="360"/>
      </w:pPr>
      <w:r>
        <w:rPr>
          <w:rFonts w:ascii="Arial" w:cs="Arial" w:eastAsia="Arial" w:hAnsi="Arial"/>
          <w:b/>
          <w:bCs/>
        </w:rPr>
        <w:t xml:space="preserve">How to Use This Document</w:t>
      </w:r>
    </w:p>
    <w:p>
      <w:pPr>
        <w:spacing w:after="160"/>
      </w:pPr>
      <w:r>
        <w:rPr>
          <w:rFonts w:ascii="Georgia" w:cs="Georgia" w:eastAsia="Georgia" w:hAnsi="Georgia"/>
          <w:sz w:val="22"/>
          <w:szCs w:val="22"/>
        </w:rPr>
        <w:t xml:space="preserve">1. Copy the Master Style Prompt above. Paste it at the start of every Veo 3 prompt before the shot-specific text.</w:t>
      </w:r>
    </w:p>
    <w:p>
      <w:pPr>
        <w:spacing w:after="160"/>
      </w:pPr>
      <w:r>
        <w:rPr>
          <w:rFonts w:ascii="Georgia" w:cs="Georgia" w:eastAsia="Georgia" w:hAnsi="Georgia"/>
          <w:sz w:val="22"/>
          <w:szCs w:val="22"/>
        </w:rPr>
        <w:t xml:space="preserve">2. Generate 3–5 variations per shot. Select the take that best matches the lighting, framing, and character appearance of adjacent shots.</w:t>
      </w:r>
    </w:p>
    <w:p>
      <w:pPr>
        <w:spacing w:after="160"/>
      </w:pPr>
      <w:r>
        <w:rPr>
          <w:rFonts w:ascii="Georgia" w:cs="Georgia" w:eastAsia="Georgia" w:hAnsi="Georgia"/>
          <w:sz w:val="22"/>
          <w:szCs w:val="22"/>
        </w:rPr>
        <w:t xml:space="preserve">3. Use image-to-video where indicated in the Notes column: export a frame from the previous clip and feed it as the starting image for the next generation.</w:t>
      </w:r>
    </w:p>
    <w:p>
      <w:pPr>
        <w:spacing w:after="160"/>
      </w:pPr>
      <w:r>
        <w:rPr>
          <w:rFonts w:ascii="Georgia" w:cs="Georgia" w:eastAsia="Georgia" w:hAnsi="Georgia"/>
          <w:sz w:val="22"/>
          <w:szCs w:val="22"/>
        </w:rPr>
        <w:t xml:space="preserve">4. HUD text overlays (kestrel label, wolf data) are added in DaVinci Resolve post-production — do not attempt to generate them in Veo 3.</w:t>
      </w:r>
    </w:p>
    <w:p>
      <w:pPr>
        <w:spacing w:after="160"/>
      </w:pPr>
      <w:r>
        <w:rPr>
          <w:rFonts w:ascii="Georgia" w:cs="Georgia" w:eastAsia="Georgia" w:hAnsi="Georgia"/>
          <w:sz w:val="22"/>
          <w:szCs w:val="22"/>
        </w:rPr>
        <w:t xml:space="preserve">5. The pod is never visible in Act One. If Veo 3 generates a shot showing Mara's lower body, reject that take.</w:t>
      </w:r>
    </w:p>
    <w:p>
      <w:pPr>
        <w:spacing w:after="240"/>
      </w:pPr>
    </w:p>
    <w:p>
      <w:pPr>
        <w:pBdr>
          <w:bottom w:val="single" w:color="AAAAAA" w:sz="4" w:space="1"/>
        </w:pBdr>
        <w:spacing w:after="240"/>
      </w:pPr>
    </w:p>
    <w:p>
      <w:pPr>
        <w:spacing w:after="240"/>
      </w:pPr>
    </w:p>
    <w:p>
      <w:pPr>
        <w:pStyle w:val="Heading1"/>
        <w:spacing w:after="160" w:before="360"/>
      </w:pPr>
      <w:r>
        <w:rPr>
          <w:rFonts w:ascii="Arial" w:cs="Arial" w:eastAsia="Arial" w:hAnsi="Arial"/>
          <w:b/>
          <w:bCs/>
        </w:rPr>
        <w:t xml:space="preserve">ACT ONE — Familiar Dread   (0:00 – 0:50)</w:t>
      </w:r>
    </w:p>
    <w:p>
      <w:pPr>
        <w:spacing w:after="160"/>
      </w:pPr>
      <w:r>
        <w:rPr>
          <w:rFonts w:ascii="Georgia" w:cs="Georgia" w:eastAsia="Georgia" w:hAnsi="Georgia"/>
          <w:i/>
          <w:iCs/>
          <w:color w:val="555555"/>
          <w:sz w:val="22"/>
          <w:szCs w:val="22"/>
        </w:rPr>
        <w:t xml:space="preserve">Palette: fully desaturated. No natural sound yet — only industrial. Camera tight and close. Pod NOT visible. Mood: the audience believes this is a dystopia.</w:t>
      </w:r>
    </w:p>
    <w:p>
      <w:pPr>
        <w:spacing w:after="2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100"/>
        <w:gridCol w:w="2360"/>
        <w:gridCol w:w="3000"/>
        <w:gridCol w:w="1500"/>
      </w:tblGrid>
      <w:tr>
        <w:trPr>
          <w:tblHeader/>
        </w:trPr>
        <w:tc>
          <w:tcPr>
            <w:tcW w:type="dxa" w:w="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TIMECODE</w:t>
            </w:r>
          </w:p>
        </w:tc>
        <w:tc>
          <w:tcPr>
            <w:tcW w:type="dxa" w:w="1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SHOT TYPE</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VEO 3 PROMPT (CORE)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 / POST</w:t>
            </w:r>
          </w:p>
        </w:tc>
      </w:tr>
      <w:tr>
        <w:tc>
          <w:tcPr>
            <w:gridSpan w:val="6"/>
            <w:tcBorders>
              <w:top w:val="single" w:color="CCCCCC" w:sz="1"/>
              <w:left w:val="single" w:color="CCCCCC" w:sz="1"/>
              <w:bottom w:val="single" w:color="CCCCCC" w:sz="1"/>
              <w:right w:val="single" w:color="CCCCCC" w:sz="1"/>
            </w:tcBorders>
            <w:shd w:fill="2C2C2C" w:val="clear"/>
            <w:tcMar>
              <w:top w:type="dxa" w:w="100"/>
              <w:left w:type="dxa" w:w="160"/>
              <w:bottom w:type="dxa" w:w="100"/>
              <w:right w:type="dxa" w:w="160"/>
            </w:tcMar>
          </w:tcPr>
          <w:p>
            <w:r>
              <w:rPr>
                <w:rFonts w:ascii="Arial" w:cs="Arial" w:eastAsia="Arial" w:hAnsi="Arial"/>
                <w:b/>
                <w:bCs/>
                <w:color w:val="FFFFFF"/>
                <w:sz w:val="22"/>
                <w:szCs w:val="22"/>
              </w:rPr>
              <w:t xml:space="preserve">ACT ONE — Familiar Dread   0:00–0:50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0:00–0:08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EXTREME WIDE
Aerial descent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Black frame. Sound of wind. Slow aerial descent reveals the top of decommissioned cooling towers emerging from pre-dawn haze. Scale is enormous. Nothing moves.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Aerial drone shot descending slowly through low mist toward two massive concrete cooling towers, decommissioned coal power plant, overcast pre-dawn sky, no smoke, still and silent, desaturated grey palette, cinematic 35mm anamorphic.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Opening shot. No Mara. Establish scale and dread.</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0:08–0:14</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WIDE
Static</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Ground level. The full plant footprint visible. Rusted conveyor systems, turbine buildings, empty coal yards. Industrial silence. Still no movement.</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Wide static shot, ground level, decommissioned coal plant exterior, rusted conveyor belts, empty coal yard, concrete turbine building, overcast grey sky, no people, abandoned industrial aesthetic, anamorphic lens flare on left edge, desaturated.</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Establish world. Hold long. Let audience settle into dread.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0:14–0:20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Slowly pushing 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 gap between two large structures. Darkness inside. Then — movement at frame edge. Not yet identifiable.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shot slowly pushing in toward a shadowed gap between two concrete industrial structures, decommissioned coal plant, faint mechanical movement barely visible at frame right, low ambient light, cool grey tones, 35mm film grain.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Plant first mystery: movement not yet legible.</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4</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0:20–0:30</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CLOSE
Tracking right</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enters frame from left, moving effortlessly. Camera stays at chest height — lower body never visible. She walks between structures. Face calm, observational. No expression of fear.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close tracking shot, 10-year-old South Asian girl moving effortlessly left to right between massive decommissioned industrial structures, camera locked at chest height, thin-framed glasses barely visible, navy jacket, grey concrete walls, desaturated cool palette, slow smooth camera movement.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CRITICAL: Camera must stay above waist. Reject any take showing lower body.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0:30–0:38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CLOSE UP
Static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Mara's face. She stops. Looks up at the cooling tower above her. Eyes tracking something. Expression: curiosity, not fear.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Close up on 10-year-old South Asian girl's face, looking upward, calm curious expression, thin AI glasses catching soft light, cool grey industrial background slightly out of focus, 35mm shallow depth of field, desaturated.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Hold on face. Audience reads curiosity — not what they expected.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0:38–0:50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LOW WIDE
Very slow push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Looking up at the cooling tower from below — enormous, filling the frame. At its base: the first robot. Barely visible. Working methodically. The audience may or may not register 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Low angle wide shot looking up at massive concrete cooling tower, decommissioned coal plant, overcast sky beyond, at lower left frame edge a large industrial robot arm moving slowly and precisely — barely visible, not yet foreground, desaturated grey, cinematic anamorphic, slow upward camera tilt.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Plant robot here but NOT the focus. Let audience miss it or just register it. Key: doesn't look like scavenging.</w:t>
            </w:r>
          </w:p>
        </w:tc>
      </w:tr>
    </w:tbl>
    <w:p>
      <w:pPr>
        <w:spacing w:after="240"/>
      </w:pPr>
    </w:p>
    <w:p>
      <w:r>
        <w:br w:type="page"/>
      </w:r>
    </w:p>
    <w:p>
      <w:pPr>
        <w:pStyle w:val="Heading1"/>
        <w:spacing w:after="160" w:before="360"/>
      </w:pPr>
      <w:r>
        <w:rPr>
          <w:rFonts w:ascii="Arial" w:cs="Arial" w:eastAsia="Arial" w:hAnsi="Arial"/>
          <w:b/>
          <w:bCs/>
        </w:rPr>
        <w:t xml:space="preserve">ACT TWO — The Crack in the Frame   (0:50 – 1:50)</w:t>
      </w:r>
    </w:p>
    <w:p>
      <w:pPr>
        <w:spacing w:after="160"/>
      </w:pPr>
      <w:r>
        <w:rPr>
          <w:rFonts w:ascii="Georgia" w:cs="Georgia" w:eastAsia="Georgia" w:hAnsi="Georgia"/>
          <w:i/>
          <w:iCs/>
          <w:color w:val="555555"/>
          <w:sz w:val="22"/>
          <w:szCs w:val="22"/>
        </w:rPr>
        <w:t xml:space="preserve">Palette: desaturated but warming slightly. Natural sound begins to layer in. The dystopian reading starts to fracture. Pod still NOT visible. Three beats: robots clarified, kestrel rescue, wolf sighting.</w:t>
      </w:r>
    </w:p>
    <w:p>
      <w:pPr>
        <w:spacing w:after="2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100"/>
        <w:gridCol w:w="2360"/>
        <w:gridCol w:w="3000"/>
        <w:gridCol w:w="1500"/>
      </w:tblGrid>
      <w:tr>
        <w:trPr>
          <w:tblHeader/>
        </w:trPr>
        <w:tc>
          <w:tcPr>
            <w:tcW w:type="dxa" w:w="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TIMECODE</w:t>
            </w:r>
          </w:p>
        </w:tc>
        <w:tc>
          <w:tcPr>
            <w:tcW w:type="dxa" w:w="1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SHOT TYPE</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VEO 3 PROMPT (CORE)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 / POST</w:t>
            </w:r>
          </w:p>
        </w:tc>
      </w:tr>
      <w:tr>
        <w:tc>
          <w:tcPr>
            <w:gridSpan w:val="6"/>
            <w:tcBorders>
              <w:top w:val="single" w:color="CCCCCC" w:sz="1"/>
              <w:left w:val="single" w:color="CCCCCC" w:sz="1"/>
              <w:bottom w:val="single" w:color="CCCCCC" w:sz="1"/>
              <w:right w:val="single" w:color="CCCCCC" w:sz="1"/>
            </w:tcBorders>
            <w:shd w:fill="2A4A2A" w:val="clear"/>
            <w:tcMar>
              <w:top w:type="dxa" w:w="100"/>
              <w:left w:type="dxa" w:w="160"/>
              <w:bottom w:type="dxa" w:w="100"/>
              <w:right w:type="dxa" w:w="160"/>
            </w:tcMar>
          </w:tcPr>
          <w:p>
            <w:r>
              <w:rPr>
                <w:rFonts w:ascii="Arial" w:cs="Arial" w:eastAsia="Arial" w:hAnsi="Arial"/>
                <w:b/>
                <w:bCs/>
                <w:color w:val="FFFFFF"/>
                <w:sz w:val="22"/>
                <w:szCs w:val="22"/>
              </w:rPr>
              <w:t xml:space="preserve">ACT TWO — The Crack in the Frame   0:50–1:50</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7</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0:50–0:58</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WIDE
Slowly tracking</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robots come into proper view for the first time. Three or four of them working in coordinated silence — removing structural panels from a building face. The work is precise, not chaotic. This is a decision, not decay.</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wide shot, three large industrial robots methodically removing steel panels from decommissioned coal plant building exterior, precise coordinated movement, one robot holds panel while another unfastens bolts, cool overcast light, desaturated palette beginning to warm slightly at horizon, no humans visible.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BEAT 1: Robot reveal. This is the first 'crack' — the audience revises their read.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0:58–1:04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CLOSE
Static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 robot hand — close up. Precision grip. The scale of its fingers against the steel panel it's removing. Clean, purposeful.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Extreme close up on large industrial robot hand gripping a corroded steel structural panel, precise mechanical fingers, hydraulic detail visible, warm amber rim light from low sun beginning to appear at frame edge, desaturated with slight warm shift, shallow depth of field.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Emphasize intentionality. This is craft, not ruin.</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9</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1:04–1:10</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WIDE
Static</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walks past the robots without looking at them. Completely unbothered. As if this is an ordinary Tuesday.</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Wide static shot, 10-year-old South Asian girl walking calmly past two large working industrial robots without looking at them, decommissioned coal plant exterior, robots mid-task in background, Mara foreground camera right moving left, chest-height framing, desaturated warming palette.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CRITICAL: Above waist only. Her indifference to the robots tells us this world is normal to 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1:10–1:16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CLOSE UP
Static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stops. Head tilts slightly. She heard something. Eyes shift direction. Listening.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Close up, 10-year-old South Asian girl, head slightly tilted, listening expression, eyes moving to frame left, thin glasses catching light, coal plant concrete wall background blurred, ambient natural sound begins — faint chirping.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Sound design moment: first natural sound in the film. Kestrel chirp enters here.</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11</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1:16–1:24</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Handheld drift toward debris</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moves carefully toward a pile of structural debris — steel pieces, concrete rubble. The chirping is coming from inside it. She crouches down (camera stays at chest level — no lower).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shot, 10-year-old South Asian girl carefully approaching a pile of steel and concrete debris at base of decommissioned coal plant structure, crouching slightly, cautious movement, camera chest-height following at slow drift, warm afternoon light beginning to catch debris edges.</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CRITICAL: Even crouching — camera must not dip below waist level.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1:24–1:32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CLOSE UP
Static — hands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Her hands reach into the debris. Careful. She lifts a small bird free — an American Kestrel. It's alive. It sits in her cupped hands. She examines 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Extreme close up on child's hands gently lifting a small American Kestrel falcon from rubble, bird alive and alert, warm natural light on feathers, soft shallow focus on bird, industrial debris background blurred, no other context visible.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HUD TEXT added in post: 'AMERICAN KESTREL | Falco sparverius | STATUS: DISTRESSED' — monospaced, bottom-left, low opacity white.</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13</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1:32–1:38</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CLOSE
Static</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lifts the kestrel to a higher piece of debris — a ledge out of the rubble. Sets it down gently. Steps back. Watches.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close shot, 10-year-old South Asian girl gently setting a small kestrel on a raised concrete ledge, stepping back, watching with still calm expression, warm afternoon sidelight, desaturated background warming in foreground, chest-height camera.</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Bird recovers. She watches it orient. Quiet moment.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1:38–1:44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WIDE
Static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kestrel takes flight. Mara watches it go. Behind her, through a gap between two structures, sky is visible — and we notice for the first time that it is blue.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Wide static shot, small kestrel in flight ascending from concrete ledge, 10-year-old girl watching from below, framed between two massive industrial structures, through the gap a pale blue sky is clearly visible, warm amber light on clouds at top of frame, desaturated foreground warming toward sky.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The blue sky is the second 'crack.' Don't call attention to it — let it be noticed.</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15</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1:44–1:50</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Very slow zoom out</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looks out past the plant boundary — into open landscape beyond. Something large is moving in the distance. She goes still. Completely still.</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shot on 10-year-old South Asian girl looking out toward rewilded landscape beyond decommissioned plant boundary, distant tree line and tall grass corridor visible, large animal shape barely visible in far distance at tree line, Mara motionless watching, warm late afternoon light, slow camera zoom out.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HUD TEXT added in post: 'GRAY WOLF | Canis lupus | RANGE: RESTORED | Est. N. American population: 48,000' — appears after 2s of Mara stillness. Plant the number.</w:t>
            </w:r>
          </w:p>
        </w:tc>
      </w:tr>
    </w:tbl>
    <w:p>
      <w:pPr>
        <w:spacing w:after="240"/>
      </w:pPr>
    </w:p>
    <w:p>
      <w:r>
        <w:br w:type="page"/>
      </w:r>
    </w:p>
    <w:p>
      <w:pPr>
        <w:pStyle w:val="Heading1"/>
        <w:spacing w:after="160" w:before="360"/>
      </w:pPr>
      <w:r>
        <w:rPr>
          <w:rFonts w:ascii="Arial" w:cs="Arial" w:eastAsia="Arial" w:hAnsi="Arial"/>
          <w:b/>
          <w:bCs/>
        </w:rPr>
        <w:t xml:space="preserve">ACT THREE — The Full World   (1:50 – 3:00)</w:t>
      </w:r>
    </w:p>
    <w:p>
      <w:pPr>
        <w:spacing w:after="160"/>
      </w:pPr>
      <w:r>
        <w:rPr>
          <w:rFonts w:ascii="Georgia" w:cs="Georgia" w:eastAsia="Georgia" w:hAnsi="Georgia"/>
          <w:i/>
          <w:iCs/>
          <w:color w:val="555555"/>
          <w:sz w:val="22"/>
          <w:szCs w:val="22"/>
        </w:rPr>
        <w:t xml:space="preserve">Palette: fully warm — golden hour. Pod NOW visible. Glasses NOW apparent. Camera pulls wide in stages. World revealed. Green dot chime. Rush to friends. Final wide hold.</w:t>
      </w:r>
    </w:p>
    <w:p>
      <w:pPr>
        <w:spacing w:after="2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100"/>
        <w:gridCol w:w="2360"/>
        <w:gridCol w:w="3000"/>
        <w:gridCol w:w="1500"/>
      </w:tblGrid>
      <w:tr>
        <w:trPr>
          <w:tblHeader/>
        </w:trPr>
        <w:tc>
          <w:tcPr>
            <w:tcW w:type="dxa" w:w="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TIMECODE</w:t>
            </w:r>
          </w:p>
        </w:tc>
        <w:tc>
          <w:tcPr>
            <w:tcW w:type="dxa" w:w="1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SHOT TYPE</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VEO 3 PROMPT (CORE)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 / POST</w:t>
            </w:r>
          </w:p>
        </w:tc>
      </w:tr>
      <w:tr>
        <w:tc>
          <w:tcPr>
            <w:gridSpan w:val="6"/>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2"/>
                <w:szCs w:val="22"/>
              </w:rPr>
              <w:t xml:space="preserve">ACT THREE — The Full World   1:50–3:00</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16</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1:50–1:58</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WIDE
Begins slow pull back</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Camera starts to pull back from Mara — and for the first time drops below waist height. The pod becomes visible. Clean, low-profile, matte grey, floating. It has been there the whole time.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wide shot slowly pulling back and lowering camera below waist height, revealing a low-profile matte grey floating mobility pod beneath 10-year-old South Asian girl, girl standing still watching distant landscape, pod quietly hovering 15cm above ground, golden afternoon sidelight catching pod edge, warm palette.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POD REVEAL. Critical moment. Take must show pod clearly but without drama — it's ordinary to 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1:58–2:06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WIDE
Continuing pull back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Camera continues pulling back. The plant is now visible in fuller context — the robots still working, the structures being systematically reduced. The river is visible to the right, running clean. Solar surfaces on remaining structures catch the golden light.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Wide pull-back shot, decommissioned coal plant mid-deconstruction, industrial robots visible on three separate structures working methodically, clean river visible at frame right, remaining plant structures show integrated solar panel surfaces catching golden late-afternoon light, rewilded green corridor beyond plant boundary, warm cinematic palette.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Full world starting to emerge. River clean. Solar visible. Robots still working.</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18</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2:06–2:12</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CLOSE UP
Static — glasses</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Close up on Mara's face and glasses. The glasses are now clearly visible — lightweight, clean design, sitting naturally on her face. A small green dot blinks at the lens corner. A soft chime sounds.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Extreme close up on 10-year-old South Asian girl's face, AI-enabled glasses clearly visible — thin frame, clean minimal design, small green LED dot blinking at corner of left lens, warm golden sidelight, shallow depth of field, soft background bokeh of industrial site.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GLASSES REVEAL. The chime is the first musical/designed sound in the film. Sound design: one soft clean tone.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2:12–2:20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Tracking — acceleration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turns and begins to move — the pod accelerating smoothly and quickly across the site. Faster than we've seen her move. Purposeful. The pod's movement is fluid, almost joyful.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tracking shot, 10-year-old South Asian girl on floating grey mobility pod accelerating across open ground of decommissioned coal plant site, pod gliding fast and smooth, girl leaning slightly forward, golden afternoon light, warm palette, camera tracking alongside at pace.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First time we see the pod in full motion. The acceleration should feel like release.</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20</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2:20–2:28</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WIDE
Static — field edge</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green field beyond the plant boundary comes into full view. Five children are there, mid-activity. Visibly diverse — different appearances, different ways of moving. A futuristic play structure is partially visible.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Wide static shot, open green field beyond decommissioned industrial site boundary, five children ages 8–12 playing — diverse appearance, different ethnicities, one child using an adaptive mobility device, futuristic but organic-looking play structure at field center, late afternoon golden light, lush green grass, clean water feature visible at field edge.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Group must look caught-not-posed. Candid energy. Play structure should be unfamiliar but readable.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2:28–2:34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MEDIUM
Static — arrival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Mara reaches the group. No ceremony. The group absorbs her — someone moves to make room, a brief exchange of looks. She's expected and welcome. The pod settles naturally among them.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Medium shot, 10-year-old South Asian girl on floating pod arriving at edge of group of five diverse children at play, group naturally adjusting to include her, casual welcome, no posed greeting, all children in warm golden light, green field background, futuristic play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No hugging, no freeze-frame welcome. Just absorption. Real kids.</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22</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2:34–2:42</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WIDE
Very slow pull back begins</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All six children together in the field. The play resumes. The camera begins its final pull back — slow, deliberate, unhurried.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Wide shot, six diverse children ages 8–12 at play in green field, floating mobility pod visible among them, futuristic but natural play structures, clean water channel at field edge, late golden afternoon light, warm rich palette, camera beginning extremely slow pull back.</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Start the final pullback here. This one goes wide and keeps going.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2:42–2:50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VERY WIDE
Pull back continues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plant is now visible in the same frame as the children. The robots still working on the plant structures. The river. The solar. The children. All in one frame.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Very wide pull-back shot, decommissioned coal plant mid-deconstruction at frame left with industrial robots working, clean river cutting through middle distance, six children playing in green field at frame right, offshore wind turbines visible at far horizon catching golden light, hydro structure where river bends, warm cinematic palette.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The thesis shot: old world coming down, new world at play, all in one frame.</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24</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2:50–2:56</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EXTREME WIDE
Aerial pull back</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camera lifts and pulls back to reveal the full landscape — the plant, the rewilded corridor, the river, the city in the distance (half forest, half building), the children a small cluster of color in the green field.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Aerial extreme wide pull-back shot, decommissioned coal plant deconstruction site at left, wide rewilded green corridor with visible wildlife habitat, clean river, distant city skyline integrated with dense tree canopy, offshore wind array on horizon in golden light, six small figures of children visible in green field center-right, warm rich golden hour palette.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This is the reveal of the full world. Hold it. Let it breathe.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555555"/>
                <w:sz w:val="18"/>
                <w:szCs w:val="18"/>
              </w:rPr>
              <w:t xml:space="preserve">2:56–3:00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18"/>
                <w:szCs w:val="18"/>
              </w:rPr>
              <w:t xml:space="preserve">EXTREME WIDE
Hold — final frame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The landscape holds. Children barely visible. The world is large and alive. The robots still working. The river still moving. The wind turbines turning. Fade begins.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A3A6B"/>
                <w:sz w:val="16"/>
                <w:szCs w:val="16"/>
              </w:rPr>
              <w:t xml:space="preserve">Extreme wide static aerial shot, full landscape hold, decommissioned coal plant with active robots left, rewilded corridor, river, wind infrastructure at horizon, six children in green field, golden hour light fading slightly, slow dissolve to black begins at 3:55.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Fade to black. Title card: 'The scientists were right.' then 'SIGNAL' — added in post.</w:t>
            </w:r>
          </w:p>
        </w:tc>
      </w:tr>
    </w:tbl>
    <w:p>
      <w:pPr>
        <w:spacing w:after="240"/>
      </w:pPr>
    </w:p>
    <w:p>
      <w:pPr>
        <w:pBdr>
          <w:bottom w:val="single" w:color="AAAAAA" w:sz="4" w:space="1"/>
        </w:pBdr>
        <w:spacing w:after="240"/>
      </w:pPr>
    </w:p>
    <w:p>
      <w:pPr>
        <w:pStyle w:val="Heading2"/>
        <w:spacing w:after="160" w:before="360"/>
      </w:pPr>
      <w:r>
        <w:rPr>
          <w:rFonts w:ascii="Arial" w:cs="Arial" w:eastAsia="Arial" w:hAnsi="Arial"/>
          <w:b/>
          <w:bCs/>
        </w:rPr>
        <w:t xml:space="preserve">Post-Production Reference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1118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111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HUD Text — Kestrel</w:t>
            </w:r>
          </w:p>
        </w:tc>
        <w:tc>
          <w:tcPr>
            <w:tcW w:type="dxa" w:w="1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Font: monospaced (Courier or equivalent). Position: bottom-left, 8% from edge. Opacity: 65%. Color: white. Text: 'AMERICAN KESTREL  |  Falco sparverius  |  STATUS: DISTRESSED'. Appears at Shot 12, holds through Shot 13. Fade out before Shot 14.</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HUD Text — Wolf</w:t>
            </w:r>
          </w:p>
        </w:tc>
        <w:tc>
          <w:tcPr>
            <w:tcW w:type="dxa" w:w="11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Font: monospaced. Position: bottom-left, 8% from edge. Opacity: 65%. Color: white. Text: 'GRAY WOLF  |  Canis lupus  |  RANGE: RESTORED  |  Est. N. American population: 48,000'. Appears 2 seconds into Shot 15. The number 48,000 should register. Fade out before Shot 16.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Green Dot Chime</w:t>
            </w:r>
          </w:p>
        </w:tc>
        <w:tc>
          <w:tcPr>
            <w:tcW w:type="dxa" w:w="1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Sound: single clean tone, 440Hz, ~0.4 seconds, gentle reverb tail. First musical/designed sound in the film. Occurs at Shot 18. Treat it with care — it breaks the industrial silence intentionally.</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18"/>
                <w:szCs w:val="18"/>
              </w:rPr>
              <w:t xml:space="preserve">Title Cards</w:t>
            </w:r>
          </w:p>
        </w:tc>
        <w:tc>
          <w:tcPr>
            <w:tcW w:type="dxa" w:w="11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After fade to black: 'The scientists were right.' — Georgia italic, centered, hold 2 seconds. Then: 'SIGNAL' — Arial bold, centered, hold 3 seconds. No music swell. Ambient sound continues faintly under both cards.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Color Grade</w:t>
            </w:r>
          </w:p>
        </w:tc>
        <w:tc>
          <w:tcPr>
            <w:tcW w:type="dxa" w:w="1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 One: desaturated (-40 saturation, lifted blacks). Act Two: gradual warm shift beginning at Shot 9, fully transitioned by Shot 14. Act Three: full warm grade — golden hour LUT, rich greens, deep shadows. The grade should track the reveal, not precede it.</w:t>
            </w:r>
          </w:p>
        </w:tc>
      </w:tr>
    </w:tbl>
    <w:p>
      <w:pPr>
        <w:spacing w:after="240"/>
      </w:pP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right"/>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60"/>
    </w:pPr>
    <w:r>
      <w:rPr>
        <w:rFonts w:ascii="Arial" w:cs="Arial" w:eastAsia="Arial" w:hAnsi="Arial"/>
        <w:b/>
        <w:bCs/>
        <w:color w:val="333333"/>
        <w:sz w:val="18"/>
        <w:szCs w:val="18"/>
      </w:rPr>
      <w:t xml:space="preserve">SIGNAL</w:t>
    </w:r>
    <w:r>
      <w:rPr>
        <w:rFonts w:ascii="Arial" w:cs="Arial" w:eastAsia="Arial" w:hAnsi="Arial"/>
        <w:color w:val="999999"/>
        <w:sz w:val="18"/>
        <w:szCs w:val="18"/>
      </w:rPr>
      <w:t xml:space="preserve">   |   Shot List &amp; Veo 3 Prompt Reference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0A0A"/>
      <w:sz w:val="44"/>
      <w:szCs w:val="44"/>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2026-03-11T04:37:32.327Z</dcterms:created>
  <dcterms:modified xsi:type="dcterms:W3CDTF">2026-03-11T04:37:32.328Z</dcterms:modified>
</cp:coreProperties>
</file>

<file path=docProps/custom.xml><?xml version="1.0" encoding="utf-8"?>
<Properties xmlns="http://schemas.openxmlformats.org/officeDocument/2006/custom-properties" xmlns:vt="http://schemas.openxmlformats.org/officeDocument/2006/docPropsVTypes"/>
</file>