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7AD5" w14:textId="77777777" w:rsidR="00CC7CF6" w:rsidRPr="00CC7CF6" w:rsidRDefault="00CC7CF6" w:rsidP="00CC7CF6">
      <w:r w:rsidRPr="00CC7CF6">
        <w:t>This ontology is designed to support biomedical knowledge graph applications, but the principles can be applied to other domains. Let me explain some key design choices:</w:t>
      </w:r>
    </w:p>
    <w:p w14:paraId="223E0756" w14:textId="77777777" w:rsidR="00CC7CF6" w:rsidRPr="00CC7CF6" w:rsidRDefault="00CC7CF6" w:rsidP="00CC7CF6">
      <w:pPr>
        <w:numPr>
          <w:ilvl w:val="0"/>
          <w:numId w:val="1"/>
        </w:numPr>
      </w:pPr>
      <w:r w:rsidRPr="00CC7CF6">
        <w:t>Hierarchical Structure: The ontology defines both entities and relationships with clear properties and constraints, making it easy for an LLM to understand the domain structure.</w:t>
      </w:r>
    </w:p>
    <w:p w14:paraId="40AC2C6F" w14:textId="77777777" w:rsidR="00CC7CF6" w:rsidRPr="00CC7CF6" w:rsidRDefault="00CC7CF6" w:rsidP="00CC7CF6">
      <w:pPr>
        <w:numPr>
          <w:ilvl w:val="0"/>
          <w:numId w:val="1"/>
        </w:numPr>
      </w:pPr>
      <w:r w:rsidRPr="00CC7CF6">
        <w:t xml:space="preserve">Property Types: Each entity and relationship </w:t>
      </w:r>
      <w:proofErr w:type="gramStart"/>
      <w:r w:rsidRPr="00CC7CF6">
        <w:t>has</w:t>
      </w:r>
      <w:proofErr w:type="gramEnd"/>
      <w:r w:rsidRPr="00CC7CF6">
        <w:t xml:space="preserve"> specific properties with defined types, enabling type checking and validation.</w:t>
      </w:r>
    </w:p>
    <w:p w14:paraId="28316F06" w14:textId="77777777" w:rsidR="00CC7CF6" w:rsidRPr="00CC7CF6" w:rsidRDefault="00CC7CF6" w:rsidP="00CC7CF6">
      <w:pPr>
        <w:numPr>
          <w:ilvl w:val="0"/>
          <w:numId w:val="1"/>
        </w:numPr>
      </w:pPr>
      <w:r w:rsidRPr="00CC7CF6">
        <w:t>Confidence Scoring: Built-in mechanisms for tracking uncertainty and evidence quality, which is crucial for LLM reasoning.</w:t>
      </w:r>
    </w:p>
    <w:p w14:paraId="0B7D04B6" w14:textId="77777777" w:rsidR="00CC7CF6" w:rsidRPr="00CC7CF6" w:rsidRDefault="00CC7CF6" w:rsidP="00CC7CF6">
      <w:pPr>
        <w:numPr>
          <w:ilvl w:val="0"/>
          <w:numId w:val="1"/>
        </w:numPr>
      </w:pPr>
      <w:r w:rsidRPr="00CC7CF6">
        <w:t>Logical Rules: Defines how knowledge can be combined and inferred, giving the LLM clear reasoning pathways.</w:t>
      </w:r>
    </w:p>
    <w:p w14:paraId="562A7130" w14:textId="77777777" w:rsidR="00CC7CF6" w:rsidRPr="00CC7CF6" w:rsidRDefault="00CC7CF6" w:rsidP="00CC7CF6">
      <w:pPr>
        <w:numPr>
          <w:ilvl w:val="0"/>
          <w:numId w:val="1"/>
        </w:numPr>
      </w:pPr>
      <w:r w:rsidRPr="00CC7CF6">
        <w:t>Integration Points: Specific sections detailing how the LLM should interact with the knowledge structure.</w:t>
      </w:r>
    </w:p>
    <w:p w14:paraId="35452BAF" w14:textId="77777777" w:rsidR="00CC7CF6" w:rsidRPr="00CC7CF6" w:rsidRDefault="00CC7CF6" w:rsidP="00CC7CF6">
      <w:r w:rsidRPr="00CC7CF6">
        <w:t>To implement this:</w:t>
      </w:r>
    </w:p>
    <w:p w14:paraId="39A9ABF8" w14:textId="77777777" w:rsidR="00CC7CF6" w:rsidRPr="00CC7CF6" w:rsidRDefault="00CC7CF6" w:rsidP="00CC7CF6">
      <w:pPr>
        <w:numPr>
          <w:ilvl w:val="0"/>
          <w:numId w:val="2"/>
        </w:numPr>
      </w:pPr>
      <w:r w:rsidRPr="00CC7CF6">
        <w:t>Convert the ontology to a formal format (RDF/OWL)</w:t>
      </w:r>
    </w:p>
    <w:p w14:paraId="3D37294D" w14:textId="77777777" w:rsidR="00CC7CF6" w:rsidRPr="00CC7CF6" w:rsidRDefault="00CC7CF6" w:rsidP="00CC7CF6">
      <w:pPr>
        <w:numPr>
          <w:ilvl w:val="0"/>
          <w:numId w:val="2"/>
        </w:numPr>
      </w:pPr>
      <w:r w:rsidRPr="00CC7CF6">
        <w:t>Create corresponding vector embeddings for entities and relationships</w:t>
      </w:r>
    </w:p>
    <w:p w14:paraId="08385182" w14:textId="77777777" w:rsidR="00CC7CF6" w:rsidRPr="00CC7CF6" w:rsidRDefault="00CC7CF6" w:rsidP="00CC7CF6">
      <w:pPr>
        <w:numPr>
          <w:ilvl w:val="0"/>
          <w:numId w:val="2"/>
        </w:numPr>
      </w:pPr>
      <w:r w:rsidRPr="00CC7CF6">
        <w:t>Implement the rules as part of the LLM's reasoning framework</w:t>
      </w:r>
    </w:p>
    <w:p w14:paraId="739B963B" w14:textId="77777777" w:rsidR="00CC7CF6" w:rsidRDefault="00CC7CF6" w:rsidP="00CC7CF6">
      <w:pPr>
        <w:numPr>
          <w:ilvl w:val="0"/>
          <w:numId w:val="2"/>
        </w:numPr>
      </w:pPr>
      <w:r w:rsidRPr="00CC7CF6">
        <w:t>Use the confidence scoring system to weight different evidence paths</w:t>
      </w:r>
    </w:p>
    <w:p w14:paraId="2A074078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Relationships</w:t>
      </w:r>
    </w:p>
    <w:p w14:paraId="7341088B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Primary Relations</w:t>
      </w:r>
    </w:p>
    <w:p w14:paraId="20F1AB3E" w14:textId="77777777" w:rsidR="00CC7CF6" w:rsidRPr="00CC7CF6" w:rsidRDefault="00CC7CF6" w:rsidP="00CC7CF6">
      <w:pPr>
        <w:numPr>
          <w:ilvl w:val="0"/>
          <w:numId w:val="3"/>
        </w:numPr>
      </w:pPr>
      <w:proofErr w:type="spellStart"/>
      <w:r w:rsidRPr="00CC7CF6">
        <w:t>Drug_Targets_Protein</w:t>
      </w:r>
      <w:proofErr w:type="spellEnd"/>
      <w:r w:rsidRPr="00CC7CF6">
        <w:t xml:space="preserve"> </w:t>
      </w:r>
    </w:p>
    <w:p w14:paraId="72432EFB" w14:textId="77777777" w:rsidR="00CC7CF6" w:rsidRPr="00CC7CF6" w:rsidRDefault="00CC7CF6" w:rsidP="00CC7CF6">
      <w:pPr>
        <w:numPr>
          <w:ilvl w:val="1"/>
          <w:numId w:val="3"/>
        </w:numPr>
      </w:pPr>
      <w:r w:rsidRPr="00CC7CF6">
        <w:t xml:space="preserve">Properties: </w:t>
      </w:r>
    </w:p>
    <w:p w14:paraId="166E3BA3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binding_affinity</w:t>
      </w:r>
      <w:proofErr w:type="spellEnd"/>
      <w:r w:rsidRPr="00CC7CF6">
        <w:t>: float</w:t>
      </w:r>
    </w:p>
    <w:p w14:paraId="1DF297C9" w14:textId="77777777" w:rsidR="00CC7CF6" w:rsidRPr="00CC7CF6" w:rsidRDefault="00CC7CF6" w:rsidP="00CC7CF6">
      <w:pPr>
        <w:numPr>
          <w:ilvl w:val="2"/>
          <w:numId w:val="3"/>
        </w:numPr>
      </w:pPr>
      <w:r w:rsidRPr="00CC7CF6">
        <w:t>mechanism: string</w:t>
      </w:r>
    </w:p>
    <w:p w14:paraId="7EB5BD00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confidence_score</w:t>
      </w:r>
      <w:proofErr w:type="spellEnd"/>
      <w:r w:rsidRPr="00CC7CF6">
        <w:t>: float</w:t>
      </w:r>
    </w:p>
    <w:p w14:paraId="1D20B80A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evidence_type</w:t>
      </w:r>
      <w:proofErr w:type="spellEnd"/>
      <w:r w:rsidRPr="00CC7CF6">
        <w:t>: ["experimental", "computational", "literature"]</w:t>
      </w:r>
    </w:p>
    <w:p w14:paraId="0B412809" w14:textId="77777777" w:rsidR="00CC7CF6" w:rsidRPr="00CC7CF6" w:rsidRDefault="00CC7CF6" w:rsidP="00CC7CF6">
      <w:pPr>
        <w:numPr>
          <w:ilvl w:val="0"/>
          <w:numId w:val="3"/>
        </w:numPr>
      </w:pPr>
      <w:proofErr w:type="spellStart"/>
      <w:r w:rsidRPr="00CC7CF6">
        <w:t>Protein_Associated_Disease</w:t>
      </w:r>
      <w:proofErr w:type="spellEnd"/>
      <w:r w:rsidRPr="00CC7CF6">
        <w:t xml:space="preserve"> </w:t>
      </w:r>
    </w:p>
    <w:p w14:paraId="5DA990EC" w14:textId="77777777" w:rsidR="00CC7CF6" w:rsidRPr="00CC7CF6" w:rsidRDefault="00CC7CF6" w:rsidP="00CC7CF6">
      <w:pPr>
        <w:numPr>
          <w:ilvl w:val="1"/>
          <w:numId w:val="3"/>
        </w:numPr>
      </w:pPr>
      <w:r w:rsidRPr="00CC7CF6">
        <w:t xml:space="preserve">Properties: </w:t>
      </w:r>
    </w:p>
    <w:p w14:paraId="4D299BA7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association_type</w:t>
      </w:r>
      <w:proofErr w:type="spellEnd"/>
      <w:r w:rsidRPr="00CC7CF6">
        <w:t>: ["causal", "biomarker", "</w:t>
      </w:r>
      <w:proofErr w:type="spellStart"/>
      <w:r w:rsidRPr="00CC7CF6">
        <w:t>therapeutic_target</w:t>
      </w:r>
      <w:proofErr w:type="spellEnd"/>
      <w:r w:rsidRPr="00CC7CF6">
        <w:t>"]</w:t>
      </w:r>
    </w:p>
    <w:p w14:paraId="5045416A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confidence_score</w:t>
      </w:r>
      <w:proofErr w:type="spellEnd"/>
      <w:r w:rsidRPr="00CC7CF6">
        <w:t>: float</w:t>
      </w:r>
    </w:p>
    <w:p w14:paraId="0BEB60FE" w14:textId="77777777" w:rsidR="00CC7CF6" w:rsidRPr="00CC7CF6" w:rsidRDefault="00CC7CF6" w:rsidP="00CC7CF6">
      <w:pPr>
        <w:numPr>
          <w:ilvl w:val="2"/>
          <w:numId w:val="3"/>
        </w:numPr>
      </w:pPr>
      <w:r w:rsidRPr="00CC7CF6">
        <w:t>direction: ["</w:t>
      </w:r>
      <w:proofErr w:type="spellStart"/>
      <w:r w:rsidRPr="00CC7CF6">
        <w:t>up_regulated</w:t>
      </w:r>
      <w:proofErr w:type="spellEnd"/>
      <w:r w:rsidRPr="00CC7CF6">
        <w:t>", "</w:t>
      </w:r>
      <w:proofErr w:type="spellStart"/>
      <w:r w:rsidRPr="00CC7CF6">
        <w:t>down_regulated</w:t>
      </w:r>
      <w:proofErr w:type="spellEnd"/>
      <w:r w:rsidRPr="00CC7CF6">
        <w:t>", "unknown"]</w:t>
      </w:r>
    </w:p>
    <w:p w14:paraId="5FF4AFD0" w14:textId="77777777" w:rsidR="00CC7CF6" w:rsidRPr="00CC7CF6" w:rsidRDefault="00CC7CF6" w:rsidP="00CC7CF6">
      <w:pPr>
        <w:numPr>
          <w:ilvl w:val="0"/>
          <w:numId w:val="3"/>
        </w:numPr>
      </w:pPr>
      <w:proofErr w:type="spellStart"/>
      <w:r w:rsidRPr="00CC7CF6">
        <w:t>Drug_Treats_Disease</w:t>
      </w:r>
      <w:proofErr w:type="spellEnd"/>
      <w:r w:rsidRPr="00CC7CF6">
        <w:t xml:space="preserve"> </w:t>
      </w:r>
    </w:p>
    <w:p w14:paraId="4909999A" w14:textId="77777777" w:rsidR="00CC7CF6" w:rsidRPr="00CC7CF6" w:rsidRDefault="00CC7CF6" w:rsidP="00CC7CF6">
      <w:pPr>
        <w:numPr>
          <w:ilvl w:val="1"/>
          <w:numId w:val="3"/>
        </w:numPr>
      </w:pPr>
      <w:r w:rsidRPr="00CC7CF6">
        <w:lastRenderedPageBreak/>
        <w:t xml:space="preserve">Properties: </w:t>
      </w:r>
    </w:p>
    <w:p w14:paraId="10567706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efficacy_score</w:t>
      </w:r>
      <w:proofErr w:type="spellEnd"/>
      <w:r w:rsidRPr="00CC7CF6">
        <w:t>: float</w:t>
      </w:r>
    </w:p>
    <w:p w14:paraId="6020DEFE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treatment_phase</w:t>
      </w:r>
      <w:proofErr w:type="spellEnd"/>
      <w:r w:rsidRPr="00CC7CF6">
        <w:t>: string</w:t>
      </w:r>
    </w:p>
    <w:p w14:paraId="6817B0DB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side_effects</w:t>
      </w:r>
      <w:proofErr w:type="spellEnd"/>
      <w:r w:rsidRPr="00CC7CF6">
        <w:t xml:space="preserve">: </w:t>
      </w:r>
      <w:proofErr w:type="gramStart"/>
      <w:r w:rsidRPr="00CC7CF6">
        <w:t>string[</w:t>
      </w:r>
      <w:proofErr w:type="gramEnd"/>
      <w:r w:rsidRPr="00CC7CF6">
        <w:t>]</w:t>
      </w:r>
    </w:p>
    <w:p w14:paraId="6FE8A1B0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evidence_level</w:t>
      </w:r>
      <w:proofErr w:type="spellEnd"/>
      <w:r w:rsidRPr="00CC7CF6">
        <w:t>: integer</w:t>
      </w:r>
    </w:p>
    <w:p w14:paraId="4A8FDEDD" w14:textId="77777777" w:rsidR="00CC7CF6" w:rsidRPr="00CC7CF6" w:rsidRDefault="00CC7CF6" w:rsidP="00CC7CF6">
      <w:pPr>
        <w:numPr>
          <w:ilvl w:val="0"/>
          <w:numId w:val="3"/>
        </w:numPr>
      </w:pPr>
      <w:proofErr w:type="spellStart"/>
      <w:r w:rsidRPr="00CC7CF6">
        <w:t>Protein_Participates_Pathway</w:t>
      </w:r>
      <w:proofErr w:type="spellEnd"/>
      <w:r w:rsidRPr="00CC7CF6">
        <w:t xml:space="preserve"> </w:t>
      </w:r>
    </w:p>
    <w:p w14:paraId="0C659CEE" w14:textId="77777777" w:rsidR="00CC7CF6" w:rsidRPr="00CC7CF6" w:rsidRDefault="00CC7CF6" w:rsidP="00CC7CF6">
      <w:pPr>
        <w:numPr>
          <w:ilvl w:val="1"/>
          <w:numId w:val="3"/>
        </w:numPr>
      </w:pPr>
      <w:r w:rsidRPr="00CC7CF6">
        <w:t xml:space="preserve">Properties: </w:t>
      </w:r>
    </w:p>
    <w:p w14:paraId="3142055E" w14:textId="77777777" w:rsidR="00CC7CF6" w:rsidRPr="00CC7CF6" w:rsidRDefault="00CC7CF6" w:rsidP="00CC7CF6">
      <w:pPr>
        <w:numPr>
          <w:ilvl w:val="2"/>
          <w:numId w:val="3"/>
        </w:numPr>
      </w:pPr>
      <w:r w:rsidRPr="00CC7CF6">
        <w:t>role: string</w:t>
      </w:r>
    </w:p>
    <w:p w14:paraId="4CD4B5BF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regulation_type</w:t>
      </w:r>
      <w:proofErr w:type="spellEnd"/>
      <w:r w:rsidRPr="00CC7CF6">
        <w:t>: ["activation", "inhibition", "unknown"]</w:t>
      </w:r>
    </w:p>
    <w:p w14:paraId="174D4EFC" w14:textId="77777777" w:rsidR="00CC7CF6" w:rsidRPr="00CC7CF6" w:rsidRDefault="00CC7CF6" w:rsidP="00CC7CF6">
      <w:pPr>
        <w:numPr>
          <w:ilvl w:val="2"/>
          <w:numId w:val="3"/>
        </w:numPr>
      </w:pPr>
      <w:proofErr w:type="spellStart"/>
      <w:r w:rsidRPr="00CC7CF6">
        <w:t>confidence_score</w:t>
      </w:r>
      <w:proofErr w:type="spellEnd"/>
      <w:r w:rsidRPr="00CC7CF6">
        <w:t>: float</w:t>
      </w:r>
    </w:p>
    <w:p w14:paraId="0BDBD0EC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Rules and Constraints</w:t>
      </w:r>
    </w:p>
    <w:p w14:paraId="0AEAAA21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Logical Constraints</w:t>
      </w:r>
    </w:p>
    <w:p w14:paraId="678D76E6" w14:textId="77777777" w:rsidR="00CC7CF6" w:rsidRPr="00CC7CF6" w:rsidRDefault="00CC7CF6" w:rsidP="00CC7CF6">
      <w:pPr>
        <w:numPr>
          <w:ilvl w:val="0"/>
          <w:numId w:val="4"/>
        </w:numPr>
      </w:pPr>
      <w:r w:rsidRPr="00CC7CF6">
        <w:t xml:space="preserve">Transitivity Rules: </w:t>
      </w:r>
    </w:p>
    <w:p w14:paraId="39173743" w14:textId="77777777" w:rsidR="00CC7CF6" w:rsidRPr="00CC7CF6" w:rsidRDefault="00CC7CF6" w:rsidP="00CC7CF6">
      <w:pPr>
        <w:numPr>
          <w:ilvl w:val="1"/>
          <w:numId w:val="4"/>
        </w:numPr>
      </w:pPr>
      <w:r w:rsidRPr="00CC7CF6">
        <w:t xml:space="preserve">If </w:t>
      </w:r>
      <w:proofErr w:type="spellStart"/>
      <w:r w:rsidRPr="00CC7CF6">
        <w:t>Drug_Targets_Protein</w:t>
      </w:r>
      <w:proofErr w:type="spellEnd"/>
      <w:r w:rsidRPr="00CC7CF6">
        <w:t>(</w:t>
      </w:r>
      <w:proofErr w:type="gramStart"/>
      <w:r w:rsidRPr="00CC7CF6">
        <w:t>D,P</w:t>
      </w:r>
      <w:proofErr w:type="gramEnd"/>
      <w:r w:rsidRPr="00CC7CF6">
        <w:t xml:space="preserve">) AND </w:t>
      </w:r>
      <w:proofErr w:type="spellStart"/>
      <w:r w:rsidRPr="00CC7CF6">
        <w:t>Protein_Associated_Disease</w:t>
      </w:r>
      <w:proofErr w:type="spellEnd"/>
      <w:r w:rsidRPr="00CC7CF6">
        <w:t xml:space="preserve">(P,X) THEN </w:t>
      </w:r>
      <w:proofErr w:type="spellStart"/>
      <w:r w:rsidRPr="00CC7CF6">
        <w:t>Possible_Treatment</w:t>
      </w:r>
      <w:proofErr w:type="spellEnd"/>
      <w:r w:rsidRPr="00CC7CF6">
        <w:t>(D,X)</w:t>
      </w:r>
    </w:p>
    <w:p w14:paraId="4AAFD9C9" w14:textId="77777777" w:rsidR="00CC7CF6" w:rsidRPr="00CC7CF6" w:rsidRDefault="00CC7CF6" w:rsidP="00CC7CF6">
      <w:pPr>
        <w:numPr>
          <w:ilvl w:val="0"/>
          <w:numId w:val="4"/>
        </w:numPr>
      </w:pPr>
      <w:r w:rsidRPr="00CC7CF6">
        <w:t xml:space="preserve">Inverse Relations: </w:t>
      </w:r>
    </w:p>
    <w:p w14:paraId="5742C2B1" w14:textId="77777777" w:rsidR="00CC7CF6" w:rsidRPr="00CC7CF6" w:rsidRDefault="00CC7CF6" w:rsidP="00CC7CF6">
      <w:pPr>
        <w:numPr>
          <w:ilvl w:val="1"/>
          <w:numId w:val="4"/>
        </w:numPr>
      </w:pPr>
      <w:r w:rsidRPr="00CC7CF6">
        <w:t xml:space="preserve">If </w:t>
      </w:r>
      <w:proofErr w:type="spellStart"/>
      <w:r w:rsidRPr="00CC7CF6">
        <w:t>Drug_Targets_Protein</w:t>
      </w:r>
      <w:proofErr w:type="spellEnd"/>
      <w:r w:rsidRPr="00CC7CF6">
        <w:t>(</w:t>
      </w:r>
      <w:proofErr w:type="gramStart"/>
      <w:r w:rsidRPr="00CC7CF6">
        <w:t>D,P</w:t>
      </w:r>
      <w:proofErr w:type="gramEnd"/>
      <w:r w:rsidRPr="00CC7CF6">
        <w:t xml:space="preserve">) THEN </w:t>
      </w:r>
      <w:proofErr w:type="spellStart"/>
      <w:r w:rsidRPr="00CC7CF6">
        <w:t>Is_Target_Of</w:t>
      </w:r>
      <w:proofErr w:type="spellEnd"/>
      <w:r w:rsidRPr="00CC7CF6">
        <w:t>(P,D)</w:t>
      </w:r>
    </w:p>
    <w:p w14:paraId="3733F5DD" w14:textId="77777777" w:rsidR="00CC7CF6" w:rsidRPr="00CC7CF6" w:rsidRDefault="00CC7CF6" w:rsidP="00CC7CF6">
      <w:pPr>
        <w:numPr>
          <w:ilvl w:val="0"/>
          <w:numId w:val="4"/>
        </w:numPr>
      </w:pPr>
      <w:r w:rsidRPr="00CC7CF6">
        <w:t xml:space="preserve">Cardinality Rules: </w:t>
      </w:r>
    </w:p>
    <w:p w14:paraId="5F6BF8E6" w14:textId="77777777" w:rsidR="00CC7CF6" w:rsidRPr="00CC7CF6" w:rsidRDefault="00CC7CF6" w:rsidP="00CC7CF6">
      <w:pPr>
        <w:numPr>
          <w:ilvl w:val="1"/>
          <w:numId w:val="4"/>
        </w:numPr>
      </w:pPr>
      <w:r w:rsidRPr="00CC7CF6">
        <w:t>Each Drug must target at least one Protein</w:t>
      </w:r>
    </w:p>
    <w:p w14:paraId="4C3872AF" w14:textId="77777777" w:rsidR="00CC7CF6" w:rsidRPr="00CC7CF6" w:rsidRDefault="00CC7CF6" w:rsidP="00CC7CF6">
      <w:pPr>
        <w:numPr>
          <w:ilvl w:val="1"/>
          <w:numId w:val="4"/>
        </w:numPr>
      </w:pPr>
      <w:r w:rsidRPr="00CC7CF6">
        <w:t>Each Disease must be associated with at least one Protein</w:t>
      </w:r>
    </w:p>
    <w:p w14:paraId="2C948954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Probabilistic Rules</w:t>
      </w:r>
    </w:p>
    <w:p w14:paraId="5965289E" w14:textId="77777777" w:rsidR="00CC7CF6" w:rsidRPr="00CC7CF6" w:rsidRDefault="00CC7CF6" w:rsidP="00CC7CF6">
      <w:pPr>
        <w:numPr>
          <w:ilvl w:val="0"/>
          <w:numId w:val="5"/>
        </w:numPr>
      </w:pPr>
      <w:r w:rsidRPr="00CC7CF6">
        <w:t xml:space="preserve">Confidence Propagation: </w:t>
      </w:r>
    </w:p>
    <w:p w14:paraId="18D40BB8" w14:textId="77777777" w:rsidR="00CC7CF6" w:rsidRPr="00CC7CF6" w:rsidRDefault="00CC7CF6" w:rsidP="00CC7CF6">
      <w:pPr>
        <w:numPr>
          <w:ilvl w:val="1"/>
          <w:numId w:val="5"/>
        </w:numPr>
      </w:pPr>
      <w:proofErr w:type="spellStart"/>
      <w:r w:rsidRPr="00CC7CF6">
        <w:t>Combined_Confidence</w:t>
      </w:r>
      <w:proofErr w:type="spellEnd"/>
      <w:r w:rsidRPr="00CC7CF6">
        <w:t xml:space="preserve"> = </w:t>
      </w:r>
      <w:proofErr w:type="gramStart"/>
      <w:r w:rsidRPr="00CC7CF6">
        <w:t>f(</w:t>
      </w:r>
      <w:proofErr w:type="spellStart"/>
      <w:proofErr w:type="gramEnd"/>
      <w:r w:rsidRPr="00CC7CF6">
        <w:t>source_confidence</w:t>
      </w:r>
      <w:proofErr w:type="spellEnd"/>
      <w:r w:rsidRPr="00CC7CF6">
        <w:t xml:space="preserve">, </w:t>
      </w:r>
      <w:proofErr w:type="spellStart"/>
      <w:r w:rsidRPr="00CC7CF6">
        <w:t>relationship_strength</w:t>
      </w:r>
      <w:proofErr w:type="spellEnd"/>
      <w:r w:rsidRPr="00CC7CF6">
        <w:t>)</w:t>
      </w:r>
    </w:p>
    <w:p w14:paraId="19D24EEA" w14:textId="77777777" w:rsidR="00CC7CF6" w:rsidRPr="00CC7CF6" w:rsidRDefault="00CC7CF6" w:rsidP="00CC7CF6">
      <w:pPr>
        <w:numPr>
          <w:ilvl w:val="1"/>
          <w:numId w:val="5"/>
        </w:numPr>
      </w:pPr>
      <w:r w:rsidRPr="00CC7CF6">
        <w:t>Decay factor for multi-hop relationships</w:t>
      </w:r>
    </w:p>
    <w:p w14:paraId="342A1BE9" w14:textId="77777777" w:rsidR="00CC7CF6" w:rsidRPr="00CC7CF6" w:rsidRDefault="00CC7CF6" w:rsidP="00CC7CF6">
      <w:pPr>
        <w:numPr>
          <w:ilvl w:val="0"/>
          <w:numId w:val="5"/>
        </w:numPr>
      </w:pPr>
      <w:r w:rsidRPr="00CC7CF6">
        <w:t xml:space="preserve">Evidence Weighting: </w:t>
      </w:r>
    </w:p>
    <w:p w14:paraId="4E7D7643" w14:textId="77777777" w:rsidR="00CC7CF6" w:rsidRPr="00CC7CF6" w:rsidRDefault="00CC7CF6" w:rsidP="00CC7CF6">
      <w:pPr>
        <w:numPr>
          <w:ilvl w:val="1"/>
          <w:numId w:val="5"/>
        </w:numPr>
      </w:pPr>
      <w:proofErr w:type="spellStart"/>
      <w:r w:rsidRPr="00CC7CF6">
        <w:t>experimental_evidence_weight</w:t>
      </w:r>
      <w:proofErr w:type="spellEnd"/>
      <w:r w:rsidRPr="00CC7CF6">
        <w:t xml:space="preserve"> = 1.0</w:t>
      </w:r>
    </w:p>
    <w:p w14:paraId="3E2EC028" w14:textId="77777777" w:rsidR="00CC7CF6" w:rsidRPr="00CC7CF6" w:rsidRDefault="00CC7CF6" w:rsidP="00CC7CF6">
      <w:pPr>
        <w:numPr>
          <w:ilvl w:val="1"/>
          <w:numId w:val="5"/>
        </w:numPr>
      </w:pPr>
      <w:proofErr w:type="spellStart"/>
      <w:r w:rsidRPr="00CC7CF6">
        <w:t>computational_evidence_weight</w:t>
      </w:r>
      <w:proofErr w:type="spellEnd"/>
      <w:r w:rsidRPr="00CC7CF6">
        <w:t xml:space="preserve"> = 0.7</w:t>
      </w:r>
    </w:p>
    <w:p w14:paraId="228E93E0" w14:textId="77777777" w:rsidR="00CC7CF6" w:rsidRPr="00CC7CF6" w:rsidRDefault="00CC7CF6" w:rsidP="00CC7CF6">
      <w:pPr>
        <w:numPr>
          <w:ilvl w:val="1"/>
          <w:numId w:val="5"/>
        </w:numPr>
      </w:pPr>
      <w:proofErr w:type="spellStart"/>
      <w:r w:rsidRPr="00CC7CF6">
        <w:t>literature_evidence_weight</w:t>
      </w:r>
      <w:proofErr w:type="spellEnd"/>
      <w:r w:rsidRPr="00CC7CF6">
        <w:t xml:space="preserve"> = 0.8</w:t>
      </w:r>
    </w:p>
    <w:p w14:paraId="52CBCDF1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LLM Integration Points</w:t>
      </w:r>
    </w:p>
    <w:p w14:paraId="6FA88105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lastRenderedPageBreak/>
        <w:t>Query Enhancement</w:t>
      </w:r>
    </w:p>
    <w:p w14:paraId="2E6AA14B" w14:textId="77777777" w:rsidR="00CC7CF6" w:rsidRPr="00CC7CF6" w:rsidRDefault="00CC7CF6" w:rsidP="00CC7CF6">
      <w:pPr>
        <w:numPr>
          <w:ilvl w:val="0"/>
          <w:numId w:val="6"/>
        </w:numPr>
      </w:pPr>
      <w:r w:rsidRPr="00CC7CF6">
        <w:t>Entity disambiguation using ontology hierarchies</w:t>
      </w:r>
    </w:p>
    <w:p w14:paraId="4BBA731E" w14:textId="77777777" w:rsidR="00CC7CF6" w:rsidRPr="00CC7CF6" w:rsidRDefault="00CC7CF6" w:rsidP="00CC7CF6">
      <w:pPr>
        <w:numPr>
          <w:ilvl w:val="0"/>
          <w:numId w:val="6"/>
        </w:numPr>
      </w:pPr>
      <w:r w:rsidRPr="00CC7CF6">
        <w:t>Relationship type validation</w:t>
      </w:r>
    </w:p>
    <w:p w14:paraId="4ADF1A91" w14:textId="77777777" w:rsidR="00CC7CF6" w:rsidRPr="00CC7CF6" w:rsidRDefault="00CC7CF6" w:rsidP="00CC7CF6">
      <w:pPr>
        <w:numPr>
          <w:ilvl w:val="0"/>
          <w:numId w:val="6"/>
        </w:numPr>
      </w:pPr>
      <w:r w:rsidRPr="00CC7CF6">
        <w:t>Confidence score thresholds for assertions</w:t>
      </w:r>
    </w:p>
    <w:p w14:paraId="6C0B1041" w14:textId="77777777" w:rsidR="00CC7CF6" w:rsidRPr="00CC7CF6" w:rsidRDefault="00CC7CF6" w:rsidP="00CC7CF6">
      <w:pPr>
        <w:rPr>
          <w:b/>
          <w:bCs/>
        </w:rPr>
      </w:pPr>
      <w:r w:rsidRPr="00CC7CF6">
        <w:rPr>
          <w:b/>
          <w:bCs/>
        </w:rPr>
        <w:t>Response Generation</w:t>
      </w:r>
    </w:p>
    <w:p w14:paraId="7F7B76CF" w14:textId="77777777" w:rsidR="00CC7CF6" w:rsidRPr="00CC7CF6" w:rsidRDefault="00CC7CF6" w:rsidP="00CC7CF6">
      <w:pPr>
        <w:numPr>
          <w:ilvl w:val="0"/>
          <w:numId w:val="7"/>
        </w:numPr>
      </w:pPr>
      <w:r w:rsidRPr="00CC7CF6">
        <w:t>Fact checking against ontological constraints</w:t>
      </w:r>
    </w:p>
    <w:p w14:paraId="3E89E44D" w14:textId="77777777" w:rsidR="00CC7CF6" w:rsidRPr="00CC7CF6" w:rsidRDefault="00CC7CF6" w:rsidP="00CC7CF6">
      <w:pPr>
        <w:numPr>
          <w:ilvl w:val="0"/>
          <w:numId w:val="7"/>
        </w:numPr>
      </w:pPr>
      <w:r w:rsidRPr="00CC7CF6">
        <w:t>Evidence sourcing from relationship properties</w:t>
      </w:r>
    </w:p>
    <w:p w14:paraId="4B08369D" w14:textId="77777777" w:rsidR="00CC7CF6" w:rsidRPr="00CC7CF6" w:rsidRDefault="00CC7CF6" w:rsidP="00CC7CF6">
      <w:pPr>
        <w:numPr>
          <w:ilvl w:val="0"/>
          <w:numId w:val="7"/>
        </w:numPr>
      </w:pPr>
      <w:r w:rsidRPr="00CC7CF6">
        <w:t>Uncertainty representation based on confidence scores</w:t>
      </w:r>
    </w:p>
    <w:p w14:paraId="72C21B30" w14:textId="77777777" w:rsidR="00CC7CF6" w:rsidRPr="00CC7CF6" w:rsidRDefault="00CC7CF6" w:rsidP="00CC7CF6"/>
    <w:p w14:paraId="6EBFACC8" w14:textId="77777777" w:rsidR="007150A2" w:rsidRDefault="007150A2"/>
    <w:sectPr w:rsidR="0071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C6BE7"/>
    <w:multiLevelType w:val="multilevel"/>
    <w:tmpl w:val="B62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71FB1"/>
    <w:multiLevelType w:val="multilevel"/>
    <w:tmpl w:val="18A0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95878"/>
    <w:multiLevelType w:val="multilevel"/>
    <w:tmpl w:val="8EE2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57421"/>
    <w:multiLevelType w:val="multilevel"/>
    <w:tmpl w:val="C2E4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F6C50"/>
    <w:multiLevelType w:val="multilevel"/>
    <w:tmpl w:val="13F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21B95"/>
    <w:multiLevelType w:val="multilevel"/>
    <w:tmpl w:val="A99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541FF"/>
    <w:multiLevelType w:val="multilevel"/>
    <w:tmpl w:val="1EE2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890122">
    <w:abstractNumId w:val="5"/>
  </w:num>
  <w:num w:numId="2" w16cid:durableId="1387795998">
    <w:abstractNumId w:val="6"/>
  </w:num>
  <w:num w:numId="3" w16cid:durableId="230509514">
    <w:abstractNumId w:val="3"/>
  </w:num>
  <w:num w:numId="4" w16cid:durableId="654144224">
    <w:abstractNumId w:val="1"/>
  </w:num>
  <w:num w:numId="5" w16cid:durableId="1531526976">
    <w:abstractNumId w:val="2"/>
  </w:num>
  <w:num w:numId="6" w16cid:durableId="1598707756">
    <w:abstractNumId w:val="0"/>
  </w:num>
  <w:num w:numId="7" w16cid:durableId="1820220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F6"/>
    <w:rsid w:val="000E3706"/>
    <w:rsid w:val="0041261D"/>
    <w:rsid w:val="007150A2"/>
    <w:rsid w:val="007E7826"/>
    <w:rsid w:val="00A11001"/>
    <w:rsid w:val="00B14608"/>
    <w:rsid w:val="00CC7CF6"/>
    <w:rsid w:val="00DA1F35"/>
    <w:rsid w:val="00D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619C"/>
  <w15:chartTrackingRefBased/>
  <w15:docId w15:val="{CF49CD22-AA62-4826-A522-782E73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Mark</dc:creator>
  <cp:keywords/>
  <dc:description/>
  <cp:lastModifiedBy>Chung, Mark</cp:lastModifiedBy>
  <cp:revision>1</cp:revision>
  <dcterms:created xsi:type="dcterms:W3CDTF">2024-11-27T03:59:00Z</dcterms:created>
  <dcterms:modified xsi:type="dcterms:W3CDTF">2024-11-27T04:01:00Z</dcterms:modified>
</cp:coreProperties>
</file>