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EEB465" w14:textId="77777777" w:rsidR="00B6662E" w:rsidRDefault="00B835C2">
      <w:pPr>
        <w:pStyle w:val="Title"/>
      </w:pPr>
      <w:r>
        <w:t xml:space="preserve">Skyline </w:t>
      </w:r>
      <w:r>
        <w:t>靶向方法编辑</w:t>
      </w:r>
    </w:p>
    <w:p w14:paraId="6A8B5271" w14:textId="77777777" w:rsidR="00B6662E" w:rsidRDefault="00B835C2">
      <w:r>
        <w:t>本教程介绍</w:t>
      </w:r>
      <w:r>
        <w:t xml:space="preserve"> </w:t>
      </w:r>
      <w:r>
        <w:rPr>
          <w:rFonts w:hint="eastAsia"/>
        </w:rPr>
        <w:t>利用</w:t>
      </w:r>
      <w:r>
        <w:t xml:space="preserve">Skyline </w:t>
      </w:r>
      <w:r>
        <w:t>靶向质谱环境中的</w:t>
      </w:r>
      <w:r>
        <w:rPr>
          <w:rFonts w:hint="eastAsia"/>
        </w:rPr>
        <w:t>多种</w:t>
      </w:r>
      <w:r>
        <w:t>特征</w:t>
      </w:r>
      <w:r>
        <w:rPr>
          <w:rFonts w:hint="eastAsia"/>
        </w:rPr>
        <w:t>来</w:t>
      </w:r>
      <w:r>
        <w:t>创建针对选择反应监测（简称</w:t>
      </w:r>
      <w:r>
        <w:t xml:space="preserve"> SRM</w:t>
      </w:r>
      <w:r>
        <w:t>；亦称为</w:t>
      </w:r>
      <w:r>
        <w:t>“</w:t>
      </w:r>
      <w:r>
        <w:t>多</w:t>
      </w:r>
      <w:r>
        <w:rPr>
          <w:rFonts w:hint="eastAsia"/>
        </w:rPr>
        <w:t>重</w:t>
      </w:r>
      <w:r>
        <w:t>反应监测</w:t>
      </w:r>
      <w:r>
        <w:t>”</w:t>
      </w:r>
      <w:r>
        <w:t>，简称</w:t>
      </w:r>
      <w:r>
        <w:t xml:space="preserve"> MRM</w:t>
      </w:r>
      <w:r>
        <w:t>）的靶向分析新目标列表和新仪器方法。</w:t>
      </w:r>
      <w:r>
        <w:rPr>
          <w:rFonts w:hint="eastAsia"/>
        </w:rPr>
        <w:t>使用</w:t>
      </w:r>
      <w:r>
        <w:rPr>
          <w:rFonts w:hint="eastAsia"/>
        </w:rPr>
        <w:t>Skyline</w:t>
      </w:r>
      <w:r>
        <w:t>从现有离子对列表创建文档的支持</w:t>
      </w:r>
      <w:r>
        <w:rPr>
          <w:rFonts w:hint="eastAsia"/>
        </w:rPr>
        <w:t>参见另外</w:t>
      </w:r>
      <w:r>
        <w:t>的教程。</w:t>
      </w:r>
    </w:p>
    <w:p w14:paraId="7DE6AB63" w14:textId="77777777" w:rsidR="00B6662E" w:rsidRDefault="00B835C2">
      <w:pPr>
        <w:pStyle w:val="CommentText"/>
        <w:rPr>
          <w:sz w:val="22"/>
          <w:szCs w:val="22"/>
        </w:rPr>
      </w:pPr>
      <w:r>
        <w:rPr>
          <w:sz w:val="22"/>
          <w:szCs w:val="22"/>
        </w:rPr>
        <w:t>在开发</w:t>
      </w:r>
      <w:r>
        <w:rPr>
          <w:sz w:val="22"/>
          <w:szCs w:val="22"/>
        </w:rPr>
        <w:t xml:space="preserve"> Skyline </w:t>
      </w:r>
      <w:r>
        <w:rPr>
          <w:sz w:val="22"/>
          <w:szCs w:val="22"/>
        </w:rPr>
        <w:t>的过程中，我们旨在</w:t>
      </w:r>
      <w:r>
        <w:rPr>
          <w:rFonts w:hint="eastAsia"/>
          <w:sz w:val="22"/>
          <w:szCs w:val="22"/>
        </w:rPr>
        <w:t>研究</w:t>
      </w:r>
      <w:r>
        <w:rPr>
          <w:sz w:val="22"/>
          <w:szCs w:val="22"/>
        </w:rPr>
        <w:t>创建一个针对靶向质谱</w:t>
      </w:r>
      <w:r>
        <w:rPr>
          <w:rFonts w:hint="eastAsia"/>
          <w:sz w:val="22"/>
          <w:szCs w:val="22"/>
        </w:rPr>
        <w:t>的独立于</w:t>
      </w:r>
      <w:r>
        <w:rPr>
          <w:sz w:val="22"/>
          <w:szCs w:val="22"/>
        </w:rPr>
        <w:t>供应方的平台。从所有</w:t>
      </w:r>
      <w:r>
        <w:rPr>
          <w:sz w:val="22"/>
          <w:szCs w:val="22"/>
        </w:rPr>
        <w:t xml:space="preserve"> Skyline </w:t>
      </w:r>
      <w:r>
        <w:rPr>
          <w:sz w:val="22"/>
          <w:szCs w:val="22"/>
        </w:rPr>
        <w:t>文档中，您可以导出</w:t>
      </w:r>
      <w:r>
        <w:rPr>
          <w:rFonts w:hint="eastAsia"/>
          <w:sz w:val="22"/>
          <w:szCs w:val="22"/>
        </w:rPr>
        <w:t>适合在</w:t>
      </w:r>
      <w:r>
        <w:rPr>
          <w:sz w:val="22"/>
          <w:szCs w:val="22"/>
        </w:rPr>
        <w:t xml:space="preserve"> Agilent</w:t>
      </w:r>
      <w:r>
        <w:rPr>
          <w:sz w:val="22"/>
          <w:szCs w:val="22"/>
        </w:rPr>
        <w:t>、</w:t>
      </w:r>
      <w:r>
        <w:rPr>
          <w:sz w:val="22"/>
          <w:szCs w:val="22"/>
        </w:rPr>
        <w:t>SCIEX</w:t>
      </w:r>
      <w:r>
        <w:rPr>
          <w:sz w:val="22"/>
          <w:szCs w:val="22"/>
        </w:rPr>
        <w:t>、</w:t>
      </w:r>
      <w:r>
        <w:rPr>
          <w:sz w:val="22"/>
          <w:szCs w:val="22"/>
        </w:rPr>
        <w:t>Shimadzu</w:t>
      </w:r>
      <w:r>
        <w:rPr>
          <w:sz w:val="22"/>
          <w:szCs w:val="22"/>
        </w:rPr>
        <w:t>、</w:t>
      </w:r>
      <w:r>
        <w:rPr>
          <w:sz w:val="22"/>
          <w:szCs w:val="22"/>
        </w:rPr>
        <w:t xml:space="preserve">Thermo-Scientific </w:t>
      </w:r>
      <w:r>
        <w:rPr>
          <w:sz w:val="22"/>
          <w:szCs w:val="22"/>
        </w:rPr>
        <w:t>和</w:t>
      </w:r>
      <w:r>
        <w:rPr>
          <w:sz w:val="22"/>
          <w:szCs w:val="22"/>
        </w:rPr>
        <w:t xml:space="preserve"> Waters </w:t>
      </w:r>
      <w:r>
        <w:rPr>
          <w:rFonts w:hint="eastAsia"/>
          <w:sz w:val="22"/>
          <w:szCs w:val="22"/>
        </w:rPr>
        <w:t>仪器上使用的</w:t>
      </w:r>
      <w:r>
        <w:rPr>
          <w:sz w:val="22"/>
          <w:szCs w:val="22"/>
        </w:rPr>
        <w:t xml:space="preserve"> SRM</w:t>
      </w:r>
      <w:r>
        <w:rPr>
          <w:sz w:val="22"/>
          <w:szCs w:val="22"/>
        </w:rPr>
        <w:t>离子对列表。</w:t>
      </w:r>
      <w:r>
        <w:rPr>
          <w:rFonts w:hint="eastAsia"/>
          <w:sz w:val="22"/>
          <w:szCs w:val="22"/>
        </w:rPr>
        <w:t xml:space="preserve">Skyline </w:t>
      </w:r>
      <w:r>
        <w:rPr>
          <w:rFonts w:hint="eastAsia"/>
          <w:sz w:val="22"/>
          <w:szCs w:val="22"/>
        </w:rPr>
        <w:t>还可以导出适合在这些仪器上使用的原生方法以及用于并行反应监测</w:t>
      </w:r>
      <w:r>
        <w:rPr>
          <w:rFonts w:hint="eastAsia"/>
          <w:sz w:val="22"/>
          <w:szCs w:val="22"/>
        </w:rPr>
        <w:t xml:space="preserve"> (PRM) </w:t>
      </w:r>
      <w:r>
        <w:rPr>
          <w:rFonts w:hint="eastAsia"/>
          <w:sz w:val="22"/>
          <w:szCs w:val="22"/>
        </w:rPr>
        <w:t>的方法和离子列表。本教程暂不介绍导出</w:t>
      </w:r>
      <w:r>
        <w:rPr>
          <w:rFonts w:hint="eastAsia"/>
          <w:sz w:val="22"/>
          <w:szCs w:val="22"/>
        </w:rPr>
        <w:t xml:space="preserve"> PRM </w:t>
      </w:r>
      <w:r>
        <w:rPr>
          <w:rFonts w:hint="eastAsia"/>
          <w:sz w:val="22"/>
          <w:szCs w:val="22"/>
        </w:rPr>
        <w:t>的方法和离子列表</w:t>
      </w:r>
      <w:r>
        <w:rPr>
          <w:sz w:val="22"/>
          <w:szCs w:val="22"/>
        </w:rPr>
        <w:t>。</w:t>
      </w:r>
    </w:p>
    <w:p w14:paraId="1549FC37" w14:textId="77777777" w:rsidR="00B6662E" w:rsidRDefault="00B835C2">
      <w:r>
        <w:t>从</w:t>
      </w:r>
      <w:r>
        <w:t xml:space="preserve"> Skyline </w:t>
      </w:r>
      <w:r>
        <w:t>文档导出方法的最大好处之一是</w:t>
      </w:r>
      <w:r>
        <w:rPr>
          <w:rFonts w:hint="eastAsia"/>
        </w:rPr>
        <w:t>用</w:t>
      </w:r>
      <w:r>
        <w:t xml:space="preserve">Skyline </w:t>
      </w:r>
      <w:r>
        <w:t>进行数据分析</w:t>
      </w:r>
      <w:r>
        <w:rPr>
          <w:rFonts w:hint="eastAsia"/>
        </w:rPr>
        <w:t>时</w:t>
      </w:r>
      <w:r>
        <w:t>可以确保仪器输出无缝导入</w:t>
      </w:r>
      <w:r>
        <w:rPr>
          <w:rFonts w:hint="eastAsia"/>
        </w:rPr>
        <w:t>。这在</w:t>
      </w:r>
      <w:r>
        <w:t>其他教程中也</w:t>
      </w:r>
      <w:r>
        <w:rPr>
          <w:rFonts w:hint="eastAsia"/>
        </w:rPr>
        <w:t>有</w:t>
      </w:r>
      <w:r>
        <w:t>介绍。</w:t>
      </w:r>
    </w:p>
    <w:p w14:paraId="525D7836" w14:textId="77777777" w:rsidR="00B6662E" w:rsidRDefault="00B835C2">
      <w:r>
        <w:t>了解如何在</w:t>
      </w:r>
      <w:r>
        <w:t xml:space="preserve"> Skyline </w:t>
      </w:r>
      <w:r>
        <w:t>中创建靶向蛋白质组方法是</w:t>
      </w:r>
      <w:r>
        <w:rPr>
          <w:rFonts w:hint="eastAsia"/>
        </w:rPr>
        <w:t>一个</w:t>
      </w:r>
      <w:r>
        <w:t>非常重要的起始点；</w:t>
      </w:r>
      <w:r>
        <w:rPr>
          <w:rFonts w:hint="eastAsia"/>
        </w:rPr>
        <w:t>然而</w:t>
      </w:r>
      <w:r>
        <w:t>，这也是探索本教程的一个重要目的。</w:t>
      </w:r>
    </w:p>
    <w:p w14:paraId="66D98C3A" w14:textId="77777777" w:rsidR="00B6662E" w:rsidRPr="001E3A82" w:rsidRDefault="00B835C2">
      <w:pPr>
        <w:pStyle w:val="Heading1"/>
        <w:rPr>
          <w:rFonts w:ascii="SimSun" w:eastAsia="SimSun" w:hAnsi="SimSun"/>
        </w:rPr>
      </w:pPr>
      <w:r w:rsidRPr="001E3A82">
        <w:rPr>
          <w:rFonts w:ascii="SimSun" w:eastAsia="SimSun" w:hAnsi="SimSun" w:cs="MS Mincho" w:hint="eastAsia"/>
        </w:rPr>
        <w:t>入</w:t>
      </w:r>
      <w:r w:rsidRPr="001E3A82">
        <w:rPr>
          <w:rFonts w:ascii="SimSun" w:eastAsia="SimSun" w:hAnsi="SimSun" w:cs="SimSun" w:hint="eastAsia"/>
        </w:rPr>
        <w:t>门指南</w:t>
      </w:r>
    </w:p>
    <w:p w14:paraId="42E57A64" w14:textId="77777777" w:rsidR="00B6662E" w:rsidRDefault="00B835C2">
      <w:r>
        <w:t>开始本教程</w:t>
      </w:r>
      <w:r>
        <w:rPr>
          <w:rFonts w:hint="eastAsia"/>
        </w:rPr>
        <w:t>之前</w:t>
      </w:r>
      <w:r>
        <w:t>，请</w:t>
      </w:r>
      <w:r>
        <w:rPr>
          <w:rFonts w:hint="eastAsia"/>
        </w:rPr>
        <w:t>先</w:t>
      </w:r>
      <w:r>
        <w:t>下载下列</w:t>
      </w:r>
      <w:r>
        <w:t xml:space="preserve"> ZIP </w:t>
      </w:r>
      <w:r>
        <w:t>文件：</w:t>
      </w:r>
    </w:p>
    <w:p w14:paraId="789528B0" w14:textId="77777777" w:rsidR="00B6662E" w:rsidRDefault="004D6748">
      <w:hyperlink r:id="rId9" w:history="1">
        <w:r w:rsidR="00B835C2">
          <w:rPr>
            <w:rStyle w:val="Hyperlink"/>
          </w:rPr>
          <w:t>https://skyline.ms/tutorials/MethodEdit.zip</w:t>
        </w:r>
      </w:hyperlink>
      <w:r w:rsidR="00B835C2">
        <w:t xml:space="preserve"> </w:t>
      </w:r>
    </w:p>
    <w:p w14:paraId="0D46EA64" w14:textId="77777777" w:rsidR="00B6662E" w:rsidRDefault="00B835C2">
      <w:r>
        <w:t>将文件解压到您电脑上的某个文件夹，比如：</w:t>
      </w:r>
    </w:p>
    <w:p w14:paraId="749ABAF1" w14:textId="77777777" w:rsidR="00B6662E" w:rsidRDefault="00B835C2">
      <w:r>
        <w:t>C:\Users\brendanx\Documents</w:t>
      </w:r>
    </w:p>
    <w:p w14:paraId="6F02ADBA" w14:textId="77777777" w:rsidR="00B6662E" w:rsidRDefault="00B835C2">
      <w:r>
        <w:t>这将创建一个新文件夹：</w:t>
      </w:r>
    </w:p>
    <w:p w14:paraId="54CFB447" w14:textId="77777777" w:rsidR="00B6662E" w:rsidRDefault="00B835C2">
      <w:r>
        <w:t>C:\Users\brendanx\Documents\MethodEdit</w:t>
      </w:r>
    </w:p>
    <w:p w14:paraId="3F43DD70" w14:textId="77777777" w:rsidR="00B6662E" w:rsidRDefault="00B835C2">
      <w:pPr>
        <w:spacing w:after="120"/>
      </w:pPr>
      <w:r>
        <w:t>如果您在开始学习本教程之前就一直在用</w:t>
      </w:r>
      <w:r>
        <w:t xml:space="preserve"> Skyline</w:t>
      </w:r>
      <w:r>
        <w:t>，最好将</w:t>
      </w:r>
      <w:r>
        <w:t xml:space="preserve"> Skyline </w:t>
      </w:r>
      <w:r>
        <w:t>恢复为默认设置。操作</w:t>
      </w:r>
      <w:r>
        <w:rPr>
          <w:rFonts w:hint="eastAsia"/>
        </w:rPr>
        <w:t>如下</w:t>
      </w:r>
      <w:r>
        <w:t>：</w:t>
      </w:r>
      <w:r>
        <w:t xml:space="preserve"> </w:t>
      </w:r>
    </w:p>
    <w:p w14:paraId="2992DCC4" w14:textId="77777777" w:rsidR="00B6662E" w:rsidRDefault="00B835C2">
      <w:pPr>
        <w:pStyle w:val="ListParagraph"/>
        <w:numPr>
          <w:ilvl w:val="0"/>
          <w:numId w:val="1"/>
        </w:numPr>
      </w:pPr>
      <w:r>
        <w:t>启动</w:t>
      </w:r>
      <w:r>
        <w:t xml:space="preserve"> Skyline</w:t>
      </w:r>
      <w:r>
        <w:t>。</w:t>
      </w:r>
    </w:p>
    <w:p w14:paraId="022C2532" w14:textId="77777777" w:rsidR="00B6662E" w:rsidRDefault="00B835C2">
      <w:pPr>
        <w:pStyle w:val="ListParagraph"/>
        <w:numPr>
          <w:ilvl w:val="0"/>
          <w:numId w:val="1"/>
        </w:numPr>
      </w:pPr>
      <w:r>
        <w:t>在</w:t>
      </w:r>
      <w:r>
        <w:rPr>
          <w:b/>
          <w:bCs/>
        </w:rPr>
        <w:t>起始页</w:t>
      </w:r>
      <w:r>
        <w:t>上单击</w:t>
      </w:r>
      <w:r>
        <w:rPr>
          <w:b/>
          <w:bCs/>
        </w:rPr>
        <w:t>空白文档</w:t>
      </w:r>
      <w:r>
        <w:t>，显示如下：</w:t>
      </w:r>
      <w:r>
        <w:t xml:space="preserve"> </w:t>
      </w:r>
    </w:p>
    <w:p w14:paraId="729BA868" w14:textId="77777777" w:rsidR="00B6662E" w:rsidRDefault="00B835C2">
      <w:pPr>
        <w:spacing w:after="120"/>
      </w:pPr>
      <w:r>
        <w:rPr>
          <w:noProof/>
        </w:rPr>
        <w:lastRenderedPageBreak/>
        <w:drawing>
          <wp:inline distT="0" distB="0" distL="0" distR="0" wp14:anchorId="5FF3EE55" wp14:editId="2C0B25D2">
            <wp:extent cx="1781175" cy="1781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tretch>
                      <a:fillRect/>
                    </a:stretch>
                  </pic:blipFill>
                  <pic:spPr>
                    <a:xfrm>
                      <a:off x="0" y="0"/>
                      <a:ext cx="1781175" cy="1781175"/>
                    </a:xfrm>
                    <a:prstGeom prst="rect">
                      <a:avLst/>
                    </a:prstGeom>
                  </pic:spPr>
                </pic:pic>
              </a:graphicData>
            </a:graphic>
          </wp:inline>
        </w:drawing>
      </w:r>
    </w:p>
    <w:p w14:paraId="5898954B" w14:textId="77777777" w:rsidR="00B6662E" w:rsidRDefault="00B835C2">
      <w:pPr>
        <w:pStyle w:val="ListParagraph"/>
        <w:numPr>
          <w:ilvl w:val="0"/>
          <w:numId w:val="2"/>
        </w:numPr>
        <w:spacing w:after="120" w:line="259" w:lineRule="auto"/>
      </w:pPr>
      <w:r>
        <w:t>在</w:t>
      </w:r>
      <w:r>
        <w:rPr>
          <w:b/>
        </w:rPr>
        <w:t>设置</w:t>
      </w:r>
      <w:r>
        <w:t>菜单中单击</w:t>
      </w:r>
      <w:r>
        <w:rPr>
          <w:b/>
        </w:rPr>
        <w:t>默认值。</w:t>
      </w:r>
    </w:p>
    <w:p w14:paraId="70A44439" w14:textId="77777777" w:rsidR="00B6662E" w:rsidRDefault="00B835C2">
      <w:pPr>
        <w:pStyle w:val="ListParagraph"/>
        <w:numPr>
          <w:ilvl w:val="0"/>
          <w:numId w:val="2"/>
        </w:numPr>
        <w:spacing w:after="120" w:line="259" w:lineRule="auto"/>
      </w:pPr>
      <w:r>
        <w:t>在询问您是否保存当前设置时，单击表单上的</w:t>
      </w:r>
      <w:r>
        <w:rPr>
          <w:b/>
          <w:bCs/>
        </w:rPr>
        <w:t>否</w:t>
      </w:r>
      <w:r>
        <w:t>。</w:t>
      </w:r>
    </w:p>
    <w:p w14:paraId="68DA20B6" w14:textId="77777777" w:rsidR="00B6662E" w:rsidRDefault="00B835C2">
      <w:r>
        <w:t>该</w:t>
      </w:r>
      <w:r>
        <w:t xml:space="preserve"> Skyline </w:t>
      </w:r>
      <w:r>
        <w:t>实例中的文档设置现已重置为默认值。</w:t>
      </w:r>
    </w:p>
    <w:p w14:paraId="1325D670" w14:textId="77777777" w:rsidR="00B6662E" w:rsidRDefault="00B835C2">
      <w:pPr>
        <w:spacing w:after="120"/>
      </w:pPr>
      <w:r>
        <w:t>由于本教程涵盖蛋白质组主题，因此您可以执行以下操作来选择蛋白质组界面：</w:t>
      </w:r>
    </w:p>
    <w:p w14:paraId="2DA044E1" w14:textId="77777777" w:rsidR="00B6662E" w:rsidRDefault="00B835C2" w:rsidP="00F93A1C">
      <w:pPr>
        <w:pStyle w:val="ListParagraph"/>
        <w:keepNext/>
        <w:numPr>
          <w:ilvl w:val="0"/>
          <w:numId w:val="3"/>
        </w:numPr>
        <w:spacing w:after="120" w:line="259" w:lineRule="auto"/>
      </w:pPr>
      <w:r>
        <w:t>单击</w:t>
      </w:r>
      <w:r>
        <w:t xml:space="preserve"> Skyline </w:t>
      </w:r>
      <w:r>
        <w:t>窗口右上角的用户界面控件，然后单击如下的</w:t>
      </w:r>
      <w:r>
        <w:rPr>
          <w:b/>
          <w:bCs/>
        </w:rPr>
        <w:t>蛋白质组</w:t>
      </w:r>
      <w:r>
        <w:rPr>
          <w:rFonts w:hint="eastAsia"/>
          <w:b/>
          <w:bCs/>
        </w:rPr>
        <w:t>学</w:t>
      </w:r>
      <w:r>
        <w:rPr>
          <w:b/>
          <w:bCs/>
        </w:rPr>
        <w:t>界面</w:t>
      </w:r>
      <w:r>
        <w:t>：</w:t>
      </w:r>
      <w:r>
        <w:t xml:space="preserve"> </w:t>
      </w:r>
    </w:p>
    <w:p w14:paraId="787F3C6F" w14:textId="77777777" w:rsidR="00B6662E" w:rsidRDefault="00B835C2">
      <w:pPr>
        <w:spacing w:after="120"/>
      </w:pPr>
      <w:r>
        <w:rPr>
          <w:noProof/>
        </w:rPr>
        <w:drawing>
          <wp:inline distT="0" distB="0" distL="0" distR="0" wp14:anchorId="42B6B531" wp14:editId="7651F2B6">
            <wp:extent cx="1426845" cy="1135380"/>
            <wp:effectExtent l="0" t="0" r="190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1480520" cy="1178247"/>
                    </a:xfrm>
                    <a:prstGeom prst="rect">
                      <a:avLst/>
                    </a:prstGeom>
                  </pic:spPr>
                </pic:pic>
              </a:graphicData>
            </a:graphic>
          </wp:inline>
        </w:drawing>
      </w:r>
    </w:p>
    <w:p w14:paraId="443E6037" w14:textId="77777777" w:rsidR="00B6662E" w:rsidRDefault="00B835C2">
      <w:pPr>
        <w:spacing w:after="120"/>
      </w:pPr>
      <w:r>
        <w:t xml:space="preserve">Skyline </w:t>
      </w:r>
      <w:r>
        <w:t>窗口的右上角随之显示蛋白质图标</w:t>
      </w:r>
      <w:r>
        <w:rPr>
          <w:noProof/>
        </w:rPr>
        <w:drawing>
          <wp:inline distT="0" distB="0" distL="0" distR="0" wp14:anchorId="40D92F1F" wp14:editId="66F18D9A">
            <wp:extent cx="304800" cy="238125"/>
            <wp:effectExtent l="0" t="0" r="0" b="9525"/>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
                    <pic:cNvPicPr>
                      <a:picLocks noChangeAspect="1"/>
                    </pic:cNvPicPr>
                  </pic:nvPicPr>
                  <pic:blipFill>
                    <a:blip r:embed="rId12"/>
                    <a:stretch>
                      <a:fillRect/>
                    </a:stretch>
                  </pic:blipFill>
                  <pic:spPr>
                    <a:xfrm>
                      <a:off x="0" y="0"/>
                      <a:ext cx="304800" cy="238125"/>
                    </a:xfrm>
                    <a:prstGeom prst="rect">
                      <a:avLst/>
                    </a:prstGeom>
                  </pic:spPr>
                </pic:pic>
              </a:graphicData>
            </a:graphic>
          </wp:inline>
        </w:drawing>
      </w:r>
      <w:r>
        <w:rPr>
          <w:rFonts w:hint="eastAsia"/>
        </w:rPr>
        <w:t>，</w:t>
      </w:r>
      <w:r>
        <w:t xml:space="preserve">Skyline </w:t>
      </w:r>
      <w:r>
        <w:t>将在蛋白质组模式下运行。</w:t>
      </w:r>
    </w:p>
    <w:p w14:paraId="27FDFB6B" w14:textId="77777777" w:rsidR="00B6662E" w:rsidRDefault="00B835C2">
      <w:r>
        <w:t>您可以用若干方法来开始编辑此空文档，</w:t>
      </w:r>
      <w:r>
        <w:rPr>
          <w:rFonts w:hint="eastAsia"/>
        </w:rPr>
        <w:t>首先</w:t>
      </w:r>
      <w:r>
        <w:t>您</w:t>
      </w:r>
      <w:r>
        <w:rPr>
          <w:rFonts w:hint="eastAsia"/>
        </w:rPr>
        <w:t>需要</w:t>
      </w:r>
      <w:r>
        <w:t>提供有关您</w:t>
      </w:r>
      <w:r>
        <w:rPr>
          <w:rFonts w:hint="eastAsia"/>
        </w:rPr>
        <w:t>目标</w:t>
      </w:r>
      <w:r>
        <w:t>蛋白质的更多信息</w:t>
      </w:r>
      <w:r>
        <w:rPr>
          <w:rFonts w:hint="eastAsia"/>
        </w:rPr>
        <w:t>给</w:t>
      </w:r>
      <w:r>
        <w:t xml:space="preserve"> Skyline</w:t>
      </w:r>
      <w:r>
        <w:t>。提供此类背景信息将</w:t>
      </w:r>
      <w:r>
        <w:rPr>
          <w:rFonts w:hint="eastAsia"/>
        </w:rPr>
        <w:t>有助于</w:t>
      </w:r>
      <w:r>
        <w:t>Skyline</w:t>
      </w:r>
      <w:r>
        <w:t>帮助您更快地创建富含信息的方法。</w:t>
      </w:r>
    </w:p>
    <w:p w14:paraId="55A2FEC1" w14:textId="77777777" w:rsidR="00B6662E" w:rsidRDefault="00B835C2">
      <w:pPr>
        <w:pStyle w:val="Heading1"/>
      </w:pPr>
      <w:r>
        <w:t>创建</w:t>
      </w:r>
      <w:r>
        <w:t xml:space="preserve"> MS/MS </w:t>
      </w:r>
      <w:r>
        <w:t>谱图库</w:t>
      </w:r>
    </w:p>
    <w:p w14:paraId="69140582" w14:textId="77777777" w:rsidR="00B6662E" w:rsidRDefault="00B835C2">
      <w:r>
        <w:t>由于您将在本教程中创建的方法旨在测量酵母蛋白质，您将首先</w:t>
      </w:r>
      <w:r>
        <w:rPr>
          <w:rFonts w:hint="eastAsia"/>
        </w:rPr>
        <w:t>根据</w:t>
      </w:r>
      <w:r>
        <w:t>从在线数据库的肽数据下载的部分酵母数据</w:t>
      </w:r>
      <w:r>
        <w:rPr>
          <w:rFonts w:hint="eastAsia"/>
        </w:rPr>
        <w:t>来</w:t>
      </w:r>
      <w:r>
        <w:t>创建一个</w:t>
      </w:r>
      <w:r>
        <w:t xml:space="preserve"> MS/MS </w:t>
      </w:r>
      <w:r>
        <w:t>谱图库。您可以对来自肽数据集的任何数据集进行相同的操作，或者您直接使用由肽数据集供应的全图谱库。</w:t>
      </w:r>
      <w:r>
        <w:rPr>
          <w:rFonts w:hint="eastAsia"/>
        </w:rPr>
        <w:t>Skyline</w:t>
      </w:r>
      <w:r>
        <w:rPr>
          <w:rFonts w:hint="eastAsia"/>
        </w:rPr>
        <w:t>对于</w:t>
      </w:r>
      <w:r>
        <w:rPr>
          <w:rFonts w:hint="eastAsia"/>
        </w:rPr>
        <w:t>3</w:t>
      </w:r>
      <w:r>
        <w:rPr>
          <w:rFonts w:hint="eastAsia"/>
        </w:rPr>
        <w:t>个</w:t>
      </w:r>
      <w:r>
        <w:t>大型的公共源谱图库</w:t>
      </w:r>
      <w:r>
        <w:rPr>
          <w:rFonts w:hint="eastAsia"/>
        </w:rPr>
        <w:t>都</w:t>
      </w:r>
      <w:r>
        <w:t>提供支持：</w:t>
      </w:r>
    </w:p>
    <w:p w14:paraId="40242C6F" w14:textId="77777777" w:rsidR="00B6662E" w:rsidRDefault="00B835C2">
      <w:pPr>
        <w:pStyle w:val="ListParagraph"/>
        <w:numPr>
          <w:ilvl w:val="0"/>
          <w:numId w:val="4"/>
        </w:numPr>
      </w:pPr>
      <w:r>
        <w:t>肽段数据集</w:t>
      </w:r>
      <w:r>
        <w:t xml:space="preserve"> (</w:t>
      </w:r>
      <w:hyperlink r:id="rId13" w:history="1">
        <w:r>
          <w:rPr>
            <w:rStyle w:val="Hyperlink"/>
            <w:sz w:val="20"/>
          </w:rPr>
          <w:t>http://www.peptideatlas.org/speclib/</w:t>
        </w:r>
      </w:hyperlink>
      <w:r>
        <w:t>)</w:t>
      </w:r>
    </w:p>
    <w:p w14:paraId="46C980DB" w14:textId="77777777" w:rsidR="00B6662E" w:rsidRDefault="00B835C2">
      <w:pPr>
        <w:pStyle w:val="ListParagraph"/>
        <w:numPr>
          <w:ilvl w:val="0"/>
          <w:numId w:val="4"/>
        </w:numPr>
      </w:pPr>
      <w:r>
        <w:t>国家标准技术局</w:t>
      </w:r>
      <w:r>
        <w:t xml:space="preserve"> (NIST) (</w:t>
      </w:r>
      <w:hyperlink r:id="rId14" w:history="1">
        <w:r>
          <w:rPr>
            <w:rStyle w:val="Hyperlink"/>
            <w:sz w:val="20"/>
          </w:rPr>
          <w:t>http://peptide.nist.gov/</w:t>
        </w:r>
      </w:hyperlink>
      <w:r>
        <w:t>)</w:t>
      </w:r>
    </w:p>
    <w:p w14:paraId="3B6125EE" w14:textId="77777777" w:rsidR="00B6662E" w:rsidRDefault="00B835C2">
      <w:pPr>
        <w:pStyle w:val="ListParagraph"/>
        <w:numPr>
          <w:ilvl w:val="0"/>
          <w:numId w:val="4"/>
        </w:numPr>
      </w:pPr>
      <w:r>
        <w:t>全球蛋白质组机构</w:t>
      </w:r>
      <w:r>
        <w:t xml:space="preserve"> (GPM) (</w:t>
      </w:r>
      <w:hyperlink r:id="rId15" w:history="1">
        <w:r>
          <w:rPr>
            <w:rStyle w:val="Hyperlink"/>
            <w:sz w:val="20"/>
          </w:rPr>
          <w:t>ftp://ftp.thegpm.org/projects/xhunter/libs/</w:t>
        </w:r>
      </w:hyperlink>
      <w:r>
        <w:t>)</w:t>
      </w:r>
    </w:p>
    <w:p w14:paraId="18F8E32C" w14:textId="77777777" w:rsidR="00B6662E" w:rsidRDefault="00B835C2">
      <w:r>
        <w:t>您还可以使用其他公开可用的数据或来自您的实验室实验的肽搜索结果在</w:t>
      </w:r>
      <w:r>
        <w:t xml:space="preserve"> Skyline </w:t>
      </w:r>
      <w:r>
        <w:t>中创建新谱图库。</w:t>
      </w:r>
      <w:r>
        <w:t xml:space="preserve">Skyline </w:t>
      </w:r>
      <w:r>
        <w:t>当前支持下列搜索结果格式建库：</w:t>
      </w:r>
    </w:p>
    <w:p w14:paraId="1F2FBBF2" w14:textId="77777777" w:rsidR="00B6662E" w:rsidRDefault="00B835C2">
      <w:pPr>
        <w:pStyle w:val="ListParagraph"/>
        <w:numPr>
          <w:ilvl w:val="0"/>
          <w:numId w:val="5"/>
        </w:numPr>
      </w:pPr>
      <w:proofErr w:type="spellStart"/>
      <w:r>
        <w:lastRenderedPageBreak/>
        <w:t>ByOnic</w:t>
      </w:r>
      <w:proofErr w:type="spellEnd"/>
      <w:r>
        <w:t xml:space="preserve"> (</w:t>
      </w:r>
      <w:proofErr w:type="spellStart"/>
      <w:r>
        <w:t>mzIdentML</w:t>
      </w:r>
      <w:proofErr w:type="spellEnd"/>
      <w:r>
        <w:t>, MGF)</w:t>
      </w:r>
    </w:p>
    <w:p w14:paraId="0549E5CB" w14:textId="77777777" w:rsidR="00B6662E" w:rsidRDefault="00B835C2">
      <w:pPr>
        <w:pStyle w:val="ListParagraph"/>
        <w:numPr>
          <w:ilvl w:val="0"/>
          <w:numId w:val="5"/>
        </w:numPr>
      </w:pPr>
      <w:r>
        <w:t>Comet (</w:t>
      </w:r>
      <w:proofErr w:type="spellStart"/>
      <w:r>
        <w:t>sqt</w:t>
      </w:r>
      <w:proofErr w:type="spellEnd"/>
      <w:r>
        <w:t xml:space="preserve"> / ms2, </w:t>
      </w:r>
      <w:proofErr w:type="spellStart"/>
      <w:r>
        <w:t>pepXML</w:t>
      </w:r>
      <w:proofErr w:type="spellEnd"/>
      <w:r>
        <w:t xml:space="preserve"> / </w:t>
      </w:r>
      <w:proofErr w:type="spellStart"/>
      <w:r>
        <w:t>mzXML</w:t>
      </w:r>
      <w:proofErr w:type="spellEnd"/>
      <w:r>
        <w:t>)</w:t>
      </w:r>
    </w:p>
    <w:p w14:paraId="7F015D08" w14:textId="77777777" w:rsidR="00B6662E" w:rsidRDefault="00B835C2">
      <w:pPr>
        <w:pStyle w:val="ListParagraph"/>
        <w:numPr>
          <w:ilvl w:val="0"/>
          <w:numId w:val="5"/>
        </w:numPr>
      </w:pPr>
      <w:r>
        <w:t>Mascot</w:t>
      </w:r>
      <w:r>
        <w:t>（</w:t>
      </w:r>
      <w:r>
        <w:t xml:space="preserve">DAT </w:t>
      </w:r>
      <w:r>
        <w:t>文件）</w:t>
      </w:r>
    </w:p>
    <w:p w14:paraId="725AF643" w14:textId="77777777" w:rsidR="00B6662E" w:rsidRDefault="00B835C2">
      <w:pPr>
        <w:pStyle w:val="ListParagraph"/>
        <w:numPr>
          <w:ilvl w:val="0"/>
          <w:numId w:val="5"/>
        </w:numPr>
      </w:pPr>
      <w:proofErr w:type="spellStart"/>
      <w:r>
        <w:t>MaxQuant</w:t>
      </w:r>
      <w:proofErr w:type="spellEnd"/>
      <w:r>
        <w:t xml:space="preserve"> Andromeda</w:t>
      </w:r>
      <w:r>
        <w:t>（</w:t>
      </w:r>
      <w:r>
        <w:t xml:space="preserve">msms.txt </w:t>
      </w:r>
      <w:r>
        <w:t>和</w:t>
      </w:r>
      <w:r>
        <w:t xml:space="preserve"> modifications.xml</w:t>
      </w:r>
      <w:r>
        <w:t>）</w:t>
      </w:r>
    </w:p>
    <w:p w14:paraId="26A65A02" w14:textId="77777777" w:rsidR="00B6662E" w:rsidRDefault="00B835C2">
      <w:pPr>
        <w:pStyle w:val="ListParagraph"/>
        <w:numPr>
          <w:ilvl w:val="0"/>
          <w:numId w:val="5"/>
        </w:numPr>
      </w:pPr>
      <w:r>
        <w:t>Morpheus</w:t>
      </w:r>
      <w:r>
        <w:t>（</w:t>
      </w:r>
      <w:proofErr w:type="spellStart"/>
      <w:r>
        <w:t>pepXML</w:t>
      </w:r>
      <w:proofErr w:type="spellEnd"/>
      <w:r>
        <w:t>/</w:t>
      </w:r>
      <w:proofErr w:type="spellStart"/>
      <w:r>
        <w:t>mzML</w:t>
      </w:r>
      <w:proofErr w:type="spellEnd"/>
      <w:r>
        <w:t xml:space="preserve"> </w:t>
      </w:r>
      <w:r>
        <w:t>或</w:t>
      </w:r>
      <w:r>
        <w:t xml:space="preserve"> </w:t>
      </w:r>
      <w:proofErr w:type="spellStart"/>
      <w:r>
        <w:t>mzXML</w:t>
      </w:r>
      <w:proofErr w:type="spellEnd"/>
      <w:r>
        <w:t>）</w:t>
      </w:r>
    </w:p>
    <w:p w14:paraId="56D7C755" w14:textId="77777777" w:rsidR="00B6662E" w:rsidRDefault="00B835C2">
      <w:pPr>
        <w:pStyle w:val="ListParagraph"/>
        <w:numPr>
          <w:ilvl w:val="0"/>
          <w:numId w:val="5"/>
        </w:numPr>
      </w:pPr>
      <w:proofErr w:type="spellStart"/>
      <w:r>
        <w:t>MSFragger</w:t>
      </w:r>
      <w:proofErr w:type="spellEnd"/>
      <w:r>
        <w:t>（</w:t>
      </w:r>
      <w:proofErr w:type="spellStart"/>
      <w:r>
        <w:t>pepXML</w:t>
      </w:r>
      <w:proofErr w:type="spellEnd"/>
      <w:r>
        <w:t xml:space="preserve"> </w:t>
      </w:r>
      <w:r>
        <w:t>和</w:t>
      </w:r>
      <w:r>
        <w:t xml:space="preserve"> </w:t>
      </w:r>
      <w:proofErr w:type="spellStart"/>
      <w:r>
        <w:t>mzML</w:t>
      </w:r>
      <w:proofErr w:type="spellEnd"/>
      <w:r>
        <w:t>）</w:t>
      </w:r>
    </w:p>
    <w:p w14:paraId="2F06E218" w14:textId="77777777" w:rsidR="00B6662E" w:rsidRDefault="00B835C2">
      <w:pPr>
        <w:pStyle w:val="ListParagraph"/>
        <w:numPr>
          <w:ilvl w:val="0"/>
          <w:numId w:val="5"/>
        </w:numPr>
      </w:pPr>
      <w:r>
        <w:t>MSGF+</w:t>
      </w:r>
      <w:r>
        <w:t>（</w:t>
      </w:r>
      <w:proofErr w:type="spellStart"/>
      <w:r>
        <w:t>mzIdentML</w:t>
      </w:r>
      <w:proofErr w:type="spellEnd"/>
      <w:r>
        <w:t>、</w:t>
      </w:r>
      <w:proofErr w:type="spellStart"/>
      <w:r>
        <w:t>mzML</w:t>
      </w:r>
      <w:proofErr w:type="spellEnd"/>
      <w:r>
        <w:t xml:space="preserve"> </w:t>
      </w:r>
      <w:r>
        <w:t>或</w:t>
      </w:r>
      <w:r>
        <w:t xml:space="preserve"> </w:t>
      </w:r>
      <w:proofErr w:type="spellStart"/>
      <w:r>
        <w:t>pepXML</w:t>
      </w:r>
      <w:proofErr w:type="spellEnd"/>
      <w:r>
        <w:t xml:space="preserve"> </w:t>
      </w:r>
      <w:r>
        <w:t>和</w:t>
      </w:r>
      <w:r>
        <w:t xml:space="preserve"> </w:t>
      </w:r>
      <w:proofErr w:type="spellStart"/>
      <w:r>
        <w:t>mzXML</w:t>
      </w:r>
      <w:proofErr w:type="spellEnd"/>
      <w:r>
        <w:t>）</w:t>
      </w:r>
    </w:p>
    <w:p w14:paraId="361C80DF" w14:textId="77777777" w:rsidR="00B6662E" w:rsidRDefault="00B835C2">
      <w:pPr>
        <w:pStyle w:val="ListParagraph"/>
        <w:numPr>
          <w:ilvl w:val="0"/>
          <w:numId w:val="5"/>
        </w:numPr>
      </w:pPr>
      <w:proofErr w:type="spellStart"/>
      <w:r>
        <w:t>Myrimatch</w:t>
      </w:r>
      <w:proofErr w:type="spellEnd"/>
      <w:r>
        <w:t>/</w:t>
      </w:r>
      <w:proofErr w:type="spellStart"/>
      <w:r>
        <w:t>IDPicker</w:t>
      </w:r>
      <w:proofErr w:type="spellEnd"/>
      <w:r>
        <w:t>（</w:t>
      </w:r>
      <w:proofErr w:type="spellStart"/>
      <w:r>
        <w:t>ipdXML</w:t>
      </w:r>
      <w:proofErr w:type="spellEnd"/>
      <w:r>
        <w:t xml:space="preserve"> </w:t>
      </w:r>
      <w:r>
        <w:t>和</w:t>
      </w:r>
      <w:r>
        <w:t xml:space="preserve"> </w:t>
      </w:r>
      <w:proofErr w:type="spellStart"/>
      <w:r>
        <w:t>mzXML</w:t>
      </w:r>
      <w:proofErr w:type="spellEnd"/>
      <w:r>
        <w:t>）</w:t>
      </w:r>
    </w:p>
    <w:p w14:paraId="7E88AFCB" w14:textId="77777777" w:rsidR="00B6662E" w:rsidRDefault="00B835C2">
      <w:pPr>
        <w:pStyle w:val="ListParagraph"/>
        <w:numPr>
          <w:ilvl w:val="0"/>
          <w:numId w:val="5"/>
        </w:numPr>
      </w:pPr>
      <w:r>
        <w:t>OMSSA</w:t>
      </w:r>
      <w:r>
        <w:t>（</w:t>
      </w:r>
      <w:proofErr w:type="spellStart"/>
      <w:r>
        <w:t>pepXML</w:t>
      </w:r>
      <w:proofErr w:type="spellEnd"/>
      <w:r>
        <w:t xml:space="preserve"> </w:t>
      </w:r>
      <w:r>
        <w:t>和</w:t>
      </w:r>
      <w:r>
        <w:t xml:space="preserve"> </w:t>
      </w:r>
      <w:proofErr w:type="spellStart"/>
      <w:r>
        <w:t>mzXML</w:t>
      </w:r>
      <w:proofErr w:type="spellEnd"/>
      <w:r>
        <w:t>）</w:t>
      </w:r>
    </w:p>
    <w:p w14:paraId="5CCCF535" w14:textId="77777777" w:rsidR="00B6662E" w:rsidRDefault="00B835C2">
      <w:pPr>
        <w:pStyle w:val="ListParagraph"/>
        <w:numPr>
          <w:ilvl w:val="0"/>
          <w:numId w:val="5"/>
        </w:numPr>
      </w:pPr>
      <w:r>
        <w:t>PEAKS</w:t>
      </w:r>
      <w:r>
        <w:t>（</w:t>
      </w:r>
      <w:proofErr w:type="spellStart"/>
      <w:r>
        <w:t>pepXML</w:t>
      </w:r>
      <w:proofErr w:type="spellEnd"/>
      <w:r>
        <w:t xml:space="preserve"> </w:t>
      </w:r>
      <w:r>
        <w:t>和</w:t>
      </w:r>
      <w:r>
        <w:t xml:space="preserve"> </w:t>
      </w:r>
      <w:proofErr w:type="spellStart"/>
      <w:r>
        <w:t>mzXML</w:t>
      </w:r>
      <w:proofErr w:type="spellEnd"/>
      <w:r>
        <w:t>）</w:t>
      </w:r>
    </w:p>
    <w:p w14:paraId="3DE7D2D6" w14:textId="77777777" w:rsidR="00B6662E" w:rsidRDefault="00B835C2">
      <w:pPr>
        <w:pStyle w:val="ListParagraph"/>
        <w:numPr>
          <w:ilvl w:val="0"/>
          <w:numId w:val="5"/>
        </w:numPr>
      </w:pPr>
      <w:proofErr w:type="spellStart"/>
      <w:r>
        <w:t>PeptideShaker</w:t>
      </w:r>
      <w:proofErr w:type="spellEnd"/>
      <w:r>
        <w:t xml:space="preserve"> (</w:t>
      </w:r>
      <w:proofErr w:type="spellStart"/>
      <w:r>
        <w:t>mzIdentML</w:t>
      </w:r>
      <w:proofErr w:type="spellEnd"/>
      <w:r>
        <w:t>)</w:t>
      </w:r>
    </w:p>
    <w:p w14:paraId="01903AC1" w14:textId="77777777" w:rsidR="00B6662E" w:rsidRDefault="00B835C2">
      <w:pPr>
        <w:pStyle w:val="ListParagraph"/>
        <w:numPr>
          <w:ilvl w:val="0"/>
          <w:numId w:val="5"/>
        </w:numPr>
      </w:pPr>
      <w:r>
        <w:t>PRIDE XML</w:t>
      </w:r>
    </w:p>
    <w:p w14:paraId="152ABDE1" w14:textId="77777777" w:rsidR="00B6662E" w:rsidRDefault="00B835C2">
      <w:pPr>
        <w:pStyle w:val="ListParagraph"/>
        <w:numPr>
          <w:ilvl w:val="0"/>
          <w:numId w:val="5"/>
        </w:numPr>
      </w:pPr>
      <w:proofErr w:type="spellStart"/>
      <w:r>
        <w:t>ProteinPilot</w:t>
      </w:r>
      <w:proofErr w:type="spellEnd"/>
      <w:r>
        <w:t>（组或</w:t>
      </w:r>
      <w:r>
        <w:t xml:space="preserve"> group.xml </w:t>
      </w:r>
      <w:r>
        <w:t>文件）</w:t>
      </w:r>
    </w:p>
    <w:p w14:paraId="23C32A52" w14:textId="77777777" w:rsidR="00B6662E" w:rsidRDefault="00B835C2">
      <w:pPr>
        <w:pStyle w:val="ListParagraph"/>
        <w:numPr>
          <w:ilvl w:val="0"/>
          <w:numId w:val="5"/>
        </w:numPr>
      </w:pPr>
      <w:r>
        <w:t>Protein Prospector</w:t>
      </w:r>
      <w:r>
        <w:t>（</w:t>
      </w:r>
      <w:proofErr w:type="spellStart"/>
      <w:r>
        <w:t>pepXML</w:t>
      </w:r>
      <w:proofErr w:type="spellEnd"/>
      <w:r>
        <w:t xml:space="preserve"> </w:t>
      </w:r>
      <w:r>
        <w:t>和</w:t>
      </w:r>
      <w:r>
        <w:t xml:space="preserve"> </w:t>
      </w:r>
      <w:proofErr w:type="spellStart"/>
      <w:r>
        <w:t>mzXML</w:t>
      </w:r>
      <w:proofErr w:type="spellEnd"/>
      <w:r>
        <w:t>）</w:t>
      </w:r>
    </w:p>
    <w:p w14:paraId="113B5901" w14:textId="77777777" w:rsidR="00B6662E" w:rsidRDefault="00B835C2">
      <w:pPr>
        <w:pStyle w:val="ListParagraph"/>
        <w:numPr>
          <w:ilvl w:val="0"/>
          <w:numId w:val="5"/>
        </w:numPr>
      </w:pPr>
      <w:r>
        <w:t>Proteome Discoverer</w:t>
      </w:r>
      <w:r>
        <w:t>（</w:t>
      </w:r>
      <w:r>
        <w:t xml:space="preserve">MSF </w:t>
      </w:r>
      <w:r>
        <w:t>和</w:t>
      </w:r>
      <w:r>
        <w:t xml:space="preserve"> </w:t>
      </w:r>
      <w:proofErr w:type="spellStart"/>
      <w:r>
        <w:t>pdResult</w:t>
      </w:r>
      <w:proofErr w:type="spellEnd"/>
      <w:r>
        <w:t>）</w:t>
      </w:r>
    </w:p>
    <w:p w14:paraId="2CD248F4" w14:textId="77777777" w:rsidR="00B6662E" w:rsidRDefault="00B835C2">
      <w:pPr>
        <w:pStyle w:val="ListParagraph"/>
        <w:numPr>
          <w:ilvl w:val="0"/>
          <w:numId w:val="5"/>
        </w:numPr>
      </w:pPr>
      <w:r>
        <w:t>Scaffold</w:t>
      </w:r>
      <w:r>
        <w:t>（导出的</w:t>
      </w:r>
      <w:r>
        <w:t xml:space="preserve"> </w:t>
      </w:r>
      <w:proofErr w:type="spellStart"/>
      <w:r>
        <w:t>mzIndentML</w:t>
      </w:r>
      <w:proofErr w:type="spellEnd"/>
      <w:r>
        <w:t xml:space="preserve"> </w:t>
      </w:r>
      <w:r>
        <w:t>和</w:t>
      </w:r>
      <w:r>
        <w:t xml:space="preserve"> MGF</w:t>
      </w:r>
      <w:r>
        <w:t>）</w:t>
      </w:r>
    </w:p>
    <w:p w14:paraId="1A4582B6" w14:textId="77777777" w:rsidR="00B6662E" w:rsidRDefault="00B835C2">
      <w:pPr>
        <w:pStyle w:val="ListParagraph"/>
        <w:numPr>
          <w:ilvl w:val="0"/>
          <w:numId w:val="5"/>
        </w:numPr>
      </w:pPr>
      <w:r>
        <w:t xml:space="preserve">Spectrum Mill </w:t>
      </w:r>
      <w:r>
        <w:t>（导出的</w:t>
      </w:r>
      <w:r>
        <w:t xml:space="preserve"> </w:t>
      </w:r>
      <w:proofErr w:type="spellStart"/>
      <w:r>
        <w:t>pepXML</w:t>
      </w:r>
      <w:proofErr w:type="spellEnd"/>
      <w:r>
        <w:t xml:space="preserve"> </w:t>
      </w:r>
      <w:r>
        <w:t>和</w:t>
      </w:r>
      <w:r>
        <w:t xml:space="preserve"> </w:t>
      </w:r>
      <w:proofErr w:type="spellStart"/>
      <w:r>
        <w:t>mzXML</w:t>
      </w:r>
      <w:proofErr w:type="spellEnd"/>
      <w:r>
        <w:t>）</w:t>
      </w:r>
    </w:p>
    <w:p w14:paraId="77B43593" w14:textId="77777777" w:rsidR="00B6662E" w:rsidRDefault="00B835C2">
      <w:pPr>
        <w:pStyle w:val="ListParagraph"/>
        <w:numPr>
          <w:ilvl w:val="0"/>
          <w:numId w:val="5"/>
        </w:numPr>
      </w:pPr>
      <w:r>
        <w:t xml:space="preserve">Trans Proteomic </w:t>
      </w:r>
      <w:proofErr w:type="spellStart"/>
      <w:r>
        <w:t>Pipline</w:t>
      </w:r>
      <w:proofErr w:type="spellEnd"/>
      <w:r>
        <w:t>（</w:t>
      </w:r>
      <w:proofErr w:type="spellStart"/>
      <w:r>
        <w:t>pepXML</w:t>
      </w:r>
      <w:proofErr w:type="spellEnd"/>
      <w:r>
        <w:t xml:space="preserve"> </w:t>
      </w:r>
      <w:r>
        <w:t>和</w:t>
      </w:r>
      <w:r>
        <w:t xml:space="preserve"> </w:t>
      </w:r>
      <w:proofErr w:type="spellStart"/>
      <w:r>
        <w:t>mzXML</w:t>
      </w:r>
      <w:proofErr w:type="spellEnd"/>
      <w:r>
        <w:t>）</w:t>
      </w:r>
    </w:p>
    <w:p w14:paraId="57784C76" w14:textId="77777777" w:rsidR="00B6662E" w:rsidRDefault="00B835C2">
      <w:pPr>
        <w:pStyle w:val="ListParagraph"/>
        <w:numPr>
          <w:ilvl w:val="0"/>
          <w:numId w:val="5"/>
        </w:numPr>
      </w:pPr>
      <w:r>
        <w:t xml:space="preserve">Waters PLGS </w:t>
      </w:r>
      <w:proofErr w:type="spellStart"/>
      <w:r>
        <w:t>MS</w:t>
      </w:r>
      <w:r>
        <w:rPr>
          <w:vertAlign w:val="superscript"/>
        </w:rPr>
        <w:t>e</w:t>
      </w:r>
      <w:proofErr w:type="spellEnd"/>
      <w:r>
        <w:t xml:space="preserve"> (</w:t>
      </w:r>
      <w:proofErr w:type="spellStart"/>
      <w:r>
        <w:t>final_fragment</w:t>
      </w:r>
      <w:proofErr w:type="spellEnd"/>
      <w:r>
        <w:t xml:space="preserve"> CSV)</w:t>
      </w:r>
    </w:p>
    <w:p w14:paraId="3D1A3D6F" w14:textId="77777777" w:rsidR="00B6662E" w:rsidRDefault="00B835C2">
      <w:pPr>
        <w:pStyle w:val="ListParagraph"/>
        <w:numPr>
          <w:ilvl w:val="0"/>
          <w:numId w:val="5"/>
        </w:numPr>
      </w:pPr>
      <w:r>
        <w:t>X! Tandem (</w:t>
      </w:r>
      <w:proofErr w:type="spellStart"/>
      <w:r>
        <w:t>BioML</w:t>
      </w:r>
      <w:proofErr w:type="spellEnd"/>
      <w:r>
        <w:t xml:space="preserve"> XML)</w:t>
      </w:r>
    </w:p>
    <w:p w14:paraId="32B39AC0" w14:textId="77777777" w:rsidR="00B6662E" w:rsidRDefault="00B835C2">
      <w:pPr>
        <w:pStyle w:val="ListParagraph"/>
        <w:numPr>
          <w:ilvl w:val="0"/>
          <w:numId w:val="5"/>
        </w:numPr>
      </w:pPr>
      <w:r>
        <w:t>Custom (SSL) (</w:t>
      </w:r>
      <w:hyperlink r:id="rId16" w:history="1">
        <w:r>
          <w:rPr>
            <w:rStyle w:val="Hyperlink"/>
          </w:rPr>
          <w:t>https://skyline.ms/blib-formats.url</w:t>
        </w:r>
      </w:hyperlink>
      <w:r>
        <w:t>)</w:t>
      </w:r>
    </w:p>
    <w:p w14:paraId="2F447FE8" w14:textId="77777777" w:rsidR="00B6662E" w:rsidRDefault="00B835C2">
      <w:r>
        <w:t>如要开始本教程，您可以执行下列步骤</w:t>
      </w:r>
      <w:r>
        <w:rPr>
          <w:rFonts w:hint="eastAsia"/>
        </w:rPr>
        <w:t>，</w:t>
      </w:r>
      <w:r>
        <w:t>来</w:t>
      </w:r>
      <w:r>
        <w:rPr>
          <w:rFonts w:hint="eastAsia"/>
        </w:rPr>
        <w:t>用</w:t>
      </w:r>
      <w:r>
        <w:t xml:space="preserve">Skyline </w:t>
      </w:r>
      <w:r>
        <w:rPr>
          <w:rFonts w:hint="eastAsia"/>
        </w:rPr>
        <w:t>构建</w:t>
      </w:r>
      <w:r>
        <w:t>第一个</w:t>
      </w:r>
      <w:r>
        <w:t xml:space="preserve"> </w:t>
      </w:r>
      <w:proofErr w:type="spellStart"/>
      <w:r>
        <w:t>BiblioSpec</w:t>
      </w:r>
      <w:proofErr w:type="spellEnd"/>
      <w:r>
        <w:t xml:space="preserve"> </w:t>
      </w:r>
      <w:r>
        <w:t>谱图库：</w:t>
      </w:r>
    </w:p>
    <w:p w14:paraId="71EBBE0C" w14:textId="77777777" w:rsidR="00B6662E" w:rsidRDefault="00B835C2">
      <w:pPr>
        <w:pStyle w:val="ListParagraph"/>
        <w:numPr>
          <w:ilvl w:val="0"/>
          <w:numId w:val="6"/>
        </w:numPr>
      </w:pPr>
      <w:r>
        <w:t>在</w:t>
      </w:r>
      <w:r>
        <w:rPr>
          <w:b/>
        </w:rPr>
        <w:t>设置</w:t>
      </w:r>
      <w:r>
        <w:t>菜单中单击</w:t>
      </w:r>
      <w:r>
        <w:rPr>
          <w:b/>
        </w:rPr>
        <w:t>肽段设置</w:t>
      </w:r>
      <w:r>
        <w:t>。</w:t>
      </w:r>
    </w:p>
    <w:p w14:paraId="7BE6B93C" w14:textId="77777777" w:rsidR="00B6662E" w:rsidRDefault="00B835C2">
      <w:pPr>
        <w:pStyle w:val="ListParagraph"/>
        <w:numPr>
          <w:ilvl w:val="0"/>
          <w:numId w:val="6"/>
        </w:numPr>
      </w:pPr>
      <w:r>
        <w:t>单击</w:t>
      </w:r>
      <w:r>
        <w:rPr>
          <w:b/>
        </w:rPr>
        <w:t>库</w:t>
      </w:r>
      <w:r>
        <w:t>选项卡。</w:t>
      </w:r>
    </w:p>
    <w:p w14:paraId="5D5D1BC5" w14:textId="77777777" w:rsidR="00B6662E" w:rsidRDefault="00B835C2">
      <w:pPr>
        <w:pStyle w:val="ListParagraph"/>
        <w:numPr>
          <w:ilvl w:val="0"/>
          <w:numId w:val="6"/>
        </w:numPr>
      </w:pPr>
      <w:r>
        <w:t>单击</w:t>
      </w:r>
      <w:r>
        <w:rPr>
          <w:b/>
        </w:rPr>
        <w:t>构建</w:t>
      </w:r>
      <w:r>
        <w:t>按钮。</w:t>
      </w:r>
    </w:p>
    <w:p w14:paraId="57FF40D6" w14:textId="77777777" w:rsidR="00B6662E" w:rsidRDefault="00B835C2">
      <w:pPr>
        <w:pStyle w:val="ListParagraph"/>
        <w:numPr>
          <w:ilvl w:val="0"/>
          <w:numId w:val="6"/>
        </w:numPr>
      </w:pPr>
      <w:r>
        <w:t>在</w:t>
      </w:r>
      <w:r>
        <w:rPr>
          <w:b/>
        </w:rPr>
        <w:t>构建库</w:t>
      </w:r>
      <w:r>
        <w:t>表单的</w:t>
      </w:r>
      <w:r>
        <w:rPr>
          <w:b/>
        </w:rPr>
        <w:t>名称</w:t>
      </w:r>
      <w:r>
        <w:t>字段中输入</w:t>
      </w:r>
      <w:r>
        <w:rPr>
          <w:rFonts w:hint="eastAsia"/>
        </w:rPr>
        <w:t xml:space="preserve"> </w:t>
      </w:r>
      <w:r>
        <w:t>“Yeast (Atlas)”</w:t>
      </w:r>
      <w:r>
        <w:t>。</w:t>
      </w:r>
      <w:r>
        <w:t xml:space="preserve"> </w:t>
      </w:r>
    </w:p>
    <w:p w14:paraId="76673DA3" w14:textId="77777777" w:rsidR="00B6662E" w:rsidRDefault="00B835C2">
      <w:pPr>
        <w:pStyle w:val="ListParagraph"/>
        <w:numPr>
          <w:ilvl w:val="0"/>
          <w:numId w:val="6"/>
        </w:numPr>
      </w:pPr>
      <w:r>
        <w:t>单击</w:t>
      </w:r>
      <w:r>
        <w:rPr>
          <w:b/>
        </w:rPr>
        <w:t>浏览</w:t>
      </w:r>
      <w:r>
        <w:t>按钮。</w:t>
      </w:r>
    </w:p>
    <w:p w14:paraId="71B485A1" w14:textId="77777777" w:rsidR="00B6662E" w:rsidRDefault="00B835C2">
      <w:pPr>
        <w:pStyle w:val="ListParagraph"/>
        <w:numPr>
          <w:ilvl w:val="0"/>
          <w:numId w:val="6"/>
        </w:numPr>
      </w:pPr>
      <w:r>
        <w:t>导航至先前创建的</w:t>
      </w:r>
      <w:r>
        <w:t xml:space="preserve"> </w:t>
      </w:r>
      <w:proofErr w:type="spellStart"/>
      <w:r>
        <w:t>MethodEdit</w:t>
      </w:r>
      <w:proofErr w:type="spellEnd"/>
      <w:r>
        <w:t xml:space="preserve"> </w:t>
      </w:r>
      <w:r>
        <w:t>文件夹下的</w:t>
      </w:r>
      <w:r>
        <w:rPr>
          <w:rFonts w:hint="eastAsia"/>
        </w:rPr>
        <w:t>“</w:t>
      </w:r>
      <w:r>
        <w:t>库</w:t>
      </w:r>
      <w:r>
        <w:rPr>
          <w:rFonts w:hint="eastAsia"/>
        </w:rPr>
        <w:t>”</w:t>
      </w:r>
      <w:r>
        <w:t>子文件夹。</w:t>
      </w:r>
    </w:p>
    <w:p w14:paraId="35777596" w14:textId="77777777" w:rsidR="00B6662E" w:rsidRDefault="00B835C2">
      <w:pPr>
        <w:pStyle w:val="ListParagraph"/>
        <w:numPr>
          <w:ilvl w:val="0"/>
          <w:numId w:val="6"/>
        </w:numPr>
      </w:pPr>
      <w:r>
        <w:t>单击</w:t>
      </w:r>
      <w:r>
        <w:rPr>
          <w:b/>
        </w:rPr>
        <w:t>保存</w:t>
      </w:r>
      <w:r>
        <w:t>按钮。</w:t>
      </w:r>
    </w:p>
    <w:p w14:paraId="42E6DE53" w14:textId="77777777" w:rsidR="00B6662E" w:rsidRDefault="00B835C2">
      <w:pPr>
        <w:pStyle w:val="ListParagraph"/>
        <w:numPr>
          <w:ilvl w:val="0"/>
          <w:numId w:val="6"/>
        </w:numPr>
      </w:pPr>
      <w:r>
        <w:t>在</w:t>
      </w:r>
      <w:r>
        <w:rPr>
          <w:b/>
        </w:rPr>
        <w:t>截止分数</w:t>
      </w:r>
      <w:r>
        <w:t>字段中，输入</w:t>
      </w:r>
      <w:r>
        <w:rPr>
          <w:rFonts w:hint="eastAsia"/>
        </w:rPr>
        <w:t xml:space="preserve"> </w:t>
      </w:r>
      <w:r>
        <w:t xml:space="preserve">“0.95” </w:t>
      </w:r>
      <w:r>
        <w:t>作为最小</w:t>
      </w:r>
      <w:r>
        <w:t xml:space="preserve"> </w:t>
      </w:r>
      <w:proofErr w:type="spellStart"/>
      <w:r>
        <w:t>PeptideProphet</w:t>
      </w:r>
      <w:proofErr w:type="spellEnd"/>
      <w:r>
        <w:t xml:space="preserve"> </w:t>
      </w:r>
      <w:r>
        <w:t>分数。</w:t>
      </w:r>
    </w:p>
    <w:p w14:paraId="2DEBE008" w14:textId="77777777" w:rsidR="00B6662E" w:rsidRDefault="00B835C2">
      <w:pPr>
        <w:pStyle w:val="ListParagraph"/>
        <w:numPr>
          <w:ilvl w:val="0"/>
          <w:numId w:val="6"/>
        </w:numPr>
      </w:pPr>
      <w:r>
        <w:t>单击</w:t>
      </w:r>
      <w:r>
        <w:rPr>
          <w:b/>
        </w:rPr>
        <w:t>下一步</w:t>
      </w:r>
      <w:r>
        <w:t>按钮。</w:t>
      </w:r>
    </w:p>
    <w:p w14:paraId="4CFE707E" w14:textId="77777777" w:rsidR="00B6662E" w:rsidRDefault="00B835C2">
      <w:pPr>
        <w:pStyle w:val="ListParagraph"/>
        <w:numPr>
          <w:ilvl w:val="0"/>
          <w:numId w:val="6"/>
        </w:numPr>
      </w:pPr>
      <w:r>
        <w:t>单击</w:t>
      </w:r>
      <w:r>
        <w:rPr>
          <w:b/>
        </w:rPr>
        <w:t>添加文件</w:t>
      </w:r>
      <w:r>
        <w:t>按钮。</w:t>
      </w:r>
    </w:p>
    <w:p w14:paraId="582E6697" w14:textId="77777777" w:rsidR="00B6662E" w:rsidRDefault="00B835C2">
      <w:pPr>
        <w:pStyle w:val="ListParagraph"/>
        <w:numPr>
          <w:ilvl w:val="0"/>
          <w:numId w:val="6"/>
        </w:numPr>
      </w:pPr>
      <w:r>
        <w:t>导航至</w:t>
      </w:r>
      <w:r>
        <w:t xml:space="preserve"> </w:t>
      </w:r>
      <w:proofErr w:type="spellStart"/>
      <w:r>
        <w:t>MethodEdit</w:t>
      </w:r>
      <w:proofErr w:type="spellEnd"/>
      <w:r>
        <w:t xml:space="preserve"> </w:t>
      </w:r>
      <w:r>
        <w:t>文件夹下的</w:t>
      </w:r>
      <w:r>
        <w:rPr>
          <w:rFonts w:hint="eastAsia"/>
        </w:rPr>
        <w:t xml:space="preserve"> </w:t>
      </w:r>
      <w:r>
        <w:t>“</w:t>
      </w:r>
      <w:proofErr w:type="spellStart"/>
      <w:r>
        <w:t>Yeast_atlas</w:t>
      </w:r>
      <w:proofErr w:type="spellEnd"/>
      <w:r>
        <w:t xml:space="preserve">” </w:t>
      </w:r>
      <w:r>
        <w:t>子文件夹。</w:t>
      </w:r>
    </w:p>
    <w:p w14:paraId="0722A060" w14:textId="77777777" w:rsidR="00B6662E" w:rsidRDefault="00B835C2">
      <w:pPr>
        <w:pStyle w:val="ListParagraph"/>
        <w:numPr>
          <w:ilvl w:val="0"/>
          <w:numId w:val="6"/>
        </w:numPr>
      </w:pPr>
      <w:r>
        <w:t>双击此文件夹中的</w:t>
      </w:r>
      <w:r>
        <w:t xml:space="preserve"> interact-prob.pep.xml </w:t>
      </w:r>
      <w:r>
        <w:t>文件。</w:t>
      </w:r>
    </w:p>
    <w:p w14:paraId="566F3D78" w14:textId="77777777" w:rsidR="00B6662E" w:rsidRDefault="00B835C2">
      <w:pPr>
        <w:pStyle w:val="ListParagraph"/>
        <w:numPr>
          <w:ilvl w:val="0"/>
          <w:numId w:val="6"/>
        </w:numPr>
      </w:pPr>
      <w:r>
        <w:t>单击</w:t>
      </w:r>
      <w:r>
        <w:rPr>
          <w:b/>
        </w:rPr>
        <w:t>结束</w:t>
      </w:r>
      <w:r>
        <w:t>按钮。</w:t>
      </w:r>
    </w:p>
    <w:p w14:paraId="04960016" w14:textId="77777777" w:rsidR="00B6662E" w:rsidRDefault="00B835C2">
      <w:r>
        <w:t>您应当会看到</w:t>
      </w:r>
      <w:r>
        <w:t xml:space="preserve"> Skyline </w:t>
      </w:r>
      <w:r>
        <w:t>已将新建的</w:t>
      </w:r>
      <w:r>
        <w:rPr>
          <w:rFonts w:hint="eastAsia"/>
        </w:rPr>
        <w:t xml:space="preserve"> </w:t>
      </w:r>
      <w:r>
        <w:t xml:space="preserve">“Yeast (Atlas)” </w:t>
      </w:r>
      <w:r>
        <w:t>库添加至</w:t>
      </w:r>
      <w:r>
        <w:rPr>
          <w:b/>
        </w:rPr>
        <w:t>肽段设置</w:t>
      </w:r>
      <w:r>
        <w:t>表单中</w:t>
      </w:r>
      <w:r>
        <w:rPr>
          <w:b/>
        </w:rPr>
        <w:t>库</w:t>
      </w:r>
      <w:r>
        <w:t>选项卡内的</w:t>
      </w:r>
      <w:r>
        <w:rPr>
          <w:b/>
        </w:rPr>
        <w:t>库</w:t>
      </w:r>
      <w:r>
        <w:t>列表中。您可以将构建库作为一项后台任务来执行，这样就可以继续进行手上的工作。如果您查看</w:t>
      </w:r>
      <w:r>
        <w:t xml:space="preserve"> </w:t>
      </w:r>
      <w:r>
        <w:lastRenderedPageBreak/>
        <w:t xml:space="preserve">Skyline </w:t>
      </w:r>
      <w:r>
        <w:t>状态栏，就可以看到建库的进展状态。这是一个小数据集，所以构建过程将会非常快速的完成。在您阅读此信息时，构建过程可能已经完成。</w:t>
      </w:r>
      <w:r>
        <w:t xml:space="preserve"> </w:t>
      </w:r>
      <w:r>
        <w:t>完成后，您会看到</w:t>
      </w:r>
      <w:r>
        <w:t xml:space="preserve"> Skyline </w:t>
      </w:r>
      <w:r>
        <w:t>窗口左下角升起完成通知。</w:t>
      </w:r>
    </w:p>
    <w:p w14:paraId="098DF728" w14:textId="77777777" w:rsidR="00B6662E" w:rsidRDefault="00B835C2">
      <w:pPr>
        <w:pStyle w:val="ListParagraph"/>
        <w:numPr>
          <w:ilvl w:val="0"/>
          <w:numId w:val="7"/>
        </w:numPr>
      </w:pPr>
      <w:r>
        <w:t>在</w:t>
      </w:r>
      <w:r>
        <w:rPr>
          <w:b/>
        </w:rPr>
        <w:t>肽段设置</w:t>
      </w:r>
      <w:r>
        <w:t>表单中，单击</w:t>
      </w:r>
      <w:r>
        <w:rPr>
          <w:rFonts w:hint="eastAsia"/>
        </w:rPr>
        <w:t xml:space="preserve"> </w:t>
      </w:r>
      <w:r>
        <w:t xml:space="preserve">“Yeast (Atlas)” </w:t>
      </w:r>
      <w:r>
        <w:t>复选框，</w:t>
      </w:r>
      <w:r>
        <w:rPr>
          <w:rFonts w:hint="eastAsia"/>
        </w:rPr>
        <w:t>来</w:t>
      </w:r>
      <w:r>
        <w:t>告知</w:t>
      </w:r>
      <w:r>
        <w:t xml:space="preserve"> Skyline </w:t>
      </w:r>
      <w:r>
        <w:t>使用此库来选择肽段和离子对。</w:t>
      </w:r>
    </w:p>
    <w:p w14:paraId="264F5E9F" w14:textId="77777777" w:rsidR="00B6662E" w:rsidRDefault="00B835C2" w:rsidP="00F93A1C">
      <w:pPr>
        <w:keepNext/>
        <w:spacing w:after="240" w:line="259" w:lineRule="auto"/>
        <w:ind w:left="720" w:hanging="360"/>
      </w:pPr>
      <w:r>
        <w:t>“</w:t>
      </w:r>
      <w:proofErr w:type="gramStart"/>
      <w:r>
        <w:t>库</w:t>
      </w:r>
      <w:r>
        <w:t>”</w:t>
      </w:r>
      <w:r>
        <w:t>选项卡现在应显示如下</w:t>
      </w:r>
      <w:proofErr w:type="gramEnd"/>
      <w:r>
        <w:t>：</w:t>
      </w:r>
    </w:p>
    <w:p w14:paraId="4DEDD03A" w14:textId="77777777" w:rsidR="00B6662E" w:rsidRDefault="00B835C2">
      <w:r>
        <w:rPr>
          <w:noProof/>
        </w:rPr>
        <w:drawing>
          <wp:inline distT="0" distB="0" distL="0" distR="0" wp14:anchorId="5BD248E0" wp14:editId="2D42A3D9">
            <wp:extent cx="3781425" cy="5191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7"/>
                    <a:stretch>
                      <a:fillRect/>
                    </a:stretch>
                  </pic:blipFill>
                  <pic:spPr>
                    <a:xfrm>
                      <a:off x="0" y="0"/>
                      <a:ext cx="3781425" cy="5191125"/>
                    </a:xfrm>
                    <a:prstGeom prst="rect">
                      <a:avLst/>
                    </a:prstGeom>
                  </pic:spPr>
                </pic:pic>
              </a:graphicData>
            </a:graphic>
          </wp:inline>
        </w:drawing>
      </w:r>
    </w:p>
    <w:p w14:paraId="375A3270" w14:textId="77777777" w:rsidR="00B6662E" w:rsidRDefault="00B835C2">
      <w:pPr>
        <w:pStyle w:val="Heading1"/>
      </w:pPr>
      <w:r>
        <w:t>创建一个背景蛋白质组文件：</w:t>
      </w:r>
    </w:p>
    <w:p w14:paraId="1A4DC5B6" w14:textId="77777777" w:rsidR="00B6662E" w:rsidRDefault="00B835C2">
      <w:r>
        <w:t>您还可以使用</w:t>
      </w:r>
      <w:r>
        <w:t xml:space="preserve"> FASTA </w:t>
      </w:r>
      <w:r>
        <w:t>序列文件来告知</w:t>
      </w:r>
      <w:r>
        <w:t xml:space="preserve"> Skyline </w:t>
      </w:r>
      <w:r>
        <w:t>您的实验中将存在的背景基质。在</w:t>
      </w:r>
      <w:r>
        <w:t xml:space="preserve"> Skyline </w:t>
      </w:r>
      <w:r>
        <w:t>中，</w:t>
      </w:r>
      <w:proofErr w:type="gramStart"/>
      <w:r>
        <w:t>这被称为</w:t>
      </w:r>
      <w:r>
        <w:t>“</w:t>
      </w:r>
      <w:proofErr w:type="gramEnd"/>
      <w:r>
        <w:t>背景蛋白质组</w:t>
      </w:r>
      <w:r>
        <w:t>”</w:t>
      </w:r>
      <w:r>
        <w:t>。它可以根据您的喜好或多或少，例如，针对一个或多个生物体的整个生物体</w:t>
      </w:r>
      <w:r>
        <w:t xml:space="preserve"> FASTA</w:t>
      </w:r>
      <w:r>
        <w:t>，或者只是您打算掺入进空基质的</w:t>
      </w:r>
      <w:r>
        <w:t xml:space="preserve"> 18 </w:t>
      </w:r>
      <w:r>
        <w:t>个具体蛋白质，或者两者之间的任何数量。</w:t>
      </w:r>
    </w:p>
    <w:p w14:paraId="34A6947C" w14:textId="77777777" w:rsidR="00B6662E" w:rsidRDefault="00B835C2">
      <w:r>
        <w:rPr>
          <w:rFonts w:hint="eastAsia"/>
        </w:rPr>
        <w:lastRenderedPageBreak/>
        <w:t>在</w:t>
      </w:r>
      <w:r>
        <w:t>此教程</w:t>
      </w:r>
      <w:r>
        <w:rPr>
          <w:rFonts w:hint="eastAsia"/>
        </w:rPr>
        <w:t>中</w:t>
      </w:r>
      <w:r>
        <w:t>，在单击</w:t>
      </w:r>
      <w:r>
        <w:rPr>
          <w:b/>
        </w:rPr>
        <w:t>肽段设置</w:t>
      </w:r>
      <w:r>
        <w:t>表单中的</w:t>
      </w:r>
      <w:r>
        <w:rPr>
          <w:b/>
        </w:rPr>
        <w:t>确定</w:t>
      </w:r>
      <w:r>
        <w:t>按钮之前</w:t>
      </w:r>
      <w:r>
        <w:rPr>
          <w:rFonts w:hint="eastAsia"/>
        </w:rPr>
        <w:t>，</w:t>
      </w:r>
      <w:r>
        <w:t>您可以执行下列步骤来使用酵母的完整的</w:t>
      </w:r>
      <w:r>
        <w:t xml:space="preserve"> FASTA </w:t>
      </w:r>
      <w:r>
        <w:t>文件；</w:t>
      </w:r>
    </w:p>
    <w:p w14:paraId="759B29D1" w14:textId="77777777" w:rsidR="00B6662E" w:rsidRDefault="00B835C2">
      <w:pPr>
        <w:pStyle w:val="ListParagraph"/>
        <w:numPr>
          <w:ilvl w:val="0"/>
          <w:numId w:val="8"/>
        </w:numPr>
      </w:pPr>
      <w:r>
        <w:t>在</w:t>
      </w:r>
      <w:r>
        <w:rPr>
          <w:b/>
        </w:rPr>
        <w:t>肽段设置</w:t>
      </w:r>
      <w:r>
        <w:t>表单中，单击</w:t>
      </w:r>
      <w:r>
        <w:rPr>
          <w:b/>
        </w:rPr>
        <w:t>酶解</w:t>
      </w:r>
      <w:r>
        <w:t>选项卡。</w:t>
      </w:r>
    </w:p>
    <w:p w14:paraId="5CA02FC9" w14:textId="77777777" w:rsidR="00B6662E" w:rsidRDefault="00B835C2">
      <w:pPr>
        <w:pStyle w:val="ListParagraph"/>
        <w:numPr>
          <w:ilvl w:val="0"/>
          <w:numId w:val="8"/>
        </w:numPr>
      </w:pPr>
      <w:r>
        <w:t>在</w:t>
      </w:r>
      <w:r>
        <w:rPr>
          <w:b/>
        </w:rPr>
        <w:t>背景蛋白质组</w:t>
      </w:r>
      <w:r>
        <w:t>下拉菜单中，选择</w:t>
      </w:r>
      <w:r>
        <w:rPr>
          <w:b/>
        </w:rPr>
        <w:t>&lt;</w:t>
      </w:r>
      <w:r>
        <w:rPr>
          <w:b/>
        </w:rPr>
        <w:t>添加</w:t>
      </w:r>
      <w:r>
        <w:rPr>
          <w:b/>
        </w:rPr>
        <w:t>…&gt;</w:t>
      </w:r>
      <w:r>
        <w:t xml:space="preserve"> </w:t>
      </w:r>
      <w:r>
        <w:t>。</w:t>
      </w:r>
    </w:p>
    <w:p w14:paraId="08560B6A" w14:textId="77777777" w:rsidR="00B6662E" w:rsidRDefault="00B835C2">
      <w:pPr>
        <w:pStyle w:val="ListParagraph"/>
        <w:numPr>
          <w:ilvl w:val="0"/>
          <w:numId w:val="8"/>
        </w:numPr>
      </w:pPr>
      <w:r>
        <w:t>在</w:t>
      </w:r>
      <w:r>
        <w:rPr>
          <w:b/>
        </w:rPr>
        <w:t>编辑背景蛋白质组</w:t>
      </w:r>
      <w:r>
        <w:t>表单中单击</w:t>
      </w:r>
      <w:r>
        <w:rPr>
          <w:b/>
        </w:rPr>
        <w:t>创建</w:t>
      </w:r>
      <w:r>
        <w:t>按钮。</w:t>
      </w:r>
    </w:p>
    <w:p w14:paraId="6800895E" w14:textId="77777777" w:rsidR="00B6662E" w:rsidRDefault="00B835C2">
      <w:pPr>
        <w:pStyle w:val="ListParagraph"/>
        <w:numPr>
          <w:ilvl w:val="0"/>
          <w:numId w:val="8"/>
        </w:numPr>
      </w:pPr>
      <w:r>
        <w:t>导航至</w:t>
      </w:r>
      <w:r>
        <w:t xml:space="preserve"> </w:t>
      </w:r>
      <w:proofErr w:type="spellStart"/>
      <w:r>
        <w:t>MethodEdit</w:t>
      </w:r>
      <w:proofErr w:type="spellEnd"/>
      <w:r>
        <w:t xml:space="preserve"> </w:t>
      </w:r>
      <w:r>
        <w:t>文件夹中的</w:t>
      </w:r>
      <w:r>
        <w:t xml:space="preserve"> FASTA </w:t>
      </w:r>
      <w:r>
        <w:t>子文件夹。</w:t>
      </w:r>
    </w:p>
    <w:p w14:paraId="77A2CD43" w14:textId="77777777" w:rsidR="00B6662E" w:rsidRDefault="00B835C2">
      <w:pPr>
        <w:pStyle w:val="ListParagraph"/>
        <w:numPr>
          <w:ilvl w:val="0"/>
          <w:numId w:val="8"/>
        </w:numPr>
      </w:pPr>
      <w:r>
        <w:t>在</w:t>
      </w:r>
      <w:r>
        <w:rPr>
          <w:b/>
        </w:rPr>
        <w:t>文件名</w:t>
      </w:r>
      <w:r>
        <w:t>字段中输入</w:t>
      </w:r>
      <w:r>
        <w:rPr>
          <w:rFonts w:hint="eastAsia"/>
        </w:rPr>
        <w:t>“</w:t>
      </w:r>
      <w:r>
        <w:t>酵母</w:t>
      </w:r>
      <w:r>
        <w:rPr>
          <w:rFonts w:hint="eastAsia"/>
        </w:rPr>
        <w:t>”</w:t>
      </w:r>
      <w:r>
        <w:t>。</w:t>
      </w:r>
    </w:p>
    <w:p w14:paraId="3BA975AE" w14:textId="77777777" w:rsidR="00B6662E" w:rsidRDefault="00B835C2">
      <w:pPr>
        <w:pStyle w:val="ListParagraph"/>
        <w:numPr>
          <w:ilvl w:val="0"/>
          <w:numId w:val="8"/>
        </w:numPr>
      </w:pPr>
      <w:r>
        <w:t>单击</w:t>
      </w:r>
      <w:r>
        <w:rPr>
          <w:b/>
        </w:rPr>
        <w:t>保存</w:t>
      </w:r>
      <w:r>
        <w:t>按钮。</w:t>
      </w:r>
    </w:p>
    <w:p w14:paraId="6F14753E" w14:textId="77777777" w:rsidR="00B6662E" w:rsidRDefault="00B835C2">
      <w:pPr>
        <w:pStyle w:val="ListParagraph"/>
        <w:numPr>
          <w:ilvl w:val="0"/>
          <w:numId w:val="8"/>
        </w:numPr>
      </w:pPr>
      <w:r>
        <w:t>单击</w:t>
      </w:r>
      <w:r>
        <w:rPr>
          <w:b/>
        </w:rPr>
        <w:t>添加文件</w:t>
      </w:r>
      <w:r>
        <w:t>按钮。</w:t>
      </w:r>
    </w:p>
    <w:p w14:paraId="7EE2ADFA" w14:textId="77777777" w:rsidR="00B6662E" w:rsidRDefault="00B835C2">
      <w:pPr>
        <w:pStyle w:val="ListParagraph"/>
        <w:numPr>
          <w:ilvl w:val="0"/>
          <w:numId w:val="8"/>
        </w:numPr>
      </w:pPr>
      <w:r>
        <w:t>导航至</w:t>
      </w:r>
      <w:r>
        <w:t xml:space="preserve"> </w:t>
      </w:r>
      <w:proofErr w:type="spellStart"/>
      <w:r>
        <w:t>MethodEdit</w:t>
      </w:r>
      <w:proofErr w:type="spellEnd"/>
      <w:r>
        <w:t xml:space="preserve"> </w:t>
      </w:r>
      <w:r>
        <w:t>文件夹中的</w:t>
      </w:r>
      <w:r>
        <w:t xml:space="preserve"> FASTA </w:t>
      </w:r>
      <w:r>
        <w:t>子文件夹。</w:t>
      </w:r>
    </w:p>
    <w:p w14:paraId="593943BC" w14:textId="77777777" w:rsidR="00B6662E" w:rsidRDefault="00B835C2">
      <w:pPr>
        <w:pStyle w:val="ListParagraph"/>
        <w:numPr>
          <w:ilvl w:val="0"/>
          <w:numId w:val="8"/>
        </w:numPr>
      </w:pPr>
      <w:r>
        <w:t>双击</w:t>
      </w:r>
      <w:r>
        <w:t xml:space="preserve"> </w:t>
      </w:r>
      <w:proofErr w:type="spellStart"/>
      <w:r>
        <w:t>sgd_yeast.fasta</w:t>
      </w:r>
      <w:proofErr w:type="spellEnd"/>
      <w:r>
        <w:t xml:space="preserve"> </w:t>
      </w:r>
      <w:r>
        <w:t>文件。</w:t>
      </w:r>
    </w:p>
    <w:p w14:paraId="04E85D24" w14:textId="77777777" w:rsidR="00B6662E" w:rsidRDefault="00B835C2">
      <w:r>
        <w:t xml:space="preserve">Skyline </w:t>
      </w:r>
      <w:r>
        <w:t>将扫描此文件中的</w:t>
      </w:r>
      <w:r>
        <w:t xml:space="preserve"> 5801 </w:t>
      </w:r>
      <w:r>
        <w:t>蛋白序列，为肽段序列查找创建索引，并将其保存到所创建的文件中。背景蛋白质组表单应显示如下：</w:t>
      </w:r>
    </w:p>
    <w:p w14:paraId="6149D963" w14:textId="77777777" w:rsidR="00B6662E" w:rsidRDefault="00B835C2">
      <w:r>
        <w:rPr>
          <w:noProof/>
        </w:rPr>
        <w:drawing>
          <wp:inline distT="0" distB="0" distL="0" distR="0" wp14:anchorId="709499F0" wp14:editId="0FE291CA">
            <wp:extent cx="4238625" cy="3333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8"/>
                    <a:stretch>
                      <a:fillRect/>
                    </a:stretch>
                  </pic:blipFill>
                  <pic:spPr>
                    <a:xfrm>
                      <a:off x="0" y="0"/>
                      <a:ext cx="4238625" cy="3333750"/>
                    </a:xfrm>
                    <a:prstGeom prst="rect">
                      <a:avLst/>
                    </a:prstGeom>
                  </pic:spPr>
                </pic:pic>
              </a:graphicData>
            </a:graphic>
          </wp:inline>
        </w:drawing>
      </w:r>
    </w:p>
    <w:p w14:paraId="6925845A" w14:textId="77777777" w:rsidR="00B6662E" w:rsidRDefault="00B835C2">
      <w:pPr>
        <w:pStyle w:val="ListParagraph"/>
        <w:numPr>
          <w:ilvl w:val="0"/>
          <w:numId w:val="9"/>
        </w:numPr>
      </w:pPr>
      <w:r>
        <w:t>单击</w:t>
      </w:r>
      <w:r>
        <w:rPr>
          <w:b/>
        </w:rPr>
        <w:t>确定</w:t>
      </w:r>
      <w:r>
        <w:t>按钮。</w:t>
      </w:r>
    </w:p>
    <w:p w14:paraId="5F536548" w14:textId="77777777" w:rsidR="00B6662E" w:rsidRDefault="00B835C2" w:rsidP="00F93A1C">
      <w:pPr>
        <w:keepNext/>
        <w:ind w:left="43"/>
      </w:pPr>
      <w:r>
        <w:lastRenderedPageBreak/>
        <w:t>此时将返回</w:t>
      </w:r>
      <w:r>
        <w:rPr>
          <w:b/>
        </w:rPr>
        <w:t>肽段设置</w:t>
      </w:r>
      <w:r>
        <w:t>表单的</w:t>
      </w:r>
      <w:r>
        <w:rPr>
          <w:b/>
        </w:rPr>
        <w:t>酶解</w:t>
      </w:r>
      <w:r>
        <w:t>选项卡，该选项卡现在看起来类似于如下：</w:t>
      </w:r>
    </w:p>
    <w:p w14:paraId="1D616D46" w14:textId="77777777" w:rsidR="00B6662E" w:rsidRDefault="00B835C2">
      <w:r>
        <w:rPr>
          <w:noProof/>
        </w:rPr>
        <w:drawing>
          <wp:inline distT="0" distB="0" distL="0" distR="0" wp14:anchorId="01FFA0C4" wp14:editId="46C74363">
            <wp:extent cx="3781425" cy="5191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9"/>
                    <a:stretch>
                      <a:fillRect/>
                    </a:stretch>
                  </pic:blipFill>
                  <pic:spPr>
                    <a:xfrm>
                      <a:off x="0" y="0"/>
                      <a:ext cx="3781425" cy="5191125"/>
                    </a:xfrm>
                    <a:prstGeom prst="rect">
                      <a:avLst/>
                    </a:prstGeom>
                  </pic:spPr>
                </pic:pic>
              </a:graphicData>
            </a:graphic>
          </wp:inline>
        </w:drawing>
      </w:r>
    </w:p>
    <w:p w14:paraId="3DA9E268" w14:textId="77777777" w:rsidR="00B6662E" w:rsidRDefault="00B835C2">
      <w:r>
        <w:t xml:space="preserve">Skyline </w:t>
      </w:r>
      <w:r>
        <w:t>可提供许多可编辑的列表，正如您刚编辑过的两个列表那样。</w:t>
      </w:r>
      <w:proofErr w:type="gramStart"/>
      <w:r>
        <w:rPr>
          <w:b/>
        </w:rPr>
        <w:t>酶解</w:t>
      </w:r>
      <w:r>
        <w:t>选项卡顶部的</w:t>
      </w:r>
      <w:r>
        <w:t>“</w:t>
      </w:r>
      <w:proofErr w:type="gramEnd"/>
      <w:r>
        <w:t>酶</w:t>
      </w:r>
      <w:r>
        <w:t>”</w:t>
      </w:r>
      <w:r>
        <w:t>列表是另一个列表，并且</w:t>
      </w:r>
      <w:r>
        <w:rPr>
          <w:rFonts w:hint="eastAsia"/>
        </w:rPr>
        <w:t>“</w:t>
      </w:r>
      <w:r>
        <w:t>肽段设置</w:t>
      </w:r>
      <w:r>
        <w:rPr>
          <w:rFonts w:hint="eastAsia"/>
        </w:rPr>
        <w:t>”</w:t>
      </w:r>
      <w:r>
        <w:t>表单中的每个选项卡上都有其他列表，您可以稍后了解这些列表。</w:t>
      </w:r>
      <w:r>
        <w:t xml:space="preserve"> </w:t>
      </w:r>
    </w:p>
    <w:p w14:paraId="395F90AA" w14:textId="77777777" w:rsidR="00B6662E" w:rsidRDefault="00B835C2">
      <w:pPr>
        <w:pStyle w:val="ListParagraph"/>
        <w:numPr>
          <w:ilvl w:val="0"/>
          <w:numId w:val="9"/>
        </w:numPr>
      </w:pPr>
      <w:r>
        <w:t>现在单击</w:t>
      </w:r>
      <w:r>
        <w:rPr>
          <w:b/>
        </w:rPr>
        <w:t>确定</w:t>
      </w:r>
      <w:r>
        <w:t>按钮。</w:t>
      </w:r>
    </w:p>
    <w:p w14:paraId="223D9E47" w14:textId="77777777" w:rsidR="00B6662E" w:rsidRDefault="00B835C2">
      <w:r>
        <w:t>系统随即会提交这些更改并返回主</w:t>
      </w:r>
      <w:r>
        <w:t xml:space="preserve"> Skyline </w:t>
      </w:r>
      <w:r>
        <w:t>窗口中的文档。</w:t>
      </w:r>
    </w:p>
    <w:p w14:paraId="30EDDF70" w14:textId="77777777" w:rsidR="00B6662E" w:rsidRDefault="00B835C2">
      <w:r>
        <w:t>接下来我们可以开始向文档添加蛋白质，以进一步了解新谱图库如何影响</w:t>
      </w:r>
      <w:r>
        <w:t xml:space="preserve"> Skyline </w:t>
      </w:r>
      <w:r>
        <w:t>做出对肽段和离子对的选择。</w:t>
      </w:r>
    </w:p>
    <w:p w14:paraId="30A196C4" w14:textId="77777777" w:rsidR="00B6662E" w:rsidRDefault="00B835C2">
      <w:pPr>
        <w:pStyle w:val="Heading1"/>
      </w:pPr>
      <w:r>
        <w:lastRenderedPageBreak/>
        <w:t>粘贴</w:t>
      </w:r>
      <w:r>
        <w:t xml:space="preserve"> FASTA </w:t>
      </w:r>
      <w:r>
        <w:t>序列</w:t>
      </w:r>
    </w:p>
    <w:p w14:paraId="4221B731" w14:textId="77777777" w:rsidR="00B6662E" w:rsidRDefault="00B835C2">
      <w:r>
        <w:t>将指定的重要蛋白质添加至</w:t>
      </w:r>
      <w:r>
        <w:t xml:space="preserve"> Skyline </w:t>
      </w:r>
      <w:r>
        <w:t>的首要方法就是直接向文档粘贴蛋白质的全</w:t>
      </w:r>
      <w:r>
        <w:t xml:space="preserve"> FASTA </w:t>
      </w:r>
      <w:r>
        <w:t>序列文本。如要使用本方法，请执行下列步骤：</w:t>
      </w:r>
    </w:p>
    <w:p w14:paraId="227DB269" w14:textId="77777777" w:rsidR="00B6662E" w:rsidRDefault="00B835C2">
      <w:pPr>
        <w:pStyle w:val="ListParagraph"/>
        <w:numPr>
          <w:ilvl w:val="0"/>
          <w:numId w:val="10"/>
        </w:numPr>
      </w:pPr>
      <w:r>
        <w:t>使用</w:t>
      </w:r>
      <w:r>
        <w:t xml:space="preserve"> Windows </w:t>
      </w:r>
      <w:r>
        <w:rPr>
          <w:b/>
        </w:rPr>
        <w:t>记事本</w:t>
      </w:r>
      <w:r>
        <w:t>应用程序打开</w:t>
      </w:r>
      <w:r>
        <w:t xml:space="preserve"> </w:t>
      </w:r>
      <w:proofErr w:type="spellStart"/>
      <w:r>
        <w:t>MethodEdit</w:t>
      </w:r>
      <w:proofErr w:type="spellEnd"/>
      <w:r>
        <w:t xml:space="preserve"> </w:t>
      </w:r>
      <w:r>
        <w:t>文件夹下的</w:t>
      </w:r>
      <w:r>
        <w:t xml:space="preserve"> FASTA </w:t>
      </w:r>
      <w:r>
        <w:t>子文件夹中的</w:t>
      </w:r>
      <w:r>
        <w:t xml:space="preserve"> “Fasta.txt” </w:t>
      </w:r>
      <w:r>
        <w:t>文件。</w:t>
      </w:r>
    </w:p>
    <w:p w14:paraId="4B32374B" w14:textId="77777777" w:rsidR="00B6662E" w:rsidRDefault="00B835C2">
      <w:pPr>
        <w:pStyle w:val="ListParagraph"/>
        <w:numPr>
          <w:ilvl w:val="0"/>
          <w:numId w:val="10"/>
        </w:numPr>
      </w:pPr>
      <w:r>
        <w:t>在记事本的</w:t>
      </w:r>
      <w:r>
        <w:rPr>
          <w:b/>
        </w:rPr>
        <w:t>编辑</w:t>
      </w:r>
      <w:r>
        <w:t>菜单中，单击</w:t>
      </w:r>
      <w:r>
        <w:rPr>
          <w:b/>
        </w:rPr>
        <w:t>全选</w:t>
      </w:r>
      <w:r>
        <w:t xml:space="preserve"> (ctrl-A)</w:t>
      </w:r>
      <w:r>
        <w:t>。</w:t>
      </w:r>
    </w:p>
    <w:p w14:paraId="60800738" w14:textId="77777777" w:rsidR="00B6662E" w:rsidRDefault="00B835C2">
      <w:pPr>
        <w:pStyle w:val="ListParagraph"/>
        <w:numPr>
          <w:ilvl w:val="0"/>
          <w:numId w:val="10"/>
        </w:numPr>
      </w:pPr>
      <w:r>
        <w:t>在记事本的</w:t>
      </w:r>
      <w:r>
        <w:rPr>
          <w:b/>
        </w:rPr>
        <w:t>编辑</w:t>
      </w:r>
      <w:r>
        <w:t>菜单中，单击</w:t>
      </w:r>
      <w:r>
        <w:rPr>
          <w:b/>
        </w:rPr>
        <w:t>复制</w:t>
      </w:r>
      <w:r>
        <w:t xml:space="preserve"> (ctrl-C)</w:t>
      </w:r>
      <w:r>
        <w:t>。</w:t>
      </w:r>
    </w:p>
    <w:p w14:paraId="2AA1DA6B" w14:textId="77777777" w:rsidR="00B6662E" w:rsidRDefault="00B835C2">
      <w:pPr>
        <w:pStyle w:val="ListParagraph"/>
        <w:numPr>
          <w:ilvl w:val="0"/>
          <w:numId w:val="10"/>
        </w:numPr>
      </w:pPr>
      <w:r>
        <w:t>切换回</w:t>
      </w:r>
      <w:r>
        <w:t xml:space="preserve"> Skyline</w:t>
      </w:r>
      <w:r>
        <w:t>。</w:t>
      </w:r>
    </w:p>
    <w:p w14:paraId="1E450401" w14:textId="77777777" w:rsidR="00B6662E" w:rsidRDefault="00B835C2">
      <w:pPr>
        <w:pStyle w:val="ListParagraph"/>
        <w:numPr>
          <w:ilvl w:val="0"/>
          <w:numId w:val="10"/>
        </w:numPr>
      </w:pPr>
      <w:r>
        <w:t>在</w:t>
      </w:r>
      <w:r>
        <w:rPr>
          <w:b/>
        </w:rPr>
        <w:t>编辑</w:t>
      </w:r>
      <w:r>
        <w:t>菜单上单击</w:t>
      </w:r>
      <w:r>
        <w:rPr>
          <w:b/>
        </w:rPr>
        <w:t>粘贴</w:t>
      </w:r>
      <w:r>
        <w:t xml:space="preserve"> (ctrl-V)</w:t>
      </w:r>
      <w:r>
        <w:t>。</w:t>
      </w:r>
    </w:p>
    <w:p w14:paraId="58B758A1" w14:textId="77777777" w:rsidR="00B6662E" w:rsidRDefault="00B835C2">
      <w:pPr>
        <w:pStyle w:val="ListParagraph"/>
        <w:numPr>
          <w:ilvl w:val="0"/>
          <w:numId w:val="10"/>
        </w:numPr>
      </w:pPr>
      <w:r>
        <w:t>按下箭头键，直至选定第一个粘贴的肽段。</w:t>
      </w:r>
    </w:p>
    <w:p w14:paraId="0CCFF028" w14:textId="77777777" w:rsidR="00B6662E" w:rsidRDefault="00B835C2" w:rsidP="00F93A1C">
      <w:pPr>
        <w:keepNext/>
        <w:ind w:left="43"/>
      </w:pPr>
      <w:r>
        <w:t>执行此操作后，</w:t>
      </w:r>
      <w:r>
        <w:t xml:space="preserve">Skyline </w:t>
      </w:r>
      <w:r>
        <w:t>应显示如下：</w:t>
      </w:r>
    </w:p>
    <w:p w14:paraId="203CF5F1" w14:textId="77777777" w:rsidR="00B6662E" w:rsidRDefault="00B835C2">
      <w:r>
        <w:rPr>
          <w:noProof/>
        </w:rPr>
        <w:drawing>
          <wp:inline distT="0" distB="0" distL="0" distR="0" wp14:anchorId="6571120B" wp14:editId="3DCE221D">
            <wp:extent cx="5943600" cy="2933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20"/>
                    <a:stretch>
                      <a:fillRect/>
                    </a:stretch>
                  </pic:blipFill>
                  <pic:spPr>
                    <a:xfrm>
                      <a:off x="0" y="0"/>
                      <a:ext cx="5943600" cy="2933700"/>
                    </a:xfrm>
                    <a:prstGeom prst="rect">
                      <a:avLst/>
                    </a:prstGeom>
                  </pic:spPr>
                </pic:pic>
              </a:graphicData>
            </a:graphic>
          </wp:inline>
        </w:drawing>
      </w:r>
    </w:p>
    <w:p w14:paraId="5DB3D5FF" w14:textId="77777777" w:rsidR="00B6662E" w:rsidRDefault="00B835C2">
      <w:pPr>
        <w:pStyle w:val="ListParagraph"/>
        <w:numPr>
          <w:ilvl w:val="0"/>
          <w:numId w:val="11"/>
        </w:numPr>
      </w:pPr>
      <w:r>
        <w:t>在</w:t>
      </w:r>
      <w:r>
        <w:rPr>
          <w:b/>
        </w:rPr>
        <w:t>视图</w:t>
      </w:r>
      <w:r>
        <w:t>菜单上选择</w:t>
      </w:r>
      <w:r>
        <w:rPr>
          <w:b/>
        </w:rPr>
        <w:t>离子类型</w:t>
      </w:r>
      <w:r>
        <w:t>，然后单击</w:t>
      </w:r>
      <w:r>
        <w:t xml:space="preserve"> </w:t>
      </w:r>
      <w:r>
        <w:rPr>
          <w:b/>
        </w:rPr>
        <w:t>B</w:t>
      </w:r>
      <w:r>
        <w:t>。</w:t>
      </w:r>
    </w:p>
    <w:p w14:paraId="5725815C" w14:textId="77777777" w:rsidR="00B6662E" w:rsidRDefault="00B835C2">
      <w:r>
        <w:t xml:space="preserve">Skyline </w:t>
      </w:r>
      <w:r>
        <w:t>随即针对谱图中的紫色肽段突出显示</w:t>
      </w:r>
      <w:r>
        <w:t xml:space="preserve"> b </w:t>
      </w:r>
      <w:r>
        <w:t>离子。对于</w:t>
      </w:r>
      <w:r>
        <w:t xml:space="preserve"> Skyline </w:t>
      </w:r>
      <w:r>
        <w:t>选取的要进行监测的肽段，以下是显示其母离子</w:t>
      </w:r>
      <w:r>
        <w:rPr>
          <w:i/>
        </w:rPr>
        <w:t>质荷比</w:t>
      </w:r>
      <w:r>
        <w:t>和子离子</w:t>
      </w:r>
      <w:r>
        <w:rPr>
          <w:i/>
        </w:rPr>
        <w:t>质荷比</w:t>
      </w:r>
      <w:r>
        <w:t>离子对的步骤：</w:t>
      </w:r>
      <w:r>
        <w:t xml:space="preserve">    </w:t>
      </w:r>
    </w:p>
    <w:p w14:paraId="54E08B93" w14:textId="77777777" w:rsidR="00B6662E" w:rsidRDefault="00B835C2">
      <w:pPr>
        <w:pStyle w:val="ListParagraph"/>
        <w:numPr>
          <w:ilvl w:val="0"/>
          <w:numId w:val="11"/>
        </w:numPr>
      </w:pPr>
      <w:r>
        <w:t>单击所示肽段序列左侧的</w:t>
      </w:r>
      <w:r>
        <w:t xml:space="preserve"> </w:t>
      </w:r>
      <w:r>
        <w:rPr>
          <w:b/>
        </w:rPr>
        <w:t>+</w:t>
      </w:r>
      <w:r>
        <w:t>。</w:t>
      </w:r>
    </w:p>
    <w:p w14:paraId="4557687C" w14:textId="77777777" w:rsidR="00B6662E" w:rsidRDefault="00B835C2">
      <w:pPr>
        <w:pStyle w:val="ListParagraph"/>
        <w:numPr>
          <w:ilvl w:val="0"/>
          <w:numId w:val="11"/>
        </w:numPr>
      </w:pPr>
      <w:r>
        <w:t>按</w:t>
      </w:r>
      <w:r>
        <w:rPr>
          <w:b/>
        </w:rPr>
        <w:t>下箭头键</w:t>
      </w:r>
      <w:r>
        <w:t>，选定已指定的</w:t>
      </w:r>
      <w:r>
        <w:rPr>
          <w:rFonts w:hint="eastAsia"/>
        </w:rPr>
        <w:t>“</w:t>
      </w:r>
      <w:r>
        <w:t>（第</w:t>
      </w:r>
      <w:r>
        <w:t xml:space="preserve"> 1 </w:t>
      </w:r>
      <w:r>
        <w:t>等级）</w:t>
      </w:r>
      <w:r>
        <w:rPr>
          <w:rFonts w:hint="eastAsia"/>
        </w:rPr>
        <w:t>”</w:t>
      </w:r>
      <w:r>
        <w:t>离子对。</w:t>
      </w:r>
      <w:r>
        <w:t xml:space="preserve"> </w:t>
      </w:r>
    </w:p>
    <w:p w14:paraId="45502DF8" w14:textId="77777777" w:rsidR="00B6662E" w:rsidRDefault="00B835C2" w:rsidP="00F93A1C">
      <w:pPr>
        <w:keepNext/>
        <w:ind w:left="43"/>
      </w:pPr>
      <w:r>
        <w:lastRenderedPageBreak/>
        <w:t>在您选择相应的离子对的过程中，</w:t>
      </w:r>
      <w:r>
        <w:t xml:space="preserve">Skyline </w:t>
      </w:r>
      <w:r>
        <w:t>将在图中突出显示离子，以呈现如下视图：</w:t>
      </w:r>
    </w:p>
    <w:p w14:paraId="30006387" w14:textId="77777777" w:rsidR="00B6662E" w:rsidRDefault="00B835C2">
      <w:r>
        <w:rPr>
          <w:noProof/>
        </w:rPr>
        <w:drawing>
          <wp:inline distT="0" distB="0" distL="0" distR="0" wp14:anchorId="27FF7E84" wp14:editId="0FA5487A">
            <wp:extent cx="5943600" cy="2933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1"/>
                    <a:stretch>
                      <a:fillRect/>
                    </a:stretch>
                  </pic:blipFill>
                  <pic:spPr>
                    <a:xfrm>
                      <a:off x="0" y="0"/>
                      <a:ext cx="5943600" cy="2933700"/>
                    </a:xfrm>
                    <a:prstGeom prst="rect">
                      <a:avLst/>
                    </a:prstGeom>
                  </pic:spPr>
                </pic:pic>
              </a:graphicData>
            </a:graphic>
          </wp:inline>
        </w:drawing>
      </w:r>
    </w:p>
    <w:p w14:paraId="19F7031E" w14:textId="77777777" w:rsidR="00B6662E" w:rsidRDefault="00B835C2">
      <w:r>
        <w:t>通过</w:t>
      </w:r>
      <w:r>
        <w:rPr>
          <w:rFonts w:hint="eastAsia"/>
        </w:rPr>
        <w:t>设置</w:t>
      </w:r>
      <w:r>
        <w:t>默认</w:t>
      </w:r>
      <w:r>
        <w:rPr>
          <w:rFonts w:hint="eastAsia"/>
        </w:rPr>
        <w:t>值</w:t>
      </w:r>
      <w:r>
        <w:t>，</w:t>
      </w:r>
      <w:r>
        <w:t xml:space="preserve">Skyline </w:t>
      </w:r>
      <w:r>
        <w:t>已选择</w:t>
      </w:r>
      <w:r>
        <w:t xml:space="preserve"> 3 </w:t>
      </w:r>
      <w:r>
        <w:t>个强度最高的电荷数为</w:t>
      </w:r>
      <w:r>
        <w:t xml:space="preserve"> 1 </w:t>
      </w:r>
      <w:r>
        <w:t>的产物</w:t>
      </w:r>
      <w:r>
        <w:t xml:space="preserve"> y- </w:t>
      </w:r>
      <w:r>
        <w:t>离子作为其将针对电荷数为</w:t>
      </w:r>
      <w:r>
        <w:t xml:space="preserve"> 2</w:t>
      </w:r>
      <w:r>
        <w:t>的母离子测量的离子对。然而，所有这些</w:t>
      </w:r>
      <w:r>
        <w:rPr>
          <w:rFonts w:hint="eastAsia"/>
        </w:rPr>
        <w:t>设置</w:t>
      </w:r>
      <w:r>
        <w:t>都可以被调整。需要更改设置的默认值时，请执行如下步骤：</w:t>
      </w:r>
    </w:p>
    <w:p w14:paraId="343F5DE8" w14:textId="77777777" w:rsidR="00B6662E" w:rsidRDefault="00B835C2">
      <w:pPr>
        <w:pStyle w:val="ListParagraph"/>
        <w:numPr>
          <w:ilvl w:val="0"/>
          <w:numId w:val="12"/>
        </w:numPr>
      </w:pPr>
      <w:r>
        <w:t>在</w:t>
      </w:r>
      <w:r>
        <w:rPr>
          <w:b/>
        </w:rPr>
        <w:t>设置</w:t>
      </w:r>
      <w:r>
        <w:t>菜单中单击</w:t>
      </w:r>
      <w:r>
        <w:rPr>
          <w:b/>
        </w:rPr>
        <w:t>离子对设置</w:t>
      </w:r>
      <w:r>
        <w:t xml:space="preserve"> </w:t>
      </w:r>
      <w:r>
        <w:t>。</w:t>
      </w:r>
    </w:p>
    <w:p w14:paraId="7E02561C" w14:textId="77777777" w:rsidR="00B6662E" w:rsidRDefault="00B835C2">
      <w:pPr>
        <w:pStyle w:val="ListParagraph"/>
        <w:numPr>
          <w:ilvl w:val="0"/>
          <w:numId w:val="12"/>
        </w:numPr>
      </w:pPr>
      <w:r>
        <w:t>单击</w:t>
      </w:r>
      <w:r>
        <w:rPr>
          <w:b/>
        </w:rPr>
        <w:t>过滤器</w:t>
      </w:r>
      <w:r>
        <w:t>选项卡。</w:t>
      </w:r>
    </w:p>
    <w:p w14:paraId="3AAE5F4B" w14:textId="77777777" w:rsidR="00B6662E" w:rsidRDefault="00B835C2">
      <w:pPr>
        <w:pStyle w:val="ListParagraph"/>
        <w:numPr>
          <w:ilvl w:val="0"/>
          <w:numId w:val="12"/>
        </w:numPr>
      </w:pPr>
      <w:r>
        <w:t>在</w:t>
      </w:r>
      <w:r>
        <w:rPr>
          <w:b/>
        </w:rPr>
        <w:t>母离子电荷</w:t>
      </w:r>
      <w:r>
        <w:t>字段中将</w:t>
      </w:r>
      <w:r>
        <w:t xml:space="preserve"> “2” </w:t>
      </w:r>
      <w:r>
        <w:t>更改为</w:t>
      </w:r>
      <w:r>
        <w:t xml:space="preserve"> “2</w:t>
      </w:r>
      <w:r>
        <w:rPr>
          <w:rFonts w:hint="eastAsia"/>
        </w:rPr>
        <w:t>,</w:t>
      </w:r>
      <w:r>
        <w:t xml:space="preserve"> 3”</w:t>
      </w:r>
      <w:r>
        <w:t>。</w:t>
      </w:r>
    </w:p>
    <w:p w14:paraId="4E8A821C" w14:textId="77777777" w:rsidR="00B6662E" w:rsidRDefault="00B835C2">
      <w:pPr>
        <w:pStyle w:val="ListParagraph"/>
        <w:numPr>
          <w:ilvl w:val="0"/>
          <w:numId w:val="12"/>
        </w:numPr>
      </w:pPr>
      <w:r>
        <w:t>确保</w:t>
      </w:r>
      <w:r>
        <w:rPr>
          <w:b/>
        </w:rPr>
        <w:t>离子电荷</w:t>
      </w:r>
      <w:r>
        <w:t>字段中的数值为</w:t>
      </w:r>
      <w:r>
        <w:rPr>
          <w:rFonts w:hint="eastAsia"/>
        </w:rPr>
        <w:t xml:space="preserve"> </w:t>
      </w:r>
      <w:r>
        <w:t>“1”</w:t>
      </w:r>
      <w:r>
        <w:t>。</w:t>
      </w:r>
    </w:p>
    <w:p w14:paraId="32AE390D" w14:textId="77777777" w:rsidR="00B6662E" w:rsidRDefault="00B835C2">
      <w:pPr>
        <w:pStyle w:val="ListParagraph"/>
        <w:numPr>
          <w:ilvl w:val="0"/>
          <w:numId w:val="12"/>
        </w:numPr>
      </w:pPr>
      <w:r>
        <w:t>在</w:t>
      </w:r>
      <w:r>
        <w:rPr>
          <w:b/>
        </w:rPr>
        <w:t>离子类型</w:t>
      </w:r>
      <w:r>
        <w:t>字段中，将</w:t>
      </w:r>
      <w:r>
        <w:rPr>
          <w:rFonts w:hint="eastAsia"/>
        </w:rPr>
        <w:t xml:space="preserve"> </w:t>
      </w:r>
      <w:r>
        <w:t xml:space="preserve">“y” </w:t>
      </w:r>
      <w:r>
        <w:t>更改为</w:t>
      </w:r>
      <w:r>
        <w:rPr>
          <w:rFonts w:hint="eastAsia"/>
        </w:rPr>
        <w:t xml:space="preserve"> </w:t>
      </w:r>
      <w:r>
        <w:t>“y</w:t>
      </w:r>
      <w:r>
        <w:rPr>
          <w:rFonts w:hint="eastAsia"/>
        </w:rPr>
        <w:t>,</w:t>
      </w:r>
      <w:r>
        <w:t xml:space="preserve"> b”</w:t>
      </w:r>
      <w:r>
        <w:t>。</w:t>
      </w:r>
    </w:p>
    <w:p w14:paraId="60CF6922" w14:textId="77777777" w:rsidR="00B6662E" w:rsidRDefault="00B835C2" w:rsidP="00F93A1C">
      <w:pPr>
        <w:keepNext/>
        <w:ind w:left="43"/>
      </w:pPr>
      <w:r>
        <w:rPr>
          <w:b/>
        </w:rPr>
        <w:lastRenderedPageBreak/>
        <w:t>离子对设置</w:t>
      </w:r>
      <w:r>
        <w:t>表单现在应显示如下：</w:t>
      </w:r>
    </w:p>
    <w:p w14:paraId="10012D26" w14:textId="77777777" w:rsidR="00B6662E" w:rsidRDefault="00B835C2">
      <w:r>
        <w:rPr>
          <w:noProof/>
        </w:rPr>
        <w:drawing>
          <wp:inline distT="0" distB="0" distL="0" distR="0" wp14:anchorId="52DA1E7A" wp14:editId="14D003F7">
            <wp:extent cx="3781425" cy="57340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22"/>
                    <a:stretch>
                      <a:fillRect/>
                    </a:stretch>
                  </pic:blipFill>
                  <pic:spPr>
                    <a:xfrm>
                      <a:off x="0" y="0"/>
                      <a:ext cx="3781425" cy="5734050"/>
                    </a:xfrm>
                    <a:prstGeom prst="rect">
                      <a:avLst/>
                    </a:prstGeom>
                  </pic:spPr>
                </pic:pic>
              </a:graphicData>
            </a:graphic>
          </wp:inline>
        </w:drawing>
      </w:r>
    </w:p>
    <w:p w14:paraId="182DBE95" w14:textId="77777777" w:rsidR="00B6662E" w:rsidRDefault="00B835C2">
      <w:pPr>
        <w:pStyle w:val="ListParagraph"/>
        <w:numPr>
          <w:ilvl w:val="0"/>
          <w:numId w:val="12"/>
        </w:numPr>
      </w:pPr>
      <w:r>
        <w:t>单击</w:t>
      </w:r>
      <w:r>
        <w:rPr>
          <w:b/>
        </w:rPr>
        <w:t>库</w:t>
      </w:r>
      <w:r>
        <w:t>选项卡。</w:t>
      </w:r>
    </w:p>
    <w:p w14:paraId="2DF52150" w14:textId="77777777" w:rsidR="00B6662E" w:rsidRDefault="00B835C2">
      <w:pPr>
        <w:pStyle w:val="ListParagraph"/>
        <w:numPr>
          <w:ilvl w:val="0"/>
          <w:numId w:val="12"/>
        </w:numPr>
      </w:pPr>
      <w:r>
        <w:t>在</w:t>
      </w:r>
      <w:r>
        <w:rPr>
          <w:b/>
        </w:rPr>
        <w:t>选择</w:t>
      </w:r>
      <w:r>
        <w:t>字段中，将</w:t>
      </w:r>
      <w:r>
        <w:rPr>
          <w:rFonts w:hint="eastAsia"/>
        </w:rPr>
        <w:t xml:space="preserve"> </w:t>
      </w:r>
      <w:r>
        <w:t xml:space="preserve">“3” </w:t>
      </w:r>
      <w:r>
        <w:t>个</w:t>
      </w:r>
      <w:r>
        <w:rPr>
          <w:b/>
        </w:rPr>
        <w:t>子离子</w:t>
      </w:r>
      <w:r>
        <w:t>更改为</w:t>
      </w:r>
      <w:r>
        <w:rPr>
          <w:rFonts w:hint="eastAsia"/>
        </w:rPr>
        <w:t xml:space="preserve"> </w:t>
      </w:r>
      <w:r>
        <w:t xml:space="preserve">“5” </w:t>
      </w:r>
      <w:r>
        <w:t>个。</w:t>
      </w:r>
    </w:p>
    <w:p w14:paraId="300BC2F8" w14:textId="77777777" w:rsidR="00B6662E" w:rsidRDefault="00B835C2" w:rsidP="00F93A1C">
      <w:pPr>
        <w:keepNext/>
        <w:ind w:left="43"/>
      </w:pPr>
      <w:r>
        <w:rPr>
          <w:b/>
        </w:rPr>
        <w:lastRenderedPageBreak/>
        <w:t>离子对设置</w:t>
      </w:r>
      <w:r>
        <w:t>表单现在应显示如下：</w:t>
      </w:r>
    </w:p>
    <w:p w14:paraId="4E4373D1" w14:textId="77777777" w:rsidR="00B6662E" w:rsidRDefault="00B835C2">
      <w:r>
        <w:rPr>
          <w:noProof/>
        </w:rPr>
        <w:drawing>
          <wp:inline distT="0" distB="0" distL="0" distR="0" wp14:anchorId="0B34E5D0" wp14:editId="07611031">
            <wp:extent cx="3781425" cy="57340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23"/>
                    <a:stretch>
                      <a:fillRect/>
                    </a:stretch>
                  </pic:blipFill>
                  <pic:spPr>
                    <a:xfrm>
                      <a:off x="0" y="0"/>
                      <a:ext cx="3781425" cy="5734050"/>
                    </a:xfrm>
                    <a:prstGeom prst="rect">
                      <a:avLst/>
                    </a:prstGeom>
                  </pic:spPr>
                </pic:pic>
              </a:graphicData>
            </a:graphic>
          </wp:inline>
        </w:drawing>
      </w:r>
    </w:p>
    <w:p w14:paraId="0CBEFCF5" w14:textId="77777777" w:rsidR="00B6662E" w:rsidRDefault="00B835C2">
      <w:pPr>
        <w:pStyle w:val="ListParagraph"/>
        <w:numPr>
          <w:ilvl w:val="0"/>
          <w:numId w:val="12"/>
        </w:numPr>
      </w:pPr>
      <w:r>
        <w:t>单击</w:t>
      </w:r>
      <w:r>
        <w:rPr>
          <w:b/>
        </w:rPr>
        <w:t>确定</w:t>
      </w:r>
      <w:r>
        <w:t>按钮。</w:t>
      </w:r>
    </w:p>
    <w:p w14:paraId="15FB094A" w14:textId="77777777" w:rsidR="00B6662E" w:rsidRDefault="00B835C2" w:rsidP="00F93A1C">
      <w:pPr>
        <w:keepNext/>
        <w:ind w:left="43"/>
      </w:pPr>
      <w:r>
        <w:lastRenderedPageBreak/>
        <w:t xml:space="preserve">Skyline </w:t>
      </w:r>
      <w:r>
        <w:t>文档树应更新为如下所示：</w:t>
      </w:r>
    </w:p>
    <w:p w14:paraId="5AA01DE5" w14:textId="77777777" w:rsidR="00B6662E" w:rsidRDefault="00B835C2">
      <w:r>
        <w:rPr>
          <w:noProof/>
        </w:rPr>
        <w:drawing>
          <wp:inline distT="0" distB="0" distL="0" distR="0" wp14:anchorId="31B6E10C" wp14:editId="4FE45A82">
            <wp:extent cx="2457450" cy="3486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2457450" cy="3486150"/>
                    </a:xfrm>
                    <a:prstGeom prst="rect">
                      <a:avLst/>
                    </a:prstGeom>
                    <a:noFill/>
                    <a:ln>
                      <a:noFill/>
                    </a:ln>
                  </pic:spPr>
                </pic:pic>
              </a:graphicData>
            </a:graphic>
          </wp:inline>
        </w:drawing>
      </w:r>
    </w:p>
    <w:p w14:paraId="4BA7B501" w14:textId="77777777" w:rsidR="00B6662E" w:rsidRDefault="00B835C2">
      <w:r>
        <w:t xml:space="preserve">Skyline </w:t>
      </w:r>
      <w:r>
        <w:t>已针对</w:t>
      </w:r>
      <w:r>
        <w:t xml:space="preserve"> VDIIANDQGNR </w:t>
      </w:r>
      <w:r>
        <w:t>肽段添加排名</w:t>
      </w:r>
      <w:r>
        <w:t xml:space="preserve"> 4 </w:t>
      </w:r>
      <w:r>
        <w:t>和排名</w:t>
      </w:r>
      <w:r>
        <w:t xml:space="preserve"> 5 </w:t>
      </w:r>
      <w:r>
        <w:t>离子，包括</w:t>
      </w:r>
      <w:r>
        <w:t xml:space="preserve"> b </w:t>
      </w:r>
      <w:r>
        <w:t>离子。新肽段如</w:t>
      </w:r>
      <w:r>
        <w:t xml:space="preserve"> YAL005C </w:t>
      </w:r>
      <w:r>
        <w:t>蛋白质中的第一个肽段一样被添加至蛋白质。展开后，可以看到该肽段的新谱图库仅包含一个电荷数为</w:t>
      </w:r>
      <w:r>
        <w:t xml:space="preserve"> 3 </w:t>
      </w:r>
      <w:r>
        <w:t>的肽段谱图匹配，同时库中明显不含有电荷数为</w:t>
      </w:r>
      <w:r>
        <w:t xml:space="preserve"> 3 </w:t>
      </w:r>
      <w:r>
        <w:t>的</w:t>
      </w:r>
      <w:r>
        <w:t xml:space="preserve"> VDIIANDQGNR </w:t>
      </w:r>
      <w:r>
        <w:t>肽段谱图。库肽段设置仍将指导</w:t>
      </w:r>
      <w:r>
        <w:t xml:space="preserve"> Skyline </w:t>
      </w:r>
      <w:r>
        <w:t>仅选择与那些谱图库中谱图的匹配母离子。您可以扩展</w:t>
      </w:r>
      <w:r>
        <w:t xml:space="preserve"> LIDVDGKPQIQVEFK </w:t>
      </w:r>
      <w:r>
        <w:t>肽段，以查看电荷数为</w:t>
      </w:r>
      <w:r>
        <w:t xml:space="preserve"> 2 </w:t>
      </w:r>
      <w:r>
        <w:t>和电荷数为</w:t>
      </w:r>
      <w:r>
        <w:t xml:space="preserve"> 3 </w:t>
      </w:r>
      <w:r>
        <w:t>的谱图在谱图库中的肽段示例。</w:t>
      </w:r>
    </w:p>
    <w:p w14:paraId="7BD7C6E5" w14:textId="77777777" w:rsidR="00B6662E" w:rsidRDefault="00B835C2">
      <w:pPr>
        <w:pStyle w:val="Heading1"/>
      </w:pPr>
      <w:r>
        <w:t>使用公共谱图库</w:t>
      </w:r>
    </w:p>
    <w:p w14:paraId="1FF62FBC" w14:textId="77777777" w:rsidR="00B6662E" w:rsidRDefault="00B835C2">
      <w:r>
        <w:t>示例新谱图库包含许多针对</w:t>
      </w:r>
      <w:r>
        <w:t xml:space="preserve"> YAL005C </w:t>
      </w:r>
      <w:r>
        <w:t>蛋白质的匹配，但由于其构建于非常小的数据集，许多蛋白质根本不显示肽段。然而，</w:t>
      </w:r>
      <w:r>
        <w:t xml:space="preserve">Skyline </w:t>
      </w:r>
      <w:r>
        <w:t>不仅限于使用单一的谱图库。举例来说，您可以针对</w:t>
      </w:r>
      <w:r>
        <w:t xml:space="preserve"> GPM </w:t>
      </w:r>
      <w:r>
        <w:t>中的</w:t>
      </w:r>
      <w:r>
        <w:t>“</w:t>
      </w:r>
      <w:r>
        <w:t>酵母</w:t>
      </w:r>
      <w:r>
        <w:t>”</w:t>
      </w:r>
      <w:r>
        <w:t>蛋白质来添加公共可用的库。</w:t>
      </w:r>
      <w:r>
        <w:t xml:space="preserve">NIST </w:t>
      </w:r>
      <w:r>
        <w:t>的酵母库范围更广，但本教程选择了较小的</w:t>
      </w:r>
      <w:r>
        <w:t xml:space="preserve"> GPM </w:t>
      </w:r>
      <w:r>
        <w:t>库。如要添加包含在此教程</w:t>
      </w:r>
      <w:r>
        <w:t xml:space="preserve"> ZIP </w:t>
      </w:r>
      <w:r>
        <w:t>文件中的</w:t>
      </w:r>
      <w:r>
        <w:t xml:space="preserve"> GPM </w:t>
      </w:r>
      <w:r>
        <w:t>库，请执行下列步骤：</w:t>
      </w:r>
    </w:p>
    <w:p w14:paraId="4292128B" w14:textId="77777777" w:rsidR="00B6662E" w:rsidRDefault="00B835C2">
      <w:pPr>
        <w:pStyle w:val="ListParagraph"/>
        <w:numPr>
          <w:ilvl w:val="0"/>
          <w:numId w:val="13"/>
        </w:numPr>
      </w:pPr>
      <w:r>
        <w:t>在</w:t>
      </w:r>
      <w:r>
        <w:rPr>
          <w:b/>
        </w:rPr>
        <w:t>设置</w:t>
      </w:r>
      <w:r>
        <w:t>菜单中单击</w:t>
      </w:r>
      <w:r>
        <w:rPr>
          <w:b/>
        </w:rPr>
        <w:t>肽段设置</w:t>
      </w:r>
      <w:r>
        <w:t>。</w:t>
      </w:r>
    </w:p>
    <w:p w14:paraId="78DE30C4" w14:textId="77777777" w:rsidR="00B6662E" w:rsidRDefault="00B835C2">
      <w:pPr>
        <w:pStyle w:val="ListParagraph"/>
        <w:numPr>
          <w:ilvl w:val="0"/>
          <w:numId w:val="13"/>
        </w:numPr>
      </w:pPr>
      <w:r>
        <w:t>单击</w:t>
      </w:r>
      <w:r>
        <w:rPr>
          <w:b/>
        </w:rPr>
        <w:t>库</w:t>
      </w:r>
      <w:r>
        <w:t>选项卡。</w:t>
      </w:r>
    </w:p>
    <w:p w14:paraId="7F01B9F9" w14:textId="77777777" w:rsidR="00B6662E" w:rsidRDefault="00B835C2">
      <w:pPr>
        <w:pStyle w:val="ListParagraph"/>
        <w:numPr>
          <w:ilvl w:val="0"/>
          <w:numId w:val="13"/>
        </w:numPr>
      </w:pPr>
      <w:r>
        <w:t>单击</w:t>
      </w:r>
      <w:r>
        <w:rPr>
          <w:b/>
        </w:rPr>
        <w:t>编辑列表</w:t>
      </w:r>
      <w:r>
        <w:t>钮。</w:t>
      </w:r>
    </w:p>
    <w:p w14:paraId="00487F85" w14:textId="77777777" w:rsidR="00B6662E" w:rsidRDefault="00B835C2">
      <w:pPr>
        <w:pStyle w:val="ListParagraph"/>
        <w:numPr>
          <w:ilvl w:val="0"/>
          <w:numId w:val="13"/>
        </w:numPr>
      </w:pPr>
      <w:r>
        <w:t>单击</w:t>
      </w:r>
      <w:r>
        <w:rPr>
          <w:b/>
        </w:rPr>
        <w:t>编辑库</w:t>
      </w:r>
      <w:r>
        <w:t>表单中的</w:t>
      </w:r>
      <w:r>
        <w:rPr>
          <w:b/>
        </w:rPr>
        <w:t>添加</w:t>
      </w:r>
      <w:r>
        <w:t>按钮。</w:t>
      </w:r>
    </w:p>
    <w:p w14:paraId="7850C0BE" w14:textId="77777777" w:rsidR="00B6662E" w:rsidRDefault="00B835C2">
      <w:pPr>
        <w:pStyle w:val="ListParagraph"/>
        <w:numPr>
          <w:ilvl w:val="0"/>
          <w:numId w:val="13"/>
        </w:numPr>
      </w:pPr>
      <w:r>
        <w:t>在</w:t>
      </w:r>
      <w:r>
        <w:rPr>
          <w:b/>
        </w:rPr>
        <w:t>编辑库</w:t>
      </w:r>
      <w:r>
        <w:t>表单的</w:t>
      </w:r>
      <w:r>
        <w:rPr>
          <w:b/>
        </w:rPr>
        <w:t>名称</w:t>
      </w:r>
      <w:r>
        <w:t>字段中输入</w:t>
      </w:r>
      <w:r>
        <w:rPr>
          <w:rFonts w:hint="eastAsia"/>
        </w:rPr>
        <w:t>“</w:t>
      </w:r>
      <w:r>
        <w:t>酵母</w:t>
      </w:r>
      <w:r>
        <w:t xml:space="preserve"> (GPM)</w:t>
      </w:r>
      <w:r>
        <w:rPr>
          <w:rFonts w:hint="eastAsia"/>
        </w:rPr>
        <w:t>”</w:t>
      </w:r>
      <w:r>
        <w:t>。</w:t>
      </w:r>
    </w:p>
    <w:p w14:paraId="4CFF3867" w14:textId="77777777" w:rsidR="00B6662E" w:rsidRDefault="00B835C2">
      <w:pPr>
        <w:pStyle w:val="ListParagraph"/>
        <w:numPr>
          <w:ilvl w:val="0"/>
          <w:numId w:val="13"/>
        </w:numPr>
      </w:pPr>
      <w:r>
        <w:t>单击</w:t>
      </w:r>
      <w:r>
        <w:rPr>
          <w:b/>
        </w:rPr>
        <w:t>浏览</w:t>
      </w:r>
      <w:r>
        <w:t>按钮。</w:t>
      </w:r>
    </w:p>
    <w:p w14:paraId="7623A78C" w14:textId="77777777" w:rsidR="00B6662E" w:rsidRDefault="00B835C2">
      <w:pPr>
        <w:pStyle w:val="ListParagraph"/>
        <w:numPr>
          <w:ilvl w:val="0"/>
          <w:numId w:val="13"/>
        </w:numPr>
      </w:pPr>
      <w:r>
        <w:t>导航至</w:t>
      </w:r>
      <w:r>
        <w:t xml:space="preserve"> </w:t>
      </w:r>
      <w:proofErr w:type="spellStart"/>
      <w:r>
        <w:t>MethodEdit</w:t>
      </w:r>
      <w:proofErr w:type="spellEnd"/>
      <w:r>
        <w:t xml:space="preserve"> </w:t>
      </w:r>
      <w:r>
        <w:t>文件夹中的</w:t>
      </w:r>
      <w:r>
        <w:rPr>
          <w:rFonts w:hint="eastAsia"/>
        </w:rPr>
        <w:t>“</w:t>
      </w:r>
      <w:r>
        <w:t>库</w:t>
      </w:r>
      <w:r>
        <w:rPr>
          <w:rFonts w:hint="eastAsia"/>
        </w:rPr>
        <w:t>”</w:t>
      </w:r>
      <w:r>
        <w:t>子文件夹。</w:t>
      </w:r>
    </w:p>
    <w:p w14:paraId="50DFA7C9" w14:textId="77777777" w:rsidR="00B6662E" w:rsidRDefault="00B835C2">
      <w:pPr>
        <w:pStyle w:val="ListParagraph"/>
        <w:numPr>
          <w:ilvl w:val="0"/>
          <w:numId w:val="13"/>
        </w:numPr>
      </w:pPr>
      <w:r>
        <w:t>双击</w:t>
      </w:r>
      <w:r>
        <w:rPr>
          <w:rFonts w:hint="eastAsia"/>
        </w:rPr>
        <w:t xml:space="preserve"> </w:t>
      </w:r>
      <w:r>
        <w:t xml:space="preserve">“yeast_cmp_20.hlf” </w:t>
      </w:r>
      <w:r>
        <w:t>文件。</w:t>
      </w:r>
    </w:p>
    <w:p w14:paraId="2F34A2A9" w14:textId="77777777" w:rsidR="00B6662E" w:rsidRDefault="00B835C2">
      <w:pPr>
        <w:pStyle w:val="ListParagraph"/>
        <w:numPr>
          <w:ilvl w:val="0"/>
          <w:numId w:val="13"/>
        </w:numPr>
      </w:pPr>
      <w:r>
        <w:lastRenderedPageBreak/>
        <w:t>单击</w:t>
      </w:r>
      <w:r>
        <w:rPr>
          <w:b/>
        </w:rPr>
        <w:t>编辑库</w:t>
      </w:r>
      <w:r>
        <w:t>表单中的</w:t>
      </w:r>
      <w:r>
        <w:rPr>
          <w:b/>
        </w:rPr>
        <w:t>确定</w:t>
      </w:r>
      <w:r>
        <w:t>按钮。</w:t>
      </w:r>
    </w:p>
    <w:p w14:paraId="115102AB" w14:textId="77777777" w:rsidR="00B6662E" w:rsidRDefault="00B835C2">
      <w:pPr>
        <w:pStyle w:val="ListParagraph"/>
        <w:numPr>
          <w:ilvl w:val="0"/>
          <w:numId w:val="13"/>
        </w:numPr>
      </w:pPr>
      <w:r>
        <w:t>单击</w:t>
      </w:r>
      <w:r>
        <w:rPr>
          <w:b/>
        </w:rPr>
        <w:t>编辑库</w:t>
      </w:r>
      <w:r>
        <w:t>表单中的</w:t>
      </w:r>
      <w:r>
        <w:rPr>
          <w:b/>
        </w:rPr>
        <w:t>确定</w:t>
      </w:r>
      <w:r>
        <w:t>按钮。</w:t>
      </w:r>
    </w:p>
    <w:p w14:paraId="6BE0025B" w14:textId="77777777" w:rsidR="00B6662E" w:rsidRDefault="00B835C2">
      <w:pPr>
        <w:pStyle w:val="ListParagraph"/>
        <w:numPr>
          <w:ilvl w:val="0"/>
          <w:numId w:val="13"/>
        </w:numPr>
      </w:pPr>
      <w:r>
        <w:t>在</w:t>
      </w:r>
      <w:r>
        <w:rPr>
          <w:b/>
        </w:rPr>
        <w:t>库</w:t>
      </w:r>
      <w:r>
        <w:t>列表中，选中新建的</w:t>
      </w:r>
      <w:r>
        <w:rPr>
          <w:rFonts w:hint="eastAsia"/>
        </w:rPr>
        <w:t>“</w:t>
      </w:r>
      <w:r>
        <w:t>酵母（</w:t>
      </w:r>
      <w:r>
        <w:t>GPM</w:t>
      </w:r>
      <w:r>
        <w:t>）</w:t>
      </w:r>
      <w:r>
        <w:rPr>
          <w:rFonts w:hint="eastAsia"/>
        </w:rPr>
        <w:t>”</w:t>
      </w:r>
      <w:r>
        <w:t>项。</w:t>
      </w:r>
    </w:p>
    <w:p w14:paraId="0BC74BA8" w14:textId="77777777" w:rsidR="00B6662E" w:rsidRDefault="00B835C2" w:rsidP="00F93A1C">
      <w:pPr>
        <w:keepNext/>
        <w:ind w:left="43"/>
      </w:pPr>
      <w:r>
        <w:rPr>
          <w:rFonts w:hint="eastAsia"/>
        </w:rPr>
        <w:t>“</w:t>
      </w:r>
      <w:r>
        <w:t>肽段设置</w:t>
      </w:r>
      <w:r>
        <w:rPr>
          <w:rFonts w:hint="eastAsia"/>
        </w:rPr>
        <w:t>”</w:t>
      </w:r>
      <w:r>
        <w:t>表单现在应显示如下：</w:t>
      </w:r>
    </w:p>
    <w:p w14:paraId="77AE2366" w14:textId="77777777" w:rsidR="00B6662E" w:rsidRDefault="00B835C2">
      <w:r>
        <w:t xml:space="preserve"> </w:t>
      </w:r>
      <w:r>
        <w:rPr>
          <w:noProof/>
        </w:rPr>
        <w:drawing>
          <wp:inline distT="0" distB="0" distL="0" distR="0" wp14:anchorId="0670FC34" wp14:editId="37881B9A">
            <wp:extent cx="3781425" cy="51911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5"/>
                    <a:stretch>
                      <a:fillRect/>
                    </a:stretch>
                  </pic:blipFill>
                  <pic:spPr>
                    <a:xfrm>
                      <a:off x="0" y="0"/>
                      <a:ext cx="3781425" cy="5191125"/>
                    </a:xfrm>
                    <a:prstGeom prst="rect">
                      <a:avLst/>
                    </a:prstGeom>
                  </pic:spPr>
                </pic:pic>
              </a:graphicData>
            </a:graphic>
          </wp:inline>
        </w:drawing>
      </w:r>
    </w:p>
    <w:p w14:paraId="6E91092C" w14:textId="77777777" w:rsidR="00B6662E" w:rsidRDefault="00B835C2">
      <w:r>
        <w:t>由于</w:t>
      </w:r>
      <w:r>
        <w:t xml:space="preserve"> Skyline </w:t>
      </w:r>
      <w:r>
        <w:t>只能选择单一的谱图来选择其子离子，并且</w:t>
      </w:r>
      <w:r>
        <w:rPr>
          <w:rFonts w:hint="eastAsia"/>
        </w:rPr>
        <w:t>“</w:t>
      </w:r>
      <w:r>
        <w:t>按下列内容排列肽</w:t>
      </w:r>
      <w:r>
        <w:rPr>
          <w:rFonts w:hint="eastAsia"/>
        </w:rPr>
        <w:t>”</w:t>
      </w:r>
      <w:r>
        <w:t>中字段保持为空白，因此这些库将按其在列表中出现的顺序被依次搜索。</w:t>
      </w:r>
      <w:r>
        <w:t xml:space="preserve">Skyline </w:t>
      </w:r>
      <w:r>
        <w:t>将使用其发现的第一个谱图匹配来选择离子对。要在操作中查看此项：</w:t>
      </w:r>
      <w:r>
        <w:t xml:space="preserve">  </w:t>
      </w:r>
    </w:p>
    <w:p w14:paraId="4D19C668" w14:textId="77777777" w:rsidR="00B6662E" w:rsidRDefault="00B835C2">
      <w:pPr>
        <w:pStyle w:val="ListParagraph"/>
        <w:numPr>
          <w:ilvl w:val="0"/>
          <w:numId w:val="14"/>
        </w:numPr>
      </w:pPr>
      <w:r>
        <w:t>单击</w:t>
      </w:r>
      <w:r>
        <w:rPr>
          <w:b/>
        </w:rPr>
        <w:t>确定</w:t>
      </w:r>
      <w:r>
        <w:t>按钮。</w:t>
      </w:r>
    </w:p>
    <w:p w14:paraId="70DD737F" w14:textId="77777777" w:rsidR="00B6662E" w:rsidRDefault="00B835C2">
      <w:r>
        <w:t>加载库后，</w:t>
      </w:r>
      <w:r>
        <w:t xml:space="preserve">Skyline </w:t>
      </w:r>
      <w:r>
        <w:t>更新文档，从而包含大量新肽段。对于那些在</w:t>
      </w:r>
      <w:r>
        <w:t xml:space="preserve">GPM </w:t>
      </w:r>
      <w:r>
        <w:t>库被添加之前已经存在的肽段和母离子，您可以看到谱图标题仍然将谱图归于</w:t>
      </w:r>
      <w:r>
        <w:rPr>
          <w:rFonts w:hint="eastAsia"/>
        </w:rPr>
        <w:t xml:space="preserve"> </w:t>
      </w:r>
      <w:r>
        <w:t xml:space="preserve">“Yeast (Atlas)” </w:t>
      </w:r>
      <w:r>
        <w:t>库。</w:t>
      </w:r>
      <w:proofErr w:type="gramStart"/>
      <w:r>
        <w:t>新肽段和母离子的谱图则一律在标题中显示为</w:t>
      </w:r>
      <w:r>
        <w:rPr>
          <w:rFonts w:hint="eastAsia"/>
        </w:rPr>
        <w:t>“</w:t>
      </w:r>
      <w:proofErr w:type="gramEnd"/>
      <w:r>
        <w:t>酵母</w:t>
      </w:r>
      <w:r>
        <w:t xml:space="preserve"> (GPM)</w:t>
      </w:r>
      <w:r>
        <w:rPr>
          <w:rFonts w:hint="eastAsia"/>
        </w:rPr>
        <w:t>”</w:t>
      </w:r>
      <w:r>
        <w:t>。</w:t>
      </w:r>
    </w:p>
    <w:p w14:paraId="7AA4C8AB" w14:textId="77777777" w:rsidR="00B6662E" w:rsidRDefault="00B835C2">
      <w:r>
        <w:lastRenderedPageBreak/>
        <w:t>注释：</w:t>
      </w:r>
      <w:r>
        <w:t xml:space="preserve">GPM </w:t>
      </w:r>
      <w:r>
        <w:t>库不同于其他所有格式，它仅储存</w:t>
      </w:r>
      <w:r>
        <w:t xml:space="preserve"> 20 </w:t>
      </w:r>
      <w:r>
        <w:t>个强度最高的</w:t>
      </w:r>
      <w:r>
        <w:t xml:space="preserve"> MS/MS </w:t>
      </w:r>
      <w:r>
        <w:t>峰值。您当然可以对储存的谱图</w:t>
      </w:r>
      <w:r>
        <w:rPr>
          <w:rFonts w:hint="eastAsia"/>
        </w:rPr>
        <w:t>和所声称的谱图</w:t>
      </w:r>
      <w:r>
        <w:t>在多大程度上匹配做出自己的判断，但您应首先充分了解相较于其他库中未过滤的谱图，为何</w:t>
      </w:r>
      <w:r>
        <w:t xml:space="preserve"> GPM </w:t>
      </w:r>
      <w:r>
        <w:t>库只显示如此少的峰值，然后再依愿行事。</w:t>
      </w:r>
    </w:p>
    <w:p w14:paraId="1EB339F1" w14:textId="77777777" w:rsidR="00B6662E" w:rsidRDefault="00B835C2">
      <w:pPr>
        <w:pStyle w:val="Heading1"/>
      </w:pPr>
      <w:r>
        <w:t>限制每个蛋白质的肽段</w:t>
      </w:r>
    </w:p>
    <w:p w14:paraId="5CC282BA" w14:textId="77777777" w:rsidR="00B6662E" w:rsidRDefault="00B835C2">
      <w:r>
        <w:t>部分肽段现在拥有大量</w:t>
      </w:r>
      <w:r>
        <w:rPr>
          <w:rFonts w:hint="eastAsia"/>
        </w:rPr>
        <w:t>可以</w:t>
      </w:r>
      <w:r>
        <w:t>测量的母离子。您也许需要在开始</w:t>
      </w:r>
      <w:r>
        <w:rPr>
          <w:rFonts w:hint="eastAsia"/>
        </w:rPr>
        <w:t>优化方法</w:t>
      </w:r>
      <w:r>
        <w:t>前测量全部前体</w:t>
      </w:r>
      <w:r>
        <w:rPr>
          <w:rFonts w:hint="eastAsia"/>
        </w:rPr>
        <w:t>。优化方法参见</w:t>
      </w:r>
      <w:r>
        <w:t>其他教程。在本教程中，我们假设您想要以某种方式来限制每个蛋白质测量的肽段数目。</w:t>
      </w:r>
    </w:p>
    <w:p w14:paraId="2D1E11E8" w14:textId="77777777" w:rsidR="00B6662E" w:rsidRDefault="00B835C2">
      <w:r>
        <w:t>今后，我们希望向</w:t>
      </w:r>
      <w:r>
        <w:t xml:space="preserve"> Skyline </w:t>
      </w:r>
      <w:r>
        <w:t>添加预测算法，将无需实验数据即可实现此类肽段的排序与选择。然而在目前，限制每个蛋白质的肽段而无需依靠自身手动拣选肽段的唯一方法就是使用由谱图库提供的排序值。遗憾的是，本教程中创建的</w:t>
      </w:r>
      <w:r>
        <w:t xml:space="preserve"> </w:t>
      </w:r>
      <w:proofErr w:type="spellStart"/>
      <w:r>
        <w:t>BiblioSpec</w:t>
      </w:r>
      <w:proofErr w:type="spellEnd"/>
      <w:r>
        <w:t xml:space="preserve"> </w:t>
      </w:r>
      <w:r>
        <w:t>库和来自</w:t>
      </w:r>
      <w:r>
        <w:t xml:space="preserve"> GPM </w:t>
      </w:r>
      <w:r>
        <w:t>的公共库并不共享可比较（而产生排序值）的分数。这表明您将需要取消核选一个库，以使用排序分数。</w:t>
      </w:r>
    </w:p>
    <w:p w14:paraId="75A1C02E" w14:textId="77777777" w:rsidR="00B6662E" w:rsidRDefault="00B835C2">
      <w:r>
        <w:t>执行下列步骤，以限制当前文档中每个蛋白质的肽段：</w:t>
      </w:r>
    </w:p>
    <w:p w14:paraId="595688D0" w14:textId="77777777" w:rsidR="00B6662E" w:rsidRDefault="00B835C2">
      <w:pPr>
        <w:pStyle w:val="ListParagraph"/>
        <w:numPr>
          <w:ilvl w:val="0"/>
          <w:numId w:val="15"/>
        </w:numPr>
      </w:pPr>
      <w:r>
        <w:t>在</w:t>
      </w:r>
      <w:r>
        <w:rPr>
          <w:b/>
        </w:rPr>
        <w:t>设置</w:t>
      </w:r>
      <w:r>
        <w:t>菜单中单击</w:t>
      </w:r>
      <w:r>
        <w:rPr>
          <w:b/>
        </w:rPr>
        <w:t>肽段设置</w:t>
      </w:r>
      <w:r>
        <w:t>。</w:t>
      </w:r>
    </w:p>
    <w:p w14:paraId="67CB872D" w14:textId="77777777" w:rsidR="00B6662E" w:rsidRDefault="00B835C2">
      <w:pPr>
        <w:pStyle w:val="ListParagraph"/>
        <w:numPr>
          <w:ilvl w:val="0"/>
          <w:numId w:val="15"/>
        </w:numPr>
      </w:pPr>
      <w:r>
        <w:t>取消选中</w:t>
      </w:r>
      <w:r>
        <w:rPr>
          <w:rFonts w:hint="eastAsia"/>
        </w:rPr>
        <w:t xml:space="preserve"> </w:t>
      </w:r>
      <w:r>
        <w:t xml:space="preserve">“Yeast (Atlas)” </w:t>
      </w:r>
      <w:r>
        <w:t>库。（</w:t>
      </w:r>
      <w:r>
        <w:rPr>
          <w:b/>
        </w:rPr>
        <w:t>库</w:t>
      </w:r>
      <w:r>
        <w:t>选项卡应仍处于活动状态。）</w:t>
      </w:r>
    </w:p>
    <w:p w14:paraId="060DAD9B" w14:textId="77777777" w:rsidR="00B6662E" w:rsidRDefault="00B835C2">
      <w:pPr>
        <w:pStyle w:val="ListParagraph"/>
        <w:numPr>
          <w:ilvl w:val="0"/>
          <w:numId w:val="15"/>
        </w:numPr>
      </w:pPr>
      <w:r>
        <w:t>从</w:t>
      </w:r>
      <w:r>
        <w:rPr>
          <w:b/>
        </w:rPr>
        <w:t>肽段排名方式</w:t>
      </w:r>
      <w:r>
        <w:t>下拉菜单中选择</w:t>
      </w:r>
      <w:r>
        <w:rPr>
          <w:b/>
        </w:rPr>
        <w:t>预期</w:t>
      </w:r>
      <w:r>
        <w:t>。</w:t>
      </w:r>
    </w:p>
    <w:p w14:paraId="55C9C822" w14:textId="77777777" w:rsidR="00B6662E" w:rsidRDefault="00B835C2">
      <w:pPr>
        <w:pStyle w:val="ListParagraph"/>
        <w:numPr>
          <w:ilvl w:val="0"/>
          <w:numId w:val="15"/>
        </w:numPr>
      </w:pPr>
      <w:r>
        <w:t>选中</w:t>
      </w:r>
      <w:r>
        <w:rPr>
          <w:b/>
        </w:rPr>
        <w:t>限制每个蛋白质的肽段</w:t>
      </w:r>
      <w:r>
        <w:t>复选框。</w:t>
      </w:r>
    </w:p>
    <w:p w14:paraId="390F9C5D" w14:textId="77777777" w:rsidR="00B6662E" w:rsidRDefault="00B835C2">
      <w:pPr>
        <w:pStyle w:val="ListParagraph"/>
        <w:numPr>
          <w:ilvl w:val="0"/>
          <w:numId w:val="15"/>
        </w:numPr>
      </w:pPr>
      <w:r>
        <w:t>在</w:t>
      </w:r>
      <w:r>
        <w:rPr>
          <w:b/>
        </w:rPr>
        <w:t>肽段</w:t>
      </w:r>
      <w:r>
        <w:t>字段中输入数字</w:t>
      </w:r>
      <w:r>
        <w:t xml:space="preserve"> “3”</w:t>
      </w:r>
      <w:r>
        <w:t>。</w:t>
      </w:r>
    </w:p>
    <w:p w14:paraId="26EE77B9" w14:textId="77777777" w:rsidR="00B6662E" w:rsidRDefault="00B835C2">
      <w:pPr>
        <w:pStyle w:val="ListParagraph"/>
        <w:numPr>
          <w:ilvl w:val="0"/>
          <w:numId w:val="15"/>
        </w:numPr>
      </w:pPr>
      <w:r>
        <w:t>单击</w:t>
      </w:r>
      <w:r>
        <w:rPr>
          <w:b/>
        </w:rPr>
        <w:t>确定</w:t>
      </w:r>
      <w:r>
        <w:t>按钮。</w:t>
      </w:r>
    </w:p>
    <w:p w14:paraId="2573C92D" w14:textId="77777777" w:rsidR="00B6662E" w:rsidRDefault="00B835C2">
      <w:r>
        <w:t>您现在拥有的肽段数目应该少了很多。您现在还可以消除空蛋白质：</w:t>
      </w:r>
    </w:p>
    <w:p w14:paraId="65F99C6F" w14:textId="77777777" w:rsidR="00B6662E" w:rsidRDefault="00B835C2">
      <w:pPr>
        <w:pStyle w:val="ListParagraph"/>
        <w:numPr>
          <w:ilvl w:val="0"/>
          <w:numId w:val="16"/>
        </w:numPr>
      </w:pPr>
      <w:r>
        <w:t>在</w:t>
      </w:r>
      <w:r>
        <w:rPr>
          <w:b/>
        </w:rPr>
        <w:t>优化</w:t>
      </w:r>
      <w:r>
        <w:t>菜单中单击</w:t>
      </w:r>
      <w:r>
        <w:rPr>
          <w:b/>
        </w:rPr>
        <w:t>删除空蛋白质</w:t>
      </w:r>
      <w:r>
        <w:t>。</w:t>
      </w:r>
    </w:p>
    <w:p w14:paraId="33F34D67" w14:textId="77777777" w:rsidR="00B6662E" w:rsidRDefault="00B835C2">
      <w:r>
        <w:t>现在，教程返回了您所创建的背景蛋白质组文件，它还可以用于在您编辑文档时向您正在针对的肽和蛋白质添加信息。</w:t>
      </w:r>
    </w:p>
    <w:p w14:paraId="17ED44A8" w14:textId="77777777" w:rsidR="00B6662E" w:rsidRDefault="00B835C2">
      <w:pPr>
        <w:pStyle w:val="Heading1"/>
      </w:pPr>
      <w:r>
        <w:t>插入蛋白质列表</w:t>
      </w:r>
    </w:p>
    <w:p w14:paraId="046FAB84" w14:textId="77777777" w:rsidR="00B6662E" w:rsidRDefault="00B835C2">
      <w:r>
        <w:t>假设您在处理一列蛋白质。您可能已经有了用于识别</w:t>
      </w:r>
      <w:r>
        <w:t xml:space="preserve"> FASTA </w:t>
      </w:r>
      <w:r>
        <w:t>文件中蛋白质的</w:t>
      </w:r>
      <w:r>
        <w:t xml:space="preserve"> ID</w:t>
      </w:r>
      <w:r>
        <w:t>，但您不想浏览</w:t>
      </w:r>
      <w:r>
        <w:t xml:space="preserve"> FASTA </w:t>
      </w:r>
      <w:r>
        <w:t>文件来逐一粘贴每个序列。此时，鉴于您已经建立一个背景蛋白质组，</w:t>
      </w:r>
      <w:r>
        <w:t xml:space="preserve"> Skyline</w:t>
      </w:r>
      <w:r>
        <w:rPr>
          <w:rFonts w:hint="eastAsia"/>
        </w:rPr>
        <w:t>仅需要</w:t>
      </w:r>
      <w:r>
        <w:t>您用于创建背景蛋白质组的</w:t>
      </w:r>
      <w:r>
        <w:t xml:space="preserve"> FASTA </w:t>
      </w:r>
      <w:r>
        <w:t>文件</w:t>
      </w:r>
      <w:r>
        <w:rPr>
          <w:rFonts w:hint="eastAsia"/>
        </w:rPr>
        <w:t>中</w:t>
      </w:r>
      <w:r>
        <w:t>的以行分隔的全部蛋白质</w:t>
      </w:r>
      <w:r>
        <w:t xml:space="preserve"> </w:t>
      </w:r>
      <w:r>
        <w:rPr>
          <w:rFonts w:hint="eastAsia"/>
        </w:rPr>
        <w:t>的</w:t>
      </w:r>
      <w:r>
        <w:t xml:space="preserve">ID </w:t>
      </w:r>
      <w:r>
        <w:t>列表。</w:t>
      </w:r>
    </w:p>
    <w:p w14:paraId="4B138932" w14:textId="77777777" w:rsidR="00B6662E" w:rsidRDefault="00B835C2">
      <w:r>
        <w:t>如要向当前文档添加所需的新蛋白质列表，请执行下列步骤：</w:t>
      </w:r>
    </w:p>
    <w:p w14:paraId="47831D61" w14:textId="77777777" w:rsidR="00B6662E" w:rsidRDefault="00B835C2">
      <w:pPr>
        <w:pStyle w:val="ListParagraph"/>
        <w:numPr>
          <w:ilvl w:val="0"/>
          <w:numId w:val="17"/>
        </w:numPr>
      </w:pPr>
      <w:r>
        <w:t>使用</w:t>
      </w:r>
      <w:r>
        <w:t xml:space="preserve"> Windows </w:t>
      </w:r>
      <w:r>
        <w:rPr>
          <w:b/>
        </w:rPr>
        <w:t>记事本</w:t>
      </w:r>
      <w:r>
        <w:t>应用程序打开</w:t>
      </w:r>
      <w:r>
        <w:t xml:space="preserve"> </w:t>
      </w:r>
      <w:proofErr w:type="spellStart"/>
      <w:r>
        <w:t>MethodEdit</w:t>
      </w:r>
      <w:proofErr w:type="spellEnd"/>
      <w:r>
        <w:t xml:space="preserve"> </w:t>
      </w:r>
      <w:r>
        <w:t>文件夹下的</w:t>
      </w:r>
      <w:r>
        <w:t xml:space="preserve"> FASTA </w:t>
      </w:r>
      <w:r>
        <w:t>子文件夹中的</w:t>
      </w:r>
      <w:r>
        <w:t xml:space="preserve"> “Protein List.txt” </w:t>
      </w:r>
      <w:r>
        <w:t>文件。</w:t>
      </w:r>
    </w:p>
    <w:p w14:paraId="0C0AE064" w14:textId="77777777" w:rsidR="00B6662E" w:rsidRDefault="00B835C2">
      <w:pPr>
        <w:pStyle w:val="ListParagraph"/>
        <w:numPr>
          <w:ilvl w:val="0"/>
          <w:numId w:val="17"/>
        </w:numPr>
      </w:pPr>
      <w:r>
        <w:t>在记事本的</w:t>
      </w:r>
      <w:r>
        <w:rPr>
          <w:b/>
        </w:rPr>
        <w:t>编辑</w:t>
      </w:r>
      <w:r>
        <w:t>菜单中，单击</w:t>
      </w:r>
      <w:r>
        <w:rPr>
          <w:b/>
        </w:rPr>
        <w:t>全选</w:t>
      </w:r>
      <w:r>
        <w:t xml:space="preserve"> (ctrl-A)</w:t>
      </w:r>
      <w:r>
        <w:t>。</w:t>
      </w:r>
    </w:p>
    <w:p w14:paraId="184F211D" w14:textId="77777777" w:rsidR="00B6662E" w:rsidRDefault="00B835C2">
      <w:pPr>
        <w:pStyle w:val="ListParagraph"/>
        <w:numPr>
          <w:ilvl w:val="0"/>
          <w:numId w:val="17"/>
        </w:numPr>
      </w:pPr>
      <w:r>
        <w:t>在记事本的</w:t>
      </w:r>
      <w:r>
        <w:rPr>
          <w:b/>
        </w:rPr>
        <w:t>编辑</w:t>
      </w:r>
      <w:r>
        <w:t>菜单中，单击</w:t>
      </w:r>
      <w:r>
        <w:rPr>
          <w:b/>
        </w:rPr>
        <w:t>复制</w:t>
      </w:r>
      <w:r>
        <w:t xml:space="preserve"> (ctrl-C)</w:t>
      </w:r>
      <w:r>
        <w:t>。</w:t>
      </w:r>
    </w:p>
    <w:p w14:paraId="2EB625A3" w14:textId="77777777" w:rsidR="00B6662E" w:rsidRDefault="00B835C2">
      <w:pPr>
        <w:pStyle w:val="ListParagraph"/>
        <w:numPr>
          <w:ilvl w:val="0"/>
          <w:numId w:val="17"/>
        </w:numPr>
      </w:pPr>
      <w:r>
        <w:t>切换回</w:t>
      </w:r>
      <w:r>
        <w:t xml:space="preserve"> Skyline</w:t>
      </w:r>
      <w:r>
        <w:t>。</w:t>
      </w:r>
    </w:p>
    <w:p w14:paraId="1CCE985D" w14:textId="77777777" w:rsidR="00B6662E" w:rsidRDefault="00B835C2">
      <w:pPr>
        <w:pStyle w:val="ListParagraph"/>
        <w:numPr>
          <w:ilvl w:val="0"/>
          <w:numId w:val="17"/>
        </w:numPr>
      </w:pPr>
      <w:r>
        <w:lastRenderedPageBreak/>
        <w:t>选择文档末端的空元素。</w:t>
      </w:r>
    </w:p>
    <w:p w14:paraId="3CB7D977" w14:textId="77777777" w:rsidR="00B6662E" w:rsidRDefault="00B835C2">
      <w:pPr>
        <w:pStyle w:val="ListParagraph"/>
        <w:numPr>
          <w:ilvl w:val="0"/>
          <w:numId w:val="17"/>
        </w:numPr>
      </w:pPr>
      <w:r>
        <w:t>在</w:t>
      </w:r>
      <w:r>
        <w:rPr>
          <w:b/>
        </w:rPr>
        <w:t>编辑</w:t>
      </w:r>
      <w:r>
        <w:t>菜单中选择</w:t>
      </w:r>
      <w:r>
        <w:rPr>
          <w:b/>
        </w:rPr>
        <w:t>插入</w:t>
      </w:r>
      <w:r>
        <w:t>，然后单击</w:t>
      </w:r>
      <w:r>
        <w:rPr>
          <w:b/>
        </w:rPr>
        <w:t>蛋白质</w:t>
      </w:r>
      <w:r>
        <w:t>。</w:t>
      </w:r>
    </w:p>
    <w:p w14:paraId="741E6E1D" w14:textId="77777777" w:rsidR="00B6662E" w:rsidRDefault="00B835C2">
      <w:pPr>
        <w:pStyle w:val="ListParagraph"/>
        <w:numPr>
          <w:ilvl w:val="0"/>
          <w:numId w:val="17"/>
        </w:numPr>
      </w:pPr>
      <w:r>
        <w:t>按下</w:t>
      </w:r>
      <w:r>
        <w:t xml:space="preserve"> ctrl-V</w:t>
      </w:r>
      <w:r>
        <w:t>，以粘贴剪贴板中的内容。</w:t>
      </w:r>
    </w:p>
    <w:p w14:paraId="4E733E1A" w14:textId="77777777" w:rsidR="00B6662E" w:rsidRDefault="00B835C2">
      <w:r>
        <w:t xml:space="preserve">Skyline </w:t>
      </w:r>
      <w:r>
        <w:t>向蛋白质列表网格添加蛋白质列表，并且在背景蛋白质组中分配针对</w:t>
      </w:r>
      <w:r>
        <w:t xml:space="preserve"> ID </w:t>
      </w:r>
      <w:r>
        <w:t>发现的描述和序列。由于背景蛋白质组缺少登录号、首选名称、基因和物种信息，因此这些列将为空</w:t>
      </w:r>
      <w:r>
        <w:rPr>
          <w:rFonts w:hint="eastAsia"/>
        </w:rPr>
        <w:t>列</w:t>
      </w:r>
      <w:r>
        <w:t>。要查看更多蛋白质序列，请执行以下操作：</w:t>
      </w:r>
    </w:p>
    <w:p w14:paraId="3622571E" w14:textId="77777777" w:rsidR="00B6662E" w:rsidRDefault="00B835C2">
      <w:pPr>
        <w:pStyle w:val="ListParagraph"/>
        <w:numPr>
          <w:ilvl w:val="0"/>
          <w:numId w:val="18"/>
        </w:numPr>
      </w:pPr>
      <w:r>
        <w:t>双击</w:t>
      </w:r>
      <w:r>
        <w:rPr>
          <w:rFonts w:hint="eastAsia"/>
        </w:rPr>
        <w:t>“</w:t>
      </w:r>
      <w:r>
        <w:t>序列</w:t>
      </w:r>
      <w:r>
        <w:rPr>
          <w:rFonts w:hint="eastAsia"/>
        </w:rPr>
        <w:t>”</w:t>
      </w:r>
      <w:r>
        <w:t>和</w:t>
      </w:r>
      <w:r>
        <w:rPr>
          <w:rFonts w:hint="eastAsia"/>
        </w:rPr>
        <w:t>“</w:t>
      </w:r>
      <w:r>
        <w:t>收录</w:t>
      </w:r>
      <w:r>
        <w:rPr>
          <w:rFonts w:hint="eastAsia"/>
        </w:rPr>
        <w:t>”</w:t>
      </w:r>
      <w:r>
        <w:t>列标题之间的行。</w:t>
      </w:r>
    </w:p>
    <w:p w14:paraId="5E74F469" w14:textId="77777777" w:rsidR="00B6662E" w:rsidRDefault="00B835C2">
      <w:pPr>
        <w:pStyle w:val="ListParagraph"/>
        <w:numPr>
          <w:ilvl w:val="0"/>
          <w:numId w:val="18"/>
        </w:numPr>
      </w:pPr>
      <w:r>
        <w:t>单击并拖动</w:t>
      </w:r>
      <w:r>
        <w:rPr>
          <w:rFonts w:hint="eastAsia"/>
        </w:rPr>
        <w:t>“</w:t>
      </w:r>
      <w:r>
        <w:t>描述</w:t>
      </w:r>
      <w:r>
        <w:rPr>
          <w:rFonts w:hint="eastAsia"/>
        </w:rPr>
        <w:t>”</w:t>
      </w:r>
      <w:r>
        <w:t>和</w:t>
      </w:r>
      <w:r>
        <w:rPr>
          <w:rFonts w:hint="eastAsia"/>
        </w:rPr>
        <w:t>“</w:t>
      </w:r>
      <w:r>
        <w:t>序列</w:t>
      </w:r>
      <w:r>
        <w:rPr>
          <w:rFonts w:hint="eastAsia"/>
        </w:rPr>
        <w:t>”</w:t>
      </w:r>
      <w:r>
        <w:t>列标题之间的行。</w:t>
      </w:r>
    </w:p>
    <w:p w14:paraId="47D14A2B" w14:textId="77777777" w:rsidR="00B6662E" w:rsidRDefault="00B835C2" w:rsidP="00F93A1C">
      <w:pPr>
        <w:keepNext/>
        <w:ind w:left="43"/>
      </w:pPr>
      <w:r>
        <w:t>表单将显示为这样：</w:t>
      </w:r>
    </w:p>
    <w:p w14:paraId="43172E49" w14:textId="77777777" w:rsidR="00B6662E" w:rsidRDefault="00B835C2">
      <w:r>
        <w:rPr>
          <w:noProof/>
        </w:rPr>
        <w:drawing>
          <wp:inline distT="0" distB="0" distL="0" distR="0" wp14:anchorId="7B97AC12" wp14:editId="04B13989">
            <wp:extent cx="5943600" cy="4050665"/>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6"/>
                    <a:stretch>
                      <a:fillRect/>
                    </a:stretch>
                  </pic:blipFill>
                  <pic:spPr>
                    <a:xfrm>
                      <a:off x="0" y="0"/>
                      <a:ext cx="5943600" cy="4050665"/>
                    </a:xfrm>
                    <a:prstGeom prst="rect">
                      <a:avLst/>
                    </a:prstGeom>
                  </pic:spPr>
                </pic:pic>
              </a:graphicData>
            </a:graphic>
          </wp:inline>
        </w:drawing>
      </w:r>
    </w:p>
    <w:p w14:paraId="6B57781D" w14:textId="77777777" w:rsidR="00B6662E" w:rsidRDefault="00B835C2">
      <w:pPr>
        <w:pStyle w:val="ListParagraph"/>
        <w:numPr>
          <w:ilvl w:val="0"/>
          <w:numId w:val="19"/>
        </w:numPr>
      </w:pPr>
      <w:r>
        <w:t>单击</w:t>
      </w:r>
      <w:r>
        <w:rPr>
          <w:b/>
        </w:rPr>
        <w:t>插入</w:t>
      </w:r>
      <w:r>
        <w:t>按钮。</w:t>
      </w:r>
    </w:p>
    <w:p w14:paraId="15A7E953" w14:textId="77777777" w:rsidR="00B6662E" w:rsidRDefault="00B835C2">
      <w:r>
        <w:t>这些蛋白质将添加到文档末端。许多蛋白质在</w:t>
      </w:r>
      <w:r>
        <w:t xml:space="preserve"> GPM </w:t>
      </w:r>
      <w:r>
        <w:t>库中没有肽段匹配谱图，因此请根据这些步骤删除空蛋白质：</w:t>
      </w:r>
      <w:r>
        <w:t xml:space="preserve">  </w:t>
      </w:r>
    </w:p>
    <w:p w14:paraId="65AEC122" w14:textId="77777777" w:rsidR="00B6662E" w:rsidRDefault="00B835C2">
      <w:pPr>
        <w:pStyle w:val="ListParagraph"/>
        <w:numPr>
          <w:ilvl w:val="0"/>
          <w:numId w:val="19"/>
        </w:numPr>
      </w:pPr>
      <w:r>
        <w:t>在</w:t>
      </w:r>
      <w:r>
        <w:rPr>
          <w:b/>
        </w:rPr>
        <w:t>优化</w:t>
      </w:r>
      <w:r>
        <w:t>菜单中单击</w:t>
      </w:r>
      <w:r>
        <w:rPr>
          <w:b/>
        </w:rPr>
        <w:t>删除空蛋白质</w:t>
      </w:r>
      <w:r>
        <w:t>。</w:t>
      </w:r>
    </w:p>
    <w:p w14:paraId="7C342717" w14:textId="77777777" w:rsidR="00B6662E" w:rsidRDefault="00B835C2">
      <w:pPr>
        <w:pStyle w:val="Heading1"/>
      </w:pPr>
      <w:r>
        <w:lastRenderedPageBreak/>
        <w:t>插入肽段列表</w:t>
      </w:r>
    </w:p>
    <w:p w14:paraId="77CC9337" w14:textId="77777777" w:rsidR="00B6662E" w:rsidRDefault="00B835C2">
      <w:r>
        <w:t>向</w:t>
      </w:r>
      <w:r>
        <w:t xml:space="preserve"> Skyline </w:t>
      </w:r>
      <w:r>
        <w:t>文档插入肽段列表的方式有两种，其结果如下：</w:t>
      </w:r>
    </w:p>
    <w:p w14:paraId="7E389A8A" w14:textId="77777777" w:rsidR="00B6662E" w:rsidRDefault="00B835C2">
      <w:pPr>
        <w:pStyle w:val="ListParagraph"/>
        <w:numPr>
          <w:ilvl w:val="0"/>
          <w:numId w:val="20"/>
        </w:numPr>
      </w:pPr>
      <w:r>
        <w:t>一列不</w:t>
      </w:r>
      <w:r>
        <w:rPr>
          <w:rFonts w:hint="eastAsia"/>
        </w:rPr>
        <w:t>含</w:t>
      </w:r>
      <w:r>
        <w:t>任何蛋白质信息</w:t>
      </w:r>
      <w:r>
        <w:rPr>
          <w:rFonts w:hint="eastAsia"/>
        </w:rPr>
        <w:t>的</w:t>
      </w:r>
      <w:r>
        <w:t>肽段</w:t>
      </w:r>
    </w:p>
    <w:p w14:paraId="5C8DA02F" w14:textId="77777777" w:rsidR="00B6662E" w:rsidRDefault="00B835C2">
      <w:pPr>
        <w:pStyle w:val="ListParagraph"/>
        <w:numPr>
          <w:ilvl w:val="0"/>
          <w:numId w:val="20"/>
        </w:numPr>
      </w:pPr>
      <w:r>
        <w:rPr>
          <w:rFonts w:hint="eastAsia"/>
        </w:rPr>
        <w:t>一列</w:t>
      </w:r>
      <w:r>
        <w:t>肽</w:t>
      </w:r>
      <w:r>
        <w:rPr>
          <w:rFonts w:hint="eastAsia"/>
        </w:rPr>
        <w:t>段，并含有</w:t>
      </w:r>
      <w:r>
        <w:t>具体的蛋白质</w:t>
      </w:r>
      <w:r>
        <w:rPr>
          <w:rFonts w:hint="eastAsia"/>
        </w:rPr>
        <w:t>信息</w:t>
      </w:r>
    </w:p>
    <w:p w14:paraId="4047153F" w14:textId="77777777" w:rsidR="00B6662E" w:rsidRDefault="00B835C2">
      <w:r>
        <w:t>如要实现第一个结果，请执行下列步骤：</w:t>
      </w:r>
    </w:p>
    <w:p w14:paraId="0206FA7E" w14:textId="77777777" w:rsidR="00B6662E" w:rsidRDefault="00B835C2">
      <w:pPr>
        <w:pStyle w:val="ListParagraph"/>
        <w:numPr>
          <w:ilvl w:val="0"/>
          <w:numId w:val="17"/>
        </w:numPr>
      </w:pPr>
      <w:r>
        <w:t>使用</w:t>
      </w:r>
      <w:r>
        <w:t xml:space="preserve"> Windows </w:t>
      </w:r>
      <w:r>
        <w:rPr>
          <w:b/>
        </w:rPr>
        <w:t>记事本</w:t>
      </w:r>
      <w:r>
        <w:t>应用程序打开</w:t>
      </w:r>
      <w:r>
        <w:t xml:space="preserve"> </w:t>
      </w:r>
      <w:proofErr w:type="spellStart"/>
      <w:r>
        <w:t>MethodEdit</w:t>
      </w:r>
      <w:proofErr w:type="spellEnd"/>
      <w:r>
        <w:t xml:space="preserve"> </w:t>
      </w:r>
      <w:r>
        <w:t>文件夹下的</w:t>
      </w:r>
      <w:r>
        <w:t xml:space="preserve"> FASTA </w:t>
      </w:r>
      <w:r>
        <w:t>子文件夹中的</w:t>
      </w:r>
      <w:r>
        <w:t xml:space="preserve"> “Peptide List.txt” </w:t>
      </w:r>
      <w:r>
        <w:t>文件。</w:t>
      </w:r>
    </w:p>
    <w:p w14:paraId="60C456C3" w14:textId="77777777" w:rsidR="00B6662E" w:rsidRDefault="00B835C2">
      <w:pPr>
        <w:pStyle w:val="ListParagraph"/>
        <w:numPr>
          <w:ilvl w:val="0"/>
          <w:numId w:val="17"/>
        </w:numPr>
      </w:pPr>
      <w:r>
        <w:t>在记事本的</w:t>
      </w:r>
      <w:r>
        <w:rPr>
          <w:b/>
        </w:rPr>
        <w:t>编辑</w:t>
      </w:r>
      <w:r>
        <w:t>菜单中，单击</w:t>
      </w:r>
      <w:r>
        <w:rPr>
          <w:b/>
        </w:rPr>
        <w:t>全选</w:t>
      </w:r>
      <w:r>
        <w:t xml:space="preserve"> (ctrl-A)</w:t>
      </w:r>
      <w:r>
        <w:t>。</w:t>
      </w:r>
    </w:p>
    <w:p w14:paraId="67417060" w14:textId="77777777" w:rsidR="00B6662E" w:rsidRDefault="00B835C2">
      <w:pPr>
        <w:pStyle w:val="ListParagraph"/>
        <w:numPr>
          <w:ilvl w:val="0"/>
          <w:numId w:val="17"/>
        </w:numPr>
      </w:pPr>
      <w:r>
        <w:t>在记事本的</w:t>
      </w:r>
      <w:r>
        <w:rPr>
          <w:b/>
        </w:rPr>
        <w:t>编辑</w:t>
      </w:r>
      <w:r>
        <w:t>菜单中，单击</w:t>
      </w:r>
      <w:r>
        <w:rPr>
          <w:b/>
        </w:rPr>
        <w:t>复制</w:t>
      </w:r>
      <w:r>
        <w:t xml:space="preserve"> (ctrl-C)</w:t>
      </w:r>
      <w:r>
        <w:t>。</w:t>
      </w:r>
    </w:p>
    <w:p w14:paraId="5480F52E" w14:textId="77777777" w:rsidR="00B6662E" w:rsidRDefault="00B835C2">
      <w:pPr>
        <w:pStyle w:val="ListParagraph"/>
        <w:numPr>
          <w:ilvl w:val="0"/>
          <w:numId w:val="17"/>
        </w:numPr>
      </w:pPr>
      <w:r>
        <w:t>切换回</w:t>
      </w:r>
      <w:r>
        <w:t xml:space="preserve"> Skyline</w:t>
      </w:r>
      <w:r>
        <w:t>。</w:t>
      </w:r>
    </w:p>
    <w:p w14:paraId="724ACB89" w14:textId="77777777" w:rsidR="00B6662E" w:rsidRDefault="00B835C2">
      <w:pPr>
        <w:pStyle w:val="ListParagraph"/>
        <w:numPr>
          <w:ilvl w:val="0"/>
          <w:numId w:val="21"/>
        </w:numPr>
      </w:pPr>
      <w:r>
        <w:t>选择文档中的第一个蛋白质。</w:t>
      </w:r>
    </w:p>
    <w:p w14:paraId="3A6F4134" w14:textId="77777777" w:rsidR="00B6662E" w:rsidRDefault="00B835C2">
      <w:pPr>
        <w:pStyle w:val="ListParagraph"/>
        <w:numPr>
          <w:ilvl w:val="0"/>
          <w:numId w:val="21"/>
        </w:numPr>
      </w:pPr>
      <w:r>
        <w:t>在</w:t>
      </w:r>
      <w:r>
        <w:rPr>
          <w:b/>
        </w:rPr>
        <w:t>编辑</w:t>
      </w:r>
      <w:r>
        <w:t>菜单上单击</w:t>
      </w:r>
      <w:r>
        <w:rPr>
          <w:b/>
        </w:rPr>
        <w:t>粘贴</w:t>
      </w:r>
      <w:r>
        <w:t xml:space="preserve"> (ctrl-V)</w:t>
      </w:r>
      <w:r>
        <w:t>。</w:t>
      </w:r>
    </w:p>
    <w:p w14:paraId="59253A3C" w14:textId="77777777" w:rsidR="00B6662E" w:rsidRDefault="00B835C2">
      <w:r>
        <w:t xml:space="preserve">Skyline </w:t>
      </w:r>
      <w:r>
        <w:t>将完整的肽段列表加入文档中单个全新的肽列表元素，</w:t>
      </w:r>
      <w:proofErr w:type="gramStart"/>
      <w:r>
        <w:t>名为</w:t>
      </w:r>
      <w:r>
        <w:rPr>
          <w:rFonts w:hint="eastAsia"/>
        </w:rPr>
        <w:t>“</w:t>
      </w:r>
      <w:proofErr w:type="gramEnd"/>
      <w:r>
        <w:t>肽段</w:t>
      </w:r>
      <w:r>
        <w:t xml:space="preserve"> 1</w:t>
      </w:r>
      <w:r>
        <w:rPr>
          <w:rFonts w:hint="eastAsia"/>
        </w:rPr>
        <w:t>”</w:t>
      </w:r>
      <w:r>
        <w:t>。您现在可以输入您喜欢的名称，对此列表重新命名。</w:t>
      </w:r>
    </w:p>
    <w:p w14:paraId="0438018B" w14:textId="77777777" w:rsidR="00B6662E" w:rsidRDefault="00B835C2">
      <w:pPr>
        <w:pStyle w:val="ListParagraph"/>
        <w:numPr>
          <w:ilvl w:val="0"/>
          <w:numId w:val="22"/>
        </w:numPr>
      </w:pPr>
      <w:r>
        <w:t>输入</w:t>
      </w:r>
      <w:r>
        <w:rPr>
          <w:rFonts w:hint="eastAsia"/>
        </w:rPr>
        <w:t>“</w:t>
      </w:r>
      <w:r>
        <w:t>主要肽段</w:t>
      </w:r>
      <w:r>
        <w:rPr>
          <w:rFonts w:hint="eastAsia"/>
        </w:rPr>
        <w:t>”</w:t>
      </w:r>
      <w:r>
        <w:t>并按</w:t>
      </w:r>
      <w:r>
        <w:t xml:space="preserve"> Enter </w:t>
      </w:r>
      <w:r>
        <w:t>键。</w:t>
      </w:r>
    </w:p>
    <w:p w14:paraId="739FDAA1" w14:textId="77777777" w:rsidR="00B6662E" w:rsidRDefault="00B835C2">
      <w:r>
        <w:t xml:space="preserve">GPM </w:t>
      </w:r>
      <w:r>
        <w:t>库拥有所添加的全部肽段的谱图，您可以按向下箭头键来选择粘贴的每个肽段，从而查看这些谱图。</w:t>
      </w:r>
      <w:r>
        <w:t xml:space="preserve">Skyline </w:t>
      </w:r>
      <w:r>
        <w:t>文档现在应显示如下：</w:t>
      </w:r>
    </w:p>
    <w:p w14:paraId="569347FA" w14:textId="77777777" w:rsidR="00B6662E" w:rsidRDefault="00B835C2">
      <w:r>
        <w:rPr>
          <w:noProof/>
        </w:rPr>
        <w:drawing>
          <wp:inline distT="0" distB="0" distL="0" distR="0" wp14:anchorId="1DF8EE26" wp14:editId="71D4F62D">
            <wp:extent cx="5943600" cy="29337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27"/>
                    <a:stretch>
                      <a:fillRect/>
                    </a:stretch>
                  </pic:blipFill>
                  <pic:spPr>
                    <a:xfrm>
                      <a:off x="0" y="0"/>
                      <a:ext cx="5943600" cy="2933700"/>
                    </a:xfrm>
                    <a:prstGeom prst="rect">
                      <a:avLst/>
                    </a:prstGeom>
                  </pic:spPr>
                </pic:pic>
              </a:graphicData>
            </a:graphic>
          </wp:inline>
        </w:drawing>
      </w:r>
    </w:p>
    <w:p w14:paraId="6B3D1477" w14:textId="77777777" w:rsidR="00B6662E" w:rsidRDefault="00B835C2">
      <w:r>
        <w:t>如要插入相同的列表，以便每个肽都与背景蛋白质组中各自的蛋白质相关，您需要使用</w:t>
      </w:r>
      <w:r>
        <w:rPr>
          <w:b/>
        </w:rPr>
        <w:t>插入肽段列表</w:t>
      </w:r>
      <w:r>
        <w:t>分类。</w:t>
      </w:r>
      <w:r>
        <w:rPr>
          <w:rFonts w:hint="eastAsia"/>
        </w:rPr>
        <w:t>请</w:t>
      </w:r>
      <w:r>
        <w:t>执行下列步骤</w:t>
      </w:r>
      <w:r>
        <w:rPr>
          <w:rFonts w:hint="eastAsia"/>
        </w:rPr>
        <w:t>来</w:t>
      </w:r>
      <w:r>
        <w:t>操作：</w:t>
      </w:r>
    </w:p>
    <w:p w14:paraId="2147007C" w14:textId="77777777" w:rsidR="00B6662E" w:rsidRDefault="00B835C2">
      <w:pPr>
        <w:pStyle w:val="ListParagraph"/>
        <w:numPr>
          <w:ilvl w:val="0"/>
          <w:numId w:val="23"/>
        </w:numPr>
      </w:pPr>
      <w:r>
        <w:lastRenderedPageBreak/>
        <w:t>首先单击工具栏中的</w:t>
      </w:r>
      <w:r>
        <w:rPr>
          <w:b/>
        </w:rPr>
        <w:t>撤消</w:t>
      </w:r>
      <w:r>
        <w:t>按钮两次（</w:t>
      </w:r>
      <w:r>
        <w:t>ctrl-Z</w:t>
      </w:r>
      <w:r>
        <w:t>、</w:t>
      </w:r>
      <w:r>
        <w:t>ctrl-Z</w:t>
      </w:r>
      <w:r>
        <w:t>）。</w:t>
      </w:r>
    </w:p>
    <w:p w14:paraId="3BEA5436" w14:textId="77777777" w:rsidR="00B6662E" w:rsidRDefault="00B835C2">
      <w:pPr>
        <w:pStyle w:val="ListParagraph"/>
        <w:numPr>
          <w:ilvl w:val="0"/>
          <w:numId w:val="23"/>
        </w:numPr>
      </w:pPr>
      <w:r>
        <w:t>在</w:t>
      </w:r>
      <w:r>
        <w:rPr>
          <w:b/>
        </w:rPr>
        <w:t>编辑</w:t>
      </w:r>
      <w:r>
        <w:t>菜单中选择</w:t>
      </w:r>
      <w:r>
        <w:rPr>
          <w:b/>
        </w:rPr>
        <w:t>插入</w:t>
      </w:r>
      <w:r>
        <w:t>，然后单击</w:t>
      </w:r>
      <w:r>
        <w:rPr>
          <w:b/>
        </w:rPr>
        <w:t>肽段</w:t>
      </w:r>
      <w:r>
        <w:t>。</w:t>
      </w:r>
    </w:p>
    <w:p w14:paraId="27AD7A2E" w14:textId="77777777" w:rsidR="00B6662E" w:rsidRDefault="00B835C2">
      <w:pPr>
        <w:pStyle w:val="ListParagraph"/>
        <w:numPr>
          <w:ilvl w:val="0"/>
          <w:numId w:val="23"/>
        </w:numPr>
      </w:pPr>
      <w:r>
        <w:t>按下</w:t>
      </w:r>
      <w:r>
        <w:t xml:space="preserve"> ctrl-V</w:t>
      </w:r>
      <w:r>
        <w:t>，以粘贴剪贴板中的内容。</w:t>
      </w:r>
    </w:p>
    <w:p w14:paraId="4534F307" w14:textId="77777777" w:rsidR="00B6662E" w:rsidRDefault="00B835C2" w:rsidP="00F93A1C">
      <w:pPr>
        <w:keepNext/>
        <w:ind w:left="43"/>
      </w:pPr>
      <w:r>
        <w:t xml:space="preserve">Skyline </w:t>
      </w:r>
      <w:r>
        <w:t>会为每个肽段填充蛋白质字段，填充后的表单应如下所示：</w:t>
      </w:r>
    </w:p>
    <w:p w14:paraId="1B5C35DA" w14:textId="77777777" w:rsidR="00B6662E" w:rsidRDefault="00B835C2">
      <w:r>
        <w:rPr>
          <w:noProof/>
        </w:rPr>
        <w:drawing>
          <wp:inline distT="0" distB="0" distL="0" distR="0" wp14:anchorId="11F51C67" wp14:editId="034F5F3B">
            <wp:extent cx="5943600" cy="315214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a:blip r:embed="rId28"/>
                    <a:stretch>
                      <a:fillRect/>
                    </a:stretch>
                  </pic:blipFill>
                  <pic:spPr>
                    <a:xfrm>
                      <a:off x="0" y="0"/>
                      <a:ext cx="5943600" cy="3152140"/>
                    </a:xfrm>
                    <a:prstGeom prst="rect">
                      <a:avLst/>
                    </a:prstGeom>
                  </pic:spPr>
                </pic:pic>
              </a:graphicData>
            </a:graphic>
          </wp:inline>
        </w:drawing>
      </w:r>
    </w:p>
    <w:p w14:paraId="3B8AABA9" w14:textId="77777777" w:rsidR="00B6662E" w:rsidRDefault="00B835C2">
      <w:pPr>
        <w:pStyle w:val="ListParagraph"/>
        <w:numPr>
          <w:ilvl w:val="0"/>
          <w:numId w:val="24"/>
        </w:numPr>
      </w:pPr>
      <w:r>
        <w:t>单击</w:t>
      </w:r>
      <w:r>
        <w:rPr>
          <w:b/>
        </w:rPr>
        <w:t>插入</w:t>
      </w:r>
      <w:r>
        <w:t>按钮，将肽段插入文档。</w:t>
      </w:r>
    </w:p>
    <w:p w14:paraId="51E84677" w14:textId="77777777" w:rsidR="00B6662E" w:rsidRDefault="00B835C2">
      <w:r>
        <w:t>肽段已通过名称添加到蛋白质中，而不是像以前一样添加到单个肽段列表中。</w:t>
      </w:r>
    </w:p>
    <w:p w14:paraId="56E4156D" w14:textId="77777777" w:rsidR="00B6662E" w:rsidRDefault="00B835C2">
      <w:pPr>
        <w:pStyle w:val="Heading1"/>
      </w:pPr>
      <w:r>
        <w:t>简单优化</w:t>
      </w:r>
    </w:p>
    <w:p w14:paraId="0716DA68" w14:textId="77777777" w:rsidR="00B6662E" w:rsidRDefault="00B835C2">
      <w:r>
        <w:t>此时您已向文档添加</w:t>
      </w:r>
      <w:r>
        <w:t xml:space="preserve"> 70 </w:t>
      </w:r>
      <w:r>
        <w:t>个肽段，除了要求</w:t>
      </w:r>
      <w:r>
        <w:t xml:space="preserve"> GPM </w:t>
      </w:r>
      <w:r>
        <w:t>酵母库中每个肽段包含一个谱图以外，您并没有采取任何</w:t>
      </w:r>
      <w:r>
        <w:rPr>
          <w:rFonts w:hint="eastAsia"/>
        </w:rPr>
        <w:t>额外的</w:t>
      </w:r>
      <w:r>
        <w:t>确认措施。如要查看本文档</w:t>
      </w:r>
      <w:r>
        <w:rPr>
          <w:rFonts w:hint="eastAsia"/>
        </w:rPr>
        <w:t>中</w:t>
      </w:r>
      <w:r>
        <w:t>尝试测量</w:t>
      </w:r>
      <w:r>
        <w:rPr>
          <w:rFonts w:hint="eastAsia"/>
        </w:rPr>
        <w:t>的肽段在</w:t>
      </w:r>
      <w:r>
        <w:t>谱图</w:t>
      </w:r>
      <w:r>
        <w:rPr>
          <w:rFonts w:hint="eastAsia"/>
        </w:rPr>
        <w:t>库</w:t>
      </w:r>
      <w:r>
        <w:t>中</w:t>
      </w:r>
      <w:r>
        <w:rPr>
          <w:rFonts w:hint="eastAsia"/>
        </w:rPr>
        <w:t>的谱图是否</w:t>
      </w:r>
      <w:r>
        <w:t>极差，请执行下列操作：</w:t>
      </w:r>
    </w:p>
    <w:p w14:paraId="12C57929" w14:textId="77777777" w:rsidR="00B6662E" w:rsidRDefault="00B835C2">
      <w:pPr>
        <w:pStyle w:val="ListParagraph"/>
        <w:numPr>
          <w:ilvl w:val="0"/>
          <w:numId w:val="25"/>
        </w:numPr>
      </w:pPr>
      <w:r>
        <w:t>在</w:t>
      </w:r>
      <w:r>
        <w:rPr>
          <w:b/>
        </w:rPr>
        <w:t>编辑</w:t>
      </w:r>
      <w:r>
        <w:t>菜单中单击</w:t>
      </w:r>
      <w:r>
        <w:rPr>
          <w:b/>
        </w:rPr>
        <w:t>查找</w:t>
      </w:r>
      <w:r>
        <w:rPr>
          <w:b/>
        </w:rPr>
        <w:t>...</w:t>
      </w:r>
      <w:r>
        <w:t xml:space="preserve"> (ctrl-</w:t>
      </w:r>
      <w:proofErr w:type="gramStart"/>
      <w:r>
        <w:t>F)</w:t>
      </w:r>
      <w:r>
        <w:t>。</w:t>
      </w:r>
      <w:proofErr w:type="gramEnd"/>
    </w:p>
    <w:p w14:paraId="3CC5E845" w14:textId="77777777" w:rsidR="00B6662E" w:rsidRDefault="00B835C2">
      <w:pPr>
        <w:pStyle w:val="ListParagraph"/>
        <w:numPr>
          <w:ilvl w:val="0"/>
          <w:numId w:val="25"/>
        </w:numPr>
      </w:pPr>
      <w:r>
        <w:t>在</w:t>
      </w:r>
      <w:r>
        <w:rPr>
          <w:b/>
        </w:rPr>
        <w:t>查找内容</w:t>
      </w:r>
      <w:r>
        <w:t>字段中输入</w:t>
      </w:r>
      <w:r>
        <w:rPr>
          <w:rFonts w:hint="eastAsia"/>
        </w:rPr>
        <w:t xml:space="preserve"> </w:t>
      </w:r>
      <w:r>
        <w:t>“IPEE”</w:t>
      </w:r>
      <w:r>
        <w:t>。</w:t>
      </w:r>
    </w:p>
    <w:p w14:paraId="0F6C78C2" w14:textId="77777777" w:rsidR="00B6662E" w:rsidRDefault="00B835C2">
      <w:pPr>
        <w:pStyle w:val="ListParagraph"/>
        <w:numPr>
          <w:ilvl w:val="0"/>
          <w:numId w:val="25"/>
        </w:numPr>
      </w:pPr>
      <w:r>
        <w:t>单击</w:t>
      </w:r>
      <w:r>
        <w:rPr>
          <w:b/>
        </w:rPr>
        <w:t>查找下一个</w:t>
      </w:r>
      <w:r>
        <w:t>按钮。</w:t>
      </w:r>
    </w:p>
    <w:p w14:paraId="4F616E36" w14:textId="77777777" w:rsidR="00B6662E" w:rsidRDefault="00B835C2" w:rsidP="00F93A1C">
      <w:pPr>
        <w:keepNext/>
        <w:ind w:left="43"/>
      </w:pPr>
      <w:r>
        <w:lastRenderedPageBreak/>
        <w:t>此谱图仅显示</w:t>
      </w:r>
      <w:r>
        <w:t xml:space="preserve"> 1 </w:t>
      </w:r>
      <w:r>
        <w:t>个匹配的</w:t>
      </w:r>
      <w:r>
        <w:t xml:space="preserve"> y- </w:t>
      </w:r>
      <w:r>
        <w:t>离子和</w:t>
      </w:r>
      <w:r>
        <w:t xml:space="preserve"> 1 </w:t>
      </w:r>
      <w:r>
        <w:t>个匹配的</w:t>
      </w:r>
      <w:r>
        <w:t xml:space="preserve"> b- </w:t>
      </w:r>
      <w:r>
        <w:t>离子，并且看起来类似于如下：</w:t>
      </w:r>
    </w:p>
    <w:p w14:paraId="67CDEF3F" w14:textId="77777777" w:rsidR="00B6662E" w:rsidRDefault="00B835C2">
      <w:r>
        <w:rPr>
          <w:noProof/>
        </w:rPr>
        <w:drawing>
          <wp:inline distT="0" distB="0" distL="0" distR="0" wp14:anchorId="17051CAC" wp14:editId="3A29BBD8">
            <wp:extent cx="3914775" cy="363855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3914775" cy="3638550"/>
                    </a:xfrm>
                    <a:prstGeom prst="rect">
                      <a:avLst/>
                    </a:prstGeom>
                    <a:noFill/>
                    <a:ln>
                      <a:noFill/>
                    </a:ln>
                  </pic:spPr>
                </pic:pic>
              </a:graphicData>
            </a:graphic>
          </wp:inline>
        </w:drawing>
      </w:r>
    </w:p>
    <w:p w14:paraId="626037B9" w14:textId="77777777" w:rsidR="00B6662E" w:rsidRDefault="00B835C2">
      <w:r>
        <w:t>测量这两个离子不太可能获得有关此肽段的有用信息。</w:t>
      </w:r>
    </w:p>
    <w:p w14:paraId="2046AD5E" w14:textId="77777777" w:rsidR="00B6662E" w:rsidRDefault="00B835C2">
      <w:pPr>
        <w:pStyle w:val="CommentText"/>
      </w:pPr>
      <w:r>
        <w:rPr>
          <w:rFonts w:hint="eastAsia"/>
          <w:sz w:val="22"/>
          <w:szCs w:val="22"/>
        </w:rPr>
        <w:t xml:space="preserve"> </w:t>
      </w:r>
      <w:r>
        <w:rPr>
          <w:rFonts w:hint="eastAsia"/>
          <w:sz w:val="22"/>
          <w:szCs w:val="22"/>
        </w:rPr>
        <w:t>对于没有提供所需要的</w:t>
      </w:r>
      <w:r>
        <w:rPr>
          <w:rFonts w:hint="eastAsia"/>
          <w:sz w:val="22"/>
          <w:szCs w:val="22"/>
        </w:rPr>
        <w:t xml:space="preserve"> 5 </w:t>
      </w:r>
      <w:r>
        <w:rPr>
          <w:rFonts w:hint="eastAsia"/>
          <w:sz w:val="22"/>
          <w:szCs w:val="22"/>
        </w:rPr>
        <w:t>个子离子的库谱图，如要删除其所有肽段，请执行以下步骤</w:t>
      </w:r>
      <w:r>
        <w:rPr>
          <w:sz w:val="22"/>
          <w:szCs w:val="22"/>
        </w:rPr>
        <w:t>：</w:t>
      </w:r>
    </w:p>
    <w:p w14:paraId="5275BDF9" w14:textId="77777777" w:rsidR="00B6662E" w:rsidRDefault="00B835C2">
      <w:pPr>
        <w:pStyle w:val="ListParagraph"/>
        <w:numPr>
          <w:ilvl w:val="0"/>
          <w:numId w:val="26"/>
        </w:numPr>
      </w:pPr>
      <w:r>
        <w:t>在</w:t>
      </w:r>
      <w:r>
        <w:rPr>
          <w:b/>
        </w:rPr>
        <w:t>优化</w:t>
      </w:r>
      <w:r>
        <w:t>菜单中单击</w:t>
      </w:r>
      <w:r>
        <w:rPr>
          <w:b/>
        </w:rPr>
        <w:t>高级</w:t>
      </w:r>
      <w:r>
        <w:t>。</w:t>
      </w:r>
    </w:p>
    <w:p w14:paraId="0A05D699" w14:textId="77777777" w:rsidR="00B6662E" w:rsidRDefault="00B835C2">
      <w:pPr>
        <w:pStyle w:val="ListParagraph"/>
        <w:numPr>
          <w:ilvl w:val="0"/>
          <w:numId w:val="26"/>
        </w:numPr>
      </w:pPr>
      <w:r>
        <w:t>在</w:t>
      </w:r>
      <w:r>
        <w:rPr>
          <w:b/>
        </w:rPr>
        <w:t>每个母离子的最小离子对</w:t>
      </w:r>
      <w:r>
        <w:t>字段中输入数字</w:t>
      </w:r>
      <w:r>
        <w:rPr>
          <w:rFonts w:hint="eastAsia"/>
        </w:rPr>
        <w:t xml:space="preserve"> </w:t>
      </w:r>
      <w:r>
        <w:t>“5”</w:t>
      </w:r>
      <w:r>
        <w:t>。</w:t>
      </w:r>
    </w:p>
    <w:p w14:paraId="1D065698" w14:textId="77777777" w:rsidR="00B6662E" w:rsidRDefault="00B835C2">
      <w:pPr>
        <w:pStyle w:val="ListParagraph"/>
        <w:numPr>
          <w:ilvl w:val="0"/>
          <w:numId w:val="26"/>
        </w:numPr>
      </w:pPr>
      <w:r>
        <w:t>单击</w:t>
      </w:r>
      <w:r>
        <w:rPr>
          <w:b/>
        </w:rPr>
        <w:t>确定</w:t>
      </w:r>
      <w:r>
        <w:t>按钮。</w:t>
      </w:r>
    </w:p>
    <w:p w14:paraId="1734C2BD" w14:textId="77777777" w:rsidR="00B6662E" w:rsidRDefault="00B835C2">
      <w:r>
        <w:t xml:space="preserve">Skyline </w:t>
      </w:r>
      <w:r>
        <w:t>窗口右下角的状态栏指示器显示出肽段数目已从</w:t>
      </w:r>
      <w:r>
        <w:t xml:space="preserve"> 70 </w:t>
      </w:r>
      <w:r>
        <w:t>减少到</w:t>
      </w:r>
      <w:r>
        <w:t xml:space="preserve"> 64</w:t>
      </w:r>
      <w:r>
        <w:t>：</w:t>
      </w:r>
    </w:p>
    <w:p w14:paraId="5E1F8501" w14:textId="77777777" w:rsidR="00B6662E" w:rsidRDefault="00B835C2">
      <w:r>
        <w:rPr>
          <w:noProof/>
        </w:rPr>
        <w:drawing>
          <wp:inline distT="0" distB="0" distL="0" distR="0" wp14:anchorId="6E181147" wp14:editId="2C5BB965">
            <wp:extent cx="2628900" cy="2190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2628900" cy="219075"/>
                    </a:xfrm>
                    <a:prstGeom prst="rect">
                      <a:avLst/>
                    </a:prstGeom>
                    <a:noFill/>
                    <a:ln>
                      <a:noFill/>
                    </a:ln>
                  </pic:spPr>
                </pic:pic>
              </a:graphicData>
            </a:graphic>
          </wp:inline>
        </w:drawing>
      </w:r>
    </w:p>
    <w:p w14:paraId="7A3E67FA" w14:textId="77777777" w:rsidR="00B6662E" w:rsidRDefault="00B835C2">
      <w:pPr>
        <w:pStyle w:val="Heading1"/>
      </w:pPr>
      <w:r>
        <w:t>查看肽段独特性</w:t>
      </w:r>
    </w:p>
    <w:p w14:paraId="4727E23F" w14:textId="77777777" w:rsidR="00B6662E" w:rsidRDefault="00B835C2">
      <w:r>
        <w:t>您想要查看的另一信息就是已选择的肽段</w:t>
      </w:r>
      <w:r>
        <w:rPr>
          <w:rFonts w:hint="eastAsia"/>
        </w:rPr>
        <w:t>是否是</w:t>
      </w:r>
      <w:r>
        <w:t>您尝试测量的蛋白质</w:t>
      </w:r>
      <w:r>
        <w:rPr>
          <w:rFonts w:hint="eastAsia"/>
        </w:rPr>
        <w:t>所特有的</w:t>
      </w:r>
      <w:r>
        <w:t>。遗憾的是，我们已发现</w:t>
      </w:r>
      <w:r>
        <w:t xml:space="preserve"> FASTA </w:t>
      </w:r>
      <w:r>
        <w:t>序列文件经常是冗余的，简单地删除背景蛋白质组中</w:t>
      </w:r>
      <w:r>
        <w:rPr>
          <w:rFonts w:hint="eastAsia"/>
        </w:rPr>
        <w:t>非</w:t>
      </w:r>
      <w:r>
        <w:t>单一序列</w:t>
      </w:r>
      <w:r>
        <w:rPr>
          <w:rFonts w:hint="eastAsia"/>
        </w:rPr>
        <w:t>所</w:t>
      </w:r>
      <w:r>
        <w:t>特</w:t>
      </w:r>
      <w:r>
        <w:rPr>
          <w:rFonts w:hint="eastAsia"/>
        </w:rPr>
        <w:t>有</w:t>
      </w:r>
      <w:r>
        <w:t>的所有肽段并不明智。比如许多肽段属于单一基因模式的多个蛋白质同系物。</w:t>
      </w:r>
    </w:p>
    <w:p w14:paraId="601F719D" w14:textId="77777777" w:rsidR="00B6662E" w:rsidRDefault="00B835C2">
      <w:r>
        <w:t>然而，</w:t>
      </w:r>
      <w:r>
        <w:t xml:space="preserve">Skyline </w:t>
      </w:r>
      <w:r>
        <w:t>针对文档中每个蛋白质的肽段独特性提供表单。执行下列步骤，以检查您正在编辑的文档中的最后</w:t>
      </w:r>
      <w:r>
        <w:t xml:space="preserve"> 2 </w:t>
      </w:r>
      <w:r>
        <w:t>个蛋白质：</w:t>
      </w:r>
    </w:p>
    <w:p w14:paraId="31566F00" w14:textId="77777777" w:rsidR="00B6662E" w:rsidRDefault="00B835C2">
      <w:pPr>
        <w:pStyle w:val="ListParagraph"/>
        <w:numPr>
          <w:ilvl w:val="0"/>
          <w:numId w:val="27"/>
        </w:numPr>
      </w:pPr>
      <w:r>
        <w:t>选择文档中的最后一个蛋白质。</w:t>
      </w:r>
    </w:p>
    <w:p w14:paraId="5BED1A1B" w14:textId="77777777" w:rsidR="00B6662E" w:rsidRDefault="00B835C2">
      <w:pPr>
        <w:pStyle w:val="ListParagraph"/>
        <w:numPr>
          <w:ilvl w:val="0"/>
          <w:numId w:val="27"/>
        </w:numPr>
      </w:pPr>
      <w:r>
        <w:lastRenderedPageBreak/>
        <w:t>在</w:t>
      </w:r>
      <w:r>
        <w:rPr>
          <w:b/>
        </w:rPr>
        <w:t>编辑</w:t>
      </w:r>
      <w:r>
        <w:t>菜单上，单击</w:t>
      </w:r>
      <w:r>
        <w:rPr>
          <w:b/>
        </w:rPr>
        <w:t>序列特异的肽段</w:t>
      </w:r>
      <w:r>
        <w:t>。</w:t>
      </w:r>
    </w:p>
    <w:p w14:paraId="320F661C" w14:textId="77777777" w:rsidR="00B6662E" w:rsidRDefault="00B835C2" w:rsidP="00F93A1C">
      <w:pPr>
        <w:keepNext/>
      </w:pPr>
      <w:r>
        <w:t xml:space="preserve">Skyline </w:t>
      </w:r>
      <w:r>
        <w:t>随即在</w:t>
      </w:r>
      <w:r>
        <w:rPr>
          <w:b/>
        </w:rPr>
        <w:t>序列特异的肽段</w:t>
      </w:r>
      <w:r>
        <w:t>表单中显示如下信息：</w:t>
      </w:r>
    </w:p>
    <w:p w14:paraId="13CD1405" w14:textId="77777777" w:rsidR="00B6662E" w:rsidRDefault="00B835C2">
      <w:r>
        <w:rPr>
          <w:noProof/>
        </w:rPr>
        <w:drawing>
          <wp:inline distT="0" distB="0" distL="0" distR="0" wp14:anchorId="55E4210C" wp14:editId="2BD49C88">
            <wp:extent cx="5943600" cy="236918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pic:cNvPicPr>
                  </pic:nvPicPr>
                  <pic:blipFill>
                    <a:blip r:embed="rId31"/>
                    <a:stretch>
                      <a:fillRect/>
                    </a:stretch>
                  </pic:blipFill>
                  <pic:spPr>
                    <a:xfrm>
                      <a:off x="0" y="0"/>
                      <a:ext cx="5943600" cy="2369185"/>
                    </a:xfrm>
                    <a:prstGeom prst="rect">
                      <a:avLst/>
                    </a:prstGeom>
                  </pic:spPr>
                </pic:pic>
              </a:graphicData>
            </a:graphic>
          </wp:inline>
        </w:drawing>
      </w:r>
    </w:p>
    <w:p w14:paraId="3D85C11C" w14:textId="77777777" w:rsidR="00B6662E" w:rsidRDefault="00B835C2">
      <w:r>
        <w:t>对这</w:t>
      </w:r>
      <w:r>
        <w:t xml:space="preserve"> 6 </w:t>
      </w:r>
      <w:r>
        <w:t>个蛋白质的详细检查显示它们相互间非常相似，但当然还是存在微弱的却是足够的差异，可以通过测量某一肽段实现对</w:t>
      </w:r>
      <w:r>
        <w:rPr>
          <w:rFonts w:hint="eastAsia"/>
        </w:rPr>
        <w:t>目标</w:t>
      </w:r>
      <w:r>
        <w:t>蛋白质可能的区分性测量。您可以在网格视图中选择蛋白质序列所在的列，从而查看每个蛋白质的序列。</w:t>
      </w:r>
    </w:p>
    <w:p w14:paraId="4F4E18FA" w14:textId="77777777" w:rsidR="00B6662E" w:rsidRDefault="00B835C2">
      <w:pPr>
        <w:pStyle w:val="ListParagraph"/>
        <w:numPr>
          <w:ilvl w:val="0"/>
          <w:numId w:val="28"/>
        </w:numPr>
      </w:pPr>
      <w:r>
        <w:t>关闭</w:t>
      </w:r>
      <w:r>
        <w:rPr>
          <w:b/>
        </w:rPr>
        <w:t>独特肽段</w:t>
      </w:r>
      <w:r>
        <w:t>表单，然后按</w:t>
      </w:r>
      <w:r>
        <w:t xml:space="preserve"> Delete </w:t>
      </w:r>
      <w:r>
        <w:t>键将此蛋白质从文档中删除。</w:t>
      </w:r>
    </w:p>
    <w:p w14:paraId="02210571" w14:textId="77777777" w:rsidR="00B6662E" w:rsidRDefault="00B835C2">
      <w:pPr>
        <w:pStyle w:val="ListParagraph"/>
        <w:numPr>
          <w:ilvl w:val="0"/>
          <w:numId w:val="28"/>
        </w:numPr>
      </w:pPr>
      <w:r>
        <w:t>现在，针对最后一个新蛋白质重复相同的步骤。</w:t>
      </w:r>
      <w:r>
        <w:t xml:space="preserve"> </w:t>
      </w:r>
    </w:p>
    <w:p w14:paraId="47DA72A1" w14:textId="77777777" w:rsidR="00B6662E" w:rsidRDefault="00B835C2">
      <w:r>
        <w:t xml:space="preserve">Skyline </w:t>
      </w:r>
      <w:r>
        <w:t>显示出针对此蛋白质选择的一个肽</w:t>
      </w:r>
      <w:r>
        <w:rPr>
          <w:rFonts w:hint="eastAsia"/>
        </w:rPr>
        <w:t>段也存在于</w:t>
      </w:r>
      <w:r>
        <w:t>多个蛋白质，在本示例中为</w:t>
      </w:r>
      <w:r>
        <w:t xml:space="preserve"> 4 </w:t>
      </w:r>
      <w:r>
        <w:t>个蛋白质，但它们之间更为相似。您可能想要保留这一个。</w:t>
      </w:r>
      <w:r>
        <w:t xml:space="preserve"> </w:t>
      </w:r>
    </w:p>
    <w:p w14:paraId="226C5545" w14:textId="77777777" w:rsidR="00B6662E" w:rsidRDefault="00B835C2">
      <w:pPr>
        <w:pStyle w:val="ListParagraph"/>
        <w:numPr>
          <w:ilvl w:val="0"/>
          <w:numId w:val="29"/>
        </w:numPr>
      </w:pPr>
      <w:r>
        <w:t>单击</w:t>
      </w:r>
      <w:r>
        <w:rPr>
          <w:b/>
        </w:rPr>
        <w:t>取消</w:t>
      </w:r>
      <w:r>
        <w:t>按钮。</w:t>
      </w:r>
    </w:p>
    <w:p w14:paraId="31100D30" w14:textId="77777777" w:rsidR="00B6662E" w:rsidRDefault="00B835C2">
      <w:r>
        <w:t>注意：自初次编写本教程后，在</w:t>
      </w:r>
      <w:r>
        <w:rPr>
          <w:b/>
        </w:rPr>
        <w:t>肽段设置</w:t>
      </w:r>
      <w:r>
        <w:t xml:space="preserve"> - </w:t>
      </w:r>
      <w:r>
        <w:rPr>
          <w:b/>
        </w:rPr>
        <w:t>酶解</w:t>
      </w:r>
      <w:r>
        <w:t>选项卡中的</w:t>
      </w:r>
      <w:r>
        <w:rPr>
          <w:b/>
        </w:rPr>
        <w:t>背景蛋白质组</w:t>
      </w:r>
      <w:r>
        <w:t>字段下方添加了用于实施肽段独特性的设置。它的标签是</w:t>
      </w:r>
      <w:r>
        <w:rPr>
          <w:b/>
        </w:rPr>
        <w:t>肽段独特性的实施方式</w:t>
      </w:r>
      <w:r>
        <w:t>。您或许想了解该设置对本文档中选择的肽段有何影响。</w:t>
      </w:r>
    </w:p>
    <w:p w14:paraId="4FD6AB1A" w14:textId="77777777" w:rsidR="00B6662E" w:rsidRDefault="00B835C2">
      <w:pPr>
        <w:pStyle w:val="Heading1"/>
      </w:pPr>
      <w:r>
        <w:t>直接编辑文档</w:t>
      </w:r>
    </w:p>
    <w:p w14:paraId="796ED4EA" w14:textId="77777777" w:rsidR="00B6662E" w:rsidRDefault="00B835C2">
      <w:r>
        <w:t>您已经看到，您可以使用删除键来删除文档中的项目，还可以通过在现有名称上输入的方式来更改肽段的名称。在本部分中，我们还将再向您介绍一些直接的文档编辑特征，这些特征可以让您快速地修改您想要测量的蛋白质、肽段、母离子和</w:t>
      </w:r>
      <w:r>
        <w:rPr>
          <w:rFonts w:hint="eastAsia"/>
        </w:rPr>
        <w:t>子</w:t>
      </w:r>
      <w:r>
        <w:t>离子。</w:t>
      </w:r>
    </w:p>
    <w:p w14:paraId="2BEB185C" w14:textId="77777777" w:rsidR="00B6662E" w:rsidRDefault="00B835C2">
      <w:pPr>
        <w:pStyle w:val="Heading2"/>
      </w:pPr>
      <w:r>
        <w:t>蛋白质名称自动完成</w:t>
      </w:r>
    </w:p>
    <w:p w14:paraId="751244EE" w14:textId="77777777" w:rsidR="00B6662E" w:rsidRDefault="00B835C2">
      <w:r>
        <w:t>借助已定义的背景蛋白质组，您可以通过在文档末端的空白元素上输入的方式实现添加蛋白质和肽段方面的功能。如要按名称添加蛋白质，请执行下列操作：</w:t>
      </w:r>
    </w:p>
    <w:p w14:paraId="58EB518D" w14:textId="77777777" w:rsidR="00B6662E" w:rsidRDefault="00B835C2">
      <w:pPr>
        <w:pStyle w:val="ListParagraph"/>
        <w:numPr>
          <w:ilvl w:val="0"/>
          <w:numId w:val="17"/>
        </w:numPr>
      </w:pPr>
      <w:r>
        <w:lastRenderedPageBreak/>
        <w:t>选择文档末端的空白元素。</w:t>
      </w:r>
    </w:p>
    <w:p w14:paraId="56A46810" w14:textId="77777777" w:rsidR="00B6662E" w:rsidRDefault="00B835C2">
      <w:pPr>
        <w:pStyle w:val="ListParagraph"/>
        <w:numPr>
          <w:ilvl w:val="0"/>
          <w:numId w:val="17"/>
        </w:numPr>
      </w:pPr>
      <w:r>
        <w:t>输入</w:t>
      </w:r>
      <w:r>
        <w:rPr>
          <w:rFonts w:hint="eastAsia"/>
        </w:rPr>
        <w:t xml:space="preserve"> </w:t>
      </w:r>
      <w:r>
        <w:t>“ybl087”</w:t>
      </w:r>
    </w:p>
    <w:p w14:paraId="7C38FF7B" w14:textId="77777777" w:rsidR="00B6662E" w:rsidRDefault="00B835C2" w:rsidP="00F93A1C">
      <w:pPr>
        <w:keepNext/>
      </w:pPr>
      <w:r>
        <w:t xml:space="preserve">Skyline </w:t>
      </w:r>
      <w:r>
        <w:t>将如下所示添加蛋白质，从而完成此目的。</w:t>
      </w:r>
    </w:p>
    <w:p w14:paraId="31AE1170" w14:textId="77777777" w:rsidR="00B6662E" w:rsidRDefault="00B835C2">
      <w:r>
        <w:rPr>
          <w:noProof/>
        </w:rPr>
        <w:drawing>
          <wp:inline distT="0" distB="0" distL="0" distR="0" wp14:anchorId="1685D8B6" wp14:editId="27D786A6">
            <wp:extent cx="5943600" cy="82296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5943600" cy="822960"/>
                    </a:xfrm>
                    <a:prstGeom prst="rect">
                      <a:avLst/>
                    </a:prstGeom>
                    <a:noFill/>
                    <a:ln>
                      <a:noFill/>
                    </a:ln>
                  </pic:spPr>
                </pic:pic>
              </a:graphicData>
            </a:graphic>
          </wp:inline>
        </w:drawing>
      </w:r>
    </w:p>
    <w:p w14:paraId="7DDFC3FC" w14:textId="77777777" w:rsidR="00B6662E" w:rsidRDefault="00B835C2">
      <w:pPr>
        <w:pStyle w:val="ListParagraph"/>
        <w:numPr>
          <w:ilvl w:val="0"/>
          <w:numId w:val="30"/>
        </w:numPr>
      </w:pPr>
      <w:r>
        <w:t>按</w:t>
      </w:r>
      <w:r>
        <w:t xml:space="preserve"> Enter </w:t>
      </w:r>
      <w:r>
        <w:t>键向您的文档中添加蛋白质。</w:t>
      </w:r>
    </w:p>
    <w:p w14:paraId="0C6E93A2" w14:textId="77777777" w:rsidR="00B6662E" w:rsidRDefault="00B835C2">
      <w:pPr>
        <w:pStyle w:val="Heading2"/>
      </w:pPr>
      <w:r>
        <w:t>蛋白质描述自动完成</w:t>
      </w:r>
    </w:p>
    <w:p w14:paraId="092275B6" w14:textId="77777777" w:rsidR="00B6662E" w:rsidRDefault="00B835C2">
      <w:r>
        <w:t xml:space="preserve">Skyline </w:t>
      </w:r>
      <w:r>
        <w:t>还将从</w:t>
      </w:r>
      <w:r>
        <w:t xml:space="preserve"> FASTA </w:t>
      </w:r>
      <w:r>
        <w:t>文件中搜索针对蛋白质序列的描述文本。如要基于描述查找并添加蛋白质，请执行下列操作：</w:t>
      </w:r>
    </w:p>
    <w:p w14:paraId="0A0A8204" w14:textId="77777777" w:rsidR="00B6662E" w:rsidRDefault="00B835C2">
      <w:pPr>
        <w:pStyle w:val="ListParagraph"/>
        <w:numPr>
          <w:ilvl w:val="0"/>
          <w:numId w:val="31"/>
        </w:numPr>
      </w:pPr>
      <w:r>
        <w:t>输入</w:t>
      </w:r>
      <w:r>
        <w:rPr>
          <w:rFonts w:hint="eastAsia"/>
        </w:rPr>
        <w:t xml:space="preserve"> </w:t>
      </w:r>
      <w:r>
        <w:t>“eft2”</w:t>
      </w:r>
    </w:p>
    <w:p w14:paraId="502A7E16" w14:textId="77777777" w:rsidR="00B6662E" w:rsidRDefault="00B835C2" w:rsidP="00F93A1C">
      <w:pPr>
        <w:pStyle w:val="ListParagraph"/>
        <w:keepNext/>
        <w:numPr>
          <w:ilvl w:val="0"/>
          <w:numId w:val="31"/>
        </w:numPr>
        <w:ind w:left="0" w:firstLine="0"/>
        <w:contextualSpacing w:val="0"/>
      </w:pPr>
      <w:r>
        <w:t>按一次下箭头键，以选择列出的第一个蛋白质，如下所示：</w:t>
      </w:r>
    </w:p>
    <w:p w14:paraId="0933F966" w14:textId="77777777" w:rsidR="00B6662E" w:rsidRDefault="00B835C2">
      <w:r>
        <w:rPr>
          <w:noProof/>
        </w:rPr>
        <w:drawing>
          <wp:inline distT="0" distB="0" distL="0" distR="0" wp14:anchorId="1255618E" wp14:editId="708C307E">
            <wp:extent cx="5934075" cy="15144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5934075" cy="1514475"/>
                    </a:xfrm>
                    <a:prstGeom prst="rect">
                      <a:avLst/>
                    </a:prstGeom>
                    <a:noFill/>
                    <a:ln>
                      <a:noFill/>
                    </a:ln>
                  </pic:spPr>
                </pic:pic>
              </a:graphicData>
            </a:graphic>
          </wp:inline>
        </w:drawing>
      </w:r>
    </w:p>
    <w:p w14:paraId="29F364A5" w14:textId="77777777" w:rsidR="00B6662E" w:rsidRDefault="00B835C2">
      <w:pPr>
        <w:pStyle w:val="ListParagraph"/>
        <w:numPr>
          <w:ilvl w:val="0"/>
          <w:numId w:val="32"/>
        </w:numPr>
      </w:pPr>
      <w:r>
        <w:t>按</w:t>
      </w:r>
      <w:r>
        <w:t xml:space="preserve"> Enter </w:t>
      </w:r>
      <w:r>
        <w:t>键向您的文档中添加蛋白质。</w:t>
      </w:r>
    </w:p>
    <w:p w14:paraId="7968D652" w14:textId="77777777" w:rsidR="00B6662E" w:rsidRDefault="00B835C2">
      <w:pPr>
        <w:pStyle w:val="Heading2"/>
      </w:pPr>
      <w:r>
        <w:t>肽段序列自动完成</w:t>
      </w:r>
    </w:p>
    <w:p w14:paraId="45F2F376" w14:textId="77777777" w:rsidR="00B6662E" w:rsidRDefault="00B835C2">
      <w:r>
        <w:t>第三个自动完成选项是开始输入一个肽段序列，然后</w:t>
      </w:r>
      <w:r>
        <w:t xml:space="preserve"> Skyline </w:t>
      </w:r>
      <w:r>
        <w:t>将帮助</w:t>
      </w:r>
      <w:r>
        <w:rPr>
          <w:rFonts w:hint="eastAsia"/>
        </w:rPr>
        <w:t>鉴定</w:t>
      </w:r>
      <w:r>
        <w:t>肽段及包含肽段的蛋白质。如要按序列查找并添加肽段，请执行下列操作：</w:t>
      </w:r>
    </w:p>
    <w:p w14:paraId="1472D075" w14:textId="77777777" w:rsidR="00B6662E" w:rsidRDefault="00B835C2">
      <w:pPr>
        <w:pStyle w:val="ListParagraph"/>
        <w:numPr>
          <w:ilvl w:val="0"/>
          <w:numId w:val="33"/>
        </w:numPr>
      </w:pPr>
      <w:r>
        <w:t>按</w:t>
      </w:r>
      <w:r>
        <w:t xml:space="preserve"> Caps-Lock </w:t>
      </w:r>
      <w:r>
        <w:t>键。</w:t>
      </w:r>
    </w:p>
    <w:p w14:paraId="13B3E323" w14:textId="77777777" w:rsidR="00B6662E" w:rsidRDefault="00B835C2">
      <w:pPr>
        <w:pStyle w:val="ListParagraph"/>
        <w:numPr>
          <w:ilvl w:val="0"/>
          <w:numId w:val="33"/>
        </w:numPr>
      </w:pPr>
      <w:r>
        <w:t>输入</w:t>
      </w:r>
      <w:r>
        <w:rPr>
          <w:rFonts w:hint="eastAsia"/>
        </w:rPr>
        <w:t xml:space="preserve"> </w:t>
      </w:r>
      <w:r>
        <w:t>“IQGP”</w:t>
      </w:r>
      <w:r>
        <w:t>。</w:t>
      </w:r>
    </w:p>
    <w:p w14:paraId="771D65E4" w14:textId="77777777" w:rsidR="00B6662E" w:rsidRDefault="00B835C2">
      <w:pPr>
        <w:pStyle w:val="ListParagraph"/>
        <w:numPr>
          <w:ilvl w:val="0"/>
          <w:numId w:val="33"/>
        </w:numPr>
      </w:pPr>
      <w:r>
        <w:t>当</w:t>
      </w:r>
      <w:r>
        <w:t xml:space="preserve"> Skyline </w:t>
      </w:r>
      <w:r>
        <w:t>显示肽段</w:t>
      </w:r>
      <w:r>
        <w:t xml:space="preserve"> IQGPNYVPGK </w:t>
      </w:r>
      <w:r>
        <w:t>时，按下下箭头键来选择它。</w:t>
      </w:r>
    </w:p>
    <w:p w14:paraId="3DDAD42A" w14:textId="77777777" w:rsidR="00B6662E" w:rsidRDefault="00B835C2">
      <w:pPr>
        <w:pStyle w:val="ListParagraph"/>
        <w:numPr>
          <w:ilvl w:val="0"/>
          <w:numId w:val="33"/>
        </w:numPr>
      </w:pPr>
      <w:r>
        <w:t>按</w:t>
      </w:r>
      <w:r>
        <w:t xml:space="preserve"> Enter </w:t>
      </w:r>
      <w:r>
        <w:t>键。</w:t>
      </w:r>
    </w:p>
    <w:p w14:paraId="0F0A1E4F" w14:textId="77777777" w:rsidR="00B6662E" w:rsidRDefault="00B835C2" w:rsidP="00F93A1C">
      <w:pPr>
        <w:keepNext/>
      </w:pPr>
      <w:r>
        <w:lastRenderedPageBreak/>
        <w:t>肽段已添加至文档，但它被添加至现有蛋白质</w:t>
      </w:r>
      <w:r>
        <w:t xml:space="preserve"> YDR385W </w:t>
      </w:r>
      <w:r>
        <w:t>中，就在最终的空白要素之上。已添加的蛋白质应看起来如此：</w:t>
      </w:r>
    </w:p>
    <w:p w14:paraId="12398861" w14:textId="77777777" w:rsidR="00B6662E" w:rsidRDefault="00B835C2">
      <w:r>
        <w:rPr>
          <w:noProof/>
        </w:rPr>
        <w:drawing>
          <wp:inline distT="0" distB="0" distL="0" distR="0" wp14:anchorId="4D2D3C8C" wp14:editId="5B789A8E">
            <wp:extent cx="2924175" cy="156210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2924175" cy="1562100"/>
                    </a:xfrm>
                    <a:prstGeom prst="rect">
                      <a:avLst/>
                    </a:prstGeom>
                    <a:noFill/>
                    <a:ln>
                      <a:noFill/>
                    </a:ln>
                  </pic:spPr>
                </pic:pic>
              </a:graphicData>
            </a:graphic>
          </wp:inline>
        </w:drawing>
      </w:r>
    </w:p>
    <w:p w14:paraId="4431B63F" w14:textId="77777777" w:rsidR="00B6662E" w:rsidRDefault="00B835C2">
      <w:pPr>
        <w:pStyle w:val="Heading2"/>
      </w:pPr>
      <w:r>
        <w:t>弹出式选择列表</w:t>
      </w:r>
    </w:p>
    <w:p w14:paraId="422973E4" w14:textId="77777777" w:rsidR="00B6662E" w:rsidRDefault="00B835C2">
      <w:r>
        <w:t>在您向文档添加蛋白质后，您还可以使用</w:t>
      </w:r>
      <w:r>
        <w:t xml:space="preserve"> Skyline </w:t>
      </w:r>
      <w:r>
        <w:t>弹出式选择列表来修改您将定为目标的肽段、母离子和子离子。您可以执行下列操作，以向</w:t>
      </w:r>
      <w:r>
        <w:t xml:space="preserve"> YBL087C </w:t>
      </w:r>
      <w:r>
        <w:t>蛋白质添加另一个肽段：</w:t>
      </w:r>
    </w:p>
    <w:p w14:paraId="4B4FC5F9" w14:textId="77777777" w:rsidR="00B6662E" w:rsidRDefault="00B835C2">
      <w:pPr>
        <w:pStyle w:val="ListParagraph"/>
        <w:numPr>
          <w:ilvl w:val="0"/>
          <w:numId w:val="34"/>
        </w:numPr>
      </w:pPr>
      <w:r>
        <w:t>将鼠标光标移动至</w:t>
      </w:r>
      <w:r>
        <w:t xml:space="preserve"> YBL087C </w:t>
      </w:r>
      <w:r>
        <w:t>蛋白质上方，直至一个下拉箭头出现于名称旁。</w:t>
      </w:r>
    </w:p>
    <w:p w14:paraId="4E6ABA9F" w14:textId="77777777" w:rsidR="00B6662E" w:rsidRDefault="00B835C2">
      <w:pPr>
        <w:pStyle w:val="ListParagraph"/>
        <w:numPr>
          <w:ilvl w:val="0"/>
          <w:numId w:val="34"/>
        </w:numPr>
      </w:pPr>
      <w:r>
        <w:t>将鼠标光标移动至下拉箭头上方，直至光标图标变为手形。</w:t>
      </w:r>
    </w:p>
    <w:p w14:paraId="6F864571" w14:textId="77777777" w:rsidR="00B6662E" w:rsidRDefault="00B835C2">
      <w:pPr>
        <w:pStyle w:val="ListParagraph"/>
        <w:numPr>
          <w:ilvl w:val="0"/>
          <w:numId w:val="34"/>
        </w:numPr>
      </w:pPr>
      <w:r>
        <w:t>按下鼠标左键。</w:t>
      </w:r>
    </w:p>
    <w:p w14:paraId="0D22FE88" w14:textId="77777777" w:rsidR="00B6662E" w:rsidRDefault="00B835C2">
      <w:r>
        <w:t xml:space="preserve">Skyline </w:t>
      </w:r>
      <w:r>
        <w:t>将显示经过初始过滤的弹出式选择列表，并且仅显示已添加至文档的肽段集。您可以取消核选以上任何肽段，效果将与使用删除键从此蛋白质中删除肽段相同。反之，您可以通过下列操作来添加新的肽段：</w:t>
      </w:r>
    </w:p>
    <w:p w14:paraId="128B7243" w14:textId="77777777" w:rsidR="00B6662E" w:rsidRDefault="00B835C2">
      <w:pPr>
        <w:pStyle w:val="ListParagraph"/>
        <w:numPr>
          <w:ilvl w:val="0"/>
          <w:numId w:val="35"/>
        </w:numPr>
      </w:pPr>
      <w:r>
        <w:t>单击具有漏斗图标的按钮，以获得未经过滤的列表。</w:t>
      </w:r>
    </w:p>
    <w:p w14:paraId="0AAB396D" w14:textId="77777777" w:rsidR="00B6662E" w:rsidRDefault="00B835C2">
      <w:pPr>
        <w:pStyle w:val="ListParagraph"/>
        <w:numPr>
          <w:ilvl w:val="0"/>
          <w:numId w:val="35"/>
        </w:numPr>
      </w:pPr>
      <w:r>
        <w:t>选中带有后缀</w:t>
      </w:r>
      <w:r>
        <w:rPr>
          <w:rFonts w:hint="eastAsia"/>
        </w:rPr>
        <w:t>“</w:t>
      </w:r>
      <w:r>
        <w:t>（排名</w:t>
      </w:r>
      <w:r>
        <w:t xml:space="preserve"> 6</w:t>
      </w:r>
      <w:r>
        <w:t>）</w:t>
      </w:r>
      <w:r>
        <w:rPr>
          <w:rFonts w:hint="eastAsia"/>
        </w:rPr>
        <w:t>”</w:t>
      </w:r>
      <w:r>
        <w:t>的肽段。</w:t>
      </w:r>
    </w:p>
    <w:p w14:paraId="65C6D034" w14:textId="77777777" w:rsidR="00B6662E" w:rsidRDefault="00B835C2" w:rsidP="00F93A1C">
      <w:pPr>
        <w:keepNext/>
      </w:pPr>
      <w:r>
        <w:t>这样选择列表应如下显示：</w:t>
      </w:r>
    </w:p>
    <w:p w14:paraId="172E5148" w14:textId="77777777" w:rsidR="00B6662E" w:rsidRDefault="00B835C2">
      <w:r>
        <w:rPr>
          <w:noProof/>
        </w:rPr>
        <w:drawing>
          <wp:inline distT="0" distB="0" distL="0" distR="0" wp14:anchorId="3CCE0F4E" wp14:editId="482DF562">
            <wp:extent cx="3905250" cy="21526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3905250" cy="2152650"/>
                    </a:xfrm>
                    <a:prstGeom prst="rect">
                      <a:avLst/>
                    </a:prstGeom>
                    <a:noFill/>
                    <a:ln>
                      <a:noFill/>
                    </a:ln>
                  </pic:spPr>
                </pic:pic>
              </a:graphicData>
            </a:graphic>
          </wp:inline>
        </w:drawing>
      </w:r>
    </w:p>
    <w:p w14:paraId="66F0EA55" w14:textId="77777777" w:rsidR="00B6662E" w:rsidRDefault="00B835C2">
      <w:pPr>
        <w:pStyle w:val="ListParagraph"/>
        <w:numPr>
          <w:ilvl w:val="0"/>
          <w:numId w:val="36"/>
        </w:numPr>
      </w:pPr>
      <w:r>
        <w:t>按</w:t>
      </w:r>
      <w:r>
        <w:t xml:space="preserve"> Enter </w:t>
      </w:r>
      <w:r>
        <w:t>键或单击带有绿色选中图标的按钮，以提交对文档所做的更改。</w:t>
      </w:r>
    </w:p>
    <w:p w14:paraId="435A9B0A" w14:textId="77777777" w:rsidR="00B6662E" w:rsidRDefault="00B835C2">
      <w:r>
        <w:lastRenderedPageBreak/>
        <w:t>文档中支持子列表的所有项都将显示同类的选择列表。如要改变某个肽</w:t>
      </w:r>
      <w:r>
        <w:rPr>
          <w:rFonts w:hint="eastAsia"/>
        </w:rPr>
        <w:t>段</w:t>
      </w:r>
      <w:r>
        <w:t>母离子</w:t>
      </w:r>
      <w:r>
        <w:rPr>
          <w:rFonts w:hint="eastAsia"/>
        </w:rPr>
        <w:t>的</w:t>
      </w:r>
      <w:r>
        <w:t>子离子对，请执行下列操作：</w:t>
      </w:r>
    </w:p>
    <w:p w14:paraId="05FAB883" w14:textId="77777777" w:rsidR="00B6662E" w:rsidRDefault="00B835C2">
      <w:pPr>
        <w:pStyle w:val="ListParagraph"/>
        <w:numPr>
          <w:ilvl w:val="0"/>
          <w:numId w:val="37"/>
        </w:numPr>
      </w:pPr>
      <w:r>
        <w:t>单击肽段序列左侧的</w:t>
      </w:r>
      <w:r>
        <w:t xml:space="preserve"> +</w:t>
      </w:r>
      <w:r>
        <w:t>，从而扩展</w:t>
      </w:r>
      <w:r>
        <w:t xml:space="preserve"> YBL087C </w:t>
      </w:r>
      <w:r>
        <w:t>蛋白质（</w:t>
      </w:r>
      <w:r>
        <w:t>ISLGLP……</w:t>
      </w:r>
      <w:r>
        <w:t>）中的第一个肽段。</w:t>
      </w:r>
    </w:p>
    <w:p w14:paraId="7E851FF3" w14:textId="77777777" w:rsidR="00B6662E" w:rsidRDefault="00B835C2">
      <w:pPr>
        <w:pStyle w:val="ListParagraph"/>
        <w:numPr>
          <w:ilvl w:val="0"/>
          <w:numId w:val="34"/>
        </w:numPr>
      </w:pPr>
      <w:r>
        <w:t>将鼠标光标移动至</w:t>
      </w:r>
      <w:r>
        <w:t xml:space="preserve"> 672.6716+++ </w:t>
      </w:r>
      <w:r>
        <w:t>母离子上方，直至下拉箭头出现于名称旁。</w:t>
      </w:r>
    </w:p>
    <w:p w14:paraId="5427AD7B" w14:textId="77777777" w:rsidR="00B6662E" w:rsidRDefault="00B835C2">
      <w:pPr>
        <w:pStyle w:val="ListParagraph"/>
        <w:numPr>
          <w:ilvl w:val="0"/>
          <w:numId w:val="34"/>
        </w:numPr>
      </w:pPr>
      <w:r>
        <w:t>将鼠标光标移动至下拉箭头上方，直至光标图标变为手形。</w:t>
      </w:r>
    </w:p>
    <w:p w14:paraId="1137196F" w14:textId="77777777" w:rsidR="00B6662E" w:rsidRDefault="00B835C2">
      <w:pPr>
        <w:pStyle w:val="ListParagraph"/>
        <w:numPr>
          <w:ilvl w:val="0"/>
          <w:numId w:val="37"/>
        </w:numPr>
      </w:pPr>
      <w:r>
        <w:t>按下鼠标左键。</w:t>
      </w:r>
    </w:p>
    <w:p w14:paraId="09D77153" w14:textId="77777777" w:rsidR="00B6662E" w:rsidRDefault="00B835C2">
      <w:pPr>
        <w:pStyle w:val="ListParagraph"/>
        <w:numPr>
          <w:ilvl w:val="0"/>
          <w:numId w:val="37"/>
        </w:numPr>
      </w:pPr>
      <w:r>
        <w:t>单击漏斗图标以获取未经过滤的子离子列表。</w:t>
      </w:r>
      <w:r>
        <w:t xml:space="preserve"> </w:t>
      </w:r>
    </w:p>
    <w:p w14:paraId="292320E5" w14:textId="77777777" w:rsidR="00B6662E" w:rsidRDefault="00B835C2">
      <w:r>
        <w:t>假设您有理由相信该特定母离子仅使用</w:t>
      </w:r>
      <w:r>
        <w:t xml:space="preserve"> b-</w:t>
      </w:r>
      <w:r>
        <w:t>离子会得到更好的测量，并且实际上您希望将当前的</w:t>
      </w:r>
      <w:r>
        <w:t xml:space="preserve"> 2 </w:t>
      </w:r>
      <w:r>
        <w:t>个</w:t>
      </w:r>
      <w:r>
        <w:t xml:space="preserve"> y- </w:t>
      </w:r>
      <w:r>
        <w:t>离子交换成</w:t>
      </w:r>
      <w:r>
        <w:t xml:space="preserve"> 2 </w:t>
      </w:r>
      <w:r>
        <w:t>个双电荷</w:t>
      </w:r>
      <w:r>
        <w:t xml:space="preserve"> b- </w:t>
      </w:r>
      <w:r>
        <w:t>离子。若要这样做，请执行下列步骤：</w:t>
      </w:r>
    </w:p>
    <w:p w14:paraId="43B1BD52" w14:textId="77777777" w:rsidR="00B6662E" w:rsidRDefault="00B835C2">
      <w:pPr>
        <w:pStyle w:val="ListParagraph"/>
        <w:numPr>
          <w:ilvl w:val="0"/>
          <w:numId w:val="37"/>
        </w:numPr>
      </w:pPr>
      <w:r>
        <w:t>取消核选视图目前存在的两个</w:t>
      </w:r>
      <w:r>
        <w:t xml:space="preserve"> y- </w:t>
      </w:r>
      <w:r>
        <w:t>离子（</w:t>
      </w:r>
      <w:r>
        <w:t xml:space="preserve">y9 </w:t>
      </w:r>
      <w:r>
        <w:t>和</w:t>
      </w:r>
      <w:r>
        <w:t xml:space="preserve"> y6</w:t>
      </w:r>
      <w:r>
        <w:t>）。</w:t>
      </w:r>
    </w:p>
    <w:p w14:paraId="14B8BB3F" w14:textId="77777777" w:rsidR="00B6662E" w:rsidRDefault="00B835C2">
      <w:pPr>
        <w:pStyle w:val="ListParagraph"/>
        <w:numPr>
          <w:ilvl w:val="0"/>
          <w:numId w:val="37"/>
        </w:numPr>
      </w:pPr>
      <w:r>
        <w:t>单击具有双筒镜图标的按钮，以显示查找字段。</w:t>
      </w:r>
    </w:p>
    <w:p w14:paraId="0DF42C2B" w14:textId="77777777" w:rsidR="00B6662E" w:rsidRDefault="00B835C2">
      <w:pPr>
        <w:pStyle w:val="ListParagraph"/>
        <w:numPr>
          <w:ilvl w:val="0"/>
          <w:numId w:val="37"/>
        </w:numPr>
      </w:pPr>
      <w:r>
        <w:t>输入</w:t>
      </w:r>
      <w:r>
        <w:rPr>
          <w:rFonts w:hint="eastAsia"/>
        </w:rPr>
        <w:t xml:space="preserve"> </w:t>
      </w:r>
      <w:r>
        <w:t>“b ++”</w:t>
      </w:r>
      <w:r>
        <w:t>（</w:t>
      </w:r>
      <w:r>
        <w:t xml:space="preserve">b- </w:t>
      </w:r>
      <w:r>
        <w:t>空格键</w:t>
      </w:r>
      <w:r>
        <w:rPr>
          <w:rFonts w:hint="eastAsia"/>
        </w:rPr>
        <w:t xml:space="preserve"> </w:t>
      </w:r>
      <w:r>
        <w:t>-++</w:t>
      </w:r>
      <w:r>
        <w:t>）来过滤列表，仅显示包含</w:t>
      </w:r>
      <w:r>
        <w:t xml:space="preserve"> b </w:t>
      </w:r>
      <w:r>
        <w:t>和</w:t>
      </w:r>
      <w:r>
        <w:t xml:space="preserve"> ++ </w:t>
      </w:r>
      <w:r>
        <w:t>的项。</w:t>
      </w:r>
    </w:p>
    <w:p w14:paraId="6B4F1DA6" w14:textId="77777777" w:rsidR="00B6662E" w:rsidRDefault="00B835C2">
      <w:pPr>
        <w:pStyle w:val="ListParagraph"/>
        <w:numPr>
          <w:ilvl w:val="0"/>
          <w:numId w:val="37"/>
        </w:numPr>
      </w:pPr>
      <w:r>
        <w:t>选中双电荷</w:t>
      </w:r>
      <w:r>
        <w:t xml:space="preserve"> b5 </w:t>
      </w:r>
      <w:r>
        <w:t>和</w:t>
      </w:r>
      <w:r>
        <w:t xml:space="preserve"> b7 </w:t>
      </w:r>
      <w:r>
        <w:t>离子。</w:t>
      </w:r>
      <w:r>
        <w:br/>
      </w:r>
      <w:r>
        <w:t>注意：这只是一个操作的例子，这些子离子并不存在于</w:t>
      </w:r>
      <w:r>
        <w:t xml:space="preserve"> MS/MS </w:t>
      </w:r>
      <w:r>
        <w:t>谱图中。</w:t>
      </w:r>
    </w:p>
    <w:p w14:paraId="553153B4" w14:textId="77777777" w:rsidR="00B6662E" w:rsidRDefault="00B835C2" w:rsidP="00F93A1C">
      <w:pPr>
        <w:keepNext/>
      </w:pPr>
      <w:r>
        <w:t>选择列表现在应如下所示：</w:t>
      </w:r>
    </w:p>
    <w:p w14:paraId="6064F788" w14:textId="77777777" w:rsidR="00B6662E" w:rsidRDefault="00B835C2">
      <w:r>
        <w:rPr>
          <w:noProof/>
        </w:rPr>
        <w:drawing>
          <wp:inline distT="0" distB="0" distL="0" distR="0" wp14:anchorId="262B8679" wp14:editId="6ED28993">
            <wp:extent cx="3943350" cy="22098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pic:cNvPicPr>
                  </pic:nvPicPr>
                  <pic:blipFill>
                    <a:blip r:embed="rId36"/>
                    <a:stretch>
                      <a:fillRect/>
                    </a:stretch>
                  </pic:blipFill>
                  <pic:spPr>
                    <a:xfrm>
                      <a:off x="0" y="0"/>
                      <a:ext cx="3943350" cy="2209800"/>
                    </a:xfrm>
                    <a:prstGeom prst="rect">
                      <a:avLst/>
                    </a:prstGeom>
                  </pic:spPr>
                </pic:pic>
              </a:graphicData>
            </a:graphic>
          </wp:inline>
        </w:drawing>
      </w:r>
    </w:p>
    <w:p w14:paraId="1C78FFC3" w14:textId="77777777" w:rsidR="00B6662E" w:rsidRDefault="00B835C2">
      <w:pPr>
        <w:pStyle w:val="ListParagraph"/>
        <w:numPr>
          <w:ilvl w:val="0"/>
          <w:numId w:val="38"/>
        </w:numPr>
      </w:pPr>
      <w:r>
        <w:t>按</w:t>
      </w:r>
      <w:r>
        <w:t xml:space="preserve"> Enter </w:t>
      </w:r>
      <w:r>
        <w:t>键或单击带有绿色选中图标的按钮，以提交对文档所做的更改。</w:t>
      </w:r>
    </w:p>
    <w:p w14:paraId="68F8B022" w14:textId="77777777" w:rsidR="00B6662E" w:rsidRDefault="00B835C2">
      <w:pPr>
        <w:pStyle w:val="Heading2"/>
      </w:pPr>
      <w:r>
        <w:t>较大的图</w:t>
      </w:r>
    </w:p>
    <w:p w14:paraId="2789EF74" w14:textId="77777777" w:rsidR="00B6662E" w:rsidRDefault="00B835C2">
      <w:r>
        <w:t>有时，它有助于您在更宽广的上下文环境中查看您的文档中的信息。在您将鼠标光标移向文档时，您可能已经注意到上述这点，但如果您没有注意到，现在请将鼠标光标停留在文档树的部分元素上方，同时</w:t>
      </w:r>
      <w:r>
        <w:t xml:space="preserve"> Skyline </w:t>
      </w:r>
      <w:r>
        <w:t>将显示出类似下述内容的数据提示。在这些提示中，选定的元素以红色突出显示，文档中的元素以蓝色显示，粗体用于标示</w:t>
      </w:r>
      <w:r>
        <w:rPr>
          <w:rFonts w:hint="eastAsia"/>
        </w:rPr>
        <w:t>满足</w:t>
      </w:r>
      <w:r>
        <w:t>过滤</w:t>
      </w:r>
      <w:r>
        <w:rPr>
          <w:rFonts w:hint="eastAsia"/>
        </w:rPr>
        <w:t>条件</w:t>
      </w:r>
      <w:r>
        <w:t>但却未纳入文档的元素。</w:t>
      </w:r>
    </w:p>
    <w:p w14:paraId="71B40C94" w14:textId="77777777" w:rsidR="00B6662E" w:rsidRDefault="00B835C2">
      <w:r>
        <w:rPr>
          <w:noProof/>
        </w:rPr>
        <w:lastRenderedPageBreak/>
        <w:drawing>
          <wp:inline distT="0" distB="0" distL="0" distR="0" wp14:anchorId="1DF4C065" wp14:editId="51859D0F">
            <wp:extent cx="5943600" cy="97599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5943600" cy="976381"/>
                    </a:xfrm>
                    <a:prstGeom prst="rect">
                      <a:avLst/>
                    </a:prstGeom>
                    <a:noFill/>
                    <a:ln>
                      <a:noFill/>
                    </a:ln>
                  </pic:spPr>
                </pic:pic>
              </a:graphicData>
            </a:graphic>
          </wp:inline>
        </w:drawing>
      </w:r>
    </w:p>
    <w:p w14:paraId="235388FF" w14:textId="77777777" w:rsidR="00B6662E" w:rsidRDefault="00B835C2">
      <w:r>
        <w:rPr>
          <w:noProof/>
        </w:rPr>
        <w:drawing>
          <wp:inline distT="0" distB="0" distL="0" distR="0" wp14:anchorId="0DE73566" wp14:editId="79F84193">
            <wp:extent cx="2552700" cy="42481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2552700" cy="4248150"/>
                    </a:xfrm>
                    <a:prstGeom prst="rect">
                      <a:avLst/>
                    </a:prstGeom>
                    <a:noFill/>
                    <a:ln>
                      <a:noFill/>
                    </a:ln>
                  </pic:spPr>
                </pic:pic>
              </a:graphicData>
            </a:graphic>
          </wp:inline>
        </w:drawing>
      </w:r>
    </w:p>
    <w:p w14:paraId="56BB6298" w14:textId="77777777" w:rsidR="00B6662E" w:rsidRDefault="00B835C2">
      <w:pPr>
        <w:pStyle w:val="Heading2"/>
      </w:pPr>
      <w:r>
        <w:t>拖放</w:t>
      </w:r>
    </w:p>
    <w:p w14:paraId="6DC257C1" w14:textId="77777777" w:rsidR="00B6662E" w:rsidRDefault="00B835C2">
      <w:r>
        <w:t>最后，您还可以使用拖放功能来重新排序文档中的部分元素。在您针对本教程创建的文档中，只有蛋白质本身才可能被重新排序。其他元素具有固有顺序，无法移动。然而，如果您直接向文档粘贴列表从而创建出了不含任何蛋白质信息的肽段列表，那么您还可以使用拖放功能在此列表中重新排序肽段。</w:t>
      </w:r>
      <w:r>
        <w:t xml:space="preserve"> </w:t>
      </w:r>
    </w:p>
    <w:p w14:paraId="53AD6E97" w14:textId="77777777" w:rsidR="00B6662E" w:rsidRDefault="00B835C2">
      <w:pPr>
        <w:pStyle w:val="ListParagraph"/>
        <w:numPr>
          <w:ilvl w:val="0"/>
          <w:numId w:val="38"/>
        </w:numPr>
      </w:pPr>
      <w:r>
        <w:t>请现在使用拖放功能重新排序肽段，并且查看它的作用方式。</w:t>
      </w:r>
    </w:p>
    <w:p w14:paraId="3F786ADA" w14:textId="77777777" w:rsidR="00B6662E" w:rsidRDefault="00B835C2">
      <w:pPr>
        <w:pStyle w:val="Heading1"/>
      </w:pPr>
      <w:r>
        <w:t>准备测量</w:t>
      </w:r>
    </w:p>
    <w:p w14:paraId="09A7F86D" w14:textId="77777777" w:rsidR="00B6662E" w:rsidRDefault="00B835C2">
      <w:r>
        <w:t>当然，所有这些文档编辑的最终目标就是根据肽段试图建立</w:t>
      </w:r>
      <w:r>
        <w:rPr>
          <w:rFonts w:hint="eastAsia"/>
        </w:rPr>
        <w:t>用于</w:t>
      </w:r>
      <w:r>
        <w:t>质谱仪的测量文件。但是，您首先需要决定使用哪个质谱仪。</w:t>
      </w:r>
      <w:r>
        <w:t xml:space="preserve">Skyline </w:t>
      </w:r>
      <w:r>
        <w:t>针对以下五家制造商的三重四级杆仪器导出离子对列表：</w:t>
      </w:r>
      <w:r>
        <w:lastRenderedPageBreak/>
        <w:t>Agilent</w:t>
      </w:r>
      <w:r>
        <w:t>、</w:t>
      </w:r>
      <w:r>
        <w:t>SCIEX</w:t>
      </w:r>
      <w:r>
        <w:t>、</w:t>
      </w:r>
      <w:r>
        <w:t>Shimadzu</w:t>
      </w:r>
      <w:r>
        <w:t>、</w:t>
      </w:r>
      <w:r>
        <w:t xml:space="preserve">Thermo Scientific </w:t>
      </w:r>
      <w:r>
        <w:t>和</w:t>
      </w:r>
      <w:r>
        <w:t xml:space="preserve"> Waters</w:t>
      </w:r>
      <w:r>
        <w:t>。现在它还可以针对所有这些项目导出原生方法文件，但有些需要仪器软件，并且所有项目都需要方法模板。</w:t>
      </w:r>
    </w:p>
    <w:p w14:paraId="0BF22F2A" w14:textId="77777777" w:rsidR="00B6662E" w:rsidRDefault="00B835C2">
      <w:r>
        <w:t>在此教程中，您针对</w:t>
      </w:r>
      <w:r>
        <w:t xml:space="preserve"> SCIEX Q Trap </w:t>
      </w:r>
      <w:r>
        <w:t>质谱仪仅导出一个离子对列表。操作前，您应更改一些设置。如要令您的文档为导出</w:t>
      </w:r>
      <w:r>
        <w:t xml:space="preserve"> Q Trap </w:t>
      </w:r>
      <w:r>
        <w:t>离子对列表做好准备，请执行下列操作：</w:t>
      </w:r>
    </w:p>
    <w:p w14:paraId="65080F42" w14:textId="77777777" w:rsidR="00B6662E" w:rsidRDefault="00B835C2">
      <w:pPr>
        <w:pStyle w:val="ListParagraph"/>
        <w:numPr>
          <w:ilvl w:val="0"/>
          <w:numId w:val="39"/>
        </w:numPr>
      </w:pPr>
      <w:r>
        <w:t>在</w:t>
      </w:r>
      <w:r>
        <w:rPr>
          <w:b/>
        </w:rPr>
        <w:t>设置</w:t>
      </w:r>
      <w:r>
        <w:t>菜单中单击</w:t>
      </w:r>
      <w:r>
        <w:rPr>
          <w:b/>
        </w:rPr>
        <w:t>离子对设置</w:t>
      </w:r>
      <w:r>
        <w:t>。</w:t>
      </w:r>
    </w:p>
    <w:p w14:paraId="013E4F3E" w14:textId="77777777" w:rsidR="00B6662E" w:rsidRDefault="00B835C2">
      <w:pPr>
        <w:pStyle w:val="ListParagraph"/>
        <w:numPr>
          <w:ilvl w:val="0"/>
          <w:numId w:val="39"/>
        </w:numPr>
      </w:pPr>
      <w:r>
        <w:t>单击</w:t>
      </w:r>
      <w:r>
        <w:rPr>
          <w:b/>
        </w:rPr>
        <w:t>预测</w:t>
      </w:r>
      <w:r>
        <w:t>选项卡。</w:t>
      </w:r>
    </w:p>
    <w:p w14:paraId="4E729F17" w14:textId="77777777" w:rsidR="00B6662E" w:rsidRDefault="00B835C2">
      <w:pPr>
        <w:pStyle w:val="ListParagraph"/>
        <w:numPr>
          <w:ilvl w:val="0"/>
          <w:numId w:val="39"/>
        </w:numPr>
      </w:pPr>
      <w:r>
        <w:t>从</w:t>
      </w:r>
      <w:r>
        <w:rPr>
          <w:b/>
        </w:rPr>
        <w:t>碰撞能量</w:t>
      </w:r>
      <w:r>
        <w:t>下拉列表中选择</w:t>
      </w:r>
      <w:r>
        <w:rPr>
          <w:rFonts w:hint="eastAsia"/>
        </w:rPr>
        <w:t xml:space="preserve"> </w:t>
      </w:r>
      <w:r>
        <w:t>“SCIEX”</w:t>
      </w:r>
      <w:r>
        <w:t>。</w:t>
      </w:r>
    </w:p>
    <w:p w14:paraId="1E4E1D96" w14:textId="77777777" w:rsidR="00B6662E" w:rsidRDefault="00B835C2">
      <w:pPr>
        <w:pStyle w:val="ListParagraph"/>
        <w:numPr>
          <w:ilvl w:val="0"/>
          <w:numId w:val="39"/>
        </w:numPr>
      </w:pPr>
      <w:r>
        <w:t>在</w:t>
      </w:r>
      <w:r>
        <w:rPr>
          <w:b/>
        </w:rPr>
        <w:t>去簇电压</w:t>
      </w:r>
      <w:r>
        <w:t>下拉菜单中选择</w:t>
      </w:r>
      <w:r>
        <w:rPr>
          <w:rFonts w:hint="eastAsia"/>
        </w:rPr>
        <w:t xml:space="preserve"> </w:t>
      </w:r>
      <w:r>
        <w:t>“SCIEX”</w:t>
      </w:r>
      <w:r>
        <w:t>。</w:t>
      </w:r>
    </w:p>
    <w:p w14:paraId="35D1B578" w14:textId="77777777" w:rsidR="00B6662E" w:rsidRDefault="00B835C2">
      <w:pPr>
        <w:pStyle w:val="ListParagraph"/>
        <w:numPr>
          <w:ilvl w:val="0"/>
          <w:numId w:val="39"/>
        </w:numPr>
      </w:pPr>
      <w:r>
        <w:t>单击</w:t>
      </w:r>
      <w:r>
        <w:rPr>
          <w:b/>
        </w:rPr>
        <w:t>仪器</w:t>
      </w:r>
      <w:r>
        <w:t>选项卡。</w:t>
      </w:r>
    </w:p>
    <w:p w14:paraId="492B9C5A" w14:textId="77777777" w:rsidR="00B6662E" w:rsidRDefault="00B835C2">
      <w:pPr>
        <w:pStyle w:val="ListParagraph"/>
        <w:numPr>
          <w:ilvl w:val="0"/>
          <w:numId w:val="39"/>
        </w:numPr>
      </w:pPr>
      <w:r>
        <w:t>将</w:t>
      </w:r>
      <w:r>
        <w:rPr>
          <w:b/>
        </w:rPr>
        <w:t>最大质荷比</w:t>
      </w:r>
      <w:r>
        <w:t>字段更改为</w:t>
      </w:r>
      <w:r>
        <w:rPr>
          <w:rFonts w:hint="eastAsia"/>
        </w:rPr>
        <w:t xml:space="preserve"> </w:t>
      </w:r>
      <w:r>
        <w:t>“1800”</w:t>
      </w:r>
      <w:r>
        <w:t>。</w:t>
      </w:r>
    </w:p>
    <w:p w14:paraId="291A07C8" w14:textId="77777777" w:rsidR="00B6662E" w:rsidRDefault="00B835C2">
      <w:pPr>
        <w:pStyle w:val="ListParagraph"/>
        <w:numPr>
          <w:ilvl w:val="0"/>
          <w:numId w:val="39"/>
        </w:numPr>
      </w:pPr>
      <w:r>
        <w:t>单击</w:t>
      </w:r>
      <w:r>
        <w:rPr>
          <w:b/>
        </w:rPr>
        <w:t>确定</w:t>
      </w:r>
      <w:r>
        <w:t>按钮。</w:t>
      </w:r>
    </w:p>
    <w:p w14:paraId="66A94A63" w14:textId="77777777" w:rsidR="00B6662E" w:rsidRDefault="00B835C2">
      <w:r>
        <w:t>在导出您的第一个离子对列表前，首先通过下列操作将您的文档保存至</w:t>
      </w:r>
      <w:r>
        <w:t xml:space="preserve"> </w:t>
      </w:r>
      <w:proofErr w:type="spellStart"/>
      <w:r>
        <w:t>MethodEdit</w:t>
      </w:r>
      <w:proofErr w:type="spellEnd"/>
      <w:r>
        <w:t xml:space="preserve"> </w:t>
      </w:r>
      <w:r>
        <w:t>文件夹。</w:t>
      </w:r>
    </w:p>
    <w:p w14:paraId="0797A3CA" w14:textId="77777777" w:rsidR="00B6662E" w:rsidRDefault="00B835C2">
      <w:pPr>
        <w:pStyle w:val="ListParagraph"/>
        <w:numPr>
          <w:ilvl w:val="0"/>
          <w:numId w:val="40"/>
        </w:numPr>
      </w:pPr>
      <w:r>
        <w:t>在</w:t>
      </w:r>
      <w:r>
        <w:rPr>
          <w:b/>
        </w:rPr>
        <w:t>文件</w:t>
      </w:r>
      <w:r>
        <w:t>菜单中，单击</w:t>
      </w:r>
      <w:r>
        <w:rPr>
          <w:b/>
        </w:rPr>
        <w:t>保存</w:t>
      </w:r>
      <w:r>
        <w:t xml:space="preserve"> (ctrl-S)</w:t>
      </w:r>
      <w:r>
        <w:t>。</w:t>
      </w:r>
    </w:p>
    <w:p w14:paraId="5F733E78" w14:textId="77777777" w:rsidR="00B6662E" w:rsidRDefault="00B835C2">
      <w:pPr>
        <w:pStyle w:val="ListParagraph"/>
        <w:numPr>
          <w:ilvl w:val="0"/>
          <w:numId w:val="40"/>
        </w:numPr>
      </w:pPr>
      <w:r>
        <w:t>导航至</w:t>
      </w:r>
      <w:r>
        <w:t xml:space="preserve"> </w:t>
      </w:r>
      <w:proofErr w:type="spellStart"/>
      <w:r>
        <w:t>MethodEdit</w:t>
      </w:r>
      <w:proofErr w:type="spellEnd"/>
      <w:r>
        <w:t xml:space="preserve"> </w:t>
      </w:r>
      <w:r>
        <w:t>文件夹。</w:t>
      </w:r>
    </w:p>
    <w:p w14:paraId="63306360" w14:textId="77777777" w:rsidR="00B6662E" w:rsidRDefault="00B835C2">
      <w:pPr>
        <w:pStyle w:val="ListParagraph"/>
        <w:numPr>
          <w:ilvl w:val="0"/>
          <w:numId w:val="40"/>
        </w:numPr>
      </w:pPr>
      <w:r>
        <w:t>在</w:t>
      </w:r>
      <w:r>
        <w:rPr>
          <w:b/>
        </w:rPr>
        <w:t>文件名</w:t>
      </w:r>
      <w:r>
        <w:t>字段中输入</w:t>
      </w:r>
      <w:r>
        <w:rPr>
          <w:rFonts w:hint="eastAsia"/>
        </w:rPr>
        <w:t xml:space="preserve"> </w:t>
      </w:r>
      <w:r>
        <w:t>“</w:t>
      </w:r>
      <w:proofErr w:type="spellStart"/>
      <w:r>
        <w:t>MethodEditTutorial</w:t>
      </w:r>
      <w:proofErr w:type="spellEnd"/>
      <w:r>
        <w:t>”</w:t>
      </w:r>
      <w:r>
        <w:t>。</w:t>
      </w:r>
    </w:p>
    <w:p w14:paraId="52613549" w14:textId="77777777" w:rsidR="00B6662E" w:rsidRDefault="00B835C2">
      <w:pPr>
        <w:pStyle w:val="ListParagraph"/>
        <w:numPr>
          <w:ilvl w:val="0"/>
          <w:numId w:val="40"/>
        </w:numPr>
      </w:pPr>
      <w:r>
        <w:t>单击</w:t>
      </w:r>
      <w:r>
        <w:rPr>
          <w:b/>
        </w:rPr>
        <w:t>保存</w:t>
      </w:r>
      <w:r>
        <w:t>按钮。</w:t>
      </w:r>
    </w:p>
    <w:p w14:paraId="7646226F" w14:textId="77777777" w:rsidR="00B6662E" w:rsidRDefault="00B835C2">
      <w:r>
        <w:t>然后，您应注意到本教程中创建的文档包含</w:t>
      </w:r>
      <w:r>
        <w:t xml:space="preserve"> 355 </w:t>
      </w:r>
      <w:r>
        <w:t>个离子对。如果您已经精确测量了这些肽段何时将在色谱柱上洗脱，则</w:t>
      </w:r>
      <w:r>
        <w:rPr>
          <w:rFonts w:hint="eastAsia"/>
        </w:rPr>
        <w:t>您可以安排</w:t>
      </w:r>
      <w:r>
        <w:t>每个肽段</w:t>
      </w:r>
      <w:r>
        <w:rPr>
          <w:rFonts w:hint="eastAsia"/>
        </w:rPr>
        <w:t>都</w:t>
      </w:r>
      <w:r>
        <w:t>在很小的时间范围内进行测量</w:t>
      </w:r>
      <w:r>
        <w:rPr>
          <w:rFonts w:hint="eastAsia"/>
        </w:rPr>
        <w:t>，这样</w:t>
      </w:r>
      <w:r>
        <w:t>或许可以只用一</w:t>
      </w:r>
      <w:r>
        <w:rPr>
          <w:rFonts w:hint="eastAsia"/>
        </w:rPr>
        <w:t>种</w:t>
      </w:r>
      <w:r>
        <w:t>方法</w:t>
      </w:r>
      <w:r>
        <w:rPr>
          <w:rFonts w:hint="eastAsia"/>
        </w:rPr>
        <w:t>就可以</w:t>
      </w:r>
      <w:r>
        <w:t>安排</w:t>
      </w:r>
      <w:r>
        <w:rPr>
          <w:rFonts w:hint="eastAsia"/>
        </w:rPr>
        <w:t>测量</w:t>
      </w:r>
      <w:r>
        <w:t>所有这些肽段。如果您还没有这些测量数据，那么首先需要测量整个色谱梯度，将测量分为</w:t>
      </w:r>
      <w:r>
        <w:rPr>
          <w:rFonts w:hint="eastAsia"/>
        </w:rPr>
        <w:t>多个</w:t>
      </w:r>
      <w:r>
        <w:t>小组</w:t>
      </w:r>
      <w:r>
        <w:rPr>
          <w:rFonts w:hint="eastAsia"/>
        </w:rPr>
        <w:t>，</w:t>
      </w:r>
      <w:r>
        <w:t>在整个梯度中</w:t>
      </w:r>
      <w:r>
        <w:rPr>
          <w:rFonts w:hint="eastAsia"/>
        </w:rPr>
        <w:t>测量</w:t>
      </w:r>
      <w:r>
        <w:t>。仪器的速度和灵敏度不同，所要使用的</w:t>
      </w:r>
      <w:r>
        <w:rPr>
          <w:rFonts w:hint="eastAsia"/>
        </w:rPr>
        <w:t>离子对</w:t>
      </w:r>
      <w:r>
        <w:t>数</w:t>
      </w:r>
      <w:r>
        <w:rPr>
          <w:rFonts w:hint="eastAsia"/>
        </w:rPr>
        <w:t>量</w:t>
      </w:r>
      <w:r>
        <w:t>也会有所不同。对于现代三重四极杆仪器，此数值可能为几百，但本教程最初是针对</w:t>
      </w:r>
      <w:r>
        <w:t xml:space="preserve"> SCIEX 4000 Q Trap </w:t>
      </w:r>
      <w:r>
        <w:t>编写的，</w:t>
      </w:r>
      <w:r>
        <w:rPr>
          <w:rFonts w:hint="eastAsia"/>
        </w:rPr>
        <w:t>测量</w:t>
      </w:r>
      <w:r>
        <w:t xml:space="preserve"> 75</w:t>
      </w:r>
      <w:r>
        <w:rPr>
          <w:rFonts w:hint="eastAsia"/>
        </w:rPr>
        <w:t>个离子对</w:t>
      </w:r>
      <w:r>
        <w:t>是适当的做法。</w:t>
      </w:r>
    </w:p>
    <w:p w14:paraId="7BA3F242" w14:textId="77777777" w:rsidR="00B6662E" w:rsidRDefault="00B835C2">
      <w:r>
        <w:t>有了此类信息，您就已准备好针对</w:t>
      </w:r>
      <w:r>
        <w:t xml:space="preserve"> SCIEX 4000 Q Trap </w:t>
      </w:r>
      <w:r>
        <w:t>质谱仪导出离子对列表。如要实现此目的，请执行下列步骤：</w:t>
      </w:r>
    </w:p>
    <w:p w14:paraId="5B91CA95" w14:textId="77777777" w:rsidR="00B6662E" w:rsidRDefault="00B835C2">
      <w:pPr>
        <w:pStyle w:val="ListParagraph"/>
        <w:numPr>
          <w:ilvl w:val="0"/>
          <w:numId w:val="41"/>
        </w:numPr>
      </w:pPr>
      <w:r>
        <w:t>在</w:t>
      </w:r>
      <w:r>
        <w:rPr>
          <w:b/>
        </w:rPr>
        <w:t>文件</w:t>
      </w:r>
      <w:r>
        <w:t>菜单上选择</w:t>
      </w:r>
      <w:r>
        <w:rPr>
          <w:b/>
        </w:rPr>
        <w:t>导出</w:t>
      </w:r>
      <w:r>
        <w:t>，然后单击</w:t>
      </w:r>
      <w:r>
        <w:rPr>
          <w:b/>
        </w:rPr>
        <w:t>离子对列表</w:t>
      </w:r>
      <w:r>
        <w:t>。</w:t>
      </w:r>
    </w:p>
    <w:p w14:paraId="031592AB" w14:textId="77777777" w:rsidR="00B6662E" w:rsidRDefault="00B835C2">
      <w:pPr>
        <w:pStyle w:val="ListParagraph"/>
        <w:numPr>
          <w:ilvl w:val="0"/>
          <w:numId w:val="41"/>
        </w:numPr>
      </w:pPr>
      <w:r>
        <w:t>单击</w:t>
      </w:r>
      <w:r>
        <w:rPr>
          <w:b/>
        </w:rPr>
        <w:t>多种方法</w:t>
      </w:r>
      <w:r>
        <w:t>单选按钮。</w:t>
      </w:r>
    </w:p>
    <w:p w14:paraId="6DA86A1B" w14:textId="77777777" w:rsidR="00B6662E" w:rsidRDefault="00B835C2">
      <w:pPr>
        <w:pStyle w:val="ListParagraph"/>
        <w:numPr>
          <w:ilvl w:val="0"/>
          <w:numId w:val="41"/>
        </w:numPr>
      </w:pPr>
      <w:r>
        <w:t>选中</w:t>
      </w:r>
      <w:r>
        <w:rPr>
          <w:b/>
        </w:rPr>
        <w:t>忽略蛋白质</w:t>
      </w:r>
      <w:r>
        <w:t>复选框。</w:t>
      </w:r>
    </w:p>
    <w:p w14:paraId="70FB92A8" w14:textId="77777777" w:rsidR="00B6662E" w:rsidRDefault="00B835C2">
      <w:pPr>
        <w:pStyle w:val="ListParagraph"/>
        <w:numPr>
          <w:ilvl w:val="0"/>
          <w:numId w:val="41"/>
        </w:numPr>
      </w:pPr>
      <w:r>
        <w:t>在</w:t>
      </w:r>
      <w:r>
        <w:rPr>
          <w:b/>
        </w:rPr>
        <w:t>每次进样的最大离子对</w:t>
      </w:r>
      <w:r>
        <w:t>字段中输入</w:t>
      </w:r>
      <w:r>
        <w:rPr>
          <w:rFonts w:hint="eastAsia"/>
        </w:rPr>
        <w:t xml:space="preserve"> </w:t>
      </w:r>
      <w:r>
        <w:t>“75”</w:t>
      </w:r>
      <w:r>
        <w:t>。</w:t>
      </w:r>
    </w:p>
    <w:p w14:paraId="7E3629BE" w14:textId="77777777" w:rsidR="00B6662E" w:rsidRDefault="00B835C2" w:rsidP="00F93A1C">
      <w:pPr>
        <w:keepNext/>
      </w:pPr>
      <w:r>
        <w:lastRenderedPageBreak/>
        <w:t>执行此操作后，</w:t>
      </w:r>
      <w:r>
        <w:rPr>
          <w:rFonts w:hint="eastAsia"/>
        </w:rPr>
        <w:t>“</w:t>
      </w:r>
      <w:r>
        <w:t>导出离子对列表</w:t>
      </w:r>
      <w:r>
        <w:rPr>
          <w:rFonts w:hint="eastAsia"/>
        </w:rPr>
        <w:t>”</w:t>
      </w:r>
      <w:r>
        <w:t>表单应显示如下：</w:t>
      </w:r>
    </w:p>
    <w:p w14:paraId="7EEC61D2" w14:textId="77777777" w:rsidR="00B6662E" w:rsidRDefault="00B835C2">
      <w:r>
        <w:rPr>
          <w:noProof/>
        </w:rPr>
        <w:drawing>
          <wp:inline distT="0" distB="0" distL="0" distR="0" wp14:anchorId="43F89518" wp14:editId="327C9AC1">
            <wp:extent cx="3009900" cy="3676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39"/>
                    <a:stretch>
                      <a:fillRect/>
                    </a:stretch>
                  </pic:blipFill>
                  <pic:spPr>
                    <a:xfrm>
                      <a:off x="0" y="0"/>
                      <a:ext cx="3009900" cy="3676650"/>
                    </a:xfrm>
                    <a:prstGeom prst="rect">
                      <a:avLst/>
                    </a:prstGeom>
                  </pic:spPr>
                </pic:pic>
              </a:graphicData>
            </a:graphic>
          </wp:inline>
        </w:drawing>
      </w:r>
    </w:p>
    <w:p w14:paraId="4D71A29C" w14:textId="77777777" w:rsidR="00B6662E" w:rsidRDefault="00B835C2">
      <w:pPr>
        <w:pStyle w:val="ListParagraph"/>
        <w:numPr>
          <w:ilvl w:val="0"/>
          <w:numId w:val="42"/>
        </w:numPr>
      </w:pPr>
      <w:r>
        <w:t>单击</w:t>
      </w:r>
      <w:r>
        <w:rPr>
          <w:b/>
        </w:rPr>
        <w:t>确定</w:t>
      </w:r>
      <w:r>
        <w:t>按钮。</w:t>
      </w:r>
    </w:p>
    <w:p w14:paraId="1B78151D" w14:textId="77777777" w:rsidR="00B6662E" w:rsidRDefault="00B835C2">
      <w:pPr>
        <w:pStyle w:val="ListParagraph"/>
        <w:numPr>
          <w:ilvl w:val="0"/>
          <w:numId w:val="42"/>
        </w:numPr>
      </w:pPr>
      <w:r>
        <w:t>在</w:t>
      </w:r>
      <w:r>
        <w:rPr>
          <w:b/>
        </w:rPr>
        <w:t>文件名</w:t>
      </w:r>
      <w:r>
        <w:t>字段中输入</w:t>
      </w:r>
      <w:r>
        <w:rPr>
          <w:rFonts w:hint="eastAsia"/>
        </w:rPr>
        <w:t xml:space="preserve"> </w:t>
      </w:r>
      <w:r>
        <w:t>“</w:t>
      </w:r>
      <w:proofErr w:type="spellStart"/>
      <w:r>
        <w:t>Yeast_list</w:t>
      </w:r>
      <w:proofErr w:type="spellEnd"/>
      <w:r>
        <w:t>”</w:t>
      </w:r>
      <w:r>
        <w:t>。</w:t>
      </w:r>
    </w:p>
    <w:p w14:paraId="68CEB63A" w14:textId="77777777" w:rsidR="00B6662E" w:rsidRDefault="00B835C2">
      <w:pPr>
        <w:pStyle w:val="ListParagraph"/>
        <w:numPr>
          <w:ilvl w:val="0"/>
          <w:numId w:val="42"/>
        </w:numPr>
      </w:pPr>
      <w:r>
        <w:t>单击</w:t>
      </w:r>
      <w:r>
        <w:rPr>
          <w:b/>
        </w:rPr>
        <w:t>保存</w:t>
      </w:r>
      <w:r>
        <w:t>按钮。</w:t>
      </w:r>
    </w:p>
    <w:p w14:paraId="5D31ADDA" w14:textId="77777777" w:rsidR="00B6662E" w:rsidRDefault="00B835C2" w:rsidP="00F93A1C">
      <w:pPr>
        <w:keepNext/>
      </w:pPr>
      <w:r>
        <w:t>切换至</w:t>
      </w:r>
      <w:r>
        <w:t xml:space="preserve"> Windows Explorer </w:t>
      </w:r>
      <w:r>
        <w:t>窗口并导航至</w:t>
      </w:r>
      <w:r>
        <w:t xml:space="preserve"> </w:t>
      </w:r>
      <w:proofErr w:type="spellStart"/>
      <w:r>
        <w:t>MethodEdit</w:t>
      </w:r>
      <w:proofErr w:type="spellEnd"/>
      <w:r>
        <w:t xml:space="preserve"> </w:t>
      </w:r>
      <w:r>
        <w:t>文件夹，以查看您刚刚创建的离子对列表。</w:t>
      </w:r>
      <w:proofErr w:type="spellStart"/>
      <w:r>
        <w:t>MethodEdit</w:t>
      </w:r>
      <w:proofErr w:type="spellEnd"/>
      <w:r>
        <w:t xml:space="preserve"> </w:t>
      </w:r>
      <w:r>
        <w:t>文件夹中的内容现在应看起来如下所示：</w:t>
      </w:r>
    </w:p>
    <w:p w14:paraId="55E77BC8" w14:textId="77777777" w:rsidR="00B6662E" w:rsidRDefault="00B835C2">
      <w:r>
        <w:rPr>
          <w:noProof/>
        </w:rPr>
        <w:drawing>
          <wp:inline distT="0" distB="0" distL="0" distR="0" wp14:anchorId="71499A34" wp14:editId="2FADB0A8">
            <wp:extent cx="5943600" cy="207073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40"/>
                    <a:stretch>
                      <a:fillRect/>
                    </a:stretch>
                  </pic:blipFill>
                  <pic:spPr>
                    <a:xfrm>
                      <a:off x="0" y="0"/>
                      <a:ext cx="5943600" cy="2070735"/>
                    </a:xfrm>
                    <a:prstGeom prst="rect">
                      <a:avLst/>
                    </a:prstGeom>
                  </pic:spPr>
                </pic:pic>
              </a:graphicData>
            </a:graphic>
          </wp:inline>
        </w:drawing>
      </w:r>
    </w:p>
    <w:p w14:paraId="2C847D9A" w14:textId="77777777" w:rsidR="00B6662E" w:rsidRDefault="00B835C2" w:rsidP="00F93A1C">
      <w:pPr>
        <w:keepNext/>
      </w:pPr>
      <w:r>
        <w:lastRenderedPageBreak/>
        <w:t>打开五个新文件中的第一个，会看到第一个离子对列表显示如下：</w:t>
      </w:r>
    </w:p>
    <w:p w14:paraId="71D33D88" w14:textId="77777777" w:rsidR="00B6662E" w:rsidRDefault="00B835C2">
      <w:r>
        <w:rPr>
          <w:noProof/>
        </w:rPr>
        <w:drawing>
          <wp:inline distT="0" distB="0" distL="0" distR="0" wp14:anchorId="355EE8EF" wp14:editId="151AF2BE">
            <wp:extent cx="5753100" cy="3048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41"/>
                    <a:stretch>
                      <a:fillRect/>
                    </a:stretch>
                  </pic:blipFill>
                  <pic:spPr>
                    <a:xfrm>
                      <a:off x="0" y="0"/>
                      <a:ext cx="5753100" cy="3048000"/>
                    </a:xfrm>
                    <a:prstGeom prst="rect">
                      <a:avLst/>
                    </a:prstGeom>
                  </pic:spPr>
                </pic:pic>
              </a:graphicData>
            </a:graphic>
          </wp:inline>
        </w:drawing>
      </w:r>
    </w:p>
    <w:p w14:paraId="4FEC7A46" w14:textId="77777777" w:rsidR="00B6662E" w:rsidRDefault="00B835C2">
      <w:r>
        <w:t>各列顺序如下：母离子</w:t>
      </w:r>
      <w:r>
        <w:rPr>
          <w:i/>
        </w:rPr>
        <w:t>质荷比</w:t>
      </w:r>
      <w:r>
        <w:t>、子离子</w:t>
      </w:r>
      <w:r>
        <w:rPr>
          <w:i/>
        </w:rPr>
        <w:t>质荷比</w:t>
      </w:r>
      <w:r>
        <w:t>、质谱驻留时间、扩展的肽段标识、去簇电压和碰撞能量。这些内容应该足够粘贴到</w:t>
      </w:r>
      <w:r>
        <w:t xml:space="preserve"> Analyst </w:t>
      </w:r>
      <w:r>
        <w:t>软件方法创建用户界面，并且创建一种可用于在酵母样品上运行仪器的方法，以尝试靶向测量这些肽段。</w:t>
      </w:r>
    </w:p>
    <w:p w14:paraId="3E1BB09D" w14:textId="77777777" w:rsidR="00B6662E" w:rsidRDefault="00B835C2">
      <w:pPr>
        <w:pStyle w:val="Heading1"/>
      </w:pPr>
      <w:r>
        <w:t>结论</w:t>
      </w:r>
    </w:p>
    <w:p w14:paraId="47534110" w14:textId="77777777" w:rsidR="00B6662E" w:rsidRDefault="00B835C2">
      <w:r>
        <w:t>关于将</w:t>
      </w:r>
      <w:r>
        <w:t xml:space="preserve"> Skyline </w:t>
      </w:r>
      <w:r>
        <w:t>应用程序用于您的靶向蛋白质组实验，我们要学习的内容当然还有很多。尽管如此，您应该足够自信地可以开始创建您自己的</w:t>
      </w:r>
      <w:r>
        <w:t xml:space="preserve"> Skyline </w:t>
      </w:r>
      <w:r>
        <w:t>文档。希望这些文件将有助于您做好准备，可以以前所未有的速度快速测量目标肽段以测试新假设。然后您会希望将自己的仪器输出文件重新导入</w:t>
      </w:r>
      <w:r>
        <w:t xml:space="preserve"> Skyline</w:t>
      </w:r>
      <w:r>
        <w:t>，以用于峰值整合及结果分析。我们认为您将发现您在</w:t>
      </w:r>
      <w:r>
        <w:t xml:space="preserve"> Skyline </w:t>
      </w:r>
      <w:r>
        <w:t>文档中创建的内容会极大地简化您对仪器输出的理解。关于如何执行之后的其他步骤，您可以在</w:t>
      </w:r>
      <w:r>
        <w:t xml:space="preserve"> Skyline </w:t>
      </w:r>
      <w:r>
        <w:t>网站上的其他教</w:t>
      </w:r>
      <w:r>
        <w:rPr>
          <w:rFonts w:hint="eastAsia"/>
        </w:rPr>
        <w:t>程</w:t>
      </w:r>
      <w:r>
        <w:t>中找到。</w:t>
      </w:r>
      <w:r>
        <w:t xml:space="preserve"> </w:t>
      </w:r>
    </w:p>
    <w:sectPr w:rsidR="00B6662E">
      <w:footerReference w:type="default" r:id="rId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77F846" w14:textId="77777777" w:rsidR="001D07FA" w:rsidRDefault="001D07FA">
      <w:pPr>
        <w:spacing w:after="0" w:line="240" w:lineRule="auto"/>
      </w:pPr>
      <w:r>
        <w:separator/>
      </w:r>
    </w:p>
  </w:endnote>
  <w:endnote w:type="continuationSeparator" w:id="0">
    <w:p w14:paraId="49D9C658" w14:textId="77777777" w:rsidR="001D07FA" w:rsidRDefault="001D07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08523399"/>
    </w:sdtPr>
    <w:sdtEndPr/>
    <w:sdtContent>
      <w:p w14:paraId="67058E28" w14:textId="77777777" w:rsidR="00B6662E" w:rsidRDefault="00B835C2">
        <w:pPr>
          <w:pStyle w:val="Footer"/>
          <w:jc w:val="center"/>
        </w:pPr>
        <w:r>
          <w:fldChar w:fldCharType="begin"/>
        </w:r>
        <w:r>
          <w:instrText xml:space="preserve"> PAGE   \* MERGEFORMAT </w:instrText>
        </w:r>
        <w:r>
          <w:fldChar w:fldCharType="separate"/>
        </w:r>
        <w:r>
          <w:t>25</w:t>
        </w:r>
        <w:r>
          <w:fldChar w:fldCharType="end"/>
        </w:r>
      </w:p>
    </w:sdtContent>
  </w:sdt>
  <w:p w14:paraId="5B2B89A5" w14:textId="77777777" w:rsidR="00B6662E" w:rsidRDefault="00B666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E822F8" w14:textId="77777777" w:rsidR="001D07FA" w:rsidRDefault="001D07FA">
      <w:pPr>
        <w:spacing w:after="0" w:line="240" w:lineRule="auto"/>
      </w:pPr>
      <w:r>
        <w:separator/>
      </w:r>
    </w:p>
  </w:footnote>
  <w:footnote w:type="continuationSeparator" w:id="0">
    <w:p w14:paraId="0DFF21EE" w14:textId="77777777" w:rsidR="001D07FA" w:rsidRDefault="001D07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5242F"/>
    <w:multiLevelType w:val="multilevel"/>
    <w:tmpl w:val="0085242F"/>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 w15:restartNumberingAfterBreak="0">
    <w:nsid w:val="00E92463"/>
    <w:multiLevelType w:val="multilevel"/>
    <w:tmpl w:val="00E92463"/>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2" w15:restartNumberingAfterBreak="0">
    <w:nsid w:val="01B9552D"/>
    <w:multiLevelType w:val="multilevel"/>
    <w:tmpl w:val="01B9552D"/>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3" w15:restartNumberingAfterBreak="0">
    <w:nsid w:val="01C17C84"/>
    <w:multiLevelType w:val="multilevel"/>
    <w:tmpl w:val="01C17C84"/>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4" w15:restartNumberingAfterBreak="0">
    <w:nsid w:val="03D77570"/>
    <w:multiLevelType w:val="multilevel"/>
    <w:tmpl w:val="03D77570"/>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5" w15:restartNumberingAfterBreak="0">
    <w:nsid w:val="0A522144"/>
    <w:multiLevelType w:val="multilevel"/>
    <w:tmpl w:val="0A522144"/>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6" w15:restartNumberingAfterBreak="0">
    <w:nsid w:val="1CC15DCD"/>
    <w:multiLevelType w:val="multilevel"/>
    <w:tmpl w:val="1CC15DCD"/>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7" w15:restartNumberingAfterBreak="0">
    <w:nsid w:val="1F0718B8"/>
    <w:multiLevelType w:val="multilevel"/>
    <w:tmpl w:val="1F0718B8"/>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8" w15:restartNumberingAfterBreak="0">
    <w:nsid w:val="2183480B"/>
    <w:multiLevelType w:val="multilevel"/>
    <w:tmpl w:val="2183480B"/>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9" w15:restartNumberingAfterBreak="0">
    <w:nsid w:val="23174F8B"/>
    <w:multiLevelType w:val="multilevel"/>
    <w:tmpl w:val="23174F8B"/>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0" w15:restartNumberingAfterBreak="0">
    <w:nsid w:val="23C14F0A"/>
    <w:multiLevelType w:val="multilevel"/>
    <w:tmpl w:val="23C14F0A"/>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1" w15:restartNumberingAfterBreak="0">
    <w:nsid w:val="25586D50"/>
    <w:multiLevelType w:val="multilevel"/>
    <w:tmpl w:val="25586D50"/>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2" w15:restartNumberingAfterBreak="0">
    <w:nsid w:val="2B1F793F"/>
    <w:multiLevelType w:val="multilevel"/>
    <w:tmpl w:val="2B1F793F"/>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3" w15:restartNumberingAfterBreak="0">
    <w:nsid w:val="2D88018B"/>
    <w:multiLevelType w:val="multilevel"/>
    <w:tmpl w:val="2D88018B"/>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4" w15:restartNumberingAfterBreak="0">
    <w:nsid w:val="2E287834"/>
    <w:multiLevelType w:val="multilevel"/>
    <w:tmpl w:val="2E287834"/>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5" w15:restartNumberingAfterBreak="0">
    <w:nsid w:val="2E826422"/>
    <w:multiLevelType w:val="multilevel"/>
    <w:tmpl w:val="2E826422"/>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6" w15:restartNumberingAfterBreak="0">
    <w:nsid w:val="2F1151A3"/>
    <w:multiLevelType w:val="multilevel"/>
    <w:tmpl w:val="2F1151A3"/>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7" w15:restartNumberingAfterBreak="0">
    <w:nsid w:val="31472335"/>
    <w:multiLevelType w:val="multilevel"/>
    <w:tmpl w:val="31472335"/>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8" w15:restartNumberingAfterBreak="0">
    <w:nsid w:val="345F5B6F"/>
    <w:multiLevelType w:val="multilevel"/>
    <w:tmpl w:val="345F5B6F"/>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9" w15:restartNumberingAfterBreak="0">
    <w:nsid w:val="3918049B"/>
    <w:multiLevelType w:val="multilevel"/>
    <w:tmpl w:val="3918049B"/>
    <w:lvl w:ilvl="0">
      <w:start w:val="1"/>
      <w:numFmt w:val="bullet"/>
      <w:lvlText w:val=""/>
      <w:lvlJc w:val="left"/>
      <w:pPr>
        <w:ind w:left="750" w:hanging="360"/>
      </w:pPr>
      <w:rPr>
        <w:rFonts w:ascii="Symbol" w:eastAsia="Symbol" w:hAnsi="Symbol" w:hint="default"/>
      </w:rPr>
    </w:lvl>
    <w:lvl w:ilvl="1">
      <w:start w:val="1"/>
      <w:numFmt w:val="bullet"/>
      <w:lvlText w:val="o"/>
      <w:lvlJc w:val="left"/>
      <w:pPr>
        <w:ind w:left="1470" w:hanging="360"/>
      </w:pPr>
      <w:rPr>
        <w:rFonts w:ascii="Courier New" w:eastAsia="Courier New" w:hAnsi="Courier New" w:cs="Courier New" w:hint="default"/>
      </w:rPr>
    </w:lvl>
    <w:lvl w:ilvl="2">
      <w:start w:val="1"/>
      <w:numFmt w:val="bullet"/>
      <w:lvlText w:val=""/>
      <w:lvlJc w:val="left"/>
      <w:pPr>
        <w:ind w:left="2190" w:hanging="360"/>
      </w:pPr>
      <w:rPr>
        <w:rFonts w:ascii="Wingdings" w:eastAsia="Wingdings" w:hAnsi="Wingdings" w:hint="default"/>
      </w:rPr>
    </w:lvl>
    <w:lvl w:ilvl="3">
      <w:start w:val="1"/>
      <w:numFmt w:val="bullet"/>
      <w:lvlText w:val=""/>
      <w:lvlJc w:val="left"/>
      <w:pPr>
        <w:ind w:left="2910" w:hanging="360"/>
      </w:pPr>
      <w:rPr>
        <w:rFonts w:ascii="Symbol" w:eastAsia="Symbol" w:hAnsi="Symbol" w:hint="default"/>
      </w:rPr>
    </w:lvl>
    <w:lvl w:ilvl="4">
      <w:start w:val="1"/>
      <w:numFmt w:val="bullet"/>
      <w:lvlText w:val="o"/>
      <w:lvlJc w:val="left"/>
      <w:pPr>
        <w:ind w:left="3630" w:hanging="360"/>
      </w:pPr>
      <w:rPr>
        <w:rFonts w:ascii="Courier New" w:eastAsia="Courier New" w:hAnsi="Courier New" w:cs="Courier New" w:hint="default"/>
      </w:rPr>
    </w:lvl>
    <w:lvl w:ilvl="5">
      <w:start w:val="1"/>
      <w:numFmt w:val="bullet"/>
      <w:lvlText w:val=""/>
      <w:lvlJc w:val="left"/>
      <w:pPr>
        <w:ind w:left="4350" w:hanging="360"/>
      </w:pPr>
      <w:rPr>
        <w:rFonts w:ascii="Wingdings" w:eastAsia="Wingdings" w:hAnsi="Wingdings" w:hint="default"/>
      </w:rPr>
    </w:lvl>
    <w:lvl w:ilvl="6">
      <w:start w:val="1"/>
      <w:numFmt w:val="bullet"/>
      <w:lvlText w:val=""/>
      <w:lvlJc w:val="left"/>
      <w:pPr>
        <w:ind w:left="5070" w:hanging="360"/>
      </w:pPr>
      <w:rPr>
        <w:rFonts w:ascii="Symbol" w:eastAsia="Symbol" w:hAnsi="Symbol" w:hint="default"/>
      </w:rPr>
    </w:lvl>
    <w:lvl w:ilvl="7">
      <w:start w:val="1"/>
      <w:numFmt w:val="bullet"/>
      <w:lvlText w:val="o"/>
      <w:lvlJc w:val="left"/>
      <w:pPr>
        <w:ind w:left="5790" w:hanging="360"/>
      </w:pPr>
      <w:rPr>
        <w:rFonts w:ascii="Courier New" w:eastAsia="Courier New" w:hAnsi="Courier New" w:cs="Courier New" w:hint="default"/>
      </w:rPr>
    </w:lvl>
    <w:lvl w:ilvl="8">
      <w:start w:val="1"/>
      <w:numFmt w:val="bullet"/>
      <w:lvlText w:val=""/>
      <w:lvlJc w:val="left"/>
      <w:pPr>
        <w:ind w:left="6510" w:hanging="360"/>
      </w:pPr>
      <w:rPr>
        <w:rFonts w:ascii="Wingdings" w:eastAsia="Wingdings" w:hAnsi="Wingdings" w:hint="default"/>
      </w:rPr>
    </w:lvl>
  </w:abstractNum>
  <w:abstractNum w:abstractNumId="20" w15:restartNumberingAfterBreak="0">
    <w:nsid w:val="3D260B82"/>
    <w:multiLevelType w:val="multilevel"/>
    <w:tmpl w:val="3D260B82"/>
    <w:lvl w:ilvl="0">
      <w:start w:val="1"/>
      <w:numFmt w:val="bullet"/>
      <w:lvlText w:val=""/>
      <w:lvlJc w:val="left"/>
      <w:pPr>
        <w:ind w:left="765" w:hanging="360"/>
      </w:pPr>
      <w:rPr>
        <w:rFonts w:ascii="Symbol" w:eastAsia="Symbol" w:hAnsi="Symbol" w:hint="default"/>
      </w:rPr>
    </w:lvl>
    <w:lvl w:ilvl="1">
      <w:start w:val="1"/>
      <w:numFmt w:val="bullet"/>
      <w:lvlText w:val="o"/>
      <w:lvlJc w:val="left"/>
      <w:pPr>
        <w:ind w:left="1485" w:hanging="360"/>
      </w:pPr>
      <w:rPr>
        <w:rFonts w:ascii="Courier New" w:eastAsia="Courier New" w:hAnsi="Courier New" w:cs="Courier New" w:hint="default"/>
      </w:rPr>
    </w:lvl>
    <w:lvl w:ilvl="2">
      <w:start w:val="1"/>
      <w:numFmt w:val="bullet"/>
      <w:lvlText w:val=""/>
      <w:lvlJc w:val="left"/>
      <w:pPr>
        <w:ind w:left="2205" w:hanging="360"/>
      </w:pPr>
      <w:rPr>
        <w:rFonts w:ascii="Wingdings" w:eastAsia="Wingdings" w:hAnsi="Wingdings" w:hint="default"/>
      </w:rPr>
    </w:lvl>
    <w:lvl w:ilvl="3">
      <w:start w:val="1"/>
      <w:numFmt w:val="bullet"/>
      <w:lvlText w:val=""/>
      <w:lvlJc w:val="left"/>
      <w:pPr>
        <w:ind w:left="2925" w:hanging="360"/>
      </w:pPr>
      <w:rPr>
        <w:rFonts w:ascii="Symbol" w:eastAsia="Symbol" w:hAnsi="Symbol" w:hint="default"/>
      </w:rPr>
    </w:lvl>
    <w:lvl w:ilvl="4">
      <w:start w:val="1"/>
      <w:numFmt w:val="bullet"/>
      <w:lvlText w:val="o"/>
      <w:lvlJc w:val="left"/>
      <w:pPr>
        <w:ind w:left="3645" w:hanging="360"/>
      </w:pPr>
      <w:rPr>
        <w:rFonts w:ascii="Courier New" w:eastAsia="Courier New" w:hAnsi="Courier New" w:cs="Courier New" w:hint="default"/>
      </w:rPr>
    </w:lvl>
    <w:lvl w:ilvl="5">
      <w:start w:val="1"/>
      <w:numFmt w:val="bullet"/>
      <w:lvlText w:val=""/>
      <w:lvlJc w:val="left"/>
      <w:pPr>
        <w:ind w:left="4365" w:hanging="360"/>
      </w:pPr>
      <w:rPr>
        <w:rFonts w:ascii="Wingdings" w:eastAsia="Wingdings" w:hAnsi="Wingdings" w:hint="default"/>
      </w:rPr>
    </w:lvl>
    <w:lvl w:ilvl="6">
      <w:start w:val="1"/>
      <w:numFmt w:val="bullet"/>
      <w:lvlText w:val=""/>
      <w:lvlJc w:val="left"/>
      <w:pPr>
        <w:ind w:left="5085" w:hanging="360"/>
      </w:pPr>
      <w:rPr>
        <w:rFonts w:ascii="Symbol" w:eastAsia="Symbol" w:hAnsi="Symbol" w:hint="default"/>
      </w:rPr>
    </w:lvl>
    <w:lvl w:ilvl="7">
      <w:start w:val="1"/>
      <w:numFmt w:val="bullet"/>
      <w:lvlText w:val="o"/>
      <w:lvlJc w:val="left"/>
      <w:pPr>
        <w:ind w:left="5805" w:hanging="360"/>
      </w:pPr>
      <w:rPr>
        <w:rFonts w:ascii="Courier New" w:eastAsia="Courier New" w:hAnsi="Courier New" w:cs="Courier New" w:hint="default"/>
      </w:rPr>
    </w:lvl>
    <w:lvl w:ilvl="8">
      <w:start w:val="1"/>
      <w:numFmt w:val="bullet"/>
      <w:lvlText w:val=""/>
      <w:lvlJc w:val="left"/>
      <w:pPr>
        <w:ind w:left="6525" w:hanging="360"/>
      </w:pPr>
      <w:rPr>
        <w:rFonts w:ascii="Wingdings" w:eastAsia="Wingdings" w:hAnsi="Wingdings" w:hint="default"/>
      </w:rPr>
    </w:lvl>
  </w:abstractNum>
  <w:abstractNum w:abstractNumId="21" w15:restartNumberingAfterBreak="0">
    <w:nsid w:val="3F4A29EE"/>
    <w:multiLevelType w:val="multilevel"/>
    <w:tmpl w:val="3F4A29EE"/>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22" w15:restartNumberingAfterBreak="0">
    <w:nsid w:val="44D025CC"/>
    <w:multiLevelType w:val="multilevel"/>
    <w:tmpl w:val="44D025CC"/>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23" w15:restartNumberingAfterBreak="0">
    <w:nsid w:val="45EF128C"/>
    <w:multiLevelType w:val="multilevel"/>
    <w:tmpl w:val="45EF128C"/>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24" w15:restartNumberingAfterBreak="0">
    <w:nsid w:val="46F450A9"/>
    <w:multiLevelType w:val="multilevel"/>
    <w:tmpl w:val="46F450A9"/>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25" w15:restartNumberingAfterBreak="0">
    <w:nsid w:val="48F06741"/>
    <w:multiLevelType w:val="multilevel"/>
    <w:tmpl w:val="48F06741"/>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26" w15:restartNumberingAfterBreak="0">
    <w:nsid w:val="4B4D1A5A"/>
    <w:multiLevelType w:val="multilevel"/>
    <w:tmpl w:val="4B4D1A5A"/>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27" w15:restartNumberingAfterBreak="0">
    <w:nsid w:val="50B20FB1"/>
    <w:multiLevelType w:val="multilevel"/>
    <w:tmpl w:val="50B20FB1"/>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28" w15:restartNumberingAfterBreak="0">
    <w:nsid w:val="563F00F9"/>
    <w:multiLevelType w:val="multilevel"/>
    <w:tmpl w:val="563F00F9"/>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29" w15:restartNumberingAfterBreak="0">
    <w:nsid w:val="58E178A9"/>
    <w:multiLevelType w:val="multilevel"/>
    <w:tmpl w:val="58E178A9"/>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30" w15:restartNumberingAfterBreak="0">
    <w:nsid w:val="5C1E23E0"/>
    <w:multiLevelType w:val="multilevel"/>
    <w:tmpl w:val="5C1E23E0"/>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31" w15:restartNumberingAfterBreak="0">
    <w:nsid w:val="5D3916C4"/>
    <w:multiLevelType w:val="multilevel"/>
    <w:tmpl w:val="5D3916C4"/>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32" w15:restartNumberingAfterBreak="0">
    <w:nsid w:val="61356834"/>
    <w:multiLevelType w:val="multilevel"/>
    <w:tmpl w:val="61356834"/>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33" w15:restartNumberingAfterBreak="0">
    <w:nsid w:val="63BC69A3"/>
    <w:multiLevelType w:val="multilevel"/>
    <w:tmpl w:val="63BC69A3"/>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34" w15:restartNumberingAfterBreak="0">
    <w:nsid w:val="660055E8"/>
    <w:multiLevelType w:val="multilevel"/>
    <w:tmpl w:val="660055E8"/>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35" w15:restartNumberingAfterBreak="0">
    <w:nsid w:val="6F526062"/>
    <w:multiLevelType w:val="multilevel"/>
    <w:tmpl w:val="6F526062"/>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36" w15:restartNumberingAfterBreak="0">
    <w:nsid w:val="70466C44"/>
    <w:multiLevelType w:val="multilevel"/>
    <w:tmpl w:val="70466C44"/>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37" w15:restartNumberingAfterBreak="0">
    <w:nsid w:val="70FC446A"/>
    <w:multiLevelType w:val="multilevel"/>
    <w:tmpl w:val="70FC446A"/>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38" w15:restartNumberingAfterBreak="0">
    <w:nsid w:val="71D96516"/>
    <w:multiLevelType w:val="multilevel"/>
    <w:tmpl w:val="71D965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33E6A56"/>
    <w:multiLevelType w:val="multilevel"/>
    <w:tmpl w:val="733E6A56"/>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40" w15:restartNumberingAfterBreak="0">
    <w:nsid w:val="7D742C7E"/>
    <w:multiLevelType w:val="multilevel"/>
    <w:tmpl w:val="7D742C7E"/>
    <w:lvl w:ilvl="0">
      <w:start w:val="1"/>
      <w:numFmt w:val="bullet"/>
      <w:lvlText w:val=""/>
      <w:lvlJc w:val="left"/>
      <w:pPr>
        <w:ind w:left="770" w:hanging="360"/>
      </w:pPr>
      <w:rPr>
        <w:rFonts w:ascii="Symbol" w:eastAsia="Symbol" w:hAnsi="Symbol" w:hint="default"/>
      </w:rPr>
    </w:lvl>
    <w:lvl w:ilvl="1">
      <w:start w:val="1"/>
      <w:numFmt w:val="bullet"/>
      <w:lvlText w:val="o"/>
      <w:lvlJc w:val="left"/>
      <w:pPr>
        <w:ind w:left="1490" w:hanging="360"/>
      </w:pPr>
      <w:rPr>
        <w:rFonts w:ascii="Courier New" w:eastAsia="Courier New" w:hAnsi="Courier New" w:cs="Courier New" w:hint="default"/>
      </w:rPr>
    </w:lvl>
    <w:lvl w:ilvl="2">
      <w:start w:val="1"/>
      <w:numFmt w:val="bullet"/>
      <w:lvlText w:val=""/>
      <w:lvlJc w:val="left"/>
      <w:pPr>
        <w:ind w:left="2210" w:hanging="360"/>
      </w:pPr>
      <w:rPr>
        <w:rFonts w:ascii="Wingdings" w:eastAsia="Wingdings" w:hAnsi="Wingdings" w:hint="default"/>
      </w:rPr>
    </w:lvl>
    <w:lvl w:ilvl="3">
      <w:start w:val="1"/>
      <w:numFmt w:val="bullet"/>
      <w:lvlText w:val=""/>
      <w:lvlJc w:val="left"/>
      <w:pPr>
        <w:ind w:left="2930" w:hanging="360"/>
      </w:pPr>
      <w:rPr>
        <w:rFonts w:ascii="Symbol" w:eastAsia="Symbol" w:hAnsi="Symbol" w:hint="default"/>
      </w:rPr>
    </w:lvl>
    <w:lvl w:ilvl="4">
      <w:start w:val="1"/>
      <w:numFmt w:val="bullet"/>
      <w:lvlText w:val="o"/>
      <w:lvlJc w:val="left"/>
      <w:pPr>
        <w:ind w:left="3650" w:hanging="360"/>
      </w:pPr>
      <w:rPr>
        <w:rFonts w:ascii="Courier New" w:eastAsia="Courier New" w:hAnsi="Courier New" w:cs="Courier New" w:hint="default"/>
      </w:rPr>
    </w:lvl>
    <w:lvl w:ilvl="5">
      <w:start w:val="1"/>
      <w:numFmt w:val="bullet"/>
      <w:lvlText w:val=""/>
      <w:lvlJc w:val="left"/>
      <w:pPr>
        <w:ind w:left="4370" w:hanging="360"/>
      </w:pPr>
      <w:rPr>
        <w:rFonts w:ascii="Wingdings" w:eastAsia="Wingdings" w:hAnsi="Wingdings" w:hint="default"/>
      </w:rPr>
    </w:lvl>
    <w:lvl w:ilvl="6">
      <w:start w:val="1"/>
      <w:numFmt w:val="bullet"/>
      <w:lvlText w:val=""/>
      <w:lvlJc w:val="left"/>
      <w:pPr>
        <w:ind w:left="5090" w:hanging="360"/>
      </w:pPr>
      <w:rPr>
        <w:rFonts w:ascii="Symbol" w:eastAsia="Symbol" w:hAnsi="Symbol" w:hint="default"/>
      </w:rPr>
    </w:lvl>
    <w:lvl w:ilvl="7">
      <w:start w:val="1"/>
      <w:numFmt w:val="bullet"/>
      <w:lvlText w:val="o"/>
      <w:lvlJc w:val="left"/>
      <w:pPr>
        <w:ind w:left="5810" w:hanging="360"/>
      </w:pPr>
      <w:rPr>
        <w:rFonts w:ascii="Courier New" w:eastAsia="Courier New" w:hAnsi="Courier New" w:cs="Courier New" w:hint="default"/>
      </w:rPr>
    </w:lvl>
    <w:lvl w:ilvl="8">
      <w:start w:val="1"/>
      <w:numFmt w:val="bullet"/>
      <w:lvlText w:val=""/>
      <w:lvlJc w:val="left"/>
      <w:pPr>
        <w:ind w:left="6530" w:hanging="360"/>
      </w:pPr>
      <w:rPr>
        <w:rFonts w:ascii="Wingdings" w:eastAsia="Wingdings" w:hAnsi="Wingdings" w:hint="default"/>
      </w:rPr>
    </w:lvl>
  </w:abstractNum>
  <w:abstractNum w:abstractNumId="41" w15:restartNumberingAfterBreak="0">
    <w:nsid w:val="7EB77700"/>
    <w:multiLevelType w:val="multilevel"/>
    <w:tmpl w:val="7EB77700"/>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num w:numId="1">
    <w:abstractNumId w:val="40"/>
  </w:num>
  <w:num w:numId="2">
    <w:abstractNumId w:val="1"/>
  </w:num>
  <w:num w:numId="3">
    <w:abstractNumId w:val="33"/>
  </w:num>
  <w:num w:numId="4">
    <w:abstractNumId w:val="22"/>
  </w:num>
  <w:num w:numId="5">
    <w:abstractNumId w:val="5"/>
  </w:num>
  <w:num w:numId="6">
    <w:abstractNumId w:val="11"/>
  </w:num>
  <w:num w:numId="7">
    <w:abstractNumId w:val="13"/>
  </w:num>
  <w:num w:numId="8">
    <w:abstractNumId w:val="34"/>
  </w:num>
  <w:num w:numId="9">
    <w:abstractNumId w:val="20"/>
  </w:num>
  <w:num w:numId="10">
    <w:abstractNumId w:val="27"/>
  </w:num>
  <w:num w:numId="11">
    <w:abstractNumId w:val="8"/>
  </w:num>
  <w:num w:numId="12">
    <w:abstractNumId w:val="16"/>
  </w:num>
  <w:num w:numId="13">
    <w:abstractNumId w:val="9"/>
  </w:num>
  <w:num w:numId="14">
    <w:abstractNumId w:val="2"/>
  </w:num>
  <w:num w:numId="15">
    <w:abstractNumId w:val="37"/>
  </w:num>
  <w:num w:numId="16">
    <w:abstractNumId w:val="4"/>
  </w:num>
  <w:num w:numId="17">
    <w:abstractNumId w:val="6"/>
  </w:num>
  <w:num w:numId="18">
    <w:abstractNumId w:val="12"/>
  </w:num>
  <w:num w:numId="19">
    <w:abstractNumId w:val="3"/>
  </w:num>
  <w:num w:numId="20">
    <w:abstractNumId w:val="38"/>
  </w:num>
  <w:num w:numId="21">
    <w:abstractNumId w:val="7"/>
  </w:num>
  <w:num w:numId="22">
    <w:abstractNumId w:val="0"/>
  </w:num>
  <w:num w:numId="23">
    <w:abstractNumId w:val="30"/>
  </w:num>
  <w:num w:numId="24">
    <w:abstractNumId w:val="28"/>
  </w:num>
  <w:num w:numId="25">
    <w:abstractNumId w:val="41"/>
  </w:num>
  <w:num w:numId="26">
    <w:abstractNumId w:val="26"/>
  </w:num>
  <w:num w:numId="27">
    <w:abstractNumId w:val="15"/>
  </w:num>
  <w:num w:numId="28">
    <w:abstractNumId w:val="10"/>
  </w:num>
  <w:num w:numId="29">
    <w:abstractNumId w:val="36"/>
  </w:num>
  <w:num w:numId="30">
    <w:abstractNumId w:val="31"/>
  </w:num>
  <w:num w:numId="31">
    <w:abstractNumId w:val="29"/>
  </w:num>
  <w:num w:numId="32">
    <w:abstractNumId w:val="39"/>
  </w:num>
  <w:num w:numId="33">
    <w:abstractNumId w:val="14"/>
  </w:num>
  <w:num w:numId="34">
    <w:abstractNumId w:val="24"/>
  </w:num>
  <w:num w:numId="35">
    <w:abstractNumId w:val="21"/>
  </w:num>
  <w:num w:numId="36">
    <w:abstractNumId w:val="18"/>
  </w:num>
  <w:num w:numId="37">
    <w:abstractNumId w:val="25"/>
  </w:num>
  <w:num w:numId="38">
    <w:abstractNumId w:val="35"/>
  </w:num>
  <w:num w:numId="39">
    <w:abstractNumId w:val="19"/>
  </w:num>
  <w:num w:numId="40">
    <w:abstractNumId w:val="23"/>
  </w:num>
  <w:num w:numId="41">
    <w:abstractNumId w:val="17"/>
  </w:num>
  <w:num w:numId="4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SwMDQzMjGyMDU2MzVW0lEKTi0uzszPAymwqAUA8ShQwiwAAAA="/>
  </w:docVars>
  <w:rsids>
    <w:rsidRoot w:val="00B42030"/>
    <w:rsid w:val="00002F0E"/>
    <w:rsid w:val="00004C35"/>
    <w:rsid w:val="000057BF"/>
    <w:rsid w:val="000063B8"/>
    <w:rsid w:val="00012BE5"/>
    <w:rsid w:val="0001782D"/>
    <w:rsid w:val="000207BB"/>
    <w:rsid w:val="00022732"/>
    <w:rsid w:val="0002605F"/>
    <w:rsid w:val="00030003"/>
    <w:rsid w:val="0003159B"/>
    <w:rsid w:val="00035DE1"/>
    <w:rsid w:val="00041991"/>
    <w:rsid w:val="00045DEA"/>
    <w:rsid w:val="00071EA4"/>
    <w:rsid w:val="000747E4"/>
    <w:rsid w:val="00077431"/>
    <w:rsid w:val="00081400"/>
    <w:rsid w:val="000901E4"/>
    <w:rsid w:val="0009188A"/>
    <w:rsid w:val="0009495D"/>
    <w:rsid w:val="000A0E9E"/>
    <w:rsid w:val="000A224E"/>
    <w:rsid w:val="000A292A"/>
    <w:rsid w:val="000A31C7"/>
    <w:rsid w:val="000B1A25"/>
    <w:rsid w:val="000B1CCC"/>
    <w:rsid w:val="000B2D96"/>
    <w:rsid w:val="000B4CB7"/>
    <w:rsid w:val="000B6EC2"/>
    <w:rsid w:val="000C0ACF"/>
    <w:rsid w:val="000D3FA1"/>
    <w:rsid w:val="000D7C99"/>
    <w:rsid w:val="000D7EF7"/>
    <w:rsid w:val="000E7D35"/>
    <w:rsid w:val="000F0530"/>
    <w:rsid w:val="000F7EC2"/>
    <w:rsid w:val="0010327C"/>
    <w:rsid w:val="00103285"/>
    <w:rsid w:val="001164DB"/>
    <w:rsid w:val="00117404"/>
    <w:rsid w:val="00122FF2"/>
    <w:rsid w:val="00125F45"/>
    <w:rsid w:val="00125F61"/>
    <w:rsid w:val="00130A8D"/>
    <w:rsid w:val="0013466F"/>
    <w:rsid w:val="00141369"/>
    <w:rsid w:val="001436A8"/>
    <w:rsid w:val="00146942"/>
    <w:rsid w:val="00146A18"/>
    <w:rsid w:val="00154AB2"/>
    <w:rsid w:val="001576A4"/>
    <w:rsid w:val="00157904"/>
    <w:rsid w:val="00160C13"/>
    <w:rsid w:val="00163B4D"/>
    <w:rsid w:val="00167AC5"/>
    <w:rsid w:val="001721A7"/>
    <w:rsid w:val="00172851"/>
    <w:rsid w:val="001740F5"/>
    <w:rsid w:val="00193008"/>
    <w:rsid w:val="001A3C8C"/>
    <w:rsid w:val="001A52FE"/>
    <w:rsid w:val="001B0925"/>
    <w:rsid w:val="001B175F"/>
    <w:rsid w:val="001B28BA"/>
    <w:rsid w:val="001B5476"/>
    <w:rsid w:val="001B686F"/>
    <w:rsid w:val="001B7FD2"/>
    <w:rsid w:val="001C0F87"/>
    <w:rsid w:val="001D07FA"/>
    <w:rsid w:val="001D125F"/>
    <w:rsid w:val="001D5FE5"/>
    <w:rsid w:val="001D6EDA"/>
    <w:rsid w:val="001E3A82"/>
    <w:rsid w:val="001E4D4E"/>
    <w:rsid w:val="001E7320"/>
    <w:rsid w:val="001F2921"/>
    <w:rsid w:val="001F4445"/>
    <w:rsid w:val="001F450C"/>
    <w:rsid w:val="001F473E"/>
    <w:rsid w:val="00206C2E"/>
    <w:rsid w:val="00207786"/>
    <w:rsid w:val="00211DE6"/>
    <w:rsid w:val="00217FC3"/>
    <w:rsid w:val="002222E6"/>
    <w:rsid w:val="00227849"/>
    <w:rsid w:val="00244143"/>
    <w:rsid w:val="00245D74"/>
    <w:rsid w:val="00245F96"/>
    <w:rsid w:val="00247591"/>
    <w:rsid w:val="002542BB"/>
    <w:rsid w:val="00254610"/>
    <w:rsid w:val="00257554"/>
    <w:rsid w:val="002610C7"/>
    <w:rsid w:val="00267E40"/>
    <w:rsid w:val="002748BA"/>
    <w:rsid w:val="00280B0F"/>
    <w:rsid w:val="002834E7"/>
    <w:rsid w:val="002861A5"/>
    <w:rsid w:val="00287874"/>
    <w:rsid w:val="00290604"/>
    <w:rsid w:val="00293030"/>
    <w:rsid w:val="002942BD"/>
    <w:rsid w:val="002976FD"/>
    <w:rsid w:val="00297DA4"/>
    <w:rsid w:val="002A221A"/>
    <w:rsid w:val="002C1D3C"/>
    <w:rsid w:val="002C4EE0"/>
    <w:rsid w:val="002C5623"/>
    <w:rsid w:val="002D23C5"/>
    <w:rsid w:val="002D279F"/>
    <w:rsid w:val="002D43D6"/>
    <w:rsid w:val="002D6EC2"/>
    <w:rsid w:val="002E3630"/>
    <w:rsid w:val="002F0057"/>
    <w:rsid w:val="003005B3"/>
    <w:rsid w:val="00310A6B"/>
    <w:rsid w:val="00313680"/>
    <w:rsid w:val="003136B4"/>
    <w:rsid w:val="0031516A"/>
    <w:rsid w:val="00316790"/>
    <w:rsid w:val="00331741"/>
    <w:rsid w:val="003358C4"/>
    <w:rsid w:val="003376F6"/>
    <w:rsid w:val="00347224"/>
    <w:rsid w:val="00356E4B"/>
    <w:rsid w:val="003620D3"/>
    <w:rsid w:val="00363C13"/>
    <w:rsid w:val="003753EC"/>
    <w:rsid w:val="0038008F"/>
    <w:rsid w:val="003831D0"/>
    <w:rsid w:val="00385C26"/>
    <w:rsid w:val="0039196D"/>
    <w:rsid w:val="003934F8"/>
    <w:rsid w:val="003A08DE"/>
    <w:rsid w:val="003A3CD1"/>
    <w:rsid w:val="003A762B"/>
    <w:rsid w:val="003B1EA7"/>
    <w:rsid w:val="003B5ECC"/>
    <w:rsid w:val="003C1CB0"/>
    <w:rsid w:val="003C2657"/>
    <w:rsid w:val="003C618C"/>
    <w:rsid w:val="003D1409"/>
    <w:rsid w:val="003E3988"/>
    <w:rsid w:val="003E73EC"/>
    <w:rsid w:val="003F271B"/>
    <w:rsid w:val="003F301C"/>
    <w:rsid w:val="00404B5E"/>
    <w:rsid w:val="00405B87"/>
    <w:rsid w:val="00406269"/>
    <w:rsid w:val="0040774F"/>
    <w:rsid w:val="00426919"/>
    <w:rsid w:val="00426B41"/>
    <w:rsid w:val="00432CA5"/>
    <w:rsid w:val="00441020"/>
    <w:rsid w:val="004412B4"/>
    <w:rsid w:val="00441FB4"/>
    <w:rsid w:val="00442544"/>
    <w:rsid w:val="00443304"/>
    <w:rsid w:val="00453995"/>
    <w:rsid w:val="00453B51"/>
    <w:rsid w:val="00454239"/>
    <w:rsid w:val="00457986"/>
    <w:rsid w:val="00460137"/>
    <w:rsid w:val="00463D00"/>
    <w:rsid w:val="00475DAA"/>
    <w:rsid w:val="00476A5E"/>
    <w:rsid w:val="00480E10"/>
    <w:rsid w:val="00491D08"/>
    <w:rsid w:val="004949DD"/>
    <w:rsid w:val="00496C8B"/>
    <w:rsid w:val="004A15EA"/>
    <w:rsid w:val="004A68BF"/>
    <w:rsid w:val="004B2159"/>
    <w:rsid w:val="004B3867"/>
    <w:rsid w:val="004C39AC"/>
    <w:rsid w:val="004C4925"/>
    <w:rsid w:val="004C5276"/>
    <w:rsid w:val="004C7922"/>
    <w:rsid w:val="004D09BB"/>
    <w:rsid w:val="004D24A4"/>
    <w:rsid w:val="004D2C31"/>
    <w:rsid w:val="004D532E"/>
    <w:rsid w:val="004D5413"/>
    <w:rsid w:val="004D55BB"/>
    <w:rsid w:val="004D6748"/>
    <w:rsid w:val="004E1BBB"/>
    <w:rsid w:val="004E707A"/>
    <w:rsid w:val="004F43B2"/>
    <w:rsid w:val="004F64F7"/>
    <w:rsid w:val="005000EE"/>
    <w:rsid w:val="0050095D"/>
    <w:rsid w:val="0050602F"/>
    <w:rsid w:val="00511B69"/>
    <w:rsid w:val="00512161"/>
    <w:rsid w:val="00514D52"/>
    <w:rsid w:val="005242D1"/>
    <w:rsid w:val="005266D4"/>
    <w:rsid w:val="00533341"/>
    <w:rsid w:val="00545188"/>
    <w:rsid w:val="00552496"/>
    <w:rsid w:val="00564916"/>
    <w:rsid w:val="00574C3F"/>
    <w:rsid w:val="00580048"/>
    <w:rsid w:val="0058283B"/>
    <w:rsid w:val="00592542"/>
    <w:rsid w:val="005937C6"/>
    <w:rsid w:val="005961C9"/>
    <w:rsid w:val="00596DBC"/>
    <w:rsid w:val="005971F2"/>
    <w:rsid w:val="005B3723"/>
    <w:rsid w:val="005B7F17"/>
    <w:rsid w:val="005C0D72"/>
    <w:rsid w:val="005C4650"/>
    <w:rsid w:val="005C4CAF"/>
    <w:rsid w:val="005D0A9B"/>
    <w:rsid w:val="005D1AC9"/>
    <w:rsid w:val="005D4EB1"/>
    <w:rsid w:val="005D6420"/>
    <w:rsid w:val="005D6FA7"/>
    <w:rsid w:val="005E120D"/>
    <w:rsid w:val="005F0268"/>
    <w:rsid w:val="005F1232"/>
    <w:rsid w:val="00605565"/>
    <w:rsid w:val="00605A0B"/>
    <w:rsid w:val="00623789"/>
    <w:rsid w:val="006258D7"/>
    <w:rsid w:val="0062684D"/>
    <w:rsid w:val="006277E7"/>
    <w:rsid w:val="0063120F"/>
    <w:rsid w:val="00632F85"/>
    <w:rsid w:val="006345E6"/>
    <w:rsid w:val="00634B81"/>
    <w:rsid w:val="00635426"/>
    <w:rsid w:val="00647590"/>
    <w:rsid w:val="006514CA"/>
    <w:rsid w:val="006530F7"/>
    <w:rsid w:val="0065614C"/>
    <w:rsid w:val="006607FF"/>
    <w:rsid w:val="00662265"/>
    <w:rsid w:val="006736B8"/>
    <w:rsid w:val="00675E24"/>
    <w:rsid w:val="00683CD4"/>
    <w:rsid w:val="00684202"/>
    <w:rsid w:val="00686809"/>
    <w:rsid w:val="006870FE"/>
    <w:rsid w:val="006926F7"/>
    <w:rsid w:val="006B676E"/>
    <w:rsid w:val="006C026D"/>
    <w:rsid w:val="006C25AC"/>
    <w:rsid w:val="006C5B54"/>
    <w:rsid w:val="006D61B4"/>
    <w:rsid w:val="006D62B6"/>
    <w:rsid w:val="006E1525"/>
    <w:rsid w:val="006E481E"/>
    <w:rsid w:val="006F0558"/>
    <w:rsid w:val="007030D8"/>
    <w:rsid w:val="0070366B"/>
    <w:rsid w:val="00710D7E"/>
    <w:rsid w:val="00712888"/>
    <w:rsid w:val="007155A4"/>
    <w:rsid w:val="007159A0"/>
    <w:rsid w:val="0072336A"/>
    <w:rsid w:val="007234B4"/>
    <w:rsid w:val="00730811"/>
    <w:rsid w:val="007314E4"/>
    <w:rsid w:val="00741056"/>
    <w:rsid w:val="007416B7"/>
    <w:rsid w:val="00751E34"/>
    <w:rsid w:val="00752EF6"/>
    <w:rsid w:val="00755302"/>
    <w:rsid w:val="007574F2"/>
    <w:rsid w:val="007603BF"/>
    <w:rsid w:val="0077455E"/>
    <w:rsid w:val="00776A6A"/>
    <w:rsid w:val="00777EFD"/>
    <w:rsid w:val="007A07C9"/>
    <w:rsid w:val="007A0E8D"/>
    <w:rsid w:val="007A374F"/>
    <w:rsid w:val="007B1402"/>
    <w:rsid w:val="007B1636"/>
    <w:rsid w:val="007C0E1D"/>
    <w:rsid w:val="007C2245"/>
    <w:rsid w:val="007C3CD5"/>
    <w:rsid w:val="007D05E7"/>
    <w:rsid w:val="007D1AE3"/>
    <w:rsid w:val="007D27EF"/>
    <w:rsid w:val="007E2125"/>
    <w:rsid w:val="007E45FB"/>
    <w:rsid w:val="007E7D0F"/>
    <w:rsid w:val="007F5342"/>
    <w:rsid w:val="007F7B5E"/>
    <w:rsid w:val="00820FA2"/>
    <w:rsid w:val="00831F47"/>
    <w:rsid w:val="008326EA"/>
    <w:rsid w:val="008334BB"/>
    <w:rsid w:val="00840ED4"/>
    <w:rsid w:val="00843A6C"/>
    <w:rsid w:val="0086454D"/>
    <w:rsid w:val="0086487E"/>
    <w:rsid w:val="00866EBE"/>
    <w:rsid w:val="00872567"/>
    <w:rsid w:val="00881A35"/>
    <w:rsid w:val="00886A5D"/>
    <w:rsid w:val="00886B96"/>
    <w:rsid w:val="00892D63"/>
    <w:rsid w:val="00893357"/>
    <w:rsid w:val="00897558"/>
    <w:rsid w:val="008A6296"/>
    <w:rsid w:val="008A724D"/>
    <w:rsid w:val="008B0043"/>
    <w:rsid w:val="008C145F"/>
    <w:rsid w:val="008C1986"/>
    <w:rsid w:val="008C4249"/>
    <w:rsid w:val="008D6B9A"/>
    <w:rsid w:val="008E25D6"/>
    <w:rsid w:val="008E76D4"/>
    <w:rsid w:val="008E7F26"/>
    <w:rsid w:val="0090102D"/>
    <w:rsid w:val="009028D7"/>
    <w:rsid w:val="009047B4"/>
    <w:rsid w:val="009061B3"/>
    <w:rsid w:val="00911B17"/>
    <w:rsid w:val="00913A74"/>
    <w:rsid w:val="009221F9"/>
    <w:rsid w:val="009233FF"/>
    <w:rsid w:val="00924F85"/>
    <w:rsid w:val="00926D01"/>
    <w:rsid w:val="009315D4"/>
    <w:rsid w:val="00931E22"/>
    <w:rsid w:val="00937E70"/>
    <w:rsid w:val="00941F50"/>
    <w:rsid w:val="00964692"/>
    <w:rsid w:val="00971FE3"/>
    <w:rsid w:val="00973336"/>
    <w:rsid w:val="0097450E"/>
    <w:rsid w:val="009771D8"/>
    <w:rsid w:val="00980973"/>
    <w:rsid w:val="00981162"/>
    <w:rsid w:val="00981512"/>
    <w:rsid w:val="00986825"/>
    <w:rsid w:val="009920B8"/>
    <w:rsid w:val="0099294E"/>
    <w:rsid w:val="009A5C3D"/>
    <w:rsid w:val="009A613E"/>
    <w:rsid w:val="009C3879"/>
    <w:rsid w:val="009C70C4"/>
    <w:rsid w:val="009C7928"/>
    <w:rsid w:val="009D5B36"/>
    <w:rsid w:val="009E028B"/>
    <w:rsid w:val="009E139A"/>
    <w:rsid w:val="009E3752"/>
    <w:rsid w:val="009E4510"/>
    <w:rsid w:val="009F5FA2"/>
    <w:rsid w:val="009F723B"/>
    <w:rsid w:val="009F7EF7"/>
    <w:rsid w:val="00A112DD"/>
    <w:rsid w:val="00A136E1"/>
    <w:rsid w:val="00A14C4E"/>
    <w:rsid w:val="00A17F78"/>
    <w:rsid w:val="00A32A34"/>
    <w:rsid w:val="00A34C49"/>
    <w:rsid w:val="00A42A06"/>
    <w:rsid w:val="00A466C1"/>
    <w:rsid w:val="00A46E3F"/>
    <w:rsid w:val="00A514D7"/>
    <w:rsid w:val="00A64053"/>
    <w:rsid w:val="00A67ED2"/>
    <w:rsid w:val="00A732F2"/>
    <w:rsid w:val="00A74715"/>
    <w:rsid w:val="00A76381"/>
    <w:rsid w:val="00A76CAB"/>
    <w:rsid w:val="00A82863"/>
    <w:rsid w:val="00A857D3"/>
    <w:rsid w:val="00A87267"/>
    <w:rsid w:val="00A90571"/>
    <w:rsid w:val="00A94896"/>
    <w:rsid w:val="00AA053E"/>
    <w:rsid w:val="00AA1F81"/>
    <w:rsid w:val="00AB0D23"/>
    <w:rsid w:val="00AB2CB6"/>
    <w:rsid w:val="00AB6C3C"/>
    <w:rsid w:val="00AC2468"/>
    <w:rsid w:val="00AC3A87"/>
    <w:rsid w:val="00AD3B53"/>
    <w:rsid w:val="00AE31DA"/>
    <w:rsid w:val="00AE39D9"/>
    <w:rsid w:val="00B01064"/>
    <w:rsid w:val="00B0665F"/>
    <w:rsid w:val="00B10CA3"/>
    <w:rsid w:val="00B212D7"/>
    <w:rsid w:val="00B23594"/>
    <w:rsid w:val="00B23903"/>
    <w:rsid w:val="00B2423C"/>
    <w:rsid w:val="00B35CB2"/>
    <w:rsid w:val="00B42030"/>
    <w:rsid w:val="00B43703"/>
    <w:rsid w:val="00B5138F"/>
    <w:rsid w:val="00B52C3B"/>
    <w:rsid w:val="00B53BB2"/>
    <w:rsid w:val="00B55338"/>
    <w:rsid w:val="00B62C80"/>
    <w:rsid w:val="00B64665"/>
    <w:rsid w:val="00B6662E"/>
    <w:rsid w:val="00B66732"/>
    <w:rsid w:val="00B70B78"/>
    <w:rsid w:val="00B753D7"/>
    <w:rsid w:val="00B77C3D"/>
    <w:rsid w:val="00B77DF6"/>
    <w:rsid w:val="00B8356E"/>
    <w:rsid w:val="00B835C2"/>
    <w:rsid w:val="00B84FAC"/>
    <w:rsid w:val="00B9084C"/>
    <w:rsid w:val="00B930FD"/>
    <w:rsid w:val="00B941AE"/>
    <w:rsid w:val="00B94FDC"/>
    <w:rsid w:val="00B972CC"/>
    <w:rsid w:val="00B976D6"/>
    <w:rsid w:val="00BA0D8C"/>
    <w:rsid w:val="00BA30E6"/>
    <w:rsid w:val="00BA7A02"/>
    <w:rsid w:val="00BB0BA3"/>
    <w:rsid w:val="00BC5E9C"/>
    <w:rsid w:val="00BD1061"/>
    <w:rsid w:val="00BD2C9C"/>
    <w:rsid w:val="00BE0DBE"/>
    <w:rsid w:val="00BE778B"/>
    <w:rsid w:val="00BF510F"/>
    <w:rsid w:val="00BF5B2A"/>
    <w:rsid w:val="00BF74D9"/>
    <w:rsid w:val="00C01918"/>
    <w:rsid w:val="00C24DAF"/>
    <w:rsid w:val="00C30134"/>
    <w:rsid w:val="00C303AA"/>
    <w:rsid w:val="00C33039"/>
    <w:rsid w:val="00C41B2A"/>
    <w:rsid w:val="00C54071"/>
    <w:rsid w:val="00C54F9E"/>
    <w:rsid w:val="00C6447C"/>
    <w:rsid w:val="00C647DB"/>
    <w:rsid w:val="00C746B9"/>
    <w:rsid w:val="00C82D16"/>
    <w:rsid w:val="00C82D6C"/>
    <w:rsid w:val="00C8392E"/>
    <w:rsid w:val="00C863D0"/>
    <w:rsid w:val="00C9013F"/>
    <w:rsid w:val="00C9264C"/>
    <w:rsid w:val="00C96FD0"/>
    <w:rsid w:val="00C973F7"/>
    <w:rsid w:val="00C97775"/>
    <w:rsid w:val="00C979A1"/>
    <w:rsid w:val="00CA02F1"/>
    <w:rsid w:val="00CA12CD"/>
    <w:rsid w:val="00CB0D26"/>
    <w:rsid w:val="00CC237F"/>
    <w:rsid w:val="00CC524A"/>
    <w:rsid w:val="00CD0D75"/>
    <w:rsid w:val="00CD250D"/>
    <w:rsid w:val="00CD29C6"/>
    <w:rsid w:val="00CD351F"/>
    <w:rsid w:val="00CE066F"/>
    <w:rsid w:val="00CF097F"/>
    <w:rsid w:val="00CF0A94"/>
    <w:rsid w:val="00CF646F"/>
    <w:rsid w:val="00CF73A9"/>
    <w:rsid w:val="00CF7F4B"/>
    <w:rsid w:val="00D01772"/>
    <w:rsid w:val="00D050D9"/>
    <w:rsid w:val="00D10538"/>
    <w:rsid w:val="00D1209A"/>
    <w:rsid w:val="00D17C88"/>
    <w:rsid w:val="00D2437E"/>
    <w:rsid w:val="00D2754C"/>
    <w:rsid w:val="00D3367F"/>
    <w:rsid w:val="00D3422F"/>
    <w:rsid w:val="00D3568E"/>
    <w:rsid w:val="00D3734F"/>
    <w:rsid w:val="00D37482"/>
    <w:rsid w:val="00D41D90"/>
    <w:rsid w:val="00D42C56"/>
    <w:rsid w:val="00D4437E"/>
    <w:rsid w:val="00D44832"/>
    <w:rsid w:val="00D4521A"/>
    <w:rsid w:val="00D468E4"/>
    <w:rsid w:val="00D5684B"/>
    <w:rsid w:val="00D57428"/>
    <w:rsid w:val="00D606F9"/>
    <w:rsid w:val="00D6610E"/>
    <w:rsid w:val="00D71A56"/>
    <w:rsid w:val="00D82732"/>
    <w:rsid w:val="00D82FC9"/>
    <w:rsid w:val="00D84380"/>
    <w:rsid w:val="00D84450"/>
    <w:rsid w:val="00D84FD6"/>
    <w:rsid w:val="00D905F8"/>
    <w:rsid w:val="00D931E6"/>
    <w:rsid w:val="00D963DF"/>
    <w:rsid w:val="00DA69A6"/>
    <w:rsid w:val="00DB08A9"/>
    <w:rsid w:val="00DB0BEB"/>
    <w:rsid w:val="00DB1037"/>
    <w:rsid w:val="00DB2033"/>
    <w:rsid w:val="00DB2EFE"/>
    <w:rsid w:val="00DB3762"/>
    <w:rsid w:val="00DB5194"/>
    <w:rsid w:val="00DC137E"/>
    <w:rsid w:val="00DC1AB6"/>
    <w:rsid w:val="00DC3CFA"/>
    <w:rsid w:val="00DD1E19"/>
    <w:rsid w:val="00DD3F44"/>
    <w:rsid w:val="00DE0825"/>
    <w:rsid w:val="00DE192E"/>
    <w:rsid w:val="00DE3811"/>
    <w:rsid w:val="00DE4B70"/>
    <w:rsid w:val="00E030EB"/>
    <w:rsid w:val="00E0510F"/>
    <w:rsid w:val="00E110C2"/>
    <w:rsid w:val="00E26EFE"/>
    <w:rsid w:val="00E350BF"/>
    <w:rsid w:val="00E364BF"/>
    <w:rsid w:val="00E3705E"/>
    <w:rsid w:val="00E40055"/>
    <w:rsid w:val="00E4744A"/>
    <w:rsid w:val="00E571D6"/>
    <w:rsid w:val="00E63CBA"/>
    <w:rsid w:val="00E71543"/>
    <w:rsid w:val="00E72A90"/>
    <w:rsid w:val="00E75B20"/>
    <w:rsid w:val="00E76F12"/>
    <w:rsid w:val="00E867CE"/>
    <w:rsid w:val="00E9758D"/>
    <w:rsid w:val="00EA1764"/>
    <w:rsid w:val="00EB01BB"/>
    <w:rsid w:val="00EB2453"/>
    <w:rsid w:val="00EB2474"/>
    <w:rsid w:val="00EB370A"/>
    <w:rsid w:val="00EC09D4"/>
    <w:rsid w:val="00EC0EBF"/>
    <w:rsid w:val="00EC1CB0"/>
    <w:rsid w:val="00EC4097"/>
    <w:rsid w:val="00EC7543"/>
    <w:rsid w:val="00ED1022"/>
    <w:rsid w:val="00ED5C08"/>
    <w:rsid w:val="00EE3177"/>
    <w:rsid w:val="00EF06AD"/>
    <w:rsid w:val="00EF2014"/>
    <w:rsid w:val="00EF21EC"/>
    <w:rsid w:val="00EF2810"/>
    <w:rsid w:val="00EF355E"/>
    <w:rsid w:val="00EF43F1"/>
    <w:rsid w:val="00F0295B"/>
    <w:rsid w:val="00F40B10"/>
    <w:rsid w:val="00F54394"/>
    <w:rsid w:val="00F55820"/>
    <w:rsid w:val="00F625E3"/>
    <w:rsid w:val="00F6618D"/>
    <w:rsid w:val="00F6752E"/>
    <w:rsid w:val="00F678B7"/>
    <w:rsid w:val="00F81A38"/>
    <w:rsid w:val="00F830EB"/>
    <w:rsid w:val="00F84F4E"/>
    <w:rsid w:val="00F8548C"/>
    <w:rsid w:val="00F875D0"/>
    <w:rsid w:val="00F87E84"/>
    <w:rsid w:val="00F90941"/>
    <w:rsid w:val="00F93A1C"/>
    <w:rsid w:val="00F95D49"/>
    <w:rsid w:val="00F9629D"/>
    <w:rsid w:val="00F96B26"/>
    <w:rsid w:val="00FA635F"/>
    <w:rsid w:val="00FB0CE6"/>
    <w:rsid w:val="00FB30E8"/>
    <w:rsid w:val="00FC0504"/>
    <w:rsid w:val="00FC1052"/>
    <w:rsid w:val="00FC4CBC"/>
    <w:rsid w:val="00FD114B"/>
    <w:rsid w:val="00FD2AB8"/>
    <w:rsid w:val="00FD3338"/>
    <w:rsid w:val="00FE0E75"/>
    <w:rsid w:val="00FE243D"/>
    <w:rsid w:val="00FF3056"/>
    <w:rsid w:val="1CEC7EA6"/>
    <w:rsid w:val="5598144C"/>
    <w:rsid w:val="56A00B06"/>
    <w:rsid w:val="77D168CD"/>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3DD92"/>
  <w15:docId w15:val="{6D669FDE-A1EC-4B62-9E6A-B81D85CD4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BalloonText">
    <w:name w:val="Balloon Text"/>
    <w:basedOn w:val="Normal"/>
    <w:link w:val="BalloonTextChar"/>
    <w:uiPriority w:val="99"/>
    <w:semiHidden/>
    <w:unhideWhenUsed/>
    <w:pPr>
      <w:spacing w:after="0" w:line="240" w:lineRule="auto"/>
    </w:pPr>
    <w:rPr>
      <w:rFonts w:ascii="Tahoma" w:eastAsia="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semiHidden/>
    <w:unhideWhenUsed/>
    <w:qFormat/>
    <w:pPr>
      <w:tabs>
        <w:tab w:val="center" w:pos="4680"/>
        <w:tab w:val="right" w:pos="9360"/>
      </w:tabs>
      <w:spacing w:after="0" w:line="240" w:lineRule="auto"/>
    </w:p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CommentSubject">
    <w:name w:val="annotation subject"/>
    <w:basedOn w:val="CommentText"/>
    <w:next w:val="CommentText"/>
    <w:link w:val="CommentSubjectChar"/>
    <w:uiPriority w:val="99"/>
    <w:semiHidden/>
    <w:unhideWhenUsed/>
    <w:qFormat/>
    <w:rPr>
      <w:b/>
      <w:bCs/>
    </w:rPr>
  </w:style>
  <w:style w:type="character" w:styleId="FollowedHyperlink">
    <w:name w:val="FollowedHyperlink"/>
    <w:basedOn w:val="DefaultParagraphFont"/>
    <w:uiPriority w:val="99"/>
    <w:semiHidden/>
    <w:unhideWhenUsed/>
    <w:qFormat/>
    <w:rPr>
      <w:color w:val="800080" w:themeColor="followedHyperlink"/>
      <w:u w:val="single"/>
    </w:rPr>
  </w:style>
  <w:style w:type="character" w:styleId="Hyperlink">
    <w:name w:val="Hyperlink"/>
    <w:basedOn w:val="DefaultParagraphFont"/>
    <w:uiPriority w:val="99"/>
    <w:unhideWhenUsed/>
    <w:qFormat/>
    <w:rPr>
      <w:color w:val="0000FF" w:themeColor="hyperlink"/>
      <w:u w:val="single"/>
    </w:rPr>
  </w:style>
  <w:style w:type="character" w:styleId="CommentReference">
    <w:name w:val="annotation reference"/>
    <w:basedOn w:val="DefaultParagraphFont"/>
    <w:uiPriority w:val="99"/>
    <w:semiHidden/>
    <w:unhideWhenUsed/>
    <w:qFormat/>
    <w:rPr>
      <w:sz w:val="16"/>
      <w:szCs w:val="1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b/>
      <w:bCs/>
      <w:i/>
      <w:iCs/>
      <w:color w:val="4F81BD" w:themeColor="accent1"/>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eastAsia="Tahoma" w:hAnsi="Tahoma" w:cs="Tahoma"/>
      <w:sz w:val="16"/>
      <w:szCs w:val="16"/>
    </w:rPr>
  </w:style>
  <w:style w:type="character" w:customStyle="1" w:styleId="HeaderChar">
    <w:name w:val="Header Char"/>
    <w:basedOn w:val="DefaultParagraphFont"/>
    <w:link w:val="Header"/>
    <w:uiPriority w:val="99"/>
    <w:semiHidden/>
    <w:qFormat/>
  </w:style>
  <w:style w:type="character" w:customStyle="1" w:styleId="FooterChar">
    <w:name w:val="Footer Char"/>
    <w:basedOn w:val="DefaultParagraphFont"/>
    <w:link w:val="Footer"/>
    <w:uiPriority w:val="99"/>
    <w:qFormat/>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www.peptideatlas.org/speclib/"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skyline.ms/blib-formats.url" TargetMode="External"/><Relationship Id="rId20" Type="http://schemas.openxmlformats.org/officeDocument/2006/relationships/image" Target="media/image7.png"/><Relationship Id="rId29" Type="http://schemas.openxmlformats.org/officeDocument/2006/relationships/image" Target="media/image16.emf"/><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5" Type="http://schemas.openxmlformats.org/officeDocument/2006/relationships/settings" Target="settings.xml"/><Relationship Id="rId15" Type="http://schemas.openxmlformats.org/officeDocument/2006/relationships/hyperlink" Target="ftp://ftp.thegpm.org/projects/xhunter/libs/"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image" Target="media/image1.png"/><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skyline.ms/tutorials/MethodEdit.zip" TargetMode="External"/><Relationship Id="rId14" Type="http://schemas.openxmlformats.org/officeDocument/2006/relationships/hyperlink" Target="http://peptide.nist.gov/"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黑体"/>
        <a:cs typeface=""/>
        <a:font script="Hang" typeface="맑은 고딕"/>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宋体"/>
        <a:cs typeface=""/>
        <a:font script="Hang" typeface="맑은 고딕"/>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8CF3BB2-B0F6-CF42-A369-101D5F308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25</Pages>
  <Words>5011</Words>
  <Characters>6315</Characters>
  <Application>Microsoft Office Word</Application>
  <DocSecurity>0</DocSecurity>
  <Lines>252</Lines>
  <Paragraphs>306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brendanx</dc:creator>
  <cp:lastModifiedBy>Nat Brace</cp:lastModifiedBy>
  <cp:revision>5</cp:revision>
  <dcterms:created xsi:type="dcterms:W3CDTF">2020-08-25T19:55:00Z</dcterms:created>
  <dcterms:modified xsi:type="dcterms:W3CDTF">2020-10-30T23:03:00Z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y fmtid="{D5CDD505-2E9C-101B-9397-08002B2CF9AE}" pid="3" name="_MarkAsFinal">
    <vt:bool>true</vt:bool>
  </property>
</Properties>
</file>