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CBFA2" w14:textId="77777777" w:rsidR="00B1645B" w:rsidRPr="00453805" w:rsidRDefault="00A27085" w:rsidP="00B42030">
      <w:pPr>
        <w:pStyle w:val="Title"/>
        <w:rPr>
          <w:rFonts w:eastAsia="MS Mincho"/>
        </w:rPr>
      </w:pPr>
      <w:r w:rsidRPr="00453805">
        <w:rPr>
          <w:rFonts w:eastAsia="MS Mincho"/>
        </w:rPr>
        <w:t>Skyline</w:t>
      </w:r>
      <w:r w:rsidR="007145BF">
        <w:rPr>
          <w:rFonts w:eastAsia="MS Mincho"/>
        </w:rPr>
        <w:t>低分子</w:t>
      </w:r>
      <w:r w:rsidRPr="00453805">
        <w:rPr>
          <w:rFonts w:eastAsia="MS Mincho"/>
        </w:rPr>
        <w:t>ターゲット</w:t>
      </w:r>
    </w:p>
    <w:p w14:paraId="55107D2C" w14:textId="77777777" w:rsidR="00C27406" w:rsidRPr="00453805" w:rsidRDefault="008A28CD" w:rsidP="00B42030">
      <w:pPr>
        <w:rPr>
          <w:rFonts w:eastAsia="MS Mincho"/>
        </w:rPr>
      </w:pPr>
      <w:r w:rsidRPr="00453805">
        <w:rPr>
          <w:rFonts w:eastAsia="MS Mincho"/>
        </w:rPr>
        <w:t>Skyline</w:t>
      </w:r>
      <w:r w:rsidRPr="00453805">
        <w:rPr>
          <w:rFonts w:eastAsia="MS Mincho"/>
        </w:rPr>
        <w:t>ターゲット質量分析環境</w:t>
      </w:r>
      <w:r w:rsidR="007145BF">
        <w:rPr>
          <w:rFonts w:eastAsia="MS Mincho" w:hint="eastAsia"/>
        </w:rPr>
        <w:t>で</w:t>
      </w:r>
      <w:r w:rsidRPr="00453805">
        <w:rPr>
          <w:rFonts w:eastAsia="MS Mincho"/>
        </w:rPr>
        <w:t>は、</w:t>
      </w:r>
      <w:r w:rsidR="009A4898" w:rsidRPr="00453805">
        <w:rPr>
          <w:rFonts w:eastAsia="MS Mincho"/>
        </w:rPr>
        <w:t>質量分析計</w:t>
      </w:r>
      <w:r w:rsidR="009A4898">
        <w:rPr>
          <w:rFonts w:eastAsia="MS Mincho" w:hint="eastAsia"/>
        </w:rPr>
        <w:t>の</w:t>
      </w:r>
      <w:r w:rsidR="009A4898" w:rsidRPr="00453805">
        <w:rPr>
          <w:rFonts w:eastAsia="MS Mincho"/>
        </w:rPr>
        <w:t>raw</w:t>
      </w:r>
      <w:r w:rsidR="009A4898" w:rsidRPr="00453805">
        <w:rPr>
          <w:rFonts w:eastAsia="MS Mincho"/>
        </w:rPr>
        <w:t>データ</w:t>
      </w:r>
      <w:r w:rsidR="009A4898">
        <w:rPr>
          <w:rFonts w:eastAsia="MS Mincho" w:hint="eastAsia"/>
        </w:rPr>
        <w:t>を</w:t>
      </w:r>
      <w:r w:rsidRPr="00453805">
        <w:rPr>
          <w:rFonts w:eastAsia="MS Mincho"/>
        </w:rPr>
        <w:t>Skyline</w:t>
      </w:r>
      <w:r w:rsidRPr="00453805">
        <w:rPr>
          <w:rFonts w:eastAsia="MS Mincho"/>
        </w:rPr>
        <w:t>ドキュメントにインポート</w:t>
      </w:r>
      <w:r w:rsidR="009A4898">
        <w:rPr>
          <w:rFonts w:eastAsia="MS Mincho" w:hint="eastAsia"/>
        </w:rPr>
        <w:t>し、</w:t>
      </w:r>
      <w:r w:rsidRPr="00453805">
        <w:rPr>
          <w:rFonts w:eastAsia="MS Mincho" w:hint="eastAsia"/>
        </w:rPr>
        <w:t>情報を</w:t>
      </w:r>
      <w:r w:rsidRPr="00453805">
        <w:rPr>
          <w:rFonts w:eastAsia="MS Mincho"/>
        </w:rPr>
        <w:t>視覚的に表示します。本来プロテオミクス</w:t>
      </w:r>
      <w:r w:rsidR="007145BF">
        <w:rPr>
          <w:rFonts w:eastAsia="MS Mincho" w:hint="eastAsia"/>
        </w:rPr>
        <w:t>用に</w:t>
      </w:r>
      <w:r w:rsidRPr="00453805">
        <w:rPr>
          <w:rFonts w:eastAsia="MS Mincho"/>
        </w:rPr>
        <w:t>開発された</w:t>
      </w:r>
      <w:r w:rsidRPr="00453805">
        <w:rPr>
          <w:rFonts w:eastAsia="MS Mincho"/>
        </w:rPr>
        <w:t>Skyline</w:t>
      </w:r>
      <w:r w:rsidRPr="00453805">
        <w:rPr>
          <w:rFonts w:eastAsia="MS Mincho"/>
        </w:rPr>
        <w:t>ですが、一般</w:t>
      </w:r>
      <w:r w:rsidR="009A4898">
        <w:rPr>
          <w:rFonts w:eastAsia="MS Mincho" w:hint="eastAsia"/>
        </w:rPr>
        <w:t>の低分子</w:t>
      </w:r>
      <w:r w:rsidRPr="00453805">
        <w:rPr>
          <w:rFonts w:eastAsia="MS Mincho"/>
        </w:rPr>
        <w:t>でも作業できるように拡張されています。</w:t>
      </w:r>
      <w:r w:rsidRPr="00453805">
        <w:rPr>
          <w:rFonts w:eastAsia="MS Mincho"/>
        </w:rPr>
        <w:t>Skyline</w:t>
      </w:r>
      <w:r w:rsidRPr="00453805">
        <w:rPr>
          <w:rFonts w:eastAsia="MS Mincho"/>
        </w:rPr>
        <w:t>を利用したさまざまなタイプのデータ解析（</w:t>
      </w:r>
      <w:r w:rsidRPr="00453805">
        <w:rPr>
          <w:rFonts w:eastAsia="MS Mincho"/>
        </w:rPr>
        <w:t>SRM</w:t>
      </w:r>
      <w:r w:rsidRPr="00453805">
        <w:rPr>
          <w:rFonts w:eastAsia="MS Mincho"/>
        </w:rPr>
        <w:t>、</w:t>
      </w:r>
      <w:r w:rsidRPr="00453805">
        <w:rPr>
          <w:rFonts w:eastAsia="MS Mincho"/>
        </w:rPr>
        <w:t>PRM</w:t>
      </w:r>
      <w:r w:rsidRPr="00453805">
        <w:rPr>
          <w:rFonts w:eastAsia="MS Mincho"/>
        </w:rPr>
        <w:t>、</w:t>
      </w:r>
      <w:r w:rsidRPr="00453805">
        <w:rPr>
          <w:rFonts w:eastAsia="MS Mincho"/>
        </w:rPr>
        <w:t>MS1</w:t>
      </w:r>
      <w:r w:rsidRPr="00453805">
        <w:rPr>
          <w:rFonts w:eastAsia="MS Mincho"/>
        </w:rPr>
        <w:t>フィルタ、</w:t>
      </w:r>
      <w:r w:rsidRPr="00453805">
        <w:rPr>
          <w:rFonts w:eastAsia="MS Mincho"/>
        </w:rPr>
        <w:t>DIA</w:t>
      </w:r>
      <w:r w:rsidRPr="00453805">
        <w:rPr>
          <w:rFonts w:eastAsia="MS Mincho"/>
        </w:rPr>
        <w:t>など）のチュートリアルも多数用意されています。本チュートリアルは、</w:t>
      </w:r>
      <w:r w:rsidRPr="00453805">
        <w:rPr>
          <w:rFonts w:eastAsia="MS Mincho"/>
        </w:rPr>
        <w:t>Skyline</w:t>
      </w:r>
      <w:r w:rsidRPr="00453805">
        <w:rPr>
          <w:rFonts w:eastAsia="MS Mincho"/>
        </w:rPr>
        <w:t>を使用して</w:t>
      </w:r>
      <w:r w:rsidR="007145BF">
        <w:rPr>
          <w:rFonts w:eastAsia="MS Mincho" w:hint="eastAsia"/>
        </w:rPr>
        <w:t>タンパク以外の</w:t>
      </w:r>
      <w:r w:rsidRPr="00453805">
        <w:rPr>
          <w:rFonts w:eastAsia="MS Mincho"/>
        </w:rPr>
        <w:t>分子をターゲットとする場合の違いに焦点を当てます。</w:t>
      </w:r>
    </w:p>
    <w:p w14:paraId="749EDA39" w14:textId="77777777" w:rsidR="00C27406" w:rsidRPr="00453805" w:rsidRDefault="00C27406" w:rsidP="00B42030">
      <w:pPr>
        <w:rPr>
          <w:rFonts w:eastAsia="MS Mincho"/>
        </w:rPr>
      </w:pPr>
      <w:r w:rsidRPr="00453805">
        <w:rPr>
          <w:rFonts w:eastAsia="MS Mincho"/>
        </w:rPr>
        <w:t>本チュートリアルでは、メチオニン経路化合物のグループの</w:t>
      </w:r>
      <w:r w:rsidRPr="00453805">
        <w:rPr>
          <w:rFonts w:eastAsia="MS Mincho"/>
        </w:rPr>
        <w:t>SRM</w:t>
      </w:r>
      <w:r w:rsidRPr="00453805">
        <w:rPr>
          <w:rFonts w:eastAsia="MS Mincho"/>
        </w:rPr>
        <w:t>アッセイを構築します。</w:t>
      </w:r>
    </w:p>
    <w:p w14:paraId="0D26A35D" w14:textId="77777777" w:rsidR="001A0D95" w:rsidRPr="00453805" w:rsidRDefault="00B1645B" w:rsidP="00B264C1">
      <w:pPr>
        <w:rPr>
          <w:rFonts w:eastAsia="MS Mincho"/>
        </w:rPr>
      </w:pPr>
      <w:r w:rsidRPr="00453805">
        <w:rPr>
          <w:rFonts w:eastAsia="MS Mincho"/>
        </w:rPr>
        <w:t>Skyline</w:t>
      </w:r>
      <w:r w:rsidRPr="00453805">
        <w:rPr>
          <w:rFonts w:eastAsia="MS Mincho"/>
        </w:rPr>
        <w:t>は、ターゲット定量的質量分析研究のためのメーカーに依存しないプラットフォームの提供を目指しており、</w:t>
      </w:r>
      <w:r w:rsidRPr="00453805">
        <w:rPr>
          <w:rFonts w:eastAsia="MS Mincho"/>
        </w:rPr>
        <w:t>Agilent</w:t>
      </w:r>
      <w:r w:rsidRPr="00453805">
        <w:rPr>
          <w:rFonts w:eastAsia="MS Mincho"/>
        </w:rPr>
        <w:t>、</w:t>
      </w:r>
      <w:r w:rsidRPr="00453805">
        <w:rPr>
          <w:rFonts w:eastAsia="MS Mincho"/>
        </w:rPr>
        <w:t>Bruker</w:t>
      </w:r>
      <w:r w:rsidRPr="00453805">
        <w:rPr>
          <w:rFonts w:eastAsia="MS Mincho"/>
        </w:rPr>
        <w:t>、</w:t>
      </w:r>
      <w:r w:rsidRPr="00453805">
        <w:rPr>
          <w:rFonts w:eastAsia="MS Mincho"/>
        </w:rPr>
        <w:t>SCIEX</w:t>
      </w:r>
      <w:r w:rsidRPr="00453805">
        <w:rPr>
          <w:rFonts w:eastAsia="MS Mincho"/>
        </w:rPr>
        <w:t>、</w:t>
      </w:r>
      <w:r w:rsidRPr="00453805">
        <w:rPr>
          <w:rFonts w:eastAsia="MS Mincho"/>
        </w:rPr>
        <w:t>Shimadzu</w:t>
      </w:r>
      <w:r w:rsidRPr="00453805">
        <w:rPr>
          <w:rFonts w:eastAsia="MS Mincho"/>
        </w:rPr>
        <w:t>、</w:t>
      </w:r>
      <w:r w:rsidRPr="00453805">
        <w:rPr>
          <w:rFonts w:eastAsia="MS Mincho"/>
        </w:rPr>
        <w:t>Thermo-Scientific</w:t>
      </w:r>
      <w:r w:rsidRPr="00453805">
        <w:rPr>
          <w:rFonts w:eastAsia="MS Mincho"/>
        </w:rPr>
        <w:t>、および</w:t>
      </w:r>
      <w:r w:rsidRPr="00453805">
        <w:rPr>
          <w:rFonts w:eastAsia="MS Mincho"/>
        </w:rPr>
        <w:t xml:space="preserve"> Waters</w:t>
      </w:r>
      <w:r w:rsidRPr="00453805">
        <w:rPr>
          <w:rFonts w:eastAsia="MS Mincho"/>
        </w:rPr>
        <w:t>の各メーカーの装置から</w:t>
      </w:r>
      <w:r w:rsidRPr="00453805">
        <w:rPr>
          <w:rFonts w:eastAsia="MS Mincho"/>
        </w:rPr>
        <w:t>raw</w:t>
      </w:r>
      <w:r w:rsidRPr="00453805">
        <w:rPr>
          <w:rFonts w:eastAsia="MS Mincho"/>
        </w:rPr>
        <w:t>データをインポートできます。さまざまな装置プラットフォームからデータをインポートすることで、再現可能なメソッドの普及、研究室間の技術の移転、装置間の比較および複数の大型施設間での共同研究や比較が非常に容易になります。プロテオミクスの分野で何年も</w:t>
      </w:r>
      <w:r w:rsidR="00666FC2">
        <w:rPr>
          <w:rFonts w:eastAsia="MS Mincho" w:hint="eastAsia"/>
        </w:rPr>
        <w:t>できていたことが、</w:t>
      </w:r>
      <w:r w:rsidR="00666FC2" w:rsidRPr="00453805">
        <w:rPr>
          <w:rFonts w:eastAsia="MS Mincho"/>
        </w:rPr>
        <w:t>一般</w:t>
      </w:r>
      <w:r w:rsidR="00666FC2">
        <w:rPr>
          <w:rFonts w:eastAsia="MS Mincho" w:hint="eastAsia"/>
        </w:rPr>
        <w:t>的な</w:t>
      </w:r>
      <w:r w:rsidR="00666FC2" w:rsidRPr="00453805">
        <w:rPr>
          <w:rFonts w:eastAsia="MS Mincho"/>
        </w:rPr>
        <w:t>分子をターゲット</w:t>
      </w:r>
      <w:r w:rsidR="00666FC2">
        <w:rPr>
          <w:rFonts w:eastAsia="MS Mincho" w:hint="eastAsia"/>
        </w:rPr>
        <w:t>として</w:t>
      </w:r>
      <w:r w:rsidR="00666FC2" w:rsidRPr="00453805">
        <w:rPr>
          <w:rFonts w:eastAsia="MS Mincho"/>
        </w:rPr>
        <w:t>Skyline</w:t>
      </w:r>
      <w:r w:rsidR="00666FC2" w:rsidRPr="00453805">
        <w:rPr>
          <w:rFonts w:eastAsia="MS Mincho"/>
        </w:rPr>
        <w:t>を使用</w:t>
      </w:r>
      <w:r w:rsidR="00666FC2">
        <w:rPr>
          <w:rFonts w:eastAsia="MS Mincho" w:hint="eastAsia"/>
        </w:rPr>
        <w:t>しても同じように利用できます。</w:t>
      </w:r>
      <w:r w:rsidRPr="00453805">
        <w:rPr>
          <w:rFonts w:eastAsia="MS Mincho"/>
        </w:rPr>
        <w:t>。</w:t>
      </w:r>
    </w:p>
    <w:p w14:paraId="1E55D492" w14:textId="77777777" w:rsidR="00014DA8" w:rsidRPr="00453805" w:rsidRDefault="00014DA8" w:rsidP="00553F5C">
      <w:pPr>
        <w:pStyle w:val="Heading1"/>
        <w:spacing w:after="200"/>
        <w:rPr>
          <w:rFonts w:eastAsia="MS Mincho"/>
        </w:rPr>
      </w:pPr>
      <w:r w:rsidRPr="00453805">
        <w:rPr>
          <w:rFonts w:eastAsia="MS Mincho"/>
        </w:rPr>
        <w:t>はじめに</w:t>
      </w:r>
    </w:p>
    <w:p w14:paraId="5DC897D7" w14:textId="77777777" w:rsidR="00B1645B" w:rsidRPr="00453805" w:rsidRDefault="00B1645B" w:rsidP="00553F5C">
      <w:pPr>
        <w:rPr>
          <w:rFonts w:eastAsia="MS Mincho"/>
        </w:rPr>
      </w:pPr>
      <w:r w:rsidRPr="00453805">
        <w:rPr>
          <w:rFonts w:eastAsia="MS Mincho"/>
        </w:rPr>
        <w:t>チュートリアルを始める前に、以下の</w:t>
      </w:r>
      <w:r w:rsidRPr="00453805">
        <w:rPr>
          <w:rFonts w:eastAsia="MS Mincho"/>
        </w:rPr>
        <w:t>zip</w:t>
      </w:r>
      <w:r w:rsidRPr="00453805">
        <w:rPr>
          <w:rFonts w:eastAsia="MS Mincho"/>
        </w:rPr>
        <w:t>ファイルをダウンロードしてください。</w:t>
      </w:r>
    </w:p>
    <w:p w14:paraId="7375F2C9" w14:textId="77777777" w:rsidR="00894BB2" w:rsidRPr="00453805" w:rsidRDefault="006616BC" w:rsidP="008C1D13">
      <w:pPr>
        <w:rPr>
          <w:rFonts w:eastAsia="MS Mincho"/>
        </w:rPr>
      </w:pPr>
      <w:hyperlink r:id="rId8" w:history="1">
        <w:r w:rsidR="00BE46E5" w:rsidRPr="00453805">
          <w:rPr>
            <w:rStyle w:val="Hyperlink"/>
            <w:rFonts w:eastAsia="MS Mincho"/>
          </w:rPr>
          <w:t>https://skyline.ms/tutorials/SmallMolecule_3_6.zip</w:t>
        </w:r>
      </w:hyperlink>
    </w:p>
    <w:p w14:paraId="0EF00780" w14:textId="77777777" w:rsidR="00894BB2" w:rsidRPr="00453805" w:rsidRDefault="00B1645B" w:rsidP="00894BB2">
      <w:pPr>
        <w:rPr>
          <w:rFonts w:eastAsia="MS Mincho"/>
        </w:rPr>
      </w:pPr>
      <w:r w:rsidRPr="00453805">
        <w:rPr>
          <w:rFonts w:eastAsia="MS Mincho"/>
        </w:rPr>
        <w:t>この中のファイルを、以下のコンピュータ上のフォルダに解凍します。</w:t>
      </w:r>
    </w:p>
    <w:p w14:paraId="295C845B" w14:textId="77777777" w:rsidR="00894BB2" w:rsidRPr="00453805" w:rsidRDefault="00B1645B" w:rsidP="00894BB2">
      <w:pPr>
        <w:rPr>
          <w:rFonts w:eastAsia="MS Mincho"/>
        </w:rPr>
      </w:pPr>
      <w:r w:rsidRPr="00453805">
        <w:rPr>
          <w:rFonts w:eastAsia="MS Mincho"/>
        </w:rPr>
        <w:t>C:\Users\bspratt\Documents</w:t>
      </w:r>
    </w:p>
    <w:p w14:paraId="5D4E5C24" w14:textId="77777777" w:rsidR="00B1645B" w:rsidRPr="00453805" w:rsidRDefault="00B1645B" w:rsidP="00894BB2">
      <w:pPr>
        <w:rPr>
          <w:rFonts w:eastAsia="MS Mincho"/>
        </w:rPr>
      </w:pPr>
      <w:r w:rsidRPr="00453805">
        <w:rPr>
          <w:rFonts w:eastAsia="MS Mincho"/>
        </w:rPr>
        <w:t>これにより以下の新しいフォルダが作成されます。</w:t>
      </w:r>
    </w:p>
    <w:p w14:paraId="2231BD0D" w14:textId="77777777" w:rsidR="00B1645B" w:rsidRPr="00453805" w:rsidRDefault="00B1645B" w:rsidP="00813ABF">
      <w:pPr>
        <w:rPr>
          <w:rFonts w:eastAsia="MS Mincho"/>
        </w:rPr>
      </w:pPr>
      <w:r w:rsidRPr="00453805">
        <w:rPr>
          <w:rFonts w:eastAsia="MS Mincho"/>
        </w:rPr>
        <w:t>C:\Users\bspratt\Documents\SmallMolecule</w:t>
      </w:r>
    </w:p>
    <w:p w14:paraId="692E6BBE" w14:textId="77777777" w:rsidR="001A0D95" w:rsidRPr="00453805" w:rsidRDefault="00FD7B97" w:rsidP="00813ABF">
      <w:pPr>
        <w:rPr>
          <w:rFonts w:eastAsia="MS Mincho"/>
        </w:rPr>
      </w:pPr>
      <w:r w:rsidRPr="00453805">
        <w:rPr>
          <w:rFonts w:eastAsia="MS Mincho"/>
        </w:rPr>
        <w:t>フォルダには、このチュートリアルに必要なすべてのファイルが含まれています。</w:t>
      </w:r>
    </w:p>
    <w:p w14:paraId="34E857ED" w14:textId="77777777" w:rsidR="00B264C1" w:rsidRPr="00453805" w:rsidRDefault="00B264C1" w:rsidP="00553F5C">
      <w:pPr>
        <w:rPr>
          <w:rFonts w:eastAsia="MS Mincho"/>
        </w:rPr>
      </w:pPr>
      <w:r w:rsidRPr="00453805">
        <w:rPr>
          <w:rFonts w:eastAsia="MS Mincho"/>
        </w:rPr>
        <w:t>本チュートリアルを始める前に</w:t>
      </w:r>
      <w:r w:rsidRPr="00453805">
        <w:rPr>
          <w:rFonts w:eastAsia="MS Mincho"/>
        </w:rPr>
        <w:t>Skyline</w:t>
      </w:r>
      <w:r w:rsidRPr="00453805">
        <w:rPr>
          <w:rFonts w:eastAsia="MS Mincho"/>
        </w:rPr>
        <w:t>を使用していた場合には、</w:t>
      </w:r>
      <w:r w:rsidRPr="00453805">
        <w:rPr>
          <w:rFonts w:eastAsia="MS Mincho"/>
        </w:rPr>
        <w:t>Skyline</w:t>
      </w:r>
      <w:r w:rsidRPr="00453805">
        <w:rPr>
          <w:rFonts w:eastAsia="MS Mincho"/>
        </w:rPr>
        <w:t>をデフォルト設定に戻すことをお勧めします。デフォルト設定に戻すには、以下の操作を行います。</w:t>
      </w:r>
      <w:r w:rsidRPr="00453805">
        <w:rPr>
          <w:rFonts w:eastAsia="MS Mincho"/>
        </w:rPr>
        <w:t xml:space="preserve"> </w:t>
      </w:r>
    </w:p>
    <w:p w14:paraId="5081FB42" w14:textId="77777777" w:rsidR="00B264C1" w:rsidRPr="00453805" w:rsidRDefault="00B264C1" w:rsidP="00553F5C">
      <w:pPr>
        <w:pStyle w:val="ListParagraph"/>
        <w:numPr>
          <w:ilvl w:val="0"/>
          <w:numId w:val="44"/>
        </w:numPr>
        <w:ind w:left="763"/>
        <w:rPr>
          <w:rFonts w:eastAsia="MS Mincho"/>
        </w:rPr>
      </w:pPr>
      <w:r w:rsidRPr="00453805">
        <w:rPr>
          <w:rFonts w:eastAsia="MS Mincho"/>
        </w:rPr>
        <w:t>Skyline</w:t>
      </w:r>
      <w:r w:rsidRPr="00453805">
        <w:rPr>
          <w:rFonts w:eastAsia="MS Mincho"/>
        </w:rPr>
        <w:t>を起動します。</w:t>
      </w:r>
    </w:p>
    <w:p w14:paraId="2590FCDA" w14:textId="77777777" w:rsidR="00B264C1" w:rsidRPr="00453805" w:rsidRDefault="00B264C1" w:rsidP="00553F5C">
      <w:pPr>
        <w:pStyle w:val="ListParagraph"/>
        <w:numPr>
          <w:ilvl w:val="0"/>
          <w:numId w:val="44"/>
        </w:numPr>
        <w:ind w:left="763"/>
        <w:rPr>
          <w:rFonts w:eastAsia="MS Mincho"/>
        </w:rPr>
      </w:pPr>
      <w:r w:rsidRPr="00453805">
        <w:rPr>
          <w:rFonts w:eastAsia="MS Mincho"/>
          <w:b/>
          <w:bCs/>
        </w:rPr>
        <w:t>開始ページ</w:t>
      </w:r>
      <w:r w:rsidRPr="00453805">
        <w:rPr>
          <w:rFonts w:eastAsia="MS Mincho"/>
        </w:rPr>
        <w:t>で、以下のような</w:t>
      </w:r>
      <w:r w:rsidRPr="00453805">
        <w:rPr>
          <w:rFonts w:eastAsia="MS Mincho"/>
          <w:b/>
          <w:bCs/>
        </w:rPr>
        <w:t>空のドキュメント</w:t>
      </w:r>
      <w:r w:rsidRPr="00453805">
        <w:rPr>
          <w:rFonts w:eastAsia="MS Mincho"/>
        </w:rPr>
        <w:t>をクリックします。</w:t>
      </w:r>
      <w:r w:rsidRPr="00453805">
        <w:rPr>
          <w:rFonts w:eastAsia="MS Mincho"/>
        </w:rPr>
        <w:t xml:space="preserve"> </w:t>
      </w:r>
    </w:p>
    <w:p w14:paraId="464103EC" w14:textId="77777777" w:rsidR="007B2F8A" w:rsidRPr="00453805" w:rsidRDefault="007B2F8A" w:rsidP="00B264C1">
      <w:pPr>
        <w:spacing w:after="120"/>
        <w:rPr>
          <w:rFonts w:eastAsia="MS Mincho"/>
        </w:rPr>
      </w:pPr>
      <w:r w:rsidRPr="009C7D08">
        <w:rPr>
          <w:rFonts w:eastAsia="MS Mincho"/>
          <w:noProof/>
        </w:rPr>
        <w:lastRenderedPageBreak/>
        <w:drawing>
          <wp:inline distT="0" distB="0" distL="0" distR="0" wp14:anchorId="4C50246C" wp14:editId="3992276A">
            <wp:extent cx="1781175" cy="1781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781175" cy="1781175"/>
                    </a:xfrm>
                    <a:prstGeom prst="rect">
                      <a:avLst/>
                    </a:prstGeom>
                  </pic:spPr>
                </pic:pic>
              </a:graphicData>
            </a:graphic>
          </wp:inline>
        </w:drawing>
      </w:r>
    </w:p>
    <w:p w14:paraId="47404E93" w14:textId="77777777" w:rsidR="00B264C1" w:rsidRPr="00453805" w:rsidRDefault="00B264C1" w:rsidP="00B264C1">
      <w:pPr>
        <w:pStyle w:val="ListParagraph"/>
        <w:numPr>
          <w:ilvl w:val="0"/>
          <w:numId w:val="45"/>
        </w:numPr>
        <w:spacing w:after="120" w:line="259" w:lineRule="auto"/>
        <w:rPr>
          <w:rFonts w:eastAsia="MS Mincho"/>
        </w:rPr>
      </w:pPr>
      <w:r w:rsidRPr="00453805">
        <w:rPr>
          <w:rFonts w:eastAsia="MS Mincho"/>
        </w:rPr>
        <w:t xml:space="preserve">[ </w:t>
      </w:r>
      <w:proofErr w:type="gramStart"/>
      <w:r w:rsidRPr="00453805">
        <w:rPr>
          <w:rFonts w:eastAsia="MS Mincho"/>
          <w:b/>
        </w:rPr>
        <w:t>設定</w:t>
      </w:r>
      <w:r w:rsidRPr="00453805">
        <w:rPr>
          <w:rFonts w:eastAsia="MS Mincho"/>
        </w:rPr>
        <w:t xml:space="preserve"> ]</w:t>
      </w:r>
      <w:proofErr w:type="gramEnd"/>
      <w:r w:rsidRPr="00453805">
        <w:rPr>
          <w:rFonts w:eastAsia="MS Mincho"/>
        </w:rPr>
        <w:t xml:space="preserve"> </w:t>
      </w:r>
      <w:r w:rsidRPr="00453805">
        <w:rPr>
          <w:rFonts w:eastAsia="MS Mincho"/>
        </w:rPr>
        <w:t>メニューで、</w:t>
      </w:r>
      <w:r w:rsidRPr="00453805">
        <w:rPr>
          <w:rFonts w:eastAsia="MS Mincho"/>
        </w:rPr>
        <w:t xml:space="preserve">[ </w:t>
      </w:r>
      <w:r w:rsidRPr="00453805">
        <w:rPr>
          <w:rFonts w:eastAsia="MS Mincho"/>
          <w:b/>
        </w:rPr>
        <w:t>デフォルト</w:t>
      </w:r>
      <w:r w:rsidRPr="00453805">
        <w:rPr>
          <w:rFonts w:eastAsia="MS Mincho"/>
        </w:rPr>
        <w:t xml:space="preserve"> ] </w:t>
      </w:r>
      <w:r w:rsidRPr="00453805">
        <w:rPr>
          <w:rFonts w:eastAsia="MS Mincho"/>
        </w:rPr>
        <w:t>をクリックします。</w:t>
      </w:r>
    </w:p>
    <w:p w14:paraId="09132F14" w14:textId="77777777" w:rsidR="00B264C1" w:rsidRPr="00453805" w:rsidRDefault="00B264C1" w:rsidP="00B264C1">
      <w:pPr>
        <w:pStyle w:val="ListParagraph"/>
        <w:numPr>
          <w:ilvl w:val="0"/>
          <w:numId w:val="45"/>
        </w:numPr>
        <w:spacing w:after="120" w:line="259" w:lineRule="auto"/>
        <w:rPr>
          <w:rFonts w:eastAsia="MS Mincho"/>
        </w:rPr>
      </w:pPr>
      <w:r w:rsidRPr="00453805">
        <w:rPr>
          <w:rFonts w:eastAsia="MS Mincho"/>
        </w:rPr>
        <w:t>現在の設定を保存するかどうかを尋ねるフォームで</w:t>
      </w:r>
      <w:r w:rsidRPr="00453805">
        <w:rPr>
          <w:rFonts w:eastAsia="MS Mincho"/>
        </w:rPr>
        <w:t xml:space="preserve"> [ </w:t>
      </w:r>
      <w:r w:rsidRPr="00453805">
        <w:rPr>
          <w:rFonts w:eastAsia="MS Mincho"/>
          <w:b/>
          <w:bCs/>
        </w:rPr>
        <w:t>いいえ</w:t>
      </w:r>
      <w:r w:rsidRPr="00453805">
        <w:rPr>
          <w:rFonts w:eastAsia="MS Mincho"/>
        </w:rPr>
        <w:t xml:space="preserve"> ] </w:t>
      </w:r>
      <w:r w:rsidRPr="00453805">
        <w:rPr>
          <w:rFonts w:eastAsia="MS Mincho"/>
        </w:rPr>
        <w:t>をクリックします。</w:t>
      </w:r>
    </w:p>
    <w:p w14:paraId="4001C54B" w14:textId="77777777" w:rsidR="00B264C1" w:rsidRPr="00453805" w:rsidRDefault="00B264C1" w:rsidP="00B264C1">
      <w:pPr>
        <w:rPr>
          <w:rFonts w:eastAsia="MS Mincho"/>
        </w:rPr>
      </w:pPr>
      <w:r w:rsidRPr="00453805">
        <w:rPr>
          <w:rFonts w:eastAsia="MS Mincho"/>
        </w:rPr>
        <w:t>Skyline</w:t>
      </w:r>
      <w:r w:rsidRPr="00453805">
        <w:rPr>
          <w:rFonts w:eastAsia="MS Mincho"/>
        </w:rPr>
        <w:t>のこのインスタンスのドキュメント設定がデフォルトにリセットされました。</w:t>
      </w:r>
    </w:p>
    <w:p w14:paraId="1EFA9C79" w14:textId="77777777" w:rsidR="00B264C1" w:rsidRPr="00453805" w:rsidRDefault="00B264C1" w:rsidP="00B264C1">
      <w:pPr>
        <w:spacing w:after="120"/>
        <w:rPr>
          <w:rFonts w:eastAsia="MS Mincho"/>
        </w:rPr>
      </w:pPr>
      <w:r w:rsidRPr="00453805">
        <w:rPr>
          <w:rFonts w:eastAsia="MS Mincho"/>
        </w:rPr>
        <w:t>このチュートリアルは</w:t>
      </w:r>
      <w:r w:rsidR="007145BF">
        <w:rPr>
          <w:rFonts w:eastAsia="MS Mincho"/>
        </w:rPr>
        <w:t>低分子</w:t>
      </w:r>
      <w:r w:rsidRPr="00453805">
        <w:rPr>
          <w:rFonts w:eastAsia="MS Mincho"/>
        </w:rPr>
        <w:t>に関するものであるため、以下のようにして分子用インターフェイスを選択できます。</w:t>
      </w:r>
    </w:p>
    <w:p w14:paraId="0F5199B6" w14:textId="77777777" w:rsidR="00B264C1" w:rsidRPr="00453805" w:rsidRDefault="00B264C1" w:rsidP="00B264C1">
      <w:pPr>
        <w:pStyle w:val="ListParagraph"/>
        <w:numPr>
          <w:ilvl w:val="0"/>
          <w:numId w:val="46"/>
        </w:numPr>
        <w:spacing w:after="120" w:line="259" w:lineRule="auto"/>
        <w:rPr>
          <w:rFonts w:eastAsia="MS Mincho"/>
        </w:rPr>
      </w:pPr>
      <w:r w:rsidRPr="00453805">
        <w:rPr>
          <w:rFonts w:eastAsia="MS Mincho"/>
        </w:rPr>
        <w:t>Skyline</w:t>
      </w:r>
      <w:r w:rsidRPr="00453805">
        <w:rPr>
          <w:rFonts w:eastAsia="MS Mincho"/>
        </w:rPr>
        <w:t>ウィンドウの右上隅にあるユーザーインターフェイス管理をクリックし</w:t>
      </w:r>
      <w:proofErr w:type="gramStart"/>
      <w:r w:rsidRPr="00453805">
        <w:rPr>
          <w:rFonts w:eastAsia="MS Mincho"/>
        </w:rPr>
        <w:t>、</w:t>
      </w:r>
      <w:r w:rsidRPr="00453805">
        <w:rPr>
          <w:rFonts w:eastAsia="MS Mincho"/>
        </w:rPr>
        <w:t>[</w:t>
      </w:r>
      <w:proofErr w:type="gramEnd"/>
      <w:r w:rsidRPr="00453805">
        <w:rPr>
          <w:rFonts w:eastAsia="MS Mincho"/>
        </w:rPr>
        <w:t xml:space="preserve"> </w:t>
      </w:r>
      <w:r w:rsidRPr="00453805">
        <w:rPr>
          <w:rFonts w:eastAsia="MS Mincho"/>
          <w:b/>
          <w:bCs/>
        </w:rPr>
        <w:t>分子用インターフェイス</w:t>
      </w:r>
      <w:r w:rsidRPr="00453805">
        <w:rPr>
          <w:rFonts w:eastAsia="MS Mincho"/>
        </w:rPr>
        <w:t xml:space="preserve"> ] </w:t>
      </w:r>
      <w:r w:rsidRPr="00453805">
        <w:rPr>
          <w:rFonts w:eastAsia="MS Mincho"/>
        </w:rPr>
        <w:t>を選択します。</w:t>
      </w:r>
      <w:r w:rsidRPr="00453805">
        <w:rPr>
          <w:rFonts w:eastAsia="MS Mincho"/>
        </w:rPr>
        <w:t xml:space="preserve"> </w:t>
      </w:r>
    </w:p>
    <w:p w14:paraId="4882A718" w14:textId="77777777" w:rsidR="00B264C1" w:rsidRPr="00453805" w:rsidRDefault="007B2F8A" w:rsidP="00B264C1">
      <w:pPr>
        <w:spacing w:after="120"/>
        <w:rPr>
          <w:rFonts w:eastAsia="MS Mincho"/>
        </w:rPr>
      </w:pPr>
      <w:r w:rsidRPr="009C7D08">
        <w:rPr>
          <w:rFonts w:eastAsia="MS Mincho"/>
          <w:noProof/>
        </w:rPr>
        <w:drawing>
          <wp:inline distT="0" distB="0" distL="0" distR="0" wp14:anchorId="36FEE1BA" wp14:editId="6B267CB3">
            <wp:extent cx="1820007" cy="106409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1267" cy="1099914"/>
                    </a:xfrm>
                    <a:prstGeom prst="rect">
                      <a:avLst/>
                    </a:prstGeom>
                    <a:noFill/>
                    <a:ln>
                      <a:noFill/>
                    </a:ln>
                  </pic:spPr>
                </pic:pic>
              </a:graphicData>
            </a:graphic>
          </wp:inline>
        </w:drawing>
      </w:r>
    </w:p>
    <w:p w14:paraId="5751249A" w14:textId="77777777" w:rsidR="00B264C1" w:rsidRPr="00453805" w:rsidRDefault="00B264C1" w:rsidP="00553F5C">
      <w:pPr>
        <w:rPr>
          <w:rFonts w:eastAsia="MS Mincho"/>
        </w:rPr>
      </w:pPr>
      <w:r w:rsidRPr="00453805">
        <w:rPr>
          <w:rFonts w:eastAsia="MS Mincho"/>
        </w:rPr>
        <w:t>Skyline</w:t>
      </w:r>
      <w:r w:rsidRPr="00453805">
        <w:rPr>
          <w:rFonts w:eastAsia="MS Mincho"/>
        </w:rPr>
        <w:t>は、</w:t>
      </w:r>
      <w:r w:rsidRPr="00453805">
        <w:rPr>
          <w:rFonts w:eastAsia="MS Mincho"/>
        </w:rPr>
        <w:t>Skyline</w:t>
      </w:r>
      <w:r w:rsidRPr="00453805">
        <w:rPr>
          <w:rFonts w:eastAsia="MS Mincho"/>
        </w:rPr>
        <w:t>ウィンドウの右上隅の分子アイコン</w:t>
      </w:r>
      <w:r w:rsidRPr="00453805">
        <w:rPr>
          <w:rFonts w:eastAsia="MS Mincho"/>
        </w:rPr>
        <w:t xml:space="preserve"> </w:t>
      </w:r>
      <w:r w:rsidRPr="00453805">
        <w:rPr>
          <w:rFonts w:eastAsia="MS Mincho"/>
          <w:noProof/>
        </w:rPr>
        <w:drawing>
          <wp:inline distT="0" distB="0" distL="0" distR="0" wp14:anchorId="3E8AE0F4" wp14:editId="70E4C947">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rsidRPr="00453805">
        <w:rPr>
          <w:rFonts w:eastAsia="MS Mincho"/>
        </w:rPr>
        <w:t>で表示される分子モードで動作しています。元のプロテオミクスメニューやコントロールが表示されなくなり、</w:t>
      </w:r>
      <w:r w:rsidR="007145BF">
        <w:rPr>
          <w:rFonts w:eastAsia="MS Mincho"/>
        </w:rPr>
        <w:t>低分子</w:t>
      </w:r>
      <w:r w:rsidRPr="00453805">
        <w:rPr>
          <w:rFonts w:eastAsia="MS Mincho"/>
        </w:rPr>
        <w:t>の分析に集中できます。</w:t>
      </w:r>
    </w:p>
    <w:p w14:paraId="5EF5FC76" w14:textId="77777777" w:rsidR="00B75372" w:rsidRPr="00453805" w:rsidRDefault="00CE441C" w:rsidP="00553F5C">
      <w:pPr>
        <w:pStyle w:val="Heading1"/>
        <w:spacing w:after="200"/>
        <w:rPr>
          <w:rFonts w:eastAsia="MS Mincho"/>
        </w:rPr>
      </w:pPr>
      <w:r w:rsidRPr="00453805">
        <w:rPr>
          <w:rFonts w:eastAsia="MS Mincho"/>
        </w:rPr>
        <w:t>分子トランジションリストの</w:t>
      </w:r>
      <w:r w:rsidRPr="00453805">
        <w:rPr>
          <w:rFonts w:eastAsia="MS Mincho"/>
        </w:rPr>
        <w:t>Skyline</w:t>
      </w:r>
      <w:r w:rsidRPr="00453805">
        <w:rPr>
          <w:rFonts w:eastAsia="MS Mincho"/>
        </w:rPr>
        <w:t>ドキュメントへのインポート</w:t>
      </w:r>
    </w:p>
    <w:p w14:paraId="1DE336E0" w14:textId="77777777" w:rsidR="00E77CDE" w:rsidRPr="00453805" w:rsidRDefault="00CE441C" w:rsidP="00C86489">
      <w:pPr>
        <w:rPr>
          <w:rFonts w:eastAsia="MS Mincho"/>
        </w:rPr>
      </w:pPr>
      <w:r w:rsidRPr="00453805">
        <w:rPr>
          <w:rFonts w:eastAsia="MS Mincho"/>
        </w:rPr>
        <w:t>分子トランジションリストを</w:t>
      </w:r>
      <w:r w:rsidRPr="00453805">
        <w:rPr>
          <w:rFonts w:eastAsia="MS Mincho"/>
        </w:rPr>
        <w:t>Skyline</w:t>
      </w:r>
      <w:r w:rsidRPr="00453805">
        <w:rPr>
          <w:rFonts w:eastAsia="MS Mincho"/>
        </w:rPr>
        <w:t>ドキュメントに取り込む最も簡単な方法は、空のドキュメントから始めて、</w:t>
      </w:r>
      <w:r w:rsidRPr="00453805">
        <w:rPr>
          <w:rFonts w:eastAsia="MS Mincho"/>
          <w:b/>
        </w:rPr>
        <w:t xml:space="preserve">[ </w:t>
      </w:r>
      <w:r w:rsidRPr="00453805">
        <w:rPr>
          <w:rFonts w:eastAsia="MS Mincho"/>
          <w:b/>
        </w:rPr>
        <w:t>編集</w:t>
      </w:r>
      <w:r w:rsidRPr="00453805">
        <w:rPr>
          <w:rFonts w:eastAsia="MS Mincho"/>
          <w:b/>
        </w:rPr>
        <w:t xml:space="preserve"> ] &gt; [ </w:t>
      </w:r>
      <w:r w:rsidRPr="00453805">
        <w:rPr>
          <w:rFonts w:eastAsia="MS Mincho"/>
          <w:b/>
        </w:rPr>
        <w:t>挿入</w:t>
      </w:r>
      <w:r w:rsidRPr="00453805">
        <w:rPr>
          <w:rFonts w:eastAsia="MS Mincho"/>
          <w:b/>
        </w:rPr>
        <w:t xml:space="preserve"> ] &gt; [ </w:t>
      </w:r>
      <w:r w:rsidRPr="00453805">
        <w:rPr>
          <w:rFonts w:eastAsia="MS Mincho"/>
          <w:b/>
        </w:rPr>
        <w:t>トランジションリスト</w:t>
      </w:r>
      <w:r w:rsidRPr="00453805">
        <w:rPr>
          <w:rFonts w:eastAsia="MS Mincho"/>
          <w:b/>
        </w:rPr>
        <w:t xml:space="preserve"> ] </w:t>
      </w:r>
      <w:r w:rsidRPr="00453805">
        <w:rPr>
          <w:rFonts w:eastAsia="MS Mincho"/>
        </w:rPr>
        <w:t>メニュー項目を利用することです。</w:t>
      </w:r>
      <w:r w:rsidRPr="00453805">
        <w:rPr>
          <w:rFonts w:eastAsia="MS Mincho"/>
        </w:rPr>
        <w:t xml:space="preserve"> </w:t>
      </w:r>
    </w:p>
    <w:tbl>
      <w:tblPr>
        <w:tblStyle w:val="TableGrid"/>
        <w:tblW w:w="0" w:type="auto"/>
        <w:tblLook w:val="04A0" w:firstRow="1" w:lastRow="0" w:firstColumn="1" w:lastColumn="0" w:noHBand="0" w:noVBand="1"/>
      </w:tblPr>
      <w:tblGrid>
        <w:gridCol w:w="9576"/>
      </w:tblGrid>
      <w:tr w:rsidR="00E77CDE" w:rsidRPr="00453805" w14:paraId="5CE10E21" w14:textId="77777777" w:rsidTr="00E77CDE">
        <w:tc>
          <w:tcPr>
            <w:tcW w:w="9576" w:type="dxa"/>
          </w:tcPr>
          <w:p w14:paraId="30BCFA74" w14:textId="77777777" w:rsidR="00E77CDE" w:rsidRPr="00453805" w:rsidRDefault="00E77CDE" w:rsidP="001C737B">
            <w:pPr>
              <w:spacing w:after="0"/>
              <w:rPr>
                <w:rFonts w:eastAsia="MS Mincho"/>
              </w:rPr>
            </w:pPr>
            <w:r w:rsidRPr="00453805">
              <w:rPr>
                <w:rFonts w:eastAsia="MS Mincho"/>
              </w:rPr>
              <w:t>注：データに</w:t>
            </w:r>
            <w:r w:rsidRPr="00453805">
              <w:rPr>
                <w:rFonts w:eastAsia="MS Mincho"/>
              </w:rPr>
              <w:t>Skyline</w:t>
            </w:r>
            <w:r w:rsidRPr="00453805">
              <w:rPr>
                <w:rFonts w:eastAsia="MS Mincho"/>
              </w:rPr>
              <w:t>が認識</w:t>
            </w:r>
            <w:r w:rsidR="009B0CD6">
              <w:rPr>
                <w:rFonts w:eastAsia="MS Mincho" w:hint="eastAsia"/>
              </w:rPr>
              <w:t>できる</w:t>
            </w:r>
            <w:r w:rsidRPr="00453805">
              <w:rPr>
                <w:rFonts w:eastAsia="MS Mincho"/>
              </w:rPr>
              <w:t>列ヘッダ</w:t>
            </w:r>
            <w:r w:rsidR="00321D61" w:rsidRPr="00453805">
              <w:rPr>
                <w:rFonts w:eastAsia="MS Mincho" w:hint="eastAsia"/>
              </w:rPr>
              <w:t>ー</w:t>
            </w:r>
            <w:r w:rsidRPr="00453805">
              <w:rPr>
                <w:rFonts w:eastAsia="MS Mincho"/>
              </w:rPr>
              <w:t>があれば、</w:t>
            </w:r>
            <w:r w:rsidRPr="00453805">
              <w:rPr>
                <w:rFonts w:eastAsia="MS Mincho"/>
                <w:b/>
              </w:rPr>
              <w:t xml:space="preserve">[ </w:t>
            </w:r>
            <w:r w:rsidRPr="00453805">
              <w:rPr>
                <w:rFonts w:eastAsia="MS Mincho"/>
                <w:b/>
              </w:rPr>
              <w:t>ファイル</w:t>
            </w:r>
            <w:r w:rsidRPr="00453805">
              <w:rPr>
                <w:rFonts w:eastAsia="MS Mincho"/>
                <w:b/>
              </w:rPr>
              <w:t xml:space="preserve"> ] &gt; [ </w:t>
            </w:r>
            <w:r w:rsidRPr="00453805">
              <w:rPr>
                <w:rFonts w:eastAsia="MS Mincho"/>
                <w:b/>
              </w:rPr>
              <w:t>インポート</w:t>
            </w:r>
            <w:r w:rsidRPr="00453805">
              <w:rPr>
                <w:rFonts w:eastAsia="MS Mincho"/>
                <w:b/>
              </w:rPr>
              <w:t xml:space="preserve"> ] &gt; [ </w:t>
            </w:r>
            <w:r w:rsidRPr="00453805">
              <w:rPr>
                <w:rFonts w:eastAsia="MS Mincho"/>
                <w:b/>
              </w:rPr>
              <w:t>トランジションリスト</w:t>
            </w:r>
            <w:r w:rsidRPr="00453805">
              <w:rPr>
                <w:rFonts w:eastAsia="MS Mincho"/>
                <w:b/>
              </w:rPr>
              <w:t xml:space="preserve"> ]</w:t>
            </w:r>
            <w:r w:rsidRPr="00453805">
              <w:rPr>
                <w:rFonts w:eastAsia="MS Mincho"/>
              </w:rPr>
              <w:t xml:space="preserve"> </w:t>
            </w:r>
            <w:r w:rsidRPr="00453805">
              <w:rPr>
                <w:rFonts w:eastAsia="MS Mincho"/>
              </w:rPr>
              <w:t>メニュー項目も利用できます。認識</w:t>
            </w:r>
            <w:r w:rsidR="009B0CD6">
              <w:rPr>
                <w:rFonts w:eastAsia="MS Mincho" w:hint="eastAsia"/>
              </w:rPr>
              <w:t>できる</w:t>
            </w:r>
            <w:r w:rsidRPr="00453805">
              <w:rPr>
                <w:rFonts w:eastAsia="MS Mincho"/>
              </w:rPr>
              <w:t>列名のリスト</w:t>
            </w:r>
            <w:r w:rsidR="009B0CD6">
              <w:rPr>
                <w:rFonts w:eastAsia="MS Mincho" w:hint="eastAsia"/>
              </w:rPr>
              <w:t>を確認するには、</w:t>
            </w:r>
            <w:r w:rsidR="009B0CD6" w:rsidRPr="00453805" w:rsidDel="009B0CD6">
              <w:rPr>
                <w:rFonts w:eastAsia="MS Mincho"/>
              </w:rPr>
              <w:t xml:space="preserve"> </w:t>
            </w:r>
            <w:r w:rsidRPr="00453805">
              <w:rPr>
                <w:rFonts w:eastAsia="MS Mincho"/>
                <w:b/>
              </w:rPr>
              <w:t xml:space="preserve">[ </w:t>
            </w:r>
            <w:r w:rsidRPr="00453805">
              <w:rPr>
                <w:rFonts w:eastAsia="MS Mincho"/>
                <w:b/>
              </w:rPr>
              <w:t>編集</w:t>
            </w:r>
            <w:r w:rsidRPr="00453805">
              <w:rPr>
                <w:rFonts w:eastAsia="MS Mincho"/>
                <w:b/>
              </w:rPr>
              <w:t xml:space="preserve"> ] &gt; [ </w:t>
            </w:r>
            <w:r w:rsidRPr="00453805">
              <w:rPr>
                <w:rFonts w:eastAsia="MS Mincho"/>
                <w:b/>
              </w:rPr>
              <w:t>挿入</w:t>
            </w:r>
            <w:r w:rsidRPr="00453805">
              <w:rPr>
                <w:rFonts w:eastAsia="MS Mincho"/>
                <w:b/>
              </w:rPr>
              <w:t xml:space="preserve"> ] &gt; [ </w:t>
            </w:r>
            <w:r w:rsidRPr="00453805">
              <w:rPr>
                <w:rFonts w:eastAsia="MS Mincho"/>
                <w:b/>
              </w:rPr>
              <w:t>トランジションリスト</w:t>
            </w:r>
            <w:r w:rsidRPr="00453805">
              <w:rPr>
                <w:rFonts w:eastAsia="MS Mincho"/>
                <w:b/>
              </w:rPr>
              <w:t xml:space="preserve"> ]</w:t>
            </w:r>
            <w:r w:rsidRPr="00453805">
              <w:rPr>
                <w:rFonts w:eastAsia="MS Mincho"/>
              </w:rPr>
              <w:t xml:space="preserve"> </w:t>
            </w:r>
            <w:r w:rsidRPr="00453805">
              <w:rPr>
                <w:rFonts w:eastAsia="MS Mincho"/>
              </w:rPr>
              <w:t>ウィンドウにある「ヘルプ」ボタンを押してください。</w:t>
            </w:r>
          </w:p>
        </w:tc>
      </w:tr>
    </w:tbl>
    <w:p w14:paraId="40E7E799" w14:textId="77777777" w:rsidR="002C3247" w:rsidRPr="00453805" w:rsidRDefault="002C3247" w:rsidP="001C737B">
      <w:pPr>
        <w:spacing w:before="240"/>
        <w:rPr>
          <w:rFonts w:eastAsia="MS Mincho"/>
        </w:rPr>
      </w:pPr>
      <w:r w:rsidRPr="00453805">
        <w:rPr>
          <w:rFonts w:eastAsia="MS Mincho"/>
        </w:rPr>
        <w:t>Skyline</w:t>
      </w:r>
      <w:r w:rsidRPr="00453805">
        <w:rPr>
          <w:rFonts w:eastAsia="MS Mincho"/>
        </w:rPr>
        <w:t>では、最低でも各プリカーサーとプロダクト</w:t>
      </w:r>
      <w:r w:rsidR="009B0CD6">
        <w:rPr>
          <w:rFonts w:eastAsia="MS Mincho" w:hint="eastAsia"/>
        </w:rPr>
        <w:t>イオン</w:t>
      </w:r>
      <w:r w:rsidRPr="00453805">
        <w:rPr>
          <w:rFonts w:eastAsia="MS Mincho"/>
        </w:rPr>
        <w:t>の電荷状態と</w:t>
      </w:r>
      <w:r w:rsidR="009B0CD6">
        <w:rPr>
          <w:rFonts w:eastAsia="MS Mincho" w:hint="eastAsia"/>
        </w:rPr>
        <w:t>、イオン</w:t>
      </w:r>
      <w:r w:rsidR="00666FC2">
        <w:rPr>
          <w:rFonts w:eastAsia="MS Mincho" w:hint="eastAsia"/>
        </w:rPr>
        <w:t>組成</w:t>
      </w:r>
      <w:r w:rsidR="009B0CD6">
        <w:rPr>
          <w:rFonts w:eastAsia="MS Mincho" w:hint="eastAsia"/>
        </w:rPr>
        <w:t>式</w:t>
      </w:r>
      <w:r w:rsidRPr="00453805">
        <w:rPr>
          <w:rFonts w:eastAsia="MS Mincho"/>
        </w:rPr>
        <w:t>または</w:t>
      </w:r>
      <w:r w:rsidRPr="00453805">
        <w:rPr>
          <w:rFonts w:eastAsia="MS Mincho"/>
          <w:i/>
          <w:iCs/>
        </w:rPr>
        <w:t>m/z</w:t>
      </w:r>
      <w:r w:rsidRPr="00453805">
        <w:rPr>
          <w:rFonts w:eastAsia="MS Mincho"/>
        </w:rPr>
        <w:t>が既知である必要があります。トランジションリストにプロダクトイオン</w:t>
      </w:r>
      <w:r w:rsidR="00666FC2">
        <w:rPr>
          <w:rFonts w:eastAsia="MS Mincho" w:hint="eastAsia"/>
        </w:rPr>
        <w:t>の</w:t>
      </w:r>
      <w:r w:rsidRPr="00453805">
        <w:rPr>
          <w:rFonts w:eastAsia="MS Mincho"/>
        </w:rPr>
        <w:t>情報がない場</w:t>
      </w:r>
      <w:r w:rsidRPr="00453805">
        <w:rPr>
          <w:rFonts w:eastAsia="MS Mincho"/>
        </w:rPr>
        <w:lastRenderedPageBreak/>
        <w:t>合は、プリカーサーターゲットのリストであると</w:t>
      </w:r>
      <w:r w:rsidR="009B0CD6">
        <w:rPr>
          <w:rFonts w:eastAsia="MS Mincho" w:hint="eastAsia"/>
        </w:rPr>
        <w:t>推定</w:t>
      </w:r>
      <w:r w:rsidRPr="00453805">
        <w:rPr>
          <w:rFonts w:eastAsia="MS Mincho"/>
        </w:rPr>
        <w:t>されます。プロダクト情報が異なるプリカーサー情報が繰り返される場合は、ペプチドの場合と同様、単一プリカーサーからの複数トランジションを示すものと認識されます。</w:t>
      </w:r>
    </w:p>
    <w:p w14:paraId="1BACA9BB" w14:textId="77777777" w:rsidR="002C3247" w:rsidRPr="00453805" w:rsidRDefault="002C3247" w:rsidP="002C3247">
      <w:pPr>
        <w:pStyle w:val="Heading3"/>
        <w:rPr>
          <w:rFonts w:eastAsia="MS Mincho"/>
        </w:rPr>
      </w:pPr>
      <w:r w:rsidRPr="00453805">
        <w:rPr>
          <w:rFonts w:eastAsia="MS Mincho"/>
        </w:rPr>
        <w:t>イオン</w:t>
      </w:r>
      <w:r w:rsidR="009B0CD6">
        <w:rPr>
          <w:rFonts w:eastAsia="MS Mincho" w:hint="eastAsia"/>
        </w:rPr>
        <w:t>式</w:t>
      </w:r>
      <w:r w:rsidRPr="00453805">
        <w:rPr>
          <w:rFonts w:eastAsia="MS Mincho"/>
        </w:rPr>
        <w:t>および付加物の</w:t>
      </w:r>
      <w:r w:rsidR="009B0CD6">
        <w:rPr>
          <w:rFonts w:eastAsia="MS Mincho" w:hint="eastAsia"/>
        </w:rPr>
        <w:t>記述に関するノート</w:t>
      </w:r>
    </w:p>
    <w:p w14:paraId="49F839E8" w14:textId="77777777" w:rsidR="00A65AF0" w:rsidRPr="00453805" w:rsidRDefault="002C3247" w:rsidP="00C86489">
      <w:pPr>
        <w:rPr>
          <w:rFonts w:eastAsia="MS Mincho"/>
        </w:rPr>
      </w:pPr>
      <w:r w:rsidRPr="00453805">
        <w:rPr>
          <w:rFonts w:eastAsia="MS Mincho"/>
        </w:rPr>
        <w:t>プロテオミクス用途では、</w:t>
      </w:r>
      <w:r w:rsidRPr="00453805">
        <w:rPr>
          <w:rFonts w:eastAsia="MS Mincho"/>
        </w:rPr>
        <w:t>Skyline</w:t>
      </w:r>
      <w:r w:rsidRPr="00453805">
        <w:rPr>
          <w:rFonts w:eastAsia="MS Mincho"/>
        </w:rPr>
        <w:t>はプロトン</w:t>
      </w:r>
      <w:r w:rsidR="00DA6821">
        <w:rPr>
          <w:rFonts w:eastAsia="MS Mincho" w:hint="eastAsia"/>
        </w:rPr>
        <w:t>付加</w:t>
      </w:r>
      <w:r w:rsidRPr="00453805">
        <w:rPr>
          <w:rFonts w:eastAsia="MS Mincho"/>
        </w:rPr>
        <w:t>によるイオン化を問題なく</w:t>
      </w:r>
      <w:r w:rsidR="009B0CD6">
        <w:rPr>
          <w:rFonts w:eastAsia="MS Mincho" w:hint="eastAsia"/>
        </w:rPr>
        <w:t>推定</w:t>
      </w:r>
      <w:r w:rsidRPr="00453805">
        <w:rPr>
          <w:rFonts w:eastAsia="MS Mincho"/>
        </w:rPr>
        <w:t>できます。そのため、電荷ペプチド</w:t>
      </w:r>
      <w:r w:rsidR="009B0CD6">
        <w:rPr>
          <w:rFonts w:eastAsia="MS Mincho" w:hint="eastAsia"/>
        </w:rPr>
        <w:t>の記述</w:t>
      </w:r>
      <w:r w:rsidRPr="00453805">
        <w:rPr>
          <w:rFonts w:eastAsia="MS Mincho"/>
        </w:rPr>
        <w:t>に必要とされるものは、その配列および電荷状態だけです。しかし、一般</w:t>
      </w:r>
      <w:r w:rsidR="009B0CD6">
        <w:rPr>
          <w:rFonts w:eastAsia="MS Mincho" w:hint="eastAsia"/>
        </w:rPr>
        <w:t>の低</w:t>
      </w:r>
      <w:r w:rsidRPr="00453805">
        <w:rPr>
          <w:rFonts w:eastAsia="MS Mincho"/>
        </w:rPr>
        <w:t>分子の場合はナトリウム獲得、水素損失など、さまざまな方法でイオン化が</w:t>
      </w:r>
      <w:r w:rsidR="009B0CD6">
        <w:rPr>
          <w:rFonts w:eastAsia="MS Mincho" w:hint="eastAsia"/>
        </w:rPr>
        <w:t>起こり得ます。</w:t>
      </w:r>
      <w:r w:rsidRPr="00453805">
        <w:rPr>
          <w:rFonts w:eastAsia="MS Mincho"/>
        </w:rPr>
        <w:t>Skyline</w:t>
      </w:r>
      <w:r w:rsidRPr="00453805">
        <w:rPr>
          <w:rFonts w:eastAsia="MS Mincho"/>
        </w:rPr>
        <w:t>では、</w:t>
      </w:r>
      <w:r w:rsidR="002466C4">
        <w:rPr>
          <w:rFonts w:eastAsia="MS Mincho"/>
        </w:rPr>
        <w:fldChar w:fldCharType="begin"/>
      </w:r>
      <w:r w:rsidR="00DA6821">
        <w:rPr>
          <w:rFonts w:eastAsia="MS Mincho"/>
        </w:rPr>
        <w:instrText xml:space="preserve"> HYPERLINK "</w:instrText>
      </w:r>
      <w:r w:rsidR="002466C4" w:rsidRPr="002466C4">
        <w:instrText>http://fiehnlab.ucdavis.edu/staff/kind/Metabolomics/MS-Adduct-Calculator/</w:instrText>
      </w:r>
      <w:r w:rsidR="00DA6821">
        <w:rPr>
          <w:rFonts w:eastAsia="MS Mincho"/>
        </w:rPr>
        <w:instrText xml:space="preserve">" </w:instrText>
      </w:r>
      <w:r w:rsidR="002466C4">
        <w:rPr>
          <w:rFonts w:eastAsia="MS Mincho"/>
        </w:rPr>
        <w:fldChar w:fldCharType="separate"/>
      </w:r>
      <w:r w:rsidR="00DA6821" w:rsidRPr="00DA6821">
        <w:rPr>
          <w:rStyle w:val="Hyperlink"/>
          <w:rFonts w:eastAsia="MS Mincho"/>
        </w:rPr>
        <w:t>http://fiehnlab.ucdavis.edu/staff/kind/Metabolomics/MS-Adduct-Calculator/</w:t>
      </w:r>
      <w:r w:rsidR="002466C4">
        <w:rPr>
          <w:rFonts w:eastAsia="MS Mincho"/>
        </w:rPr>
        <w:fldChar w:fldCharType="end"/>
      </w:r>
      <w:r w:rsidR="00DA6821">
        <w:rPr>
          <w:rFonts w:eastAsia="MS Mincho" w:hint="eastAsia"/>
        </w:rPr>
        <w:t>に記載されたスタイルで付加物を記述し、</w:t>
      </w:r>
      <w:r w:rsidR="00DA6821" w:rsidRPr="00453805">
        <w:rPr>
          <w:rFonts w:eastAsia="MS Mincho"/>
        </w:rPr>
        <w:t>イオン化</w:t>
      </w:r>
      <w:r w:rsidR="00DA6821">
        <w:rPr>
          <w:rFonts w:eastAsia="MS Mincho" w:hint="eastAsia"/>
        </w:rPr>
        <w:t>モードを例えば</w:t>
      </w:r>
      <w:r w:rsidR="00DA6821" w:rsidRPr="00453805">
        <w:rPr>
          <w:rFonts w:eastAsia="MS Mincho"/>
        </w:rPr>
        <w:t>「</w:t>
      </w:r>
      <w:r w:rsidR="00DA6821" w:rsidRPr="00453805">
        <w:rPr>
          <w:rFonts w:eastAsia="MS Mincho"/>
        </w:rPr>
        <w:t>[</w:t>
      </w:r>
      <w:proofErr w:type="spellStart"/>
      <w:r w:rsidR="00DA6821" w:rsidRPr="00453805">
        <w:rPr>
          <w:rFonts w:eastAsia="MS Mincho"/>
        </w:rPr>
        <w:t>M+Na</w:t>
      </w:r>
      <w:proofErr w:type="spellEnd"/>
      <w:r w:rsidR="00DA6821" w:rsidRPr="00453805">
        <w:rPr>
          <w:rFonts w:eastAsia="MS Mincho"/>
        </w:rPr>
        <w:t>]</w:t>
      </w:r>
      <w:r w:rsidR="00DA6821" w:rsidRPr="00453805">
        <w:rPr>
          <w:rFonts w:eastAsia="MS Mincho"/>
        </w:rPr>
        <w:t>」、「</w:t>
      </w:r>
      <w:r w:rsidR="00DA6821" w:rsidRPr="00453805">
        <w:rPr>
          <w:rFonts w:eastAsia="MS Mincho"/>
        </w:rPr>
        <w:t>[M-2H]</w:t>
      </w:r>
      <w:r w:rsidR="00DA6821" w:rsidRPr="00453805">
        <w:rPr>
          <w:rFonts w:eastAsia="MS Mincho"/>
        </w:rPr>
        <w:t>」、「</w:t>
      </w:r>
      <w:r w:rsidR="00DA6821" w:rsidRPr="00453805">
        <w:rPr>
          <w:rFonts w:eastAsia="MS Mincho"/>
        </w:rPr>
        <w:t>[2M+ACN+H]</w:t>
      </w:r>
      <w:r w:rsidR="00DA6821" w:rsidRPr="00453805">
        <w:rPr>
          <w:rFonts w:eastAsia="MS Mincho"/>
        </w:rPr>
        <w:t>」のように</w:t>
      </w:r>
      <w:r w:rsidRPr="00453805">
        <w:rPr>
          <w:rFonts w:eastAsia="MS Mincho"/>
        </w:rPr>
        <w:t>指定できます。</w:t>
      </w:r>
    </w:p>
    <w:p w14:paraId="52D2645A" w14:textId="77777777" w:rsidR="00E93821" w:rsidRPr="00453805" w:rsidRDefault="00E93821" w:rsidP="00C86489">
      <w:pPr>
        <w:rPr>
          <w:rFonts w:eastAsia="MS Mincho"/>
        </w:rPr>
      </w:pPr>
      <w:r w:rsidRPr="00453805">
        <w:rPr>
          <w:rFonts w:eastAsia="MS Mincho"/>
        </w:rPr>
        <w:t>付加物の</w:t>
      </w:r>
      <w:r w:rsidR="00DA6821">
        <w:rPr>
          <w:rFonts w:eastAsia="MS Mincho" w:hint="eastAsia"/>
        </w:rPr>
        <w:t>記述法を用いて、</w:t>
      </w:r>
      <w:r w:rsidRPr="00453805">
        <w:rPr>
          <w:rFonts w:eastAsia="MS Mincho"/>
        </w:rPr>
        <w:t>分子が同位体で標識されていることを示すことができます。たとえば、付加物「</w:t>
      </w:r>
      <w:r w:rsidRPr="00453805">
        <w:rPr>
          <w:rFonts w:eastAsia="MS Mincho"/>
        </w:rPr>
        <w:t>[M</w:t>
      </w:r>
      <w:r w:rsidRPr="00453805">
        <w:rPr>
          <w:rFonts w:eastAsia="MS Mincho"/>
          <w:highlight w:val="white"/>
        </w:rPr>
        <w:t>3Cl374H2-Na</w:t>
      </w:r>
      <w:r w:rsidRPr="00453805">
        <w:rPr>
          <w:rFonts w:eastAsia="MS Mincho"/>
        </w:rPr>
        <w:t>]</w:t>
      </w:r>
      <w:r w:rsidRPr="00453805">
        <w:rPr>
          <w:rFonts w:eastAsia="MS Mincho"/>
        </w:rPr>
        <w:t>」は、分子の</w:t>
      </w:r>
      <w:r w:rsidRPr="00453805">
        <w:rPr>
          <w:rFonts w:eastAsia="MS Mincho"/>
        </w:rPr>
        <w:t>3</w:t>
      </w:r>
      <w:r w:rsidRPr="00453805">
        <w:rPr>
          <w:rFonts w:eastAsia="MS Mincho"/>
        </w:rPr>
        <w:t>個の</w:t>
      </w:r>
      <w:r w:rsidRPr="00453805">
        <w:rPr>
          <w:rFonts w:eastAsia="MS Mincho"/>
        </w:rPr>
        <w:t>Cl</w:t>
      </w:r>
      <w:r w:rsidRPr="00453805">
        <w:rPr>
          <w:rFonts w:eastAsia="MS Mincho"/>
        </w:rPr>
        <w:t>原子が</w:t>
      </w:r>
      <w:r w:rsidRPr="00453805">
        <w:rPr>
          <w:rFonts w:eastAsia="MS Mincho"/>
        </w:rPr>
        <w:t>37Cl</w:t>
      </w:r>
      <w:r w:rsidRPr="00453805">
        <w:rPr>
          <w:rFonts w:eastAsia="MS Mincho"/>
        </w:rPr>
        <w:t>で置換され、</w:t>
      </w:r>
      <w:r w:rsidRPr="00453805">
        <w:rPr>
          <w:rFonts w:eastAsia="MS Mincho"/>
        </w:rPr>
        <w:t>4</w:t>
      </w:r>
      <w:r w:rsidRPr="00453805">
        <w:rPr>
          <w:rFonts w:eastAsia="MS Mincho"/>
        </w:rPr>
        <w:t>個の</w:t>
      </w:r>
      <w:r w:rsidRPr="00453805">
        <w:rPr>
          <w:rFonts w:eastAsia="MS Mincho"/>
        </w:rPr>
        <w:t>H</w:t>
      </w:r>
      <w:r w:rsidRPr="00453805">
        <w:rPr>
          <w:rFonts w:eastAsia="MS Mincho"/>
        </w:rPr>
        <w:t>原子が重水素で置換され、分子がナトリウム損失によってイオン化されていることを示します。</w:t>
      </w:r>
    </w:p>
    <w:p w14:paraId="6C60C030" w14:textId="77777777" w:rsidR="00E93821" w:rsidRPr="00453805" w:rsidRDefault="00E93821" w:rsidP="00C86489">
      <w:pPr>
        <w:rPr>
          <w:rFonts w:eastAsia="MS Mincho"/>
        </w:rPr>
      </w:pPr>
      <w:r w:rsidRPr="00453805">
        <w:rPr>
          <w:rFonts w:eastAsia="MS Mincho"/>
        </w:rPr>
        <w:t>組成が分からない分子については、付加物で質量シフトを示すことができます。たとえば、「</w:t>
      </w:r>
      <w:r w:rsidRPr="00453805">
        <w:rPr>
          <w:rFonts w:eastAsia="MS Mincho"/>
        </w:rPr>
        <w:t>[M(-1.23)+H]</w:t>
      </w:r>
      <w:r w:rsidRPr="00453805">
        <w:rPr>
          <w:rFonts w:eastAsia="MS Mincho"/>
        </w:rPr>
        <w:t>」は、変化していない場合よりも分子の質量が</w:t>
      </w:r>
      <w:r w:rsidRPr="00453805">
        <w:rPr>
          <w:rFonts w:eastAsia="MS Mincho"/>
        </w:rPr>
        <w:t>1.23 AMU</w:t>
      </w:r>
      <w:r w:rsidRPr="00453805">
        <w:rPr>
          <w:rFonts w:eastAsia="MS Mincho"/>
        </w:rPr>
        <w:t>軽く、分子は水素獲得によってイオン化されることを示します。</w:t>
      </w:r>
    </w:p>
    <w:p w14:paraId="56B9D611" w14:textId="77777777" w:rsidR="00A65AF0" w:rsidRPr="00453805" w:rsidRDefault="00E93821" w:rsidP="00C86489">
      <w:pPr>
        <w:rPr>
          <w:rFonts w:eastAsia="MS Mincho"/>
        </w:rPr>
      </w:pPr>
      <w:r w:rsidRPr="00453805">
        <w:rPr>
          <w:rFonts w:eastAsia="MS Mincho"/>
        </w:rPr>
        <w:t>どのようにイオン化するかがわからない分子の場合は、付加物が電荷のみを示すことがあります。たとえば、「</w:t>
      </w:r>
      <w:r w:rsidRPr="00453805">
        <w:rPr>
          <w:rFonts w:eastAsia="MS Mincho"/>
        </w:rPr>
        <w:t>[M+3]</w:t>
      </w:r>
      <w:r w:rsidRPr="00453805">
        <w:rPr>
          <w:rFonts w:eastAsia="MS Mincho"/>
        </w:rPr>
        <w:t>」は電荷状態</w:t>
      </w:r>
      <w:r w:rsidRPr="00453805">
        <w:rPr>
          <w:rFonts w:eastAsia="MS Mincho"/>
        </w:rPr>
        <w:t>3</w:t>
      </w:r>
      <w:r w:rsidRPr="00453805">
        <w:rPr>
          <w:rFonts w:eastAsia="MS Mincho"/>
        </w:rPr>
        <w:t>を示します。</w:t>
      </w:r>
      <w:r w:rsidRPr="00453805">
        <w:rPr>
          <w:rFonts w:eastAsia="MS Mincho"/>
          <w:i/>
          <w:iCs/>
        </w:rPr>
        <w:t>m/z</w:t>
      </w:r>
      <w:r w:rsidRPr="00453805">
        <w:rPr>
          <w:rFonts w:eastAsia="MS Mincho"/>
        </w:rPr>
        <w:t>値は分子質量の</w:t>
      </w:r>
      <w:r w:rsidRPr="00453805">
        <w:rPr>
          <w:rFonts w:eastAsia="MS Mincho"/>
        </w:rPr>
        <w:t>1/3</w:t>
      </w:r>
      <w:r w:rsidRPr="00453805">
        <w:rPr>
          <w:rFonts w:eastAsia="MS Mincho"/>
        </w:rPr>
        <w:t>となります。プリカーサーでもプロダクトでも、トランジションリストを完全に</w:t>
      </w:r>
      <w:r w:rsidR="00A65AF0" w:rsidRPr="00453805">
        <w:rPr>
          <w:rFonts w:eastAsia="MS Mincho"/>
          <w:i/>
          <w:iCs/>
        </w:rPr>
        <w:t>m/z</w:t>
      </w:r>
      <w:r w:rsidRPr="00453805">
        <w:rPr>
          <w:rFonts w:eastAsia="MS Mincho"/>
        </w:rPr>
        <w:t>値で記述することはできますが、化学式がなければ</w:t>
      </w:r>
      <w:r w:rsidRPr="00453805">
        <w:rPr>
          <w:rFonts w:eastAsia="MS Mincho"/>
        </w:rPr>
        <w:t>Skyline</w:t>
      </w:r>
      <w:r w:rsidRPr="00453805">
        <w:rPr>
          <w:rFonts w:eastAsia="MS Mincho"/>
        </w:rPr>
        <w:t>は同位体分布を提供できません。したがって、中性分子と付加物の説明の両方の化学式があることが</w:t>
      </w:r>
      <w:r w:rsidR="002E4346">
        <w:rPr>
          <w:rFonts w:eastAsia="MS Mincho" w:hint="eastAsia"/>
        </w:rPr>
        <w:t>望ましいです</w:t>
      </w:r>
      <w:r w:rsidRPr="00453805">
        <w:rPr>
          <w:rFonts w:eastAsia="MS Mincho"/>
        </w:rPr>
        <w:t>。</w:t>
      </w:r>
    </w:p>
    <w:p w14:paraId="325621EB" w14:textId="77777777" w:rsidR="00AE67A0" w:rsidRPr="00453805" w:rsidRDefault="00AE67A0" w:rsidP="00AE67A0">
      <w:pPr>
        <w:pStyle w:val="Heading2"/>
        <w:rPr>
          <w:rFonts w:eastAsia="MS Mincho"/>
        </w:rPr>
      </w:pPr>
      <w:r w:rsidRPr="00453805">
        <w:rPr>
          <w:rFonts w:eastAsia="MS Mincho"/>
        </w:rPr>
        <w:t>トランジションリストの挿入</w:t>
      </w:r>
    </w:p>
    <w:p w14:paraId="2D6002BF" w14:textId="77777777" w:rsidR="00077DE1" w:rsidRPr="00453805" w:rsidRDefault="00077DE1" w:rsidP="00C86489">
      <w:pPr>
        <w:rPr>
          <w:rFonts w:eastAsia="MS Mincho"/>
        </w:rPr>
      </w:pPr>
      <w:r w:rsidRPr="00453805">
        <w:rPr>
          <w:rFonts w:eastAsia="MS Mincho"/>
        </w:rPr>
        <w:t>非プロテオミクス分子をターゲットとする</w:t>
      </w:r>
      <w:r w:rsidRPr="00453805">
        <w:rPr>
          <w:rFonts w:eastAsia="MS Mincho"/>
        </w:rPr>
        <w:t>Skyline</w:t>
      </w:r>
      <w:r w:rsidRPr="00453805">
        <w:rPr>
          <w:rFonts w:eastAsia="MS Mincho"/>
        </w:rPr>
        <w:t>ドキュメントの作成を開始するには、以下の操作を行います。</w:t>
      </w:r>
    </w:p>
    <w:p w14:paraId="57563313" w14:textId="77777777" w:rsidR="00C70AA1" w:rsidRPr="00453805" w:rsidRDefault="00077DE1" w:rsidP="000E4159">
      <w:pPr>
        <w:pStyle w:val="ListParagraph"/>
        <w:numPr>
          <w:ilvl w:val="0"/>
          <w:numId w:val="37"/>
        </w:numPr>
        <w:rPr>
          <w:rFonts w:eastAsia="MS Mincho"/>
        </w:rPr>
      </w:pPr>
      <w:r w:rsidRPr="00453805">
        <w:rPr>
          <w:rFonts w:eastAsia="MS Mincho"/>
        </w:rPr>
        <w:t>チュートリアルフォルダ以内にある「</w:t>
      </w:r>
      <w:r w:rsidRPr="00453805">
        <w:rPr>
          <w:rFonts w:eastAsia="MS Mincho"/>
        </w:rPr>
        <w:t>SMTutorial_TransitionList.csv</w:t>
      </w:r>
      <w:r w:rsidRPr="00453805">
        <w:rPr>
          <w:rFonts w:eastAsia="MS Mincho"/>
        </w:rPr>
        <w:t>」ファイルを探し、</w:t>
      </w:r>
      <w:r w:rsidRPr="00453805">
        <w:rPr>
          <w:rFonts w:eastAsia="MS Mincho"/>
        </w:rPr>
        <w:t>Excel</w:t>
      </w:r>
      <w:r w:rsidRPr="00453805">
        <w:rPr>
          <w:rFonts w:eastAsia="MS Mincho"/>
        </w:rPr>
        <w:t>で開きます。</w:t>
      </w:r>
      <w:r w:rsidRPr="00453805">
        <w:rPr>
          <w:rFonts w:eastAsia="MS Mincho"/>
        </w:rPr>
        <w:t xml:space="preserve"> </w:t>
      </w:r>
    </w:p>
    <w:p w14:paraId="20F24A01" w14:textId="77777777" w:rsidR="00015041" w:rsidRPr="00453805" w:rsidRDefault="00015041" w:rsidP="000E4159">
      <w:pPr>
        <w:pStyle w:val="ListParagraph"/>
        <w:numPr>
          <w:ilvl w:val="0"/>
          <w:numId w:val="37"/>
        </w:numPr>
        <w:rPr>
          <w:rFonts w:eastAsia="MS Mincho"/>
        </w:rPr>
      </w:pPr>
      <w:r w:rsidRPr="00453805">
        <w:rPr>
          <w:rFonts w:eastAsia="MS Mincho"/>
        </w:rPr>
        <w:t xml:space="preserve">Skyline [ </w:t>
      </w:r>
      <w:proofErr w:type="gramStart"/>
      <w:r w:rsidRPr="00453805">
        <w:rPr>
          <w:rFonts w:eastAsia="MS Mincho"/>
          <w:b/>
        </w:rPr>
        <w:t>編集</w:t>
      </w:r>
      <w:r w:rsidRPr="00453805">
        <w:rPr>
          <w:rFonts w:eastAsia="MS Mincho"/>
        </w:rPr>
        <w:t xml:space="preserve"> ]</w:t>
      </w:r>
      <w:proofErr w:type="gramEnd"/>
      <w:r w:rsidRPr="00453805">
        <w:rPr>
          <w:rFonts w:eastAsia="MS Mincho"/>
        </w:rPr>
        <w:t xml:space="preserve"> </w:t>
      </w:r>
      <w:r w:rsidRPr="00453805">
        <w:rPr>
          <w:rFonts w:eastAsia="MS Mincho"/>
        </w:rPr>
        <w:t>メニューで</w:t>
      </w:r>
      <w:r w:rsidRPr="00453805">
        <w:rPr>
          <w:rFonts w:eastAsia="MS Mincho"/>
        </w:rPr>
        <w:t xml:space="preserve"> [ </w:t>
      </w:r>
      <w:r w:rsidRPr="00453805">
        <w:rPr>
          <w:rFonts w:eastAsia="MS Mincho"/>
          <w:b/>
        </w:rPr>
        <w:t>挿入</w:t>
      </w:r>
      <w:r w:rsidRPr="00453805">
        <w:rPr>
          <w:rFonts w:eastAsia="MS Mincho"/>
        </w:rPr>
        <w:t xml:space="preserve">] </w:t>
      </w:r>
      <w:r w:rsidRPr="00453805">
        <w:rPr>
          <w:rFonts w:eastAsia="MS Mincho"/>
        </w:rPr>
        <w:t>を選択して、</w:t>
      </w:r>
      <w:r w:rsidRPr="00453805">
        <w:rPr>
          <w:rFonts w:eastAsia="MS Mincho"/>
        </w:rPr>
        <w:t xml:space="preserve">[ </w:t>
      </w:r>
      <w:r w:rsidRPr="00453805">
        <w:rPr>
          <w:rFonts w:eastAsia="MS Mincho"/>
          <w:b/>
        </w:rPr>
        <w:t>トランジションリスト</w:t>
      </w:r>
      <w:r w:rsidRPr="00453805">
        <w:rPr>
          <w:rFonts w:eastAsia="MS Mincho"/>
        </w:rPr>
        <w:t xml:space="preserve"> ] </w:t>
      </w:r>
      <w:r w:rsidRPr="00453805">
        <w:rPr>
          <w:rFonts w:eastAsia="MS Mincho"/>
        </w:rPr>
        <w:t>をクリックします。</w:t>
      </w:r>
    </w:p>
    <w:p w14:paraId="0A0DC3A3" w14:textId="77777777" w:rsidR="00385633" w:rsidRPr="00453805" w:rsidRDefault="00015041" w:rsidP="00D11430">
      <w:pPr>
        <w:rPr>
          <w:rFonts w:eastAsia="MS Mincho"/>
        </w:rPr>
      </w:pPr>
      <w:r w:rsidRPr="00453805">
        <w:rPr>
          <w:rFonts w:eastAsia="MS Mincho"/>
        </w:rPr>
        <w:t xml:space="preserve">Skyline </w:t>
      </w:r>
      <w:r w:rsidRPr="00453805">
        <w:rPr>
          <w:rFonts w:eastAsia="MS Mincho"/>
        </w:rPr>
        <w:t>は以下のような</w:t>
      </w:r>
      <w:r w:rsidRPr="00453805">
        <w:rPr>
          <w:rFonts w:eastAsia="MS Mincho"/>
        </w:rPr>
        <w:t xml:space="preserve"> [ </w:t>
      </w:r>
      <w:proofErr w:type="gramStart"/>
      <w:r w:rsidRPr="00453805">
        <w:rPr>
          <w:rFonts w:eastAsia="MS Mincho"/>
          <w:b/>
          <w:bCs/>
        </w:rPr>
        <w:t>挿入</w:t>
      </w:r>
      <w:r w:rsidRPr="00453805">
        <w:rPr>
          <w:rFonts w:eastAsia="MS Mincho"/>
        </w:rPr>
        <w:t xml:space="preserve"> ]</w:t>
      </w:r>
      <w:proofErr w:type="gramEnd"/>
      <w:r w:rsidRPr="00453805">
        <w:rPr>
          <w:rFonts w:eastAsia="MS Mincho"/>
        </w:rPr>
        <w:t xml:space="preserve"> </w:t>
      </w:r>
      <w:r w:rsidRPr="00453805">
        <w:rPr>
          <w:rFonts w:eastAsia="MS Mincho"/>
        </w:rPr>
        <w:t>フォームを表示します。</w:t>
      </w:r>
    </w:p>
    <w:p w14:paraId="4D16EB54" w14:textId="77777777" w:rsidR="00D11430" w:rsidRPr="00453805" w:rsidRDefault="00461867" w:rsidP="00461867">
      <w:pPr>
        <w:rPr>
          <w:rFonts w:eastAsia="MS Mincho"/>
        </w:rPr>
      </w:pPr>
      <w:r w:rsidRPr="00453805">
        <w:rPr>
          <w:rFonts w:eastAsia="MS Mincho"/>
          <w:noProof/>
        </w:rPr>
        <w:lastRenderedPageBreak/>
        <w:drawing>
          <wp:inline distT="0" distB="0" distL="0" distR="0" wp14:anchorId="140AA46D" wp14:editId="7752B858">
            <wp:extent cx="5943600" cy="2283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943600" cy="2283460"/>
                    </a:xfrm>
                    <a:prstGeom prst="rect">
                      <a:avLst/>
                    </a:prstGeom>
                  </pic:spPr>
                </pic:pic>
              </a:graphicData>
            </a:graphic>
          </wp:inline>
        </w:drawing>
      </w:r>
    </w:p>
    <w:p w14:paraId="034EC851" w14:textId="77777777" w:rsidR="00DE5BBD" w:rsidRPr="00453805" w:rsidRDefault="003A02DF" w:rsidP="00553F5C">
      <w:pPr>
        <w:keepNext/>
        <w:rPr>
          <w:rFonts w:eastAsia="MS Mincho"/>
        </w:rPr>
      </w:pPr>
      <w:r w:rsidRPr="00453805">
        <w:rPr>
          <w:rFonts w:eastAsia="MS Mincho"/>
        </w:rPr>
        <w:t>ダウンロードしたトランジションリストスプレッドシートには、以下のような値が表示されます。</w:t>
      </w:r>
    </w:p>
    <w:tbl>
      <w:tblPr>
        <w:tblW w:w="9735" w:type="dxa"/>
        <w:tblInd w:w="93" w:type="dxa"/>
        <w:tblLayout w:type="fixed"/>
        <w:tblLook w:val="04A0" w:firstRow="1" w:lastRow="0" w:firstColumn="1" w:lastColumn="0" w:noHBand="0" w:noVBand="1"/>
      </w:tblPr>
      <w:tblGrid>
        <w:gridCol w:w="1680"/>
        <w:gridCol w:w="1368"/>
        <w:gridCol w:w="1287"/>
        <w:gridCol w:w="900"/>
        <w:gridCol w:w="800"/>
        <w:gridCol w:w="820"/>
        <w:gridCol w:w="810"/>
        <w:gridCol w:w="720"/>
        <w:gridCol w:w="720"/>
        <w:gridCol w:w="630"/>
      </w:tblGrid>
      <w:tr w:rsidR="00B4246A" w:rsidRPr="00453805" w14:paraId="7AC31312" w14:textId="77777777" w:rsidTr="00B4246A">
        <w:trPr>
          <w:trHeight w:val="636"/>
        </w:trPr>
        <w:tc>
          <w:tcPr>
            <w:tcW w:w="16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6773E4"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Molecule List Name</w:t>
            </w:r>
          </w:p>
        </w:tc>
        <w:tc>
          <w:tcPr>
            <w:tcW w:w="1368" w:type="dxa"/>
            <w:tcBorders>
              <w:top w:val="single" w:sz="4" w:space="0" w:color="auto"/>
              <w:left w:val="nil"/>
              <w:bottom w:val="single" w:sz="4" w:space="0" w:color="auto"/>
              <w:right w:val="single" w:sz="4" w:space="0" w:color="auto"/>
            </w:tcBorders>
            <w:shd w:val="clear" w:color="auto" w:fill="auto"/>
            <w:vAlign w:val="bottom"/>
            <w:hideMark/>
          </w:tcPr>
          <w:p w14:paraId="1BD5A89B"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Precursor Name</w:t>
            </w:r>
          </w:p>
        </w:tc>
        <w:tc>
          <w:tcPr>
            <w:tcW w:w="1287" w:type="dxa"/>
            <w:tcBorders>
              <w:top w:val="single" w:sz="4" w:space="0" w:color="auto"/>
              <w:left w:val="nil"/>
              <w:bottom w:val="single" w:sz="4" w:space="0" w:color="auto"/>
              <w:right w:val="single" w:sz="4" w:space="0" w:color="auto"/>
            </w:tcBorders>
            <w:shd w:val="clear" w:color="auto" w:fill="auto"/>
            <w:vAlign w:val="bottom"/>
            <w:hideMark/>
          </w:tcPr>
          <w:p w14:paraId="6EB20450"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Precursor Formula</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3E5C61FB"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Precursor Adduct</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7927A9D4"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Precursor Charge</w:t>
            </w:r>
          </w:p>
        </w:tc>
        <w:tc>
          <w:tcPr>
            <w:tcW w:w="820" w:type="dxa"/>
            <w:tcBorders>
              <w:top w:val="single" w:sz="4" w:space="0" w:color="auto"/>
              <w:left w:val="nil"/>
              <w:bottom w:val="single" w:sz="4" w:space="0" w:color="auto"/>
              <w:right w:val="single" w:sz="4" w:space="0" w:color="auto"/>
            </w:tcBorders>
            <w:shd w:val="clear" w:color="auto" w:fill="auto"/>
            <w:vAlign w:val="bottom"/>
            <w:hideMark/>
          </w:tcPr>
          <w:p w14:paraId="01AB2D72"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Precursor RT</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1EFB129B"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Precursor CE</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210593E3"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Product m/z</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6E073232"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Product Charge</w:t>
            </w:r>
          </w:p>
        </w:tc>
        <w:tc>
          <w:tcPr>
            <w:tcW w:w="630" w:type="dxa"/>
            <w:tcBorders>
              <w:top w:val="single" w:sz="4" w:space="0" w:color="auto"/>
              <w:left w:val="nil"/>
              <w:bottom w:val="single" w:sz="4" w:space="0" w:color="auto"/>
              <w:right w:val="single" w:sz="4" w:space="0" w:color="auto"/>
            </w:tcBorders>
            <w:shd w:val="clear" w:color="auto" w:fill="auto"/>
            <w:vAlign w:val="bottom"/>
            <w:hideMark/>
          </w:tcPr>
          <w:p w14:paraId="251D93FD"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Label</w:t>
            </w:r>
          </w:p>
        </w:tc>
      </w:tr>
      <w:tr w:rsidR="00B4246A" w:rsidRPr="00453805" w14:paraId="66E879DE"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8BF824A"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5F62853"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5F75D104"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C5H11NO2S</w:t>
            </w:r>
          </w:p>
        </w:tc>
        <w:tc>
          <w:tcPr>
            <w:tcW w:w="900" w:type="dxa"/>
            <w:tcBorders>
              <w:top w:val="nil"/>
              <w:left w:val="nil"/>
              <w:bottom w:val="single" w:sz="4" w:space="0" w:color="auto"/>
              <w:right w:val="single" w:sz="4" w:space="0" w:color="auto"/>
            </w:tcBorders>
            <w:shd w:val="clear" w:color="auto" w:fill="auto"/>
            <w:noWrap/>
            <w:vAlign w:val="bottom"/>
            <w:hideMark/>
          </w:tcPr>
          <w:p w14:paraId="45E070A0"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E4D92B9"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1102B2EE"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2F970145"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4F187F5E"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104.07</w:t>
            </w:r>
          </w:p>
        </w:tc>
        <w:tc>
          <w:tcPr>
            <w:tcW w:w="720" w:type="dxa"/>
            <w:tcBorders>
              <w:top w:val="nil"/>
              <w:left w:val="nil"/>
              <w:bottom w:val="single" w:sz="4" w:space="0" w:color="auto"/>
              <w:right w:val="single" w:sz="4" w:space="0" w:color="auto"/>
            </w:tcBorders>
            <w:shd w:val="clear" w:color="auto" w:fill="auto"/>
            <w:noWrap/>
            <w:vAlign w:val="bottom"/>
            <w:hideMark/>
          </w:tcPr>
          <w:p w14:paraId="79DB280A"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79C013D"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 </w:t>
            </w:r>
          </w:p>
        </w:tc>
      </w:tr>
      <w:tr w:rsidR="00B4246A" w:rsidRPr="00453805" w14:paraId="6B13BED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F982B63"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BC56AD5"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2FA01637"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C5H8H'3NO2S</w:t>
            </w:r>
          </w:p>
        </w:tc>
        <w:tc>
          <w:tcPr>
            <w:tcW w:w="900" w:type="dxa"/>
            <w:tcBorders>
              <w:top w:val="nil"/>
              <w:left w:val="nil"/>
              <w:bottom w:val="single" w:sz="4" w:space="0" w:color="auto"/>
              <w:right w:val="single" w:sz="4" w:space="0" w:color="auto"/>
            </w:tcBorders>
            <w:shd w:val="clear" w:color="auto" w:fill="auto"/>
            <w:noWrap/>
            <w:vAlign w:val="bottom"/>
            <w:hideMark/>
          </w:tcPr>
          <w:p w14:paraId="2B811599"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2264B5A"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2257B15"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52EFC818"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3DC1709"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107.09</w:t>
            </w:r>
          </w:p>
        </w:tc>
        <w:tc>
          <w:tcPr>
            <w:tcW w:w="720" w:type="dxa"/>
            <w:tcBorders>
              <w:top w:val="nil"/>
              <w:left w:val="nil"/>
              <w:bottom w:val="single" w:sz="4" w:space="0" w:color="auto"/>
              <w:right w:val="single" w:sz="4" w:space="0" w:color="auto"/>
            </w:tcBorders>
            <w:shd w:val="clear" w:color="auto" w:fill="auto"/>
            <w:noWrap/>
            <w:vAlign w:val="bottom"/>
            <w:hideMark/>
          </w:tcPr>
          <w:p w14:paraId="3D6C97B3"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A04894B"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heavy</w:t>
            </w:r>
          </w:p>
        </w:tc>
      </w:tr>
      <w:tr w:rsidR="00B4246A" w:rsidRPr="00453805" w14:paraId="20C334CF"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F8DFC19"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350D46CA"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Isoleucine</w:t>
            </w:r>
          </w:p>
        </w:tc>
        <w:tc>
          <w:tcPr>
            <w:tcW w:w="1287" w:type="dxa"/>
            <w:tcBorders>
              <w:top w:val="nil"/>
              <w:left w:val="nil"/>
              <w:bottom w:val="single" w:sz="4" w:space="0" w:color="auto"/>
              <w:right w:val="single" w:sz="4" w:space="0" w:color="auto"/>
            </w:tcBorders>
            <w:shd w:val="clear" w:color="auto" w:fill="auto"/>
            <w:noWrap/>
            <w:vAlign w:val="bottom"/>
            <w:hideMark/>
          </w:tcPr>
          <w:p w14:paraId="59618906"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0DD29CA0"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63CF59C0"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4B2FA5C"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013B6C93"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FC0EC03"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072B1A2B"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B9791DB"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 </w:t>
            </w:r>
          </w:p>
        </w:tc>
      </w:tr>
      <w:tr w:rsidR="00B4246A" w:rsidRPr="00453805" w14:paraId="4AAF38E4"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BCDB027"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CEBC8E6"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1C86D56E"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7BB6A770"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94262A8"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2CFA151"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226C9BE9"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BA5FA4F"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6980792C"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0B569F9"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 </w:t>
            </w:r>
          </w:p>
        </w:tc>
      </w:tr>
      <w:tr w:rsidR="00B4246A" w:rsidRPr="00453805" w14:paraId="2972121A"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F266EF4"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407B49B4"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54C747AB"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C6H10H'3NO2</w:t>
            </w:r>
          </w:p>
        </w:tc>
        <w:tc>
          <w:tcPr>
            <w:tcW w:w="900" w:type="dxa"/>
            <w:tcBorders>
              <w:top w:val="nil"/>
              <w:left w:val="nil"/>
              <w:bottom w:val="single" w:sz="4" w:space="0" w:color="auto"/>
              <w:right w:val="single" w:sz="4" w:space="0" w:color="auto"/>
            </w:tcBorders>
            <w:shd w:val="clear" w:color="auto" w:fill="auto"/>
            <w:noWrap/>
            <w:vAlign w:val="bottom"/>
            <w:hideMark/>
          </w:tcPr>
          <w:p w14:paraId="7C155DAF"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AB7F85C"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EBFCFF1"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7F992750"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186354E"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89.1</w:t>
            </w:r>
          </w:p>
        </w:tc>
        <w:tc>
          <w:tcPr>
            <w:tcW w:w="720" w:type="dxa"/>
            <w:tcBorders>
              <w:top w:val="nil"/>
              <w:left w:val="nil"/>
              <w:bottom w:val="single" w:sz="4" w:space="0" w:color="auto"/>
              <w:right w:val="single" w:sz="4" w:space="0" w:color="auto"/>
            </w:tcBorders>
            <w:shd w:val="clear" w:color="auto" w:fill="auto"/>
            <w:noWrap/>
            <w:vAlign w:val="bottom"/>
            <w:hideMark/>
          </w:tcPr>
          <w:p w14:paraId="04B7B3F3"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67F371D"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heavy</w:t>
            </w:r>
          </w:p>
        </w:tc>
      </w:tr>
      <w:tr w:rsidR="00B4246A" w:rsidRPr="00453805" w14:paraId="1538E2BE"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82D3CA0"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A7B7D0D"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0E7914AC"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561ABFC2"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B3B54EF"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E363E67"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5204A645"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76B8F64"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120.08</w:t>
            </w:r>
          </w:p>
        </w:tc>
        <w:tc>
          <w:tcPr>
            <w:tcW w:w="720" w:type="dxa"/>
            <w:tcBorders>
              <w:top w:val="nil"/>
              <w:left w:val="nil"/>
              <w:bottom w:val="single" w:sz="4" w:space="0" w:color="auto"/>
              <w:right w:val="single" w:sz="4" w:space="0" w:color="auto"/>
            </w:tcBorders>
            <w:shd w:val="clear" w:color="auto" w:fill="auto"/>
            <w:noWrap/>
            <w:vAlign w:val="bottom"/>
            <w:hideMark/>
          </w:tcPr>
          <w:p w14:paraId="1468BF81"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18778FB"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 </w:t>
            </w:r>
          </w:p>
        </w:tc>
      </w:tr>
      <w:tr w:rsidR="00B4246A" w:rsidRPr="00453805" w14:paraId="2950D33B"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25F5749"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EA45134"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60CC0EE1"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0F63C986"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[M6C13+H]</w:t>
            </w:r>
          </w:p>
        </w:tc>
        <w:tc>
          <w:tcPr>
            <w:tcW w:w="800" w:type="dxa"/>
            <w:tcBorders>
              <w:top w:val="nil"/>
              <w:left w:val="nil"/>
              <w:bottom w:val="single" w:sz="4" w:space="0" w:color="auto"/>
              <w:right w:val="single" w:sz="4" w:space="0" w:color="auto"/>
            </w:tcBorders>
            <w:shd w:val="clear" w:color="auto" w:fill="auto"/>
            <w:noWrap/>
            <w:vAlign w:val="bottom"/>
            <w:hideMark/>
          </w:tcPr>
          <w:p w14:paraId="0236CFDB"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BD0C48D"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63110D58"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039DBAD"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126.11</w:t>
            </w:r>
          </w:p>
        </w:tc>
        <w:tc>
          <w:tcPr>
            <w:tcW w:w="720" w:type="dxa"/>
            <w:tcBorders>
              <w:top w:val="nil"/>
              <w:left w:val="nil"/>
              <w:bottom w:val="single" w:sz="4" w:space="0" w:color="auto"/>
              <w:right w:val="single" w:sz="4" w:space="0" w:color="auto"/>
            </w:tcBorders>
            <w:shd w:val="clear" w:color="auto" w:fill="auto"/>
            <w:noWrap/>
            <w:vAlign w:val="bottom"/>
            <w:hideMark/>
          </w:tcPr>
          <w:p w14:paraId="66AD49EC"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0F9C6EA"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heavy</w:t>
            </w:r>
          </w:p>
        </w:tc>
      </w:tr>
      <w:tr w:rsidR="00B4246A" w:rsidRPr="00453805" w14:paraId="72AD22EB"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CC43835"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2EACFE74"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3DAA80A2"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C6H14N4O2</w:t>
            </w:r>
          </w:p>
        </w:tc>
        <w:tc>
          <w:tcPr>
            <w:tcW w:w="900" w:type="dxa"/>
            <w:tcBorders>
              <w:top w:val="nil"/>
              <w:left w:val="nil"/>
              <w:bottom w:val="single" w:sz="4" w:space="0" w:color="auto"/>
              <w:right w:val="single" w:sz="4" w:space="0" w:color="auto"/>
            </w:tcBorders>
            <w:shd w:val="clear" w:color="auto" w:fill="auto"/>
            <w:noWrap/>
            <w:vAlign w:val="bottom"/>
            <w:hideMark/>
          </w:tcPr>
          <w:p w14:paraId="51158E2F"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2FC77EB"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A9139DA"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606544F9"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813EA10"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1F0726FB"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06F2361"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 </w:t>
            </w:r>
          </w:p>
        </w:tc>
      </w:tr>
      <w:tr w:rsidR="00B4246A" w:rsidRPr="00453805" w14:paraId="6542DB1B"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72173C0"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962799F"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31E09FC1"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C1C'5H14N4O2</w:t>
            </w:r>
          </w:p>
        </w:tc>
        <w:tc>
          <w:tcPr>
            <w:tcW w:w="900" w:type="dxa"/>
            <w:tcBorders>
              <w:top w:val="nil"/>
              <w:left w:val="nil"/>
              <w:bottom w:val="single" w:sz="4" w:space="0" w:color="auto"/>
              <w:right w:val="single" w:sz="4" w:space="0" w:color="auto"/>
            </w:tcBorders>
            <w:shd w:val="clear" w:color="auto" w:fill="auto"/>
            <w:noWrap/>
            <w:vAlign w:val="bottom"/>
            <w:hideMark/>
          </w:tcPr>
          <w:p w14:paraId="115D8489"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BB231F1"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E32D0E8"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4E850C67"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139A721"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121.11</w:t>
            </w:r>
          </w:p>
        </w:tc>
        <w:tc>
          <w:tcPr>
            <w:tcW w:w="720" w:type="dxa"/>
            <w:tcBorders>
              <w:top w:val="nil"/>
              <w:left w:val="nil"/>
              <w:bottom w:val="single" w:sz="4" w:space="0" w:color="auto"/>
              <w:right w:val="single" w:sz="4" w:space="0" w:color="auto"/>
            </w:tcBorders>
            <w:shd w:val="clear" w:color="auto" w:fill="auto"/>
            <w:noWrap/>
            <w:vAlign w:val="bottom"/>
            <w:hideMark/>
          </w:tcPr>
          <w:p w14:paraId="7BCD8369"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6375EF7"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heavy</w:t>
            </w:r>
          </w:p>
        </w:tc>
      </w:tr>
      <w:tr w:rsidR="00B4246A" w:rsidRPr="00453805" w14:paraId="2A6F4649"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0DC8F8C"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387BC78D"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7FA32FF4"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3273ABA3"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A8C59C5"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155C8DF8"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1ABF2DCD"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34CC89F"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70.07</w:t>
            </w:r>
          </w:p>
        </w:tc>
        <w:tc>
          <w:tcPr>
            <w:tcW w:w="720" w:type="dxa"/>
            <w:tcBorders>
              <w:top w:val="nil"/>
              <w:left w:val="nil"/>
              <w:bottom w:val="single" w:sz="4" w:space="0" w:color="auto"/>
              <w:right w:val="single" w:sz="4" w:space="0" w:color="auto"/>
            </w:tcBorders>
            <w:shd w:val="clear" w:color="auto" w:fill="auto"/>
            <w:noWrap/>
            <w:vAlign w:val="bottom"/>
            <w:hideMark/>
          </w:tcPr>
          <w:p w14:paraId="23B9499D"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649DB50"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 </w:t>
            </w:r>
          </w:p>
        </w:tc>
      </w:tr>
      <w:tr w:rsidR="00B4246A" w:rsidRPr="00453805" w14:paraId="518AFE3A"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9E8172B"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27CD8C63"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138F7B8C"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02836B93"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6C2A559"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44DEA9F"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6C2EDBCC"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CB31060"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5C882909"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E9B2944"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 </w:t>
            </w:r>
          </w:p>
        </w:tc>
      </w:tr>
      <w:tr w:rsidR="00B4246A" w:rsidRPr="00453805" w14:paraId="69E4A8C6"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C47DFE5"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4C653273"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614D52F2"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6E7400B4"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34BDDB8"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085BE13"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65D9BDD6"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D5499E6"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72.07</w:t>
            </w:r>
          </w:p>
        </w:tc>
        <w:tc>
          <w:tcPr>
            <w:tcW w:w="720" w:type="dxa"/>
            <w:tcBorders>
              <w:top w:val="nil"/>
              <w:left w:val="nil"/>
              <w:bottom w:val="single" w:sz="4" w:space="0" w:color="auto"/>
              <w:right w:val="single" w:sz="4" w:space="0" w:color="auto"/>
            </w:tcBorders>
            <w:shd w:val="clear" w:color="auto" w:fill="auto"/>
            <w:noWrap/>
            <w:vAlign w:val="bottom"/>
            <w:hideMark/>
          </w:tcPr>
          <w:p w14:paraId="61A1009E"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8A1952C"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heavy</w:t>
            </w:r>
          </w:p>
        </w:tc>
      </w:tr>
      <w:tr w:rsidR="00B4246A" w:rsidRPr="00453805" w14:paraId="7ACB858B"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42BB470"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BB5CD82"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2899BD22"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2CF99114"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D3F69EE"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4CFBC1C"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30704056"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D60E5A1"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118.07</w:t>
            </w:r>
          </w:p>
        </w:tc>
        <w:tc>
          <w:tcPr>
            <w:tcW w:w="720" w:type="dxa"/>
            <w:tcBorders>
              <w:top w:val="nil"/>
              <w:left w:val="nil"/>
              <w:bottom w:val="single" w:sz="4" w:space="0" w:color="auto"/>
              <w:right w:val="single" w:sz="4" w:space="0" w:color="auto"/>
            </w:tcBorders>
            <w:shd w:val="clear" w:color="auto" w:fill="auto"/>
            <w:noWrap/>
            <w:vAlign w:val="bottom"/>
            <w:hideMark/>
          </w:tcPr>
          <w:p w14:paraId="695628C7"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9674B96"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heavy</w:t>
            </w:r>
          </w:p>
        </w:tc>
      </w:tr>
      <w:tr w:rsidR="00B4246A" w:rsidRPr="00453805" w14:paraId="59F56CEA"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CCF0D58"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5E3FDFE1"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537C9EC4"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C4H9N3O2</w:t>
            </w:r>
          </w:p>
        </w:tc>
        <w:tc>
          <w:tcPr>
            <w:tcW w:w="900" w:type="dxa"/>
            <w:tcBorders>
              <w:top w:val="nil"/>
              <w:left w:val="nil"/>
              <w:bottom w:val="single" w:sz="4" w:space="0" w:color="auto"/>
              <w:right w:val="single" w:sz="4" w:space="0" w:color="auto"/>
            </w:tcBorders>
            <w:shd w:val="clear" w:color="auto" w:fill="auto"/>
            <w:noWrap/>
            <w:vAlign w:val="bottom"/>
            <w:hideMark/>
          </w:tcPr>
          <w:p w14:paraId="6EE3B1D9"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02ABA35"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2365E24"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2AC67195"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A002731"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90.06</w:t>
            </w:r>
          </w:p>
        </w:tc>
        <w:tc>
          <w:tcPr>
            <w:tcW w:w="720" w:type="dxa"/>
            <w:tcBorders>
              <w:top w:val="nil"/>
              <w:left w:val="nil"/>
              <w:bottom w:val="single" w:sz="4" w:space="0" w:color="auto"/>
              <w:right w:val="single" w:sz="4" w:space="0" w:color="auto"/>
            </w:tcBorders>
            <w:shd w:val="clear" w:color="auto" w:fill="auto"/>
            <w:noWrap/>
            <w:vAlign w:val="bottom"/>
            <w:hideMark/>
          </w:tcPr>
          <w:p w14:paraId="12EC2FE9"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9F6BE76"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 </w:t>
            </w:r>
          </w:p>
        </w:tc>
      </w:tr>
      <w:tr w:rsidR="00B4246A" w:rsidRPr="00453805" w14:paraId="6FCFDDD3"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76021C1"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7DFBAD4B"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3B3421B0"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C4H6H'3N3O2</w:t>
            </w:r>
          </w:p>
        </w:tc>
        <w:tc>
          <w:tcPr>
            <w:tcW w:w="900" w:type="dxa"/>
            <w:tcBorders>
              <w:top w:val="nil"/>
              <w:left w:val="nil"/>
              <w:bottom w:val="single" w:sz="4" w:space="0" w:color="auto"/>
              <w:right w:val="single" w:sz="4" w:space="0" w:color="auto"/>
            </w:tcBorders>
            <w:shd w:val="clear" w:color="auto" w:fill="auto"/>
            <w:noWrap/>
            <w:vAlign w:val="bottom"/>
            <w:hideMark/>
          </w:tcPr>
          <w:p w14:paraId="59FD3820"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625EFFA3"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181EC26"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204D6924"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4C73CF4"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93.06</w:t>
            </w:r>
          </w:p>
        </w:tc>
        <w:tc>
          <w:tcPr>
            <w:tcW w:w="720" w:type="dxa"/>
            <w:tcBorders>
              <w:top w:val="nil"/>
              <w:left w:val="nil"/>
              <w:bottom w:val="single" w:sz="4" w:space="0" w:color="auto"/>
              <w:right w:val="single" w:sz="4" w:space="0" w:color="auto"/>
            </w:tcBorders>
            <w:shd w:val="clear" w:color="auto" w:fill="auto"/>
            <w:noWrap/>
            <w:vAlign w:val="bottom"/>
            <w:hideMark/>
          </w:tcPr>
          <w:p w14:paraId="7A7A434A"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F74683E"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heavy</w:t>
            </w:r>
          </w:p>
        </w:tc>
      </w:tr>
      <w:tr w:rsidR="00B4246A" w:rsidRPr="00453805" w14:paraId="25AFCB9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47DD68D"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3A9C8C1B"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22B7BA15"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C11H15N5O3S</w:t>
            </w:r>
          </w:p>
        </w:tc>
        <w:tc>
          <w:tcPr>
            <w:tcW w:w="900" w:type="dxa"/>
            <w:tcBorders>
              <w:top w:val="nil"/>
              <w:left w:val="nil"/>
              <w:bottom w:val="single" w:sz="4" w:space="0" w:color="auto"/>
              <w:right w:val="single" w:sz="4" w:space="0" w:color="auto"/>
            </w:tcBorders>
            <w:shd w:val="clear" w:color="auto" w:fill="auto"/>
            <w:noWrap/>
            <w:vAlign w:val="bottom"/>
            <w:hideMark/>
          </w:tcPr>
          <w:p w14:paraId="7D6A7C09"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9255F40"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9C40F5D"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618E3907"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82E9E02"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1F706BC0"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6E260FE"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 </w:t>
            </w:r>
          </w:p>
        </w:tc>
      </w:tr>
      <w:tr w:rsidR="00B4246A" w:rsidRPr="00453805" w14:paraId="58BABAF6"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423099E"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2F34EC75"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1C601A39"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C11H12H'3N5O3S</w:t>
            </w:r>
          </w:p>
        </w:tc>
        <w:tc>
          <w:tcPr>
            <w:tcW w:w="900" w:type="dxa"/>
            <w:tcBorders>
              <w:top w:val="nil"/>
              <w:left w:val="nil"/>
              <w:bottom w:val="single" w:sz="4" w:space="0" w:color="auto"/>
              <w:right w:val="single" w:sz="4" w:space="0" w:color="auto"/>
            </w:tcBorders>
            <w:shd w:val="clear" w:color="auto" w:fill="auto"/>
            <w:noWrap/>
            <w:vAlign w:val="bottom"/>
            <w:hideMark/>
          </w:tcPr>
          <w:p w14:paraId="2DDACEC1"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E3A97FB"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8E5582A"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4174373F"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2784C9F"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7C203657"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AD1ABDA"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heavy</w:t>
            </w:r>
          </w:p>
        </w:tc>
      </w:tr>
      <w:tr w:rsidR="00B4246A" w:rsidRPr="00453805" w14:paraId="1713F2A7"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EA35772"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S-adenosyl methionine</w:t>
            </w:r>
          </w:p>
        </w:tc>
        <w:tc>
          <w:tcPr>
            <w:tcW w:w="1368" w:type="dxa"/>
            <w:tcBorders>
              <w:top w:val="nil"/>
              <w:left w:val="nil"/>
              <w:bottom w:val="single" w:sz="4" w:space="0" w:color="auto"/>
              <w:right w:val="single" w:sz="4" w:space="0" w:color="auto"/>
            </w:tcBorders>
            <w:shd w:val="clear" w:color="auto" w:fill="auto"/>
            <w:noWrap/>
            <w:vAlign w:val="bottom"/>
            <w:hideMark/>
          </w:tcPr>
          <w:p w14:paraId="2B5E6F5B"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SAM</w:t>
            </w:r>
          </w:p>
        </w:tc>
        <w:tc>
          <w:tcPr>
            <w:tcW w:w="1287" w:type="dxa"/>
            <w:tcBorders>
              <w:top w:val="nil"/>
              <w:left w:val="nil"/>
              <w:bottom w:val="single" w:sz="4" w:space="0" w:color="auto"/>
              <w:right w:val="single" w:sz="4" w:space="0" w:color="auto"/>
            </w:tcBorders>
            <w:shd w:val="clear" w:color="auto" w:fill="auto"/>
            <w:noWrap/>
            <w:vAlign w:val="bottom"/>
            <w:hideMark/>
          </w:tcPr>
          <w:p w14:paraId="60E2BFB6"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C15H22N6O5S</w:t>
            </w:r>
          </w:p>
        </w:tc>
        <w:tc>
          <w:tcPr>
            <w:tcW w:w="900" w:type="dxa"/>
            <w:tcBorders>
              <w:top w:val="nil"/>
              <w:left w:val="nil"/>
              <w:bottom w:val="single" w:sz="4" w:space="0" w:color="auto"/>
              <w:right w:val="single" w:sz="4" w:space="0" w:color="auto"/>
            </w:tcBorders>
            <w:shd w:val="clear" w:color="auto" w:fill="auto"/>
            <w:noWrap/>
            <w:vAlign w:val="bottom"/>
            <w:hideMark/>
          </w:tcPr>
          <w:p w14:paraId="75E19828"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6A973E13"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7354F5F"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6332BBA3"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C554B09"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250.11</w:t>
            </w:r>
          </w:p>
        </w:tc>
        <w:tc>
          <w:tcPr>
            <w:tcW w:w="720" w:type="dxa"/>
            <w:tcBorders>
              <w:top w:val="nil"/>
              <w:left w:val="nil"/>
              <w:bottom w:val="single" w:sz="4" w:space="0" w:color="auto"/>
              <w:right w:val="single" w:sz="4" w:space="0" w:color="auto"/>
            </w:tcBorders>
            <w:shd w:val="clear" w:color="auto" w:fill="auto"/>
            <w:noWrap/>
            <w:vAlign w:val="bottom"/>
            <w:hideMark/>
          </w:tcPr>
          <w:p w14:paraId="5F2C648C"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51A2540"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 </w:t>
            </w:r>
          </w:p>
        </w:tc>
      </w:tr>
      <w:tr w:rsidR="00B4246A" w:rsidRPr="00453805" w14:paraId="04551B34"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350A172"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S-Adenosyl homocysteine</w:t>
            </w:r>
          </w:p>
        </w:tc>
        <w:tc>
          <w:tcPr>
            <w:tcW w:w="1368" w:type="dxa"/>
            <w:tcBorders>
              <w:top w:val="nil"/>
              <w:left w:val="nil"/>
              <w:bottom w:val="single" w:sz="4" w:space="0" w:color="auto"/>
              <w:right w:val="single" w:sz="4" w:space="0" w:color="auto"/>
            </w:tcBorders>
            <w:shd w:val="clear" w:color="auto" w:fill="auto"/>
            <w:noWrap/>
            <w:vAlign w:val="bottom"/>
            <w:hideMark/>
          </w:tcPr>
          <w:p w14:paraId="774E75C4"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SAH</w:t>
            </w:r>
          </w:p>
        </w:tc>
        <w:tc>
          <w:tcPr>
            <w:tcW w:w="1287" w:type="dxa"/>
            <w:tcBorders>
              <w:top w:val="nil"/>
              <w:left w:val="nil"/>
              <w:bottom w:val="single" w:sz="4" w:space="0" w:color="auto"/>
              <w:right w:val="single" w:sz="4" w:space="0" w:color="auto"/>
            </w:tcBorders>
            <w:shd w:val="clear" w:color="auto" w:fill="auto"/>
            <w:noWrap/>
            <w:vAlign w:val="bottom"/>
            <w:hideMark/>
          </w:tcPr>
          <w:p w14:paraId="1808DB03"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C14H20N6O5S</w:t>
            </w:r>
          </w:p>
        </w:tc>
        <w:tc>
          <w:tcPr>
            <w:tcW w:w="900" w:type="dxa"/>
            <w:tcBorders>
              <w:top w:val="nil"/>
              <w:left w:val="nil"/>
              <w:bottom w:val="single" w:sz="4" w:space="0" w:color="auto"/>
              <w:right w:val="single" w:sz="4" w:space="0" w:color="auto"/>
            </w:tcBorders>
            <w:shd w:val="clear" w:color="auto" w:fill="auto"/>
            <w:noWrap/>
            <w:vAlign w:val="bottom"/>
            <w:hideMark/>
          </w:tcPr>
          <w:p w14:paraId="26C6D0D7"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4469E46"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1432B8ED"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78ED193C"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AEE1B64"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136.08</w:t>
            </w:r>
          </w:p>
        </w:tc>
        <w:tc>
          <w:tcPr>
            <w:tcW w:w="720" w:type="dxa"/>
            <w:tcBorders>
              <w:top w:val="nil"/>
              <w:left w:val="nil"/>
              <w:bottom w:val="single" w:sz="4" w:space="0" w:color="auto"/>
              <w:right w:val="single" w:sz="4" w:space="0" w:color="auto"/>
            </w:tcBorders>
            <w:shd w:val="clear" w:color="auto" w:fill="auto"/>
            <w:noWrap/>
            <w:vAlign w:val="bottom"/>
            <w:hideMark/>
          </w:tcPr>
          <w:p w14:paraId="5B9DAA43"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A99AB80"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 </w:t>
            </w:r>
          </w:p>
        </w:tc>
      </w:tr>
      <w:tr w:rsidR="00B4246A" w:rsidRPr="00453805" w14:paraId="662869E5"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0015B3A"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5F15A8E5"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Spermidine</w:t>
            </w:r>
          </w:p>
        </w:tc>
        <w:tc>
          <w:tcPr>
            <w:tcW w:w="1287" w:type="dxa"/>
            <w:tcBorders>
              <w:top w:val="nil"/>
              <w:left w:val="nil"/>
              <w:bottom w:val="single" w:sz="4" w:space="0" w:color="auto"/>
              <w:right w:val="single" w:sz="4" w:space="0" w:color="auto"/>
            </w:tcBorders>
            <w:shd w:val="clear" w:color="auto" w:fill="auto"/>
            <w:noWrap/>
            <w:vAlign w:val="bottom"/>
            <w:hideMark/>
          </w:tcPr>
          <w:p w14:paraId="5CFD3773"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C7H19N3[M+H]</w:t>
            </w:r>
          </w:p>
        </w:tc>
        <w:tc>
          <w:tcPr>
            <w:tcW w:w="900" w:type="dxa"/>
            <w:tcBorders>
              <w:top w:val="nil"/>
              <w:left w:val="nil"/>
              <w:bottom w:val="single" w:sz="4" w:space="0" w:color="auto"/>
              <w:right w:val="single" w:sz="4" w:space="0" w:color="auto"/>
            </w:tcBorders>
            <w:shd w:val="clear" w:color="auto" w:fill="auto"/>
            <w:noWrap/>
            <w:vAlign w:val="bottom"/>
            <w:hideMark/>
          </w:tcPr>
          <w:p w14:paraId="794523F2"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 </w:t>
            </w:r>
          </w:p>
        </w:tc>
        <w:tc>
          <w:tcPr>
            <w:tcW w:w="800" w:type="dxa"/>
            <w:tcBorders>
              <w:top w:val="nil"/>
              <w:left w:val="nil"/>
              <w:bottom w:val="single" w:sz="4" w:space="0" w:color="auto"/>
              <w:right w:val="single" w:sz="4" w:space="0" w:color="auto"/>
            </w:tcBorders>
            <w:shd w:val="clear" w:color="auto" w:fill="auto"/>
            <w:noWrap/>
            <w:vAlign w:val="bottom"/>
            <w:hideMark/>
          </w:tcPr>
          <w:p w14:paraId="6C80EDB4"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92BF6B9"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3.3</w:t>
            </w:r>
          </w:p>
        </w:tc>
        <w:tc>
          <w:tcPr>
            <w:tcW w:w="810" w:type="dxa"/>
            <w:tcBorders>
              <w:top w:val="nil"/>
              <w:left w:val="nil"/>
              <w:bottom w:val="single" w:sz="4" w:space="0" w:color="auto"/>
              <w:right w:val="single" w:sz="4" w:space="0" w:color="auto"/>
            </w:tcBorders>
            <w:shd w:val="clear" w:color="auto" w:fill="auto"/>
            <w:noWrap/>
            <w:vAlign w:val="bottom"/>
            <w:hideMark/>
          </w:tcPr>
          <w:p w14:paraId="16A4D314"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4C425EC3"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129.15</w:t>
            </w:r>
          </w:p>
        </w:tc>
        <w:tc>
          <w:tcPr>
            <w:tcW w:w="720" w:type="dxa"/>
            <w:tcBorders>
              <w:top w:val="nil"/>
              <w:left w:val="nil"/>
              <w:bottom w:val="single" w:sz="4" w:space="0" w:color="auto"/>
              <w:right w:val="single" w:sz="4" w:space="0" w:color="auto"/>
            </w:tcBorders>
            <w:shd w:val="clear" w:color="auto" w:fill="auto"/>
            <w:noWrap/>
            <w:vAlign w:val="bottom"/>
            <w:hideMark/>
          </w:tcPr>
          <w:p w14:paraId="293A3708"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95DFFBB"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 </w:t>
            </w:r>
          </w:p>
        </w:tc>
      </w:tr>
      <w:tr w:rsidR="00B4246A" w:rsidRPr="00453805" w14:paraId="25D26E01"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773628A"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609814A2"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Spermine</w:t>
            </w:r>
          </w:p>
        </w:tc>
        <w:tc>
          <w:tcPr>
            <w:tcW w:w="1287" w:type="dxa"/>
            <w:tcBorders>
              <w:top w:val="nil"/>
              <w:left w:val="nil"/>
              <w:bottom w:val="single" w:sz="4" w:space="0" w:color="auto"/>
              <w:right w:val="single" w:sz="4" w:space="0" w:color="auto"/>
            </w:tcBorders>
            <w:shd w:val="clear" w:color="auto" w:fill="auto"/>
            <w:noWrap/>
            <w:vAlign w:val="bottom"/>
            <w:hideMark/>
          </w:tcPr>
          <w:p w14:paraId="455C7626"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C10H26N4</w:t>
            </w:r>
          </w:p>
        </w:tc>
        <w:tc>
          <w:tcPr>
            <w:tcW w:w="900" w:type="dxa"/>
            <w:tcBorders>
              <w:top w:val="nil"/>
              <w:left w:val="nil"/>
              <w:bottom w:val="single" w:sz="4" w:space="0" w:color="auto"/>
              <w:right w:val="single" w:sz="4" w:space="0" w:color="auto"/>
            </w:tcBorders>
            <w:shd w:val="clear" w:color="auto" w:fill="auto"/>
            <w:noWrap/>
            <w:vAlign w:val="bottom"/>
            <w:hideMark/>
          </w:tcPr>
          <w:p w14:paraId="072D6DD8"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4DBA95E"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9FD7A4E"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3.5</w:t>
            </w:r>
          </w:p>
        </w:tc>
        <w:tc>
          <w:tcPr>
            <w:tcW w:w="810" w:type="dxa"/>
            <w:tcBorders>
              <w:top w:val="nil"/>
              <w:left w:val="nil"/>
              <w:bottom w:val="single" w:sz="4" w:space="0" w:color="auto"/>
              <w:right w:val="single" w:sz="4" w:space="0" w:color="auto"/>
            </w:tcBorders>
            <w:shd w:val="clear" w:color="auto" w:fill="auto"/>
            <w:noWrap/>
            <w:vAlign w:val="bottom"/>
            <w:hideMark/>
          </w:tcPr>
          <w:p w14:paraId="7C49BF40"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43AEDF1"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112.112</w:t>
            </w:r>
          </w:p>
        </w:tc>
        <w:tc>
          <w:tcPr>
            <w:tcW w:w="720" w:type="dxa"/>
            <w:tcBorders>
              <w:top w:val="nil"/>
              <w:left w:val="nil"/>
              <w:bottom w:val="single" w:sz="4" w:space="0" w:color="auto"/>
              <w:right w:val="single" w:sz="4" w:space="0" w:color="auto"/>
            </w:tcBorders>
            <w:shd w:val="clear" w:color="auto" w:fill="auto"/>
            <w:noWrap/>
            <w:vAlign w:val="bottom"/>
            <w:hideMark/>
          </w:tcPr>
          <w:p w14:paraId="53C6FB69"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3A7C237"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 </w:t>
            </w:r>
          </w:p>
        </w:tc>
      </w:tr>
    </w:tbl>
    <w:p w14:paraId="14D2F4C8" w14:textId="77777777" w:rsidR="001742EE" w:rsidRPr="00453805" w:rsidRDefault="001742EE" w:rsidP="001742EE">
      <w:pPr>
        <w:pStyle w:val="Heading3"/>
        <w:rPr>
          <w:rFonts w:eastAsia="MS Mincho"/>
        </w:rPr>
      </w:pPr>
      <w:r w:rsidRPr="00453805">
        <w:rPr>
          <w:rFonts w:eastAsia="MS Mincho"/>
        </w:rPr>
        <w:t>イオン組成および付加物の説明についてのその他の注意</w:t>
      </w:r>
    </w:p>
    <w:p w14:paraId="7C055D04" w14:textId="77777777" w:rsidR="00194CD5" w:rsidRPr="00453805" w:rsidRDefault="001742EE" w:rsidP="00640B5B">
      <w:pPr>
        <w:rPr>
          <w:rFonts w:eastAsia="MS Mincho"/>
          <w:color w:val="000000"/>
        </w:rPr>
      </w:pPr>
      <w:r w:rsidRPr="00453805">
        <w:rPr>
          <w:rFonts w:eastAsia="MS Mincho"/>
        </w:rPr>
        <w:t>この例では、メチオニンと</w:t>
      </w:r>
      <w:r w:rsidRPr="00453805">
        <w:rPr>
          <w:rFonts w:eastAsia="MS Mincho"/>
        </w:rPr>
        <w:t>d3-</w:t>
      </w:r>
      <w:r w:rsidRPr="00453805">
        <w:rPr>
          <w:rFonts w:eastAsia="MS Mincho"/>
        </w:rPr>
        <w:t>メチオニンのように</w:t>
      </w:r>
      <w:r w:rsidR="00666FC2">
        <w:rPr>
          <w:rFonts w:eastAsia="MS Mincho" w:hint="eastAsia"/>
        </w:rPr>
        <w:t>非標識体と標識体のペア</w:t>
      </w:r>
      <w:r w:rsidRPr="00453805">
        <w:rPr>
          <w:rFonts w:eastAsia="MS Mincho"/>
        </w:rPr>
        <w:t>があります。トランジションリストでは、これが</w:t>
      </w:r>
      <w:r w:rsidRPr="00453805">
        <w:rPr>
          <w:rFonts w:eastAsia="MS Mincho"/>
          <w:b/>
          <w:color w:val="000000"/>
        </w:rPr>
        <w:t>C5H11NO2S [M+H]</w:t>
      </w:r>
      <w:r w:rsidRPr="00453805">
        <w:rPr>
          <w:rFonts w:eastAsia="MS Mincho"/>
          <w:color w:val="000000"/>
        </w:rPr>
        <w:t>および</w:t>
      </w:r>
      <w:r w:rsidRPr="00453805">
        <w:rPr>
          <w:rFonts w:eastAsia="MS Mincho"/>
          <w:b/>
          <w:color w:val="000000"/>
        </w:rPr>
        <w:t>C5H8H'3NO2S [M+H]</w:t>
      </w:r>
      <w:r w:rsidRPr="00453805">
        <w:rPr>
          <w:rFonts w:eastAsia="MS Mincho"/>
          <w:color w:val="000000"/>
        </w:rPr>
        <w:t>として</w:t>
      </w:r>
      <w:r w:rsidR="002E4346">
        <w:rPr>
          <w:rFonts w:eastAsia="MS Mincho" w:hint="eastAsia"/>
          <w:color w:val="000000"/>
        </w:rPr>
        <w:t>記述</w:t>
      </w:r>
      <w:r w:rsidRPr="00453805">
        <w:rPr>
          <w:rFonts w:eastAsia="MS Mincho"/>
          <w:color w:val="000000"/>
        </w:rPr>
        <w:t>されていますが、付加物の</w:t>
      </w:r>
      <w:r w:rsidR="00E039A0">
        <w:rPr>
          <w:rFonts w:eastAsia="MS Mincho" w:hint="eastAsia"/>
          <w:color w:val="000000"/>
        </w:rPr>
        <w:t>記述</w:t>
      </w:r>
      <w:r w:rsidR="00666FC2">
        <w:rPr>
          <w:rFonts w:eastAsia="MS Mincho" w:hint="eastAsia"/>
          <w:color w:val="000000"/>
        </w:rPr>
        <w:t>法</w:t>
      </w:r>
      <w:r w:rsidRPr="00453805">
        <w:rPr>
          <w:rFonts w:eastAsia="MS Mincho"/>
          <w:color w:val="000000"/>
        </w:rPr>
        <w:t>を使用すると、これは</w:t>
      </w:r>
      <w:r w:rsidRPr="00453805">
        <w:rPr>
          <w:rFonts w:eastAsia="MS Mincho"/>
          <w:b/>
          <w:color w:val="000000"/>
        </w:rPr>
        <w:t>C5H11NO2S [M+H]</w:t>
      </w:r>
      <w:r w:rsidRPr="00453805">
        <w:rPr>
          <w:rFonts w:eastAsia="MS Mincho"/>
        </w:rPr>
        <w:t>および</w:t>
      </w:r>
      <w:r w:rsidRPr="00453805">
        <w:rPr>
          <w:rFonts w:eastAsia="MS Mincho"/>
          <w:b/>
          <w:color w:val="000000"/>
        </w:rPr>
        <w:t>C5H11NO2S [M3H2+H]</w:t>
      </w:r>
      <w:r w:rsidRPr="00453805">
        <w:rPr>
          <w:rFonts w:eastAsia="MS Mincho"/>
          <w:color w:val="000000"/>
        </w:rPr>
        <w:t>とも</w:t>
      </w:r>
      <w:r w:rsidR="00E039A0">
        <w:rPr>
          <w:rFonts w:eastAsia="MS Mincho" w:hint="eastAsia"/>
          <w:color w:val="000000"/>
        </w:rPr>
        <w:t>記述でき</w:t>
      </w:r>
      <w:r w:rsidRPr="00453805">
        <w:rPr>
          <w:rFonts w:eastAsia="MS Mincho"/>
          <w:color w:val="000000"/>
        </w:rPr>
        <w:t>ます。フェニルアラニンの</w:t>
      </w:r>
      <w:r w:rsidR="00666FC2">
        <w:rPr>
          <w:rFonts w:eastAsia="MS Mincho" w:hint="eastAsia"/>
        </w:rPr>
        <w:t>非標識体と標識体のペア</w:t>
      </w:r>
      <w:r w:rsidRPr="00453805">
        <w:rPr>
          <w:rFonts w:eastAsia="MS Mincho"/>
          <w:color w:val="000000"/>
        </w:rPr>
        <w:t>でもこの例が</w:t>
      </w:r>
      <w:r w:rsidR="00E039A0">
        <w:rPr>
          <w:rFonts w:eastAsia="MS Mincho" w:hint="eastAsia"/>
          <w:color w:val="000000"/>
        </w:rPr>
        <w:t>あります。</w:t>
      </w:r>
      <w:r w:rsidRPr="00453805">
        <w:rPr>
          <w:rFonts w:eastAsia="MS Mincho"/>
          <w:color w:val="000000"/>
        </w:rPr>
        <w:t>式は同じですが、</w:t>
      </w:r>
      <w:r w:rsidR="00666FC2">
        <w:rPr>
          <w:rFonts w:eastAsia="MS Mincho" w:hint="eastAsia"/>
        </w:rPr>
        <w:t>標識体</w:t>
      </w:r>
      <w:r w:rsidRPr="00453805">
        <w:rPr>
          <w:rFonts w:eastAsia="MS Mincho"/>
          <w:color w:val="000000"/>
        </w:rPr>
        <w:t>の付加物の</w:t>
      </w:r>
      <w:r w:rsidR="00E039A0">
        <w:rPr>
          <w:rFonts w:eastAsia="MS Mincho" w:hint="eastAsia"/>
          <w:color w:val="000000"/>
        </w:rPr>
        <w:t>記述</w:t>
      </w:r>
      <w:r w:rsidRPr="00453805">
        <w:rPr>
          <w:rFonts w:eastAsia="MS Mincho"/>
          <w:color w:val="000000"/>
        </w:rPr>
        <w:t>は</w:t>
      </w:r>
      <w:r w:rsidRPr="00453805">
        <w:rPr>
          <w:rFonts w:eastAsia="MS Mincho"/>
          <w:color w:val="000000"/>
        </w:rPr>
        <w:t>6</w:t>
      </w:r>
      <w:r w:rsidRPr="00453805">
        <w:rPr>
          <w:rFonts w:eastAsia="MS Mincho"/>
          <w:color w:val="000000"/>
        </w:rPr>
        <w:t>個の炭素が</w:t>
      </w:r>
      <w:r w:rsidRPr="00453805">
        <w:rPr>
          <w:rFonts w:eastAsia="MS Mincho"/>
          <w:color w:val="000000"/>
        </w:rPr>
        <w:t>C13</w:t>
      </w:r>
      <w:r w:rsidRPr="00453805">
        <w:rPr>
          <w:rFonts w:eastAsia="MS Mincho"/>
          <w:color w:val="000000"/>
        </w:rPr>
        <w:t>で置換され</w:t>
      </w:r>
      <w:r w:rsidR="00E039A0">
        <w:rPr>
          <w:rFonts w:eastAsia="MS Mincho" w:hint="eastAsia"/>
          <w:color w:val="000000"/>
        </w:rPr>
        <w:t>ている</w:t>
      </w:r>
      <w:r w:rsidRPr="00453805">
        <w:rPr>
          <w:rFonts w:eastAsia="MS Mincho"/>
          <w:color w:val="000000"/>
        </w:rPr>
        <w:t>と</w:t>
      </w:r>
      <w:r w:rsidR="00E039A0">
        <w:rPr>
          <w:rFonts w:eastAsia="MS Mincho" w:hint="eastAsia"/>
          <w:color w:val="000000"/>
        </w:rPr>
        <w:t>指示</w:t>
      </w:r>
      <w:r w:rsidRPr="00453805">
        <w:rPr>
          <w:rFonts w:eastAsia="MS Mincho"/>
          <w:color w:val="000000"/>
        </w:rPr>
        <w:t>して</w:t>
      </w:r>
      <w:r w:rsidRPr="00453805">
        <w:rPr>
          <w:rFonts w:eastAsia="MS Mincho"/>
          <w:color w:val="000000"/>
        </w:rPr>
        <w:lastRenderedPageBreak/>
        <w:t>います。</w:t>
      </w:r>
      <w:r w:rsidR="00E039A0">
        <w:rPr>
          <w:rFonts w:eastAsia="MS Mincho" w:hint="eastAsia"/>
          <w:color w:val="000000"/>
        </w:rPr>
        <w:t>プリカーサー</w:t>
      </w:r>
      <w:r w:rsidRPr="00453805">
        <w:rPr>
          <w:rFonts w:eastAsia="MS Mincho"/>
          <w:color w:val="000000"/>
        </w:rPr>
        <w:t>付加物列はオプションであることに注意してください。スペルミジンの例にあるように、付加物はイオン</w:t>
      </w:r>
      <w:r w:rsidR="00E039A0">
        <w:rPr>
          <w:rFonts w:eastAsia="MS Mincho" w:hint="eastAsia"/>
          <w:color w:val="000000"/>
        </w:rPr>
        <w:t>組成</w:t>
      </w:r>
      <w:r w:rsidRPr="00453805">
        <w:rPr>
          <w:rFonts w:eastAsia="MS Mincho"/>
          <w:color w:val="000000"/>
        </w:rPr>
        <w:t>の一部として与えられることもあります。また、プリカーサー電荷列は</w:t>
      </w:r>
      <w:r w:rsidR="00E039A0">
        <w:rPr>
          <w:rFonts w:eastAsia="MS Mincho" w:hint="eastAsia"/>
          <w:color w:val="000000"/>
        </w:rPr>
        <w:t>実質的に</w:t>
      </w:r>
      <w:r w:rsidRPr="00453805">
        <w:rPr>
          <w:rFonts w:eastAsia="MS Mincho"/>
          <w:color w:val="000000"/>
        </w:rPr>
        <w:t>不要であることにも注意してください。電荷状態は、付加物の</w:t>
      </w:r>
      <w:r w:rsidR="00E039A0">
        <w:rPr>
          <w:rFonts w:eastAsia="MS Mincho" w:hint="eastAsia"/>
          <w:color w:val="000000"/>
        </w:rPr>
        <w:t>記述</w:t>
      </w:r>
      <w:r w:rsidRPr="00453805">
        <w:rPr>
          <w:rFonts w:eastAsia="MS Mincho"/>
          <w:color w:val="000000"/>
        </w:rPr>
        <w:t>から</w:t>
      </w:r>
      <w:r w:rsidR="00E039A0">
        <w:rPr>
          <w:rFonts w:eastAsia="MS Mincho" w:hint="eastAsia"/>
          <w:color w:val="000000"/>
        </w:rPr>
        <w:t>推定</w:t>
      </w:r>
      <w:r w:rsidRPr="00453805">
        <w:rPr>
          <w:rFonts w:eastAsia="MS Mincho"/>
          <w:color w:val="000000"/>
        </w:rPr>
        <w:t>できます。標識</w:t>
      </w:r>
      <w:r w:rsidR="00E039A0">
        <w:rPr>
          <w:rFonts w:eastAsia="MS Mincho" w:hint="eastAsia"/>
          <w:color w:val="000000"/>
        </w:rPr>
        <w:t>タイプ</w:t>
      </w:r>
      <w:r w:rsidRPr="00453805">
        <w:rPr>
          <w:rFonts w:eastAsia="MS Mincho"/>
          <w:color w:val="000000"/>
        </w:rPr>
        <w:t>列も厳密には不要です。標識</w:t>
      </w:r>
      <w:r w:rsidR="00E039A0">
        <w:rPr>
          <w:rFonts w:eastAsia="MS Mincho" w:hint="eastAsia"/>
          <w:color w:val="000000"/>
        </w:rPr>
        <w:t>の有無</w:t>
      </w:r>
      <w:r w:rsidRPr="00453805">
        <w:rPr>
          <w:rFonts w:eastAsia="MS Mincho"/>
          <w:color w:val="000000"/>
        </w:rPr>
        <w:t>はプリカーサーイオン組成や付加物から</w:t>
      </w:r>
      <w:r w:rsidR="00E039A0">
        <w:rPr>
          <w:rFonts w:eastAsia="MS Mincho" w:hint="eastAsia"/>
          <w:color w:val="000000"/>
        </w:rPr>
        <w:t>推定</w:t>
      </w:r>
      <w:r w:rsidRPr="00453805">
        <w:rPr>
          <w:rFonts w:eastAsia="MS Mincho"/>
          <w:color w:val="000000"/>
        </w:rPr>
        <w:t>できます。</w:t>
      </w:r>
    </w:p>
    <w:p w14:paraId="74CE63C7" w14:textId="77777777" w:rsidR="00D50CB3" w:rsidRPr="00453805" w:rsidRDefault="003A02DF" w:rsidP="00672317">
      <w:pPr>
        <w:rPr>
          <w:rFonts w:eastAsia="MS Mincho"/>
        </w:rPr>
      </w:pPr>
      <w:r w:rsidRPr="00453805">
        <w:rPr>
          <w:rFonts w:eastAsia="MS Mincho"/>
        </w:rPr>
        <w:t xml:space="preserve">[ </w:t>
      </w:r>
      <w:proofErr w:type="gramStart"/>
      <w:r w:rsidR="00DE5BBD" w:rsidRPr="00453805">
        <w:rPr>
          <w:rFonts w:eastAsia="MS Mincho"/>
          <w:b/>
          <w:bCs/>
        </w:rPr>
        <w:t>挿入</w:t>
      </w:r>
      <w:r w:rsidRPr="00453805">
        <w:rPr>
          <w:rFonts w:eastAsia="MS Mincho"/>
        </w:rPr>
        <w:t xml:space="preserve"> ]</w:t>
      </w:r>
      <w:proofErr w:type="gramEnd"/>
      <w:r w:rsidRPr="00453805">
        <w:rPr>
          <w:rFonts w:eastAsia="MS Mincho"/>
        </w:rPr>
        <w:t xml:space="preserve"> </w:t>
      </w:r>
      <w:r w:rsidRPr="00453805">
        <w:rPr>
          <w:rFonts w:eastAsia="MS Mincho"/>
        </w:rPr>
        <w:t>フォーム</w:t>
      </w:r>
      <w:r w:rsidR="00E039A0">
        <w:rPr>
          <w:rFonts w:eastAsia="MS Mincho" w:hint="eastAsia"/>
        </w:rPr>
        <w:t>には、</w:t>
      </w:r>
      <w:r w:rsidR="00E039A0" w:rsidRPr="00453805">
        <w:rPr>
          <w:rFonts w:eastAsia="MS Mincho"/>
        </w:rPr>
        <w:t>スプレッドシート内のフォーム</w:t>
      </w:r>
      <w:r w:rsidR="00E039A0">
        <w:rPr>
          <w:rFonts w:eastAsia="MS Mincho" w:hint="eastAsia"/>
        </w:rPr>
        <w:t>にはない</w:t>
      </w:r>
      <w:r w:rsidRPr="00453805">
        <w:rPr>
          <w:rFonts w:eastAsia="MS Mincho"/>
        </w:rPr>
        <w:t>追加の列があ</w:t>
      </w:r>
      <w:r w:rsidR="00E039A0">
        <w:rPr>
          <w:rFonts w:eastAsia="MS Mincho" w:hint="eastAsia"/>
        </w:rPr>
        <w:t>り、また、</w:t>
      </w:r>
      <w:r w:rsidRPr="00453805">
        <w:rPr>
          <w:rFonts w:eastAsia="MS Mincho"/>
        </w:rPr>
        <w:t>列の順序</w:t>
      </w:r>
      <w:r w:rsidR="00E039A0">
        <w:rPr>
          <w:rFonts w:eastAsia="MS Mincho" w:hint="eastAsia"/>
        </w:rPr>
        <w:t>も</w:t>
      </w:r>
      <w:r w:rsidRPr="00453805">
        <w:rPr>
          <w:rFonts w:eastAsia="MS Mincho"/>
        </w:rPr>
        <w:t>同一ではありません。どちらの問題も以下のようにして簡単に修正できます。</w:t>
      </w:r>
    </w:p>
    <w:p w14:paraId="2CD6B6EA" w14:textId="77777777" w:rsidR="00DE5BBD" w:rsidRPr="00453805" w:rsidRDefault="00D50CB3" w:rsidP="000E4159">
      <w:pPr>
        <w:pStyle w:val="ListParagraph"/>
        <w:numPr>
          <w:ilvl w:val="0"/>
          <w:numId w:val="38"/>
        </w:numPr>
        <w:rPr>
          <w:rFonts w:eastAsia="MS Mincho"/>
        </w:rPr>
      </w:pPr>
      <w:r w:rsidRPr="00453805">
        <w:rPr>
          <w:rFonts w:eastAsia="MS Mincho"/>
        </w:rPr>
        <w:t xml:space="preserve">[ </w:t>
      </w:r>
      <w:proofErr w:type="gramStart"/>
      <w:r w:rsidR="00DE5BBD" w:rsidRPr="00453805">
        <w:rPr>
          <w:rFonts w:eastAsia="MS Mincho"/>
          <w:b/>
          <w:bCs/>
        </w:rPr>
        <w:t>列</w:t>
      </w:r>
      <w:r w:rsidRPr="00453805">
        <w:rPr>
          <w:rFonts w:eastAsia="MS Mincho"/>
        </w:rPr>
        <w:t xml:space="preserve"> ]</w:t>
      </w:r>
      <w:proofErr w:type="gramEnd"/>
      <w:r w:rsidRPr="00453805">
        <w:rPr>
          <w:rFonts w:eastAsia="MS Mincho"/>
        </w:rPr>
        <w:t xml:space="preserve"> </w:t>
      </w:r>
      <w:r w:rsidRPr="00453805">
        <w:rPr>
          <w:rFonts w:eastAsia="MS Mincho"/>
        </w:rPr>
        <w:t>ボタンをクリックします。</w:t>
      </w:r>
    </w:p>
    <w:p w14:paraId="4433FEF5" w14:textId="77777777" w:rsidR="00D50CB3" w:rsidRPr="00453805" w:rsidRDefault="00D50CB3" w:rsidP="00640D93">
      <w:pPr>
        <w:keepNext/>
        <w:rPr>
          <w:rFonts w:eastAsia="MS Mincho"/>
        </w:rPr>
      </w:pPr>
      <w:r w:rsidRPr="00453805">
        <w:rPr>
          <w:rFonts w:eastAsia="MS Mincho"/>
        </w:rPr>
        <w:lastRenderedPageBreak/>
        <w:t>これにより、列選択メニューは以下のようになります。</w:t>
      </w:r>
    </w:p>
    <w:p w14:paraId="19C8CF94" w14:textId="77777777" w:rsidR="00DE5BBD" w:rsidRPr="00453805" w:rsidRDefault="00461867" w:rsidP="00672317">
      <w:pPr>
        <w:rPr>
          <w:rFonts w:eastAsia="MS Mincho"/>
        </w:rPr>
      </w:pPr>
      <w:r w:rsidRPr="00453805">
        <w:rPr>
          <w:rFonts w:eastAsia="MS Mincho"/>
          <w:noProof/>
        </w:rPr>
        <w:drawing>
          <wp:inline distT="0" distB="0" distL="0" distR="0" wp14:anchorId="3B770480" wp14:editId="5FF47824">
            <wp:extent cx="2009775" cy="6724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09775" cy="6724650"/>
                    </a:xfrm>
                    <a:prstGeom prst="rect">
                      <a:avLst/>
                    </a:prstGeom>
                    <a:noFill/>
                    <a:ln>
                      <a:noFill/>
                    </a:ln>
                  </pic:spPr>
                </pic:pic>
              </a:graphicData>
            </a:graphic>
          </wp:inline>
        </w:drawing>
      </w:r>
    </w:p>
    <w:p w14:paraId="47D01AAF" w14:textId="77777777" w:rsidR="00385633" w:rsidRPr="00453805" w:rsidRDefault="00385633" w:rsidP="00640D93">
      <w:pPr>
        <w:pStyle w:val="ListParagraph"/>
        <w:numPr>
          <w:ilvl w:val="0"/>
          <w:numId w:val="38"/>
        </w:numPr>
        <w:rPr>
          <w:rFonts w:eastAsia="MS Mincho"/>
        </w:rPr>
      </w:pPr>
      <w:r w:rsidRPr="00453805">
        <w:rPr>
          <w:rFonts w:eastAsia="MS Mincho"/>
        </w:rPr>
        <w:t>スプレッドシートに表示されていない列のチェックボックスをオフにします。</w:t>
      </w:r>
    </w:p>
    <w:p w14:paraId="159C9513" w14:textId="77777777" w:rsidR="00D50CB3" w:rsidRPr="00453805" w:rsidRDefault="00D50CB3" w:rsidP="000E4159">
      <w:pPr>
        <w:rPr>
          <w:rFonts w:eastAsia="MS Mincho"/>
        </w:rPr>
      </w:pPr>
      <w:r w:rsidRPr="00453805">
        <w:rPr>
          <w:rFonts w:eastAsia="MS Mincho"/>
        </w:rPr>
        <w:t>次に、以下の操作を行って、</w:t>
      </w:r>
      <w:r w:rsidRPr="00453805">
        <w:rPr>
          <w:rFonts w:eastAsia="MS Mincho"/>
        </w:rPr>
        <w:t xml:space="preserve">[ </w:t>
      </w:r>
      <w:r w:rsidRPr="00453805">
        <w:rPr>
          <w:rFonts w:eastAsia="MS Mincho"/>
          <w:b/>
          <w:bCs/>
        </w:rPr>
        <w:t>挿入</w:t>
      </w:r>
      <w:r w:rsidRPr="00453805">
        <w:rPr>
          <w:rFonts w:eastAsia="MS Mincho"/>
        </w:rPr>
        <w:t xml:space="preserve"> ] </w:t>
      </w:r>
      <w:r w:rsidRPr="00453805">
        <w:rPr>
          <w:rFonts w:eastAsia="MS Mincho"/>
        </w:rPr>
        <w:t>フォームの列を再度並べ替えます。</w:t>
      </w:r>
    </w:p>
    <w:p w14:paraId="330FCA27" w14:textId="77777777" w:rsidR="002426CE" w:rsidRPr="00453805" w:rsidRDefault="00D50CB3" w:rsidP="00640D93">
      <w:pPr>
        <w:pStyle w:val="ListParagraph"/>
        <w:numPr>
          <w:ilvl w:val="0"/>
          <w:numId w:val="38"/>
        </w:numPr>
        <w:rPr>
          <w:rFonts w:eastAsia="MS Mincho"/>
        </w:rPr>
      </w:pPr>
      <w:r w:rsidRPr="00453805">
        <w:rPr>
          <w:rFonts w:eastAsia="MS Mincho"/>
        </w:rPr>
        <w:lastRenderedPageBreak/>
        <w:t>各列ヘッダーをクリック</w:t>
      </w:r>
      <w:r w:rsidRPr="00453805">
        <w:rPr>
          <w:rFonts w:eastAsia="MS Mincho"/>
        </w:rPr>
        <w:t>&amp;</w:t>
      </w:r>
      <w:r w:rsidRPr="00453805">
        <w:rPr>
          <w:rFonts w:eastAsia="MS Mincho"/>
        </w:rPr>
        <w:t>ドラッグして、スプレッドシートと順序が一致するように移動します。</w:t>
      </w:r>
    </w:p>
    <w:p w14:paraId="7FCB023F" w14:textId="77777777" w:rsidR="00DE5BBD" w:rsidRPr="00453805" w:rsidRDefault="00BA07D3" w:rsidP="002426CE">
      <w:pPr>
        <w:keepNext/>
        <w:rPr>
          <w:rFonts w:eastAsia="MS Mincho"/>
        </w:rPr>
      </w:pPr>
      <w:r w:rsidRPr="00453805">
        <w:rPr>
          <w:rFonts w:eastAsia="MS Mincho"/>
        </w:rPr>
        <w:t>列を選択し、並べ替えたら、</w:t>
      </w:r>
      <w:r w:rsidRPr="00453805">
        <w:rPr>
          <w:rFonts w:eastAsia="MS Mincho"/>
        </w:rPr>
        <w:t xml:space="preserve">[ </w:t>
      </w:r>
      <w:r w:rsidR="002426CE" w:rsidRPr="00453805">
        <w:rPr>
          <w:rFonts w:eastAsia="MS Mincho"/>
          <w:b/>
          <w:bCs/>
        </w:rPr>
        <w:t>挿入</w:t>
      </w:r>
      <w:r w:rsidRPr="00453805">
        <w:rPr>
          <w:rFonts w:eastAsia="MS Mincho"/>
        </w:rPr>
        <w:t xml:space="preserve"> ] </w:t>
      </w:r>
      <w:r w:rsidRPr="00453805">
        <w:rPr>
          <w:rFonts w:eastAsia="MS Mincho"/>
        </w:rPr>
        <w:t>フォームは以下のようになります。</w:t>
      </w:r>
    </w:p>
    <w:p w14:paraId="2A22210D" w14:textId="77777777" w:rsidR="00BA46EB" w:rsidRPr="00453805" w:rsidRDefault="00461867" w:rsidP="00672317">
      <w:pPr>
        <w:rPr>
          <w:rFonts w:eastAsia="MS Mincho"/>
        </w:rPr>
      </w:pPr>
      <w:r w:rsidRPr="00453805">
        <w:rPr>
          <w:rFonts w:eastAsia="MS Mincho"/>
          <w:noProof/>
        </w:rPr>
        <w:drawing>
          <wp:inline distT="0" distB="0" distL="0" distR="0" wp14:anchorId="40B1EE85" wp14:editId="2C18786C">
            <wp:extent cx="5943600" cy="20548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43600" cy="2054860"/>
                    </a:xfrm>
                    <a:prstGeom prst="rect">
                      <a:avLst/>
                    </a:prstGeom>
                  </pic:spPr>
                </pic:pic>
              </a:graphicData>
            </a:graphic>
          </wp:inline>
        </w:drawing>
      </w:r>
    </w:p>
    <w:p w14:paraId="7A5AB46E" w14:textId="77777777" w:rsidR="00353C8E" w:rsidRPr="00453805" w:rsidRDefault="00353C8E" w:rsidP="00672317">
      <w:pPr>
        <w:rPr>
          <w:rFonts w:eastAsia="MS Mincho"/>
        </w:rPr>
      </w:pPr>
      <w:r w:rsidRPr="00453805">
        <w:rPr>
          <w:rFonts w:eastAsia="MS Mincho"/>
        </w:rPr>
        <w:t>スプレッドシートで指定されているトランジションを追加するには、以下の操作を行います。</w:t>
      </w:r>
    </w:p>
    <w:p w14:paraId="04C8CF75" w14:textId="77777777" w:rsidR="00353C8E" w:rsidRPr="00453805" w:rsidRDefault="00353C8E" w:rsidP="000E4159">
      <w:pPr>
        <w:pStyle w:val="ListParagraph"/>
        <w:numPr>
          <w:ilvl w:val="0"/>
          <w:numId w:val="38"/>
        </w:numPr>
        <w:rPr>
          <w:rFonts w:eastAsia="MS Mincho"/>
        </w:rPr>
      </w:pPr>
      <w:r w:rsidRPr="00453805">
        <w:rPr>
          <w:rFonts w:eastAsia="MS Mincho"/>
        </w:rPr>
        <w:t>ヘッダーを含む最初の行を除く、スプレッドシートのコンテンツを選択します。</w:t>
      </w:r>
    </w:p>
    <w:p w14:paraId="26CB79C5" w14:textId="77777777" w:rsidR="00353C8E" w:rsidRPr="00453805" w:rsidRDefault="00353C8E" w:rsidP="000E4159">
      <w:pPr>
        <w:pStyle w:val="ListParagraph"/>
        <w:numPr>
          <w:ilvl w:val="0"/>
          <w:numId w:val="38"/>
        </w:numPr>
        <w:rPr>
          <w:rFonts w:eastAsia="MS Mincho"/>
        </w:rPr>
      </w:pPr>
      <w:r w:rsidRPr="00453805">
        <w:rPr>
          <w:rFonts w:eastAsia="MS Mincho"/>
        </w:rPr>
        <w:t>ツールバーの</w:t>
      </w:r>
      <w:r w:rsidRPr="00453805">
        <w:rPr>
          <w:rFonts w:eastAsia="MS Mincho"/>
        </w:rPr>
        <w:t xml:space="preserve"> [ </w:t>
      </w:r>
      <w:r w:rsidRPr="00453805">
        <w:rPr>
          <w:rFonts w:eastAsia="MS Mincho"/>
          <w:b/>
          <w:bCs/>
        </w:rPr>
        <w:t>コピー</w:t>
      </w:r>
      <w:r w:rsidRPr="00453805">
        <w:rPr>
          <w:rFonts w:eastAsia="MS Mincho"/>
        </w:rPr>
        <w:t xml:space="preserve"> ] </w:t>
      </w:r>
      <w:r w:rsidRPr="00453805">
        <w:rPr>
          <w:rFonts w:eastAsia="MS Mincho"/>
        </w:rPr>
        <w:t>ボタンをクリックします（またはキーボードで</w:t>
      </w:r>
      <w:r w:rsidRPr="00453805">
        <w:rPr>
          <w:rFonts w:eastAsia="MS Mincho"/>
        </w:rPr>
        <w:t>Ctrl+C</w:t>
      </w:r>
      <w:r w:rsidRPr="00453805">
        <w:rPr>
          <w:rFonts w:eastAsia="MS Mincho"/>
        </w:rPr>
        <w:t>キーを押します）。</w:t>
      </w:r>
    </w:p>
    <w:p w14:paraId="670B523B" w14:textId="77777777" w:rsidR="00353C8E" w:rsidRPr="00453805" w:rsidRDefault="00353C8E" w:rsidP="000E4159">
      <w:pPr>
        <w:pStyle w:val="ListParagraph"/>
        <w:numPr>
          <w:ilvl w:val="0"/>
          <w:numId w:val="38"/>
        </w:numPr>
        <w:rPr>
          <w:rFonts w:eastAsia="MS Mincho"/>
        </w:rPr>
      </w:pPr>
      <w:r w:rsidRPr="00453805">
        <w:rPr>
          <w:rFonts w:eastAsia="MS Mincho"/>
        </w:rPr>
        <w:t>Skyline</w:t>
      </w:r>
      <w:r w:rsidRPr="00453805">
        <w:rPr>
          <w:rFonts w:eastAsia="MS Mincho"/>
        </w:rPr>
        <w:t>に戻ります。</w:t>
      </w:r>
    </w:p>
    <w:p w14:paraId="385E8F34" w14:textId="77777777" w:rsidR="00353C8E" w:rsidRPr="00453805" w:rsidRDefault="0070091E" w:rsidP="000E4159">
      <w:pPr>
        <w:pStyle w:val="ListParagraph"/>
        <w:numPr>
          <w:ilvl w:val="0"/>
          <w:numId w:val="38"/>
        </w:numPr>
        <w:rPr>
          <w:rFonts w:eastAsia="MS Mincho"/>
        </w:rPr>
      </w:pPr>
      <w:r w:rsidRPr="00453805">
        <w:rPr>
          <w:rFonts w:eastAsia="MS Mincho"/>
        </w:rPr>
        <w:t>フォームの最初のセルが青にハイライトされている状態で、キーボードで</w:t>
      </w:r>
      <w:r w:rsidRPr="00453805">
        <w:rPr>
          <w:rFonts w:eastAsia="MS Mincho"/>
        </w:rPr>
        <w:t>Ctrl+V</w:t>
      </w:r>
      <w:r w:rsidRPr="00453805">
        <w:rPr>
          <w:rFonts w:eastAsia="MS Mincho"/>
        </w:rPr>
        <w:t>キーを押して貼り付けます。</w:t>
      </w:r>
    </w:p>
    <w:p w14:paraId="1EA89BB4" w14:textId="77777777" w:rsidR="00640D93" w:rsidRPr="00453805" w:rsidRDefault="000858AD" w:rsidP="00672317">
      <w:pPr>
        <w:pStyle w:val="ListParagraph"/>
        <w:numPr>
          <w:ilvl w:val="0"/>
          <w:numId w:val="38"/>
        </w:numPr>
        <w:rPr>
          <w:rFonts w:eastAsia="MS Mincho"/>
        </w:rPr>
      </w:pPr>
      <w:r w:rsidRPr="00453805">
        <w:rPr>
          <w:rFonts w:eastAsia="MS Mincho"/>
        </w:rPr>
        <w:t xml:space="preserve">[ </w:t>
      </w:r>
      <w:r w:rsidRPr="00453805">
        <w:rPr>
          <w:rFonts w:eastAsia="MS Mincho"/>
          <w:b/>
          <w:bCs/>
        </w:rPr>
        <w:t>エラーを</w:t>
      </w:r>
      <w:proofErr w:type="gramStart"/>
      <w:r w:rsidRPr="00453805">
        <w:rPr>
          <w:rFonts w:eastAsia="MS Mincho"/>
          <w:b/>
          <w:bCs/>
        </w:rPr>
        <w:t>確認</w:t>
      </w:r>
      <w:r w:rsidRPr="00453805">
        <w:rPr>
          <w:rFonts w:eastAsia="MS Mincho"/>
        </w:rPr>
        <w:t xml:space="preserve"> ]</w:t>
      </w:r>
      <w:proofErr w:type="gramEnd"/>
      <w:r w:rsidRPr="00453805">
        <w:rPr>
          <w:rFonts w:eastAsia="MS Mincho"/>
        </w:rPr>
        <w:t xml:space="preserve"> </w:t>
      </w:r>
      <w:r w:rsidRPr="00453805">
        <w:rPr>
          <w:rFonts w:eastAsia="MS Mincho"/>
        </w:rPr>
        <w:t>ボタンをクリックします。</w:t>
      </w:r>
    </w:p>
    <w:tbl>
      <w:tblPr>
        <w:tblStyle w:val="TableGrid"/>
        <w:tblW w:w="0" w:type="auto"/>
        <w:tblLook w:val="04A0" w:firstRow="1" w:lastRow="0" w:firstColumn="1" w:lastColumn="0" w:noHBand="0" w:noVBand="1"/>
      </w:tblPr>
      <w:tblGrid>
        <w:gridCol w:w="9576"/>
      </w:tblGrid>
      <w:tr w:rsidR="00640D93" w:rsidRPr="00453805" w14:paraId="1051A9E8" w14:textId="77777777" w:rsidTr="00640D93">
        <w:tc>
          <w:tcPr>
            <w:tcW w:w="9576" w:type="dxa"/>
          </w:tcPr>
          <w:p w14:paraId="456A0BC0" w14:textId="77777777" w:rsidR="00640D93" w:rsidRPr="00453805" w:rsidRDefault="00640D93" w:rsidP="00640B5B">
            <w:pPr>
              <w:spacing w:after="0"/>
              <w:rPr>
                <w:rFonts w:eastAsia="MS Mincho"/>
              </w:rPr>
            </w:pPr>
            <w:r w:rsidRPr="00453805">
              <w:rPr>
                <w:rFonts w:eastAsia="MS Mincho"/>
              </w:rPr>
              <w:t>注：誤ってヘッダーの行をコピーした場合、または列の順序が違う場合は、この時点で誤りが確認できます。</w:t>
            </w:r>
          </w:p>
        </w:tc>
      </w:tr>
    </w:tbl>
    <w:p w14:paraId="27EFE500" w14:textId="77777777" w:rsidR="00BA46EB" w:rsidRPr="00453805" w:rsidRDefault="00640D93" w:rsidP="00640B5B">
      <w:pPr>
        <w:keepNext/>
        <w:spacing w:before="240"/>
        <w:rPr>
          <w:rFonts w:eastAsia="MS Mincho"/>
        </w:rPr>
      </w:pPr>
      <w:r w:rsidRPr="00453805">
        <w:rPr>
          <w:rFonts w:eastAsia="MS Mincho"/>
        </w:rPr>
        <w:lastRenderedPageBreak/>
        <w:t xml:space="preserve">[ </w:t>
      </w:r>
      <w:proofErr w:type="gramStart"/>
      <w:r w:rsidR="00840C80" w:rsidRPr="00453805">
        <w:rPr>
          <w:rFonts w:eastAsia="MS Mincho"/>
          <w:b/>
          <w:bCs/>
        </w:rPr>
        <w:t>挿入</w:t>
      </w:r>
      <w:r w:rsidRPr="00453805">
        <w:rPr>
          <w:rFonts w:eastAsia="MS Mincho"/>
        </w:rPr>
        <w:t xml:space="preserve"> ]</w:t>
      </w:r>
      <w:proofErr w:type="gramEnd"/>
      <w:r w:rsidRPr="00453805">
        <w:rPr>
          <w:rFonts w:eastAsia="MS Mincho"/>
        </w:rPr>
        <w:t xml:space="preserve"> </w:t>
      </w:r>
      <w:r w:rsidRPr="00453805">
        <w:rPr>
          <w:rFonts w:eastAsia="MS Mincho"/>
        </w:rPr>
        <w:t>フォームは以下のようになります。</w:t>
      </w:r>
    </w:p>
    <w:p w14:paraId="393101EC" w14:textId="77777777" w:rsidR="00BA46EB" w:rsidRPr="00453805" w:rsidRDefault="00461867" w:rsidP="00672317">
      <w:pPr>
        <w:rPr>
          <w:rFonts w:eastAsia="MS Mincho"/>
        </w:rPr>
      </w:pPr>
      <w:r w:rsidRPr="00453805">
        <w:rPr>
          <w:rFonts w:eastAsia="MS Mincho"/>
          <w:noProof/>
        </w:rPr>
        <w:drawing>
          <wp:inline distT="0" distB="0" distL="0" distR="0" wp14:anchorId="0E1B15F3" wp14:editId="5214A502">
            <wp:extent cx="5943600" cy="31007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943600" cy="3100705"/>
                    </a:xfrm>
                    <a:prstGeom prst="rect">
                      <a:avLst/>
                    </a:prstGeom>
                  </pic:spPr>
                </pic:pic>
              </a:graphicData>
            </a:graphic>
          </wp:inline>
        </w:drawing>
      </w:r>
    </w:p>
    <w:p w14:paraId="28239B2B" w14:textId="77777777" w:rsidR="00840C80" w:rsidRPr="00453805" w:rsidRDefault="00840C80" w:rsidP="000E4159">
      <w:pPr>
        <w:pStyle w:val="ListParagraph"/>
        <w:numPr>
          <w:ilvl w:val="0"/>
          <w:numId w:val="39"/>
        </w:numPr>
        <w:rPr>
          <w:rFonts w:eastAsia="MS Mincho"/>
        </w:rPr>
      </w:pPr>
      <w:r w:rsidRPr="00453805">
        <w:rPr>
          <w:rFonts w:eastAsia="MS Mincho"/>
        </w:rPr>
        <w:t xml:space="preserve">[ </w:t>
      </w:r>
      <w:proofErr w:type="gramStart"/>
      <w:r w:rsidRPr="00453805">
        <w:rPr>
          <w:rFonts w:eastAsia="MS Mincho"/>
          <w:b/>
          <w:bCs/>
        </w:rPr>
        <w:t>挿入</w:t>
      </w:r>
      <w:r w:rsidRPr="00453805">
        <w:rPr>
          <w:rFonts w:eastAsia="MS Mincho"/>
        </w:rPr>
        <w:t xml:space="preserve"> ]</w:t>
      </w:r>
      <w:proofErr w:type="gramEnd"/>
      <w:r w:rsidRPr="00453805">
        <w:rPr>
          <w:rFonts w:eastAsia="MS Mincho"/>
        </w:rPr>
        <w:t xml:space="preserve"> </w:t>
      </w:r>
      <w:r w:rsidRPr="00453805">
        <w:rPr>
          <w:rFonts w:eastAsia="MS Mincho"/>
        </w:rPr>
        <w:t>ボタンをクリックします。</w:t>
      </w:r>
    </w:p>
    <w:p w14:paraId="790491B1" w14:textId="77777777" w:rsidR="00CB3BF7" w:rsidRPr="00453805" w:rsidRDefault="00840C80" w:rsidP="002426CE">
      <w:pPr>
        <w:keepNext/>
        <w:rPr>
          <w:rFonts w:eastAsia="MS Mincho"/>
        </w:rPr>
      </w:pPr>
      <w:r w:rsidRPr="00453805">
        <w:rPr>
          <w:rFonts w:eastAsia="MS Mincho"/>
        </w:rPr>
        <w:lastRenderedPageBreak/>
        <w:t>これで</w:t>
      </w:r>
      <w:r w:rsidRPr="00453805">
        <w:rPr>
          <w:rFonts w:eastAsia="MS Mincho"/>
        </w:rPr>
        <w:t>Skyline</w:t>
      </w:r>
      <w:r w:rsidRPr="00453805">
        <w:rPr>
          <w:rFonts w:eastAsia="MS Mincho"/>
        </w:rPr>
        <w:t>ウィンドウは以下のようになります。</w:t>
      </w:r>
      <w:r w:rsidRPr="00453805">
        <w:rPr>
          <w:rFonts w:eastAsia="MS Mincho"/>
        </w:rPr>
        <w:t xml:space="preserve"> </w:t>
      </w:r>
    </w:p>
    <w:p w14:paraId="3F5621AC" w14:textId="77777777" w:rsidR="00E71C30" w:rsidRPr="00453805" w:rsidRDefault="00461867" w:rsidP="0070414C">
      <w:pPr>
        <w:rPr>
          <w:rFonts w:eastAsia="MS Mincho"/>
        </w:rPr>
      </w:pPr>
      <w:r w:rsidRPr="00453805">
        <w:rPr>
          <w:rFonts w:eastAsia="MS Mincho"/>
          <w:noProof/>
        </w:rPr>
        <w:drawing>
          <wp:inline distT="0" distB="0" distL="0" distR="0" wp14:anchorId="01C652CB" wp14:editId="3062D418">
            <wp:extent cx="5943600" cy="4077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943600" cy="4077970"/>
                    </a:xfrm>
                    <a:prstGeom prst="rect">
                      <a:avLst/>
                    </a:prstGeom>
                  </pic:spPr>
                </pic:pic>
              </a:graphicData>
            </a:graphic>
          </wp:inline>
        </w:drawing>
      </w:r>
    </w:p>
    <w:p w14:paraId="66568C63" w14:textId="77777777" w:rsidR="00A375C7" w:rsidRPr="00453805" w:rsidRDefault="00A375C7" w:rsidP="00640B5B">
      <w:pPr>
        <w:spacing w:before="240" w:line="257" w:lineRule="auto"/>
        <w:rPr>
          <w:rFonts w:eastAsia="MS Mincho"/>
        </w:rPr>
      </w:pPr>
      <w:r w:rsidRPr="00453805">
        <w:rPr>
          <w:rFonts w:eastAsia="MS Mincho"/>
        </w:rPr>
        <w:t>この時点で、装置メソッド、プリカーサー単離リスト（</w:t>
      </w:r>
      <w:r w:rsidRPr="00453805">
        <w:rPr>
          <w:rFonts w:eastAsia="MS Mincho"/>
        </w:rPr>
        <w:t>PRM</w:t>
      </w:r>
      <w:r w:rsidRPr="00453805">
        <w:rPr>
          <w:rFonts w:eastAsia="MS Mincho"/>
        </w:rPr>
        <w:t>用）、またはトランジションリスト（</w:t>
      </w:r>
      <w:r w:rsidRPr="00453805">
        <w:rPr>
          <w:rFonts w:eastAsia="MS Mincho"/>
        </w:rPr>
        <w:t>SRM</w:t>
      </w:r>
      <w:r w:rsidRPr="00453805">
        <w:rPr>
          <w:rFonts w:eastAsia="MS Mincho"/>
        </w:rPr>
        <w:t>用）のいずれかをエクスポート可能です。この手順の実行方法の詳細については、</w:t>
      </w:r>
      <w:hyperlink r:id="rId17" w:history="1">
        <w:r w:rsidRPr="00453805">
          <w:rPr>
            <w:rStyle w:val="Hyperlink"/>
            <w:rFonts w:eastAsia="MS Mincho"/>
          </w:rPr>
          <w:t>ターゲットメソッドの編集</w:t>
        </w:r>
      </w:hyperlink>
      <w:r w:rsidRPr="00453805">
        <w:rPr>
          <w:rFonts w:eastAsia="MS Mincho"/>
        </w:rPr>
        <w:t>、</w:t>
      </w:r>
      <w:hyperlink r:id="rId18" w:history="1">
        <w:r w:rsidRPr="00453805">
          <w:rPr>
            <w:rStyle w:val="Hyperlink"/>
            <w:rFonts w:eastAsia="MS Mincho"/>
          </w:rPr>
          <w:t>既存の定量実験</w:t>
        </w:r>
      </w:hyperlink>
      <w:r w:rsidRPr="00453805">
        <w:rPr>
          <w:rFonts w:eastAsia="MS Mincho"/>
        </w:rPr>
        <w:t>、または</w:t>
      </w:r>
      <w:hyperlink r:id="rId19" w:history="1">
        <w:r w:rsidRPr="00453805">
          <w:rPr>
            <w:rStyle w:val="Hyperlink"/>
            <w:rFonts w:eastAsia="MS Mincho"/>
          </w:rPr>
          <w:t>ターゲット</w:t>
        </w:r>
        <w:r w:rsidRPr="00453805">
          <w:rPr>
            <w:rStyle w:val="Hyperlink"/>
            <w:rFonts w:eastAsia="MS Mincho"/>
          </w:rPr>
          <w:t>MS/MS</w:t>
        </w:r>
        <w:r w:rsidRPr="00453805">
          <w:rPr>
            <w:rStyle w:val="Hyperlink"/>
            <w:rFonts w:eastAsia="MS Mincho"/>
          </w:rPr>
          <w:t>（</w:t>
        </w:r>
        <w:r w:rsidRPr="00453805">
          <w:rPr>
            <w:rStyle w:val="Hyperlink"/>
            <w:rFonts w:eastAsia="MS Mincho"/>
          </w:rPr>
          <w:t>PRM</w:t>
        </w:r>
        <w:r w:rsidRPr="00453805">
          <w:rPr>
            <w:rStyle w:val="Hyperlink"/>
            <w:rFonts w:eastAsia="MS Mincho"/>
          </w:rPr>
          <w:t>）</w:t>
        </w:r>
      </w:hyperlink>
      <w:r w:rsidRPr="00453805">
        <w:rPr>
          <w:rFonts w:eastAsia="MS Mincho"/>
        </w:rPr>
        <w:t>チュートリアルをご覧ください。</w:t>
      </w:r>
    </w:p>
    <w:p w14:paraId="2154A80E" w14:textId="77777777" w:rsidR="00AE67A0" w:rsidRPr="00453805" w:rsidRDefault="0067337C" w:rsidP="00AE67A0">
      <w:pPr>
        <w:pStyle w:val="Heading2"/>
        <w:rPr>
          <w:rFonts w:eastAsia="MS Mincho"/>
        </w:rPr>
      </w:pPr>
      <w:r>
        <w:rPr>
          <w:rFonts w:eastAsia="MS Mincho" w:hint="eastAsia"/>
        </w:rPr>
        <w:t>r</w:t>
      </w:r>
      <w:r>
        <w:rPr>
          <w:rFonts w:eastAsia="MS Mincho"/>
        </w:rPr>
        <w:t>aw</w:t>
      </w:r>
      <w:r>
        <w:rPr>
          <w:rFonts w:eastAsia="MS Mincho" w:hint="eastAsia"/>
        </w:rPr>
        <w:t>データファイル</w:t>
      </w:r>
      <w:r w:rsidR="00AE67A0" w:rsidRPr="00453805">
        <w:rPr>
          <w:rFonts w:eastAsia="MS Mincho"/>
        </w:rPr>
        <w:t>のインポート</w:t>
      </w:r>
    </w:p>
    <w:p w14:paraId="47BFDEC0" w14:textId="77777777" w:rsidR="003C3F78" w:rsidRPr="00453805" w:rsidRDefault="000E4159" w:rsidP="00CB3BF7">
      <w:pPr>
        <w:spacing w:line="257" w:lineRule="auto"/>
        <w:rPr>
          <w:rFonts w:eastAsia="MS Mincho"/>
        </w:rPr>
      </w:pPr>
      <w:r w:rsidRPr="00453805">
        <w:rPr>
          <w:rFonts w:eastAsia="MS Mincho"/>
        </w:rPr>
        <w:t>本チュートリアルでは、</w:t>
      </w:r>
      <w:r w:rsidRPr="00453805">
        <w:rPr>
          <w:rFonts w:eastAsia="MS Mincho"/>
        </w:rPr>
        <w:t>Skyline</w:t>
      </w:r>
      <w:r w:rsidR="0067337C">
        <w:rPr>
          <w:rFonts w:eastAsia="MS Mincho" w:hint="eastAsia"/>
        </w:rPr>
        <w:t>から</w:t>
      </w:r>
      <w:r w:rsidRPr="00453805">
        <w:rPr>
          <w:rFonts w:eastAsia="MS Mincho"/>
        </w:rPr>
        <w:t>エクスポートしたメソッド</w:t>
      </w:r>
      <w:r w:rsidR="0067337C">
        <w:rPr>
          <w:rFonts w:eastAsia="MS Mincho" w:hint="eastAsia"/>
        </w:rPr>
        <w:t>で、</w:t>
      </w:r>
      <w:r w:rsidRPr="00453805">
        <w:rPr>
          <w:rFonts w:eastAsia="MS Mincho"/>
        </w:rPr>
        <w:t xml:space="preserve">Waters </w:t>
      </w:r>
      <w:proofErr w:type="spellStart"/>
      <w:r w:rsidRPr="00453805">
        <w:rPr>
          <w:rFonts w:eastAsia="MS Mincho"/>
        </w:rPr>
        <w:t>Xevo</w:t>
      </w:r>
      <w:proofErr w:type="spellEnd"/>
      <w:r w:rsidRPr="00453805">
        <w:rPr>
          <w:rFonts w:eastAsia="MS Mincho"/>
        </w:rPr>
        <w:t xml:space="preserve"> TQS</w:t>
      </w:r>
      <w:r w:rsidR="0067337C">
        <w:rPr>
          <w:rFonts w:eastAsia="MS Mincho" w:hint="eastAsia"/>
        </w:rPr>
        <w:t>を用いて</w:t>
      </w:r>
      <w:r w:rsidR="0067337C" w:rsidRPr="00453805">
        <w:rPr>
          <w:rFonts w:eastAsia="MS Mincho"/>
        </w:rPr>
        <w:t>取得した</w:t>
      </w:r>
      <w:r w:rsidRPr="00453805">
        <w:rPr>
          <w:rFonts w:eastAsia="MS Mincho"/>
        </w:rPr>
        <w:t>raw</w:t>
      </w:r>
      <w:r w:rsidRPr="00453805">
        <w:rPr>
          <w:rFonts w:eastAsia="MS Mincho"/>
        </w:rPr>
        <w:t>データをインポートし</w:t>
      </w:r>
      <w:r w:rsidR="0067337C">
        <w:rPr>
          <w:rFonts w:eastAsia="MS Mincho" w:hint="eastAsia"/>
        </w:rPr>
        <w:t>てみましょう。</w:t>
      </w:r>
      <w:r w:rsidRPr="00453805">
        <w:rPr>
          <w:rFonts w:eastAsia="MS Mincho"/>
        </w:rPr>
        <w:t>これを今行うには、以下の操作を行います。</w:t>
      </w:r>
    </w:p>
    <w:p w14:paraId="26D15866" w14:textId="77777777" w:rsidR="003C3F78" w:rsidRPr="00453805" w:rsidRDefault="003C3F78" w:rsidP="00CB3BF7">
      <w:pPr>
        <w:pStyle w:val="ListParagraph"/>
        <w:numPr>
          <w:ilvl w:val="0"/>
          <w:numId w:val="39"/>
        </w:numPr>
        <w:spacing w:line="257" w:lineRule="auto"/>
        <w:rPr>
          <w:rFonts w:eastAsia="MS Mincho"/>
        </w:rPr>
      </w:pPr>
      <w:r w:rsidRPr="00453805">
        <w:rPr>
          <w:rFonts w:eastAsia="MS Mincho"/>
        </w:rPr>
        <w:t xml:space="preserve">[ </w:t>
      </w:r>
      <w:proofErr w:type="gramStart"/>
      <w:r w:rsidRPr="00453805">
        <w:rPr>
          <w:rFonts w:eastAsia="MS Mincho"/>
          <w:b/>
          <w:bCs/>
        </w:rPr>
        <w:t>ファイル</w:t>
      </w:r>
      <w:r w:rsidRPr="00453805">
        <w:rPr>
          <w:rFonts w:eastAsia="MS Mincho"/>
        </w:rPr>
        <w:t xml:space="preserve"> ]</w:t>
      </w:r>
      <w:proofErr w:type="gramEnd"/>
      <w:r w:rsidRPr="00453805">
        <w:rPr>
          <w:rFonts w:eastAsia="MS Mincho"/>
        </w:rPr>
        <w:t xml:space="preserve"> </w:t>
      </w:r>
      <w:r w:rsidRPr="00453805">
        <w:rPr>
          <w:rFonts w:eastAsia="MS Mincho"/>
        </w:rPr>
        <w:t>メニューで、</w:t>
      </w:r>
      <w:r w:rsidRPr="00453805">
        <w:rPr>
          <w:rFonts w:eastAsia="MS Mincho"/>
        </w:rPr>
        <w:t xml:space="preserve">[ </w:t>
      </w:r>
      <w:r w:rsidRPr="00453805">
        <w:rPr>
          <w:rFonts w:eastAsia="MS Mincho"/>
          <w:b/>
          <w:bCs/>
        </w:rPr>
        <w:t>保存</w:t>
      </w:r>
      <w:r w:rsidRPr="00453805">
        <w:rPr>
          <w:rFonts w:eastAsia="MS Mincho"/>
        </w:rPr>
        <w:t xml:space="preserve"> ] </w:t>
      </w:r>
      <w:r w:rsidRPr="00453805">
        <w:rPr>
          <w:rFonts w:eastAsia="MS Mincho"/>
        </w:rPr>
        <w:t>をクリックします。（</w:t>
      </w:r>
      <w:r w:rsidRPr="00453805">
        <w:rPr>
          <w:rFonts w:eastAsia="MS Mincho"/>
        </w:rPr>
        <w:t>Ctrl+S</w:t>
      </w:r>
      <w:r w:rsidRPr="00453805">
        <w:rPr>
          <w:rFonts w:eastAsia="MS Mincho"/>
        </w:rPr>
        <w:t>）</w:t>
      </w:r>
    </w:p>
    <w:p w14:paraId="48390311" w14:textId="77777777" w:rsidR="003C3F78" w:rsidRPr="00453805" w:rsidRDefault="003C3F78" w:rsidP="00CB3BF7">
      <w:pPr>
        <w:pStyle w:val="ListParagraph"/>
        <w:numPr>
          <w:ilvl w:val="0"/>
          <w:numId w:val="39"/>
        </w:numPr>
        <w:spacing w:after="160" w:line="257" w:lineRule="auto"/>
        <w:rPr>
          <w:rFonts w:eastAsia="MS Mincho"/>
        </w:rPr>
      </w:pPr>
      <w:bookmarkStart w:id="0" w:name="_Hlk37853282"/>
      <w:r w:rsidRPr="00453805">
        <w:rPr>
          <w:rFonts w:eastAsia="MS Mincho"/>
        </w:rPr>
        <w:t>このドキュメントを、作成したチュートリアルフォルダに「</w:t>
      </w:r>
      <w:r w:rsidRPr="00453805">
        <w:rPr>
          <w:rFonts w:eastAsia="MS Mincho"/>
        </w:rPr>
        <w:t>Amino Acid Metabolism.sky</w:t>
      </w:r>
      <w:r w:rsidRPr="00453805">
        <w:rPr>
          <w:rFonts w:eastAsia="MS Mincho"/>
        </w:rPr>
        <w:t>」として保存します。</w:t>
      </w:r>
    </w:p>
    <w:bookmarkEnd w:id="0"/>
    <w:p w14:paraId="4E377DFD" w14:textId="77777777" w:rsidR="003C3F78" w:rsidRPr="00453805" w:rsidRDefault="003C3F78" w:rsidP="00CB3BF7">
      <w:pPr>
        <w:pStyle w:val="ListParagraph"/>
        <w:numPr>
          <w:ilvl w:val="0"/>
          <w:numId w:val="39"/>
        </w:numPr>
        <w:spacing w:line="257" w:lineRule="auto"/>
        <w:rPr>
          <w:rFonts w:eastAsia="MS Mincho"/>
        </w:rPr>
      </w:pPr>
      <w:r w:rsidRPr="00453805">
        <w:rPr>
          <w:rFonts w:eastAsia="MS Mincho"/>
        </w:rPr>
        <w:t xml:space="preserve">[ </w:t>
      </w:r>
      <w:proofErr w:type="gramStart"/>
      <w:r w:rsidRPr="00453805">
        <w:rPr>
          <w:rFonts w:eastAsia="MS Mincho"/>
          <w:b/>
        </w:rPr>
        <w:t>ファイル</w:t>
      </w:r>
      <w:r w:rsidRPr="00453805">
        <w:rPr>
          <w:rFonts w:eastAsia="MS Mincho"/>
        </w:rPr>
        <w:t xml:space="preserve"> ]</w:t>
      </w:r>
      <w:proofErr w:type="gramEnd"/>
      <w:r w:rsidRPr="00453805">
        <w:rPr>
          <w:rFonts w:eastAsia="MS Mincho"/>
        </w:rPr>
        <w:t xml:space="preserve"> </w:t>
      </w:r>
      <w:r w:rsidRPr="00453805">
        <w:rPr>
          <w:rFonts w:eastAsia="MS Mincho"/>
        </w:rPr>
        <w:t>メニューで、</w:t>
      </w:r>
      <w:r w:rsidRPr="00453805">
        <w:rPr>
          <w:rFonts w:eastAsia="MS Mincho"/>
        </w:rPr>
        <w:t xml:space="preserve">[ </w:t>
      </w:r>
      <w:r w:rsidRPr="00453805">
        <w:rPr>
          <w:rFonts w:eastAsia="MS Mincho"/>
          <w:b/>
        </w:rPr>
        <w:t>インポート</w:t>
      </w:r>
      <w:r w:rsidRPr="00453805">
        <w:rPr>
          <w:rFonts w:eastAsia="MS Mincho"/>
        </w:rPr>
        <w:t xml:space="preserve"> ] </w:t>
      </w:r>
      <w:r w:rsidRPr="00453805">
        <w:rPr>
          <w:rFonts w:eastAsia="MS Mincho"/>
        </w:rPr>
        <w:t>を選択して</w:t>
      </w:r>
      <w:r w:rsidRPr="00453805">
        <w:rPr>
          <w:rFonts w:eastAsia="MS Mincho"/>
        </w:rPr>
        <w:t xml:space="preserve"> [ </w:t>
      </w:r>
      <w:r w:rsidRPr="00453805">
        <w:rPr>
          <w:rFonts w:eastAsia="MS Mincho"/>
          <w:b/>
        </w:rPr>
        <w:t>結果</w:t>
      </w:r>
      <w:r w:rsidRPr="00453805">
        <w:rPr>
          <w:rFonts w:eastAsia="MS Mincho"/>
        </w:rPr>
        <w:t xml:space="preserve"> ] </w:t>
      </w:r>
      <w:r w:rsidRPr="00453805">
        <w:rPr>
          <w:rFonts w:eastAsia="MS Mincho"/>
        </w:rPr>
        <w:t>をクリックします。</w:t>
      </w:r>
    </w:p>
    <w:p w14:paraId="41E93272" w14:textId="77777777" w:rsidR="00883418" w:rsidRPr="00453805" w:rsidRDefault="00883418" w:rsidP="00883418">
      <w:pPr>
        <w:pStyle w:val="ListParagraph"/>
        <w:numPr>
          <w:ilvl w:val="0"/>
          <w:numId w:val="39"/>
        </w:numPr>
        <w:spacing w:after="160" w:line="256" w:lineRule="auto"/>
        <w:rPr>
          <w:rFonts w:eastAsia="MS Mincho"/>
        </w:rPr>
      </w:pPr>
      <w:r w:rsidRPr="00453805">
        <w:rPr>
          <w:rFonts w:eastAsia="MS Mincho"/>
        </w:rPr>
        <w:t xml:space="preserve">[ </w:t>
      </w:r>
      <w:r w:rsidRPr="00453805">
        <w:rPr>
          <w:rFonts w:eastAsia="MS Mincho"/>
          <w:b/>
        </w:rPr>
        <w:t>結果を</w:t>
      </w:r>
      <w:proofErr w:type="gramStart"/>
      <w:r w:rsidRPr="00453805">
        <w:rPr>
          <w:rFonts w:eastAsia="MS Mincho"/>
          <w:b/>
        </w:rPr>
        <w:t>インポート</w:t>
      </w:r>
      <w:r w:rsidRPr="00453805">
        <w:rPr>
          <w:rFonts w:eastAsia="MS Mincho"/>
        </w:rPr>
        <w:t xml:space="preserve"> ]</w:t>
      </w:r>
      <w:proofErr w:type="gramEnd"/>
      <w:r w:rsidRPr="00453805">
        <w:rPr>
          <w:rFonts w:eastAsia="MS Mincho"/>
        </w:rPr>
        <w:t xml:space="preserve"> </w:t>
      </w:r>
      <w:r w:rsidRPr="00453805">
        <w:rPr>
          <w:rFonts w:eastAsia="MS Mincho"/>
        </w:rPr>
        <w:t>フォームで、</w:t>
      </w:r>
      <w:r w:rsidRPr="00453805">
        <w:rPr>
          <w:rFonts w:eastAsia="MS Mincho"/>
        </w:rPr>
        <w:t xml:space="preserve">[ </w:t>
      </w:r>
      <w:r w:rsidRPr="00453805">
        <w:rPr>
          <w:rFonts w:eastAsia="MS Mincho"/>
          <w:b/>
        </w:rPr>
        <w:t>ファイルにシングルインジェクション繰り返し測定を追加</w:t>
      </w:r>
      <w:r w:rsidRPr="00453805">
        <w:rPr>
          <w:rFonts w:eastAsia="MS Mincho"/>
        </w:rPr>
        <w:t xml:space="preserve"> ] </w:t>
      </w:r>
      <w:r w:rsidRPr="00453805">
        <w:rPr>
          <w:rFonts w:eastAsia="MS Mincho"/>
        </w:rPr>
        <w:t>を選択します。</w:t>
      </w:r>
    </w:p>
    <w:p w14:paraId="2A410998" w14:textId="77777777" w:rsidR="00883418" w:rsidRPr="00453805" w:rsidRDefault="00883418" w:rsidP="00883418">
      <w:pPr>
        <w:pStyle w:val="ListParagraph"/>
        <w:numPr>
          <w:ilvl w:val="0"/>
          <w:numId w:val="39"/>
        </w:numPr>
        <w:spacing w:after="160" w:line="256" w:lineRule="auto"/>
        <w:rPr>
          <w:rFonts w:eastAsia="MS Mincho"/>
        </w:rPr>
      </w:pPr>
      <w:r w:rsidRPr="00453805">
        <w:rPr>
          <w:rFonts w:eastAsia="MS Mincho"/>
        </w:rPr>
        <w:t>フォームの下部にある</w:t>
      </w:r>
      <w:r w:rsidRPr="00453805">
        <w:rPr>
          <w:rFonts w:eastAsia="MS Mincho"/>
        </w:rPr>
        <w:t xml:space="preserve"> [ </w:t>
      </w:r>
      <w:r w:rsidRPr="00453805">
        <w:rPr>
          <w:rFonts w:eastAsia="MS Mincho"/>
          <w:b/>
        </w:rPr>
        <w:t>同時にインポートするファイル</w:t>
      </w:r>
      <w:r w:rsidRPr="00453805">
        <w:rPr>
          <w:rFonts w:eastAsia="MS Mincho"/>
        </w:rPr>
        <w:t xml:space="preserve"> ] </w:t>
      </w:r>
      <w:r w:rsidRPr="00453805">
        <w:rPr>
          <w:rFonts w:eastAsia="MS Mincho"/>
        </w:rPr>
        <w:t>ドロップダウンリストで、最良のインポートパフォーマンスを提供する</w:t>
      </w:r>
      <w:r w:rsidRPr="00453805">
        <w:rPr>
          <w:rFonts w:eastAsia="MS Mincho"/>
        </w:rPr>
        <w:t xml:space="preserve"> [ </w:t>
      </w:r>
      <w:r w:rsidRPr="00453805">
        <w:rPr>
          <w:rFonts w:eastAsia="MS Mincho"/>
          <w:b/>
        </w:rPr>
        <w:t>多く</w:t>
      </w:r>
      <w:r w:rsidRPr="00453805">
        <w:rPr>
          <w:rFonts w:eastAsia="MS Mincho"/>
        </w:rPr>
        <w:t xml:space="preserve"> ] </w:t>
      </w:r>
      <w:r w:rsidRPr="00453805">
        <w:rPr>
          <w:rFonts w:eastAsia="MS Mincho"/>
        </w:rPr>
        <w:t>をクリックします。</w:t>
      </w:r>
    </w:p>
    <w:p w14:paraId="1C19DF51" w14:textId="77777777" w:rsidR="003C3F78" w:rsidRPr="00453805" w:rsidRDefault="00D105A1" w:rsidP="00CB3BF7">
      <w:pPr>
        <w:pStyle w:val="ListParagraph"/>
        <w:numPr>
          <w:ilvl w:val="0"/>
          <w:numId w:val="39"/>
        </w:numPr>
        <w:spacing w:line="257" w:lineRule="auto"/>
        <w:rPr>
          <w:rFonts w:eastAsia="MS Mincho"/>
        </w:rPr>
      </w:pPr>
      <w:r w:rsidRPr="00453805">
        <w:rPr>
          <w:rFonts w:eastAsia="MS Mincho"/>
        </w:rPr>
        <w:t xml:space="preserve">[ </w:t>
      </w:r>
      <w:proofErr w:type="gramStart"/>
      <w:r w:rsidR="009B251B" w:rsidRPr="00453805">
        <w:rPr>
          <w:rFonts w:eastAsia="MS Mincho"/>
          <w:b/>
        </w:rPr>
        <w:t>OK</w:t>
      </w:r>
      <w:r w:rsidRPr="00453805">
        <w:rPr>
          <w:rFonts w:eastAsia="MS Mincho"/>
        </w:rPr>
        <w:t xml:space="preserve"> ]</w:t>
      </w:r>
      <w:proofErr w:type="gramEnd"/>
      <w:r w:rsidRPr="00453805">
        <w:rPr>
          <w:rFonts w:eastAsia="MS Mincho"/>
        </w:rPr>
        <w:t xml:space="preserve"> </w:t>
      </w:r>
      <w:r w:rsidRPr="00453805">
        <w:rPr>
          <w:rFonts w:eastAsia="MS Mincho"/>
        </w:rPr>
        <w:t>ボタンをクリックします。</w:t>
      </w:r>
    </w:p>
    <w:p w14:paraId="2798EAC3" w14:textId="77777777" w:rsidR="003C3F78" w:rsidRPr="00453805" w:rsidRDefault="003C3F78" w:rsidP="00CB3BF7">
      <w:pPr>
        <w:pStyle w:val="ListParagraph"/>
        <w:numPr>
          <w:ilvl w:val="0"/>
          <w:numId w:val="39"/>
        </w:numPr>
        <w:spacing w:line="257" w:lineRule="auto"/>
        <w:rPr>
          <w:rFonts w:eastAsia="MS Mincho"/>
        </w:rPr>
      </w:pPr>
      <w:r w:rsidRPr="00453805">
        <w:rPr>
          <w:rFonts w:eastAsia="MS Mincho"/>
        </w:rPr>
        <w:lastRenderedPageBreak/>
        <w:t>リストの最初のフォルダをクリックし、</w:t>
      </w:r>
      <w:r w:rsidRPr="00453805">
        <w:rPr>
          <w:rFonts w:eastAsia="MS Mincho"/>
        </w:rPr>
        <w:t>Shift</w:t>
      </w:r>
      <w:r w:rsidRPr="00453805">
        <w:rPr>
          <w:rFonts w:eastAsia="MS Mincho"/>
        </w:rPr>
        <w:t>キーを押しながら最後のフォルダをクリックしてチュートリアルフォルダにある</w:t>
      </w:r>
      <w:r w:rsidRPr="00453805">
        <w:rPr>
          <w:rFonts w:eastAsia="MS Mincho"/>
        </w:rPr>
        <w:t>18</w:t>
      </w:r>
      <w:r w:rsidRPr="00453805">
        <w:rPr>
          <w:rFonts w:eastAsia="MS Mincho"/>
        </w:rPr>
        <w:t>の</w:t>
      </w:r>
      <w:r w:rsidRPr="00453805">
        <w:rPr>
          <w:rFonts w:eastAsia="MS Mincho"/>
        </w:rPr>
        <w:t>raw</w:t>
      </w:r>
      <w:r w:rsidRPr="00453805">
        <w:rPr>
          <w:rFonts w:eastAsia="MS Mincho"/>
        </w:rPr>
        <w:t>データフォルダすべてを選択します。</w:t>
      </w:r>
    </w:p>
    <w:p w14:paraId="3073077E" w14:textId="77777777" w:rsidR="003C3F78" w:rsidRPr="00453805" w:rsidRDefault="003C3F78" w:rsidP="00CB3BF7">
      <w:pPr>
        <w:keepNext/>
        <w:spacing w:line="257" w:lineRule="auto"/>
        <w:rPr>
          <w:rFonts w:eastAsia="MS Mincho"/>
        </w:rPr>
      </w:pPr>
      <w:r w:rsidRPr="00453805">
        <w:rPr>
          <w:rFonts w:eastAsia="MS Mincho"/>
        </w:rPr>
        <w:t xml:space="preserve">[ </w:t>
      </w:r>
      <w:r w:rsidRPr="00453805">
        <w:rPr>
          <w:rFonts w:eastAsia="MS Mincho"/>
          <w:b/>
          <w:bCs/>
        </w:rPr>
        <w:t>結果ファイルを</w:t>
      </w:r>
      <w:proofErr w:type="gramStart"/>
      <w:r w:rsidRPr="00453805">
        <w:rPr>
          <w:rFonts w:eastAsia="MS Mincho"/>
          <w:b/>
          <w:bCs/>
        </w:rPr>
        <w:t>インポート</w:t>
      </w:r>
      <w:r w:rsidRPr="00453805">
        <w:rPr>
          <w:rFonts w:eastAsia="MS Mincho"/>
        </w:rPr>
        <w:t xml:space="preserve"> ]</w:t>
      </w:r>
      <w:proofErr w:type="gramEnd"/>
      <w:r w:rsidRPr="00453805">
        <w:rPr>
          <w:rFonts w:eastAsia="MS Mincho"/>
        </w:rPr>
        <w:t xml:space="preserve"> </w:t>
      </w:r>
      <w:r w:rsidRPr="00453805">
        <w:rPr>
          <w:rFonts w:eastAsia="MS Mincho"/>
        </w:rPr>
        <w:t>フォームは以下のようになります。</w:t>
      </w:r>
    </w:p>
    <w:p w14:paraId="47F33FA5" w14:textId="77777777" w:rsidR="00BA46EB" w:rsidRPr="00453805" w:rsidRDefault="00E11854" w:rsidP="00672317">
      <w:pPr>
        <w:rPr>
          <w:rFonts w:eastAsia="MS Mincho"/>
        </w:rPr>
      </w:pPr>
      <w:r w:rsidRPr="00453805">
        <w:rPr>
          <w:rFonts w:eastAsia="MS Mincho"/>
        </w:rPr>
        <w:t xml:space="preserve"> </w:t>
      </w:r>
      <w:r w:rsidR="00461867" w:rsidRPr="00453805">
        <w:rPr>
          <w:rFonts w:eastAsia="MS Mincho"/>
          <w:noProof/>
        </w:rPr>
        <w:drawing>
          <wp:inline distT="0" distB="0" distL="0" distR="0" wp14:anchorId="5A6F65DA" wp14:editId="596AA18A">
            <wp:extent cx="5724525" cy="4019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724525" cy="4019550"/>
                    </a:xfrm>
                    <a:prstGeom prst="rect">
                      <a:avLst/>
                    </a:prstGeom>
                  </pic:spPr>
                </pic:pic>
              </a:graphicData>
            </a:graphic>
          </wp:inline>
        </w:drawing>
      </w:r>
    </w:p>
    <w:p w14:paraId="59DD72BC" w14:textId="77777777" w:rsidR="003C3F78" w:rsidRPr="00453805" w:rsidRDefault="003C3F78" w:rsidP="003C3F78">
      <w:pPr>
        <w:pStyle w:val="ListParagraph"/>
        <w:numPr>
          <w:ilvl w:val="0"/>
          <w:numId w:val="40"/>
        </w:numPr>
        <w:rPr>
          <w:rFonts w:eastAsia="MS Mincho"/>
        </w:rPr>
      </w:pPr>
      <w:r w:rsidRPr="00453805">
        <w:rPr>
          <w:rFonts w:eastAsia="MS Mincho"/>
        </w:rPr>
        <w:t xml:space="preserve">[ </w:t>
      </w:r>
      <w:r w:rsidRPr="00453805">
        <w:rPr>
          <w:rFonts w:eastAsia="MS Mincho"/>
          <w:b/>
          <w:bCs/>
        </w:rPr>
        <w:t>開</w:t>
      </w:r>
      <w:proofErr w:type="gramStart"/>
      <w:r w:rsidRPr="00453805">
        <w:rPr>
          <w:rFonts w:eastAsia="MS Mincho"/>
          <w:b/>
          <w:bCs/>
        </w:rPr>
        <w:t>く</w:t>
      </w:r>
      <w:r w:rsidRPr="00453805">
        <w:rPr>
          <w:rFonts w:eastAsia="MS Mincho"/>
        </w:rPr>
        <w:t xml:space="preserve"> ]</w:t>
      </w:r>
      <w:proofErr w:type="gramEnd"/>
      <w:r w:rsidRPr="00453805">
        <w:rPr>
          <w:rFonts w:eastAsia="MS Mincho"/>
        </w:rPr>
        <w:t xml:space="preserve"> </w:t>
      </w:r>
      <w:r w:rsidRPr="00453805">
        <w:rPr>
          <w:rFonts w:eastAsia="MS Mincho"/>
        </w:rPr>
        <w:t>ボタンをクリックします。</w:t>
      </w:r>
    </w:p>
    <w:p w14:paraId="1F876F50" w14:textId="77777777" w:rsidR="003C3F78" w:rsidRPr="00453805" w:rsidRDefault="0086445F" w:rsidP="003C3F78">
      <w:pPr>
        <w:pStyle w:val="ListParagraph"/>
        <w:numPr>
          <w:ilvl w:val="0"/>
          <w:numId w:val="40"/>
        </w:numPr>
        <w:rPr>
          <w:rFonts w:eastAsia="MS Mincho"/>
        </w:rPr>
      </w:pPr>
      <w:r w:rsidRPr="00453805">
        <w:rPr>
          <w:rFonts w:eastAsia="MS Mincho"/>
        </w:rPr>
        <w:t xml:space="preserve">[ </w:t>
      </w:r>
      <w:r w:rsidRPr="00453805">
        <w:rPr>
          <w:rFonts w:eastAsia="MS Mincho"/>
          <w:b/>
          <w:bCs/>
        </w:rPr>
        <w:t>結果を</w:t>
      </w:r>
      <w:proofErr w:type="gramStart"/>
      <w:r w:rsidRPr="00453805">
        <w:rPr>
          <w:rFonts w:eastAsia="MS Mincho"/>
          <w:b/>
          <w:bCs/>
        </w:rPr>
        <w:t>インポート</w:t>
      </w:r>
      <w:r w:rsidRPr="00453805">
        <w:rPr>
          <w:rFonts w:eastAsia="MS Mincho"/>
        </w:rPr>
        <w:t xml:space="preserve"> ]</w:t>
      </w:r>
      <w:proofErr w:type="gramEnd"/>
      <w:r w:rsidRPr="00453805">
        <w:rPr>
          <w:rFonts w:eastAsia="MS Mincho"/>
        </w:rPr>
        <w:t xml:space="preserve"> </w:t>
      </w:r>
      <w:r w:rsidRPr="00453805">
        <w:rPr>
          <w:rFonts w:eastAsia="MS Mincho"/>
        </w:rPr>
        <w:t>フォームで共通プリフィックスを削除するか聞かれた場合は、</w:t>
      </w:r>
      <w:r w:rsidRPr="00453805">
        <w:rPr>
          <w:rFonts w:eastAsia="MS Mincho"/>
        </w:rPr>
        <w:t xml:space="preserve">[ </w:t>
      </w:r>
      <w:r w:rsidR="003C3F78" w:rsidRPr="00453805">
        <w:rPr>
          <w:rFonts w:eastAsia="MS Mincho"/>
          <w:b/>
          <w:bCs/>
        </w:rPr>
        <w:t>削除しない</w:t>
      </w:r>
      <w:r w:rsidRPr="00453805">
        <w:rPr>
          <w:rFonts w:eastAsia="MS Mincho"/>
        </w:rPr>
        <w:t xml:space="preserve"> ] </w:t>
      </w:r>
      <w:r w:rsidRPr="00453805">
        <w:rPr>
          <w:rFonts w:eastAsia="MS Mincho"/>
        </w:rPr>
        <w:t>オプションを選択します。</w:t>
      </w:r>
    </w:p>
    <w:p w14:paraId="29C621D0" w14:textId="77777777" w:rsidR="0086445F" w:rsidRPr="00453805" w:rsidRDefault="0086445F" w:rsidP="003C3F78">
      <w:pPr>
        <w:pStyle w:val="ListParagraph"/>
        <w:numPr>
          <w:ilvl w:val="0"/>
          <w:numId w:val="40"/>
        </w:numPr>
        <w:rPr>
          <w:rFonts w:eastAsia="MS Mincho"/>
        </w:rPr>
      </w:pPr>
      <w:r w:rsidRPr="00453805">
        <w:rPr>
          <w:rFonts w:eastAsia="MS Mincho"/>
        </w:rPr>
        <w:t xml:space="preserve">[ </w:t>
      </w:r>
      <w:proofErr w:type="gramStart"/>
      <w:r w:rsidRPr="00453805">
        <w:rPr>
          <w:rFonts w:eastAsia="MS Mincho"/>
          <w:b/>
          <w:bCs/>
        </w:rPr>
        <w:t>OK</w:t>
      </w:r>
      <w:r w:rsidRPr="00453805">
        <w:rPr>
          <w:rFonts w:eastAsia="MS Mincho"/>
        </w:rPr>
        <w:t xml:space="preserve"> ]</w:t>
      </w:r>
      <w:proofErr w:type="gramEnd"/>
      <w:r w:rsidRPr="00453805">
        <w:rPr>
          <w:rFonts w:eastAsia="MS Mincho"/>
        </w:rPr>
        <w:t xml:space="preserve"> </w:t>
      </w:r>
      <w:r w:rsidRPr="00453805">
        <w:rPr>
          <w:rFonts w:eastAsia="MS Mincho"/>
        </w:rPr>
        <w:t>ボタンをクリックします。</w:t>
      </w:r>
      <w:r w:rsidRPr="00453805">
        <w:rPr>
          <w:rFonts w:eastAsia="MS Mincho"/>
        </w:rPr>
        <w:t xml:space="preserve"> </w:t>
      </w:r>
    </w:p>
    <w:p w14:paraId="310BE28F" w14:textId="77777777" w:rsidR="000C250C" w:rsidRPr="00453805" w:rsidRDefault="003C3F78" w:rsidP="003C3F78">
      <w:pPr>
        <w:rPr>
          <w:rFonts w:eastAsia="MS Mincho"/>
        </w:rPr>
      </w:pPr>
      <w:r w:rsidRPr="00453805">
        <w:rPr>
          <w:rFonts w:eastAsia="MS Mincho"/>
        </w:rPr>
        <w:t>当該ファイルは、特定のアミノ酸欠乏条件下のがん細胞株の代謝物の抽出です。アミノ酸メチオニン、アルギニン、または両方を</w:t>
      </w:r>
      <w:r w:rsidRPr="00453805">
        <w:rPr>
          <w:rFonts w:eastAsia="MS Mincho"/>
        </w:rPr>
        <w:t>3</w:t>
      </w:r>
      <w:r w:rsidRPr="00453805">
        <w:rPr>
          <w:rFonts w:eastAsia="MS Mincho"/>
        </w:rPr>
        <w:t>時間欠乏させたものと対照（すべてのアミノ酸）とを比較しています。</w:t>
      </w:r>
      <w:r w:rsidR="002466C4" w:rsidRPr="00453805">
        <w:rPr>
          <w:rFonts w:eastAsia="MS Mincho"/>
        </w:rPr>
        <w:fldChar w:fldCharType="begin"/>
      </w:r>
      <w:r w:rsidR="009132CA" w:rsidRPr="00453805">
        <w:rPr>
          <w:rFonts w:eastAsia="MS Mincho"/>
        </w:rPr>
        <w:instrText xml:space="preserve"> ADDIN ZOTERO_ITEM CSL_CITATION {"citationID":"2hdbc6ansc","properties":{"formattedCitation":"{\\rtf \\super 1\\nosupersub{}}","plainCitation":"1"},"citationItems":[{"id":65,"uris":["http://zotero.org/users/916000/items/I75TUHRG"],"uri":["http://zotero.org/users/916000/items/I75TUHRG"],"itemData":{"id":65,"type":"article-journal","title":"Comprehensive Profiling of Amino Acid Response Uncovers Unique Methionine-Deprived Response Dependent on Intact Creatine Biosynthesis","container-title":"PLoS Genet","page":"e1005158","volume":"11","issue":"4","source":"PLoS Journals","abstract":"Author Summary In order for mammalian cells to live and function, amino acids are required for protein synthesis and the generation of metabolic intermediates. An imbalance or deficiency of amino acids often triggers an “amino acid response” (AAR) to allow cells to adapt to their environment. However, it remains unclear whether the deprivation of any single amino acid leads to similar or different changes compared to the global AAR response or to other single amino acid deficiencies. To answer this question, we removed each or all of the 15 amino acids found in media from cells and comprehensively profiled the resulting changes in their RNA expression. Strikingly, we found a unique and dramatic gene expression program that occurred only when cells were deprived of methionine, but not any other amino acid. We also found that these methionine-specific changes depended on changes in histone modifications and an intact creatine biosynthesis pathway. Methionine deprivation reduced the degree to which histone proteins were indirectly modified by methionine (histone methylation). Creatine biosynthesis consumed methionine’s derivate S-Adenosyl-L-methionine (SAM), contributing to the reduction of histone methylation and an increase in ornithine-mediated signaling. Since methionine restriction may have anti-aging and other medical uses, our findings provide insights that will lead toward a better understanding of the underlying effects of methionine restriction and eventually improve human health.","DOI":"10.1371/journal.pgen.1005158","journalAbbreviation":"PLoS Genet","author":[{"family":"Tang","given":"Xiaohu"},{"family":"Keenan","given":"Melissa M."},{"family":"Wu","given":"Jianli"},{"family":"Lin","given":"Chih-An"},{"family":"Dubois","given":"Laura"},{"family":"Thompson","given":"J. Will"},{"family":"Freedland","given":"Stephen J."},{"family":"Murphy","given":"Susan K."},{"family":"Chi","given":"Jen-Tsan"}],"issued":{"date-parts":[["2015",4,7]]},"accessed":{"date-parts":[["2015",4,10]]}}}],"schema":"https://github.com/citation-style-language/schema/raw/master/csl-citation.json"} </w:instrText>
      </w:r>
      <w:r w:rsidR="002466C4" w:rsidRPr="00453805">
        <w:rPr>
          <w:rFonts w:eastAsia="MS Mincho"/>
        </w:rPr>
        <w:fldChar w:fldCharType="separate"/>
      </w:r>
      <w:r w:rsidR="009132CA" w:rsidRPr="00453805">
        <w:rPr>
          <w:rFonts w:eastAsia="MS Mincho" w:cs="Microsoft Himalaya"/>
          <w:szCs w:val="24"/>
          <w:vertAlign w:val="superscript"/>
        </w:rPr>
        <w:t>1</w:t>
      </w:r>
      <w:r w:rsidR="002466C4" w:rsidRPr="00453805">
        <w:rPr>
          <w:rFonts w:eastAsia="MS Mincho"/>
        </w:rPr>
        <w:fldChar w:fldCharType="end"/>
      </w:r>
    </w:p>
    <w:p w14:paraId="2FFF520E" w14:textId="77777777" w:rsidR="00894450" w:rsidRPr="00453805" w:rsidRDefault="00894450" w:rsidP="00CB3BF7">
      <w:pPr>
        <w:spacing w:line="240" w:lineRule="auto"/>
        <w:rPr>
          <w:rFonts w:eastAsia="MS Mincho"/>
        </w:rPr>
      </w:pPr>
      <w:r w:rsidRPr="00453805">
        <w:rPr>
          <w:rFonts w:eastAsia="MS Mincho"/>
        </w:rPr>
        <w:t>ファイル名と条件：</w:t>
      </w:r>
    </w:p>
    <w:p w14:paraId="70FBAF36" w14:textId="77777777" w:rsidR="00894450" w:rsidRPr="00453805" w:rsidRDefault="00894450" w:rsidP="003C3F78">
      <w:pPr>
        <w:spacing w:after="0" w:line="240" w:lineRule="auto"/>
        <w:rPr>
          <w:rFonts w:eastAsia="MS Mincho"/>
          <w:sz w:val="20"/>
          <w:szCs w:val="20"/>
        </w:rPr>
      </w:pPr>
      <w:r w:rsidRPr="00453805">
        <w:rPr>
          <w:rFonts w:eastAsia="MS Mincho"/>
          <w:sz w:val="20"/>
        </w:rPr>
        <w:t>ID15739_01_WAA263_3976_020415 – Double Blank</w:t>
      </w:r>
    </w:p>
    <w:p w14:paraId="027D9971" w14:textId="77777777" w:rsidR="00894450" w:rsidRPr="00453805" w:rsidRDefault="00894450" w:rsidP="003C3F78">
      <w:pPr>
        <w:spacing w:after="0" w:line="240" w:lineRule="auto"/>
        <w:rPr>
          <w:rFonts w:eastAsia="MS Mincho"/>
          <w:sz w:val="20"/>
          <w:szCs w:val="20"/>
        </w:rPr>
      </w:pPr>
      <w:r w:rsidRPr="00453805">
        <w:rPr>
          <w:rFonts w:eastAsia="MS Mincho"/>
          <w:sz w:val="20"/>
        </w:rPr>
        <w:t>ID15740_01_WAA263_3976_020415 – Extraction Blank (contains SIL standards)</w:t>
      </w:r>
    </w:p>
    <w:p w14:paraId="27742A0B" w14:textId="77777777" w:rsidR="00894450" w:rsidRPr="00453805" w:rsidRDefault="00894450" w:rsidP="003C3F78">
      <w:pPr>
        <w:spacing w:after="0" w:line="240" w:lineRule="auto"/>
        <w:rPr>
          <w:rFonts w:eastAsia="MS Mincho"/>
          <w:sz w:val="20"/>
          <w:szCs w:val="20"/>
        </w:rPr>
      </w:pPr>
      <w:r w:rsidRPr="00453805">
        <w:rPr>
          <w:rFonts w:eastAsia="MS Mincho"/>
          <w:sz w:val="20"/>
        </w:rPr>
        <w:t>ID15740_02_WAA263_3976_020415 – Extraction Blank (contains SIL standards)</w:t>
      </w:r>
    </w:p>
    <w:p w14:paraId="2E7D9EFF" w14:textId="77777777" w:rsidR="00894450" w:rsidRPr="00453805" w:rsidRDefault="00894450" w:rsidP="003C3F78">
      <w:pPr>
        <w:spacing w:after="0" w:line="240" w:lineRule="auto"/>
        <w:rPr>
          <w:rFonts w:eastAsia="MS Mincho"/>
          <w:sz w:val="20"/>
          <w:szCs w:val="20"/>
        </w:rPr>
      </w:pPr>
      <w:r w:rsidRPr="00453805">
        <w:rPr>
          <w:rFonts w:eastAsia="MS Mincho"/>
          <w:sz w:val="20"/>
        </w:rPr>
        <w:t>ID15740_04_WAA263_3976_020415 – Extraction Blank (contains SIL standards)</w:t>
      </w:r>
    </w:p>
    <w:p w14:paraId="2449738E" w14:textId="77777777" w:rsidR="00894450" w:rsidRPr="00453805" w:rsidRDefault="00894450" w:rsidP="003C3F78">
      <w:pPr>
        <w:spacing w:after="0" w:line="240" w:lineRule="auto"/>
        <w:rPr>
          <w:rFonts w:eastAsia="MS Mincho"/>
          <w:sz w:val="20"/>
          <w:szCs w:val="20"/>
        </w:rPr>
      </w:pPr>
      <w:r w:rsidRPr="00453805">
        <w:rPr>
          <w:rFonts w:eastAsia="MS Mincho"/>
          <w:sz w:val="20"/>
        </w:rPr>
        <w:t>ID15655_01_WAA263_3976_020415 – All AA Sample 1</w:t>
      </w:r>
    </w:p>
    <w:p w14:paraId="30E2DD09" w14:textId="77777777" w:rsidR="00894450" w:rsidRPr="00453805" w:rsidRDefault="00894450" w:rsidP="003C3F78">
      <w:pPr>
        <w:spacing w:after="0" w:line="240" w:lineRule="auto"/>
        <w:rPr>
          <w:rFonts w:eastAsia="MS Mincho"/>
          <w:sz w:val="20"/>
          <w:szCs w:val="20"/>
        </w:rPr>
      </w:pPr>
      <w:r w:rsidRPr="00453805">
        <w:rPr>
          <w:rFonts w:eastAsia="MS Mincho"/>
          <w:sz w:val="20"/>
        </w:rPr>
        <w:t>ID15656_01_WAA263_3976_020415 – All AA Sample 2</w:t>
      </w:r>
    </w:p>
    <w:p w14:paraId="0A4682EE" w14:textId="77777777" w:rsidR="00894450" w:rsidRPr="00453805" w:rsidRDefault="00894450" w:rsidP="003C3F78">
      <w:pPr>
        <w:spacing w:after="0" w:line="240" w:lineRule="auto"/>
        <w:rPr>
          <w:rFonts w:eastAsia="MS Mincho"/>
          <w:sz w:val="20"/>
          <w:szCs w:val="20"/>
        </w:rPr>
      </w:pPr>
      <w:r w:rsidRPr="00453805">
        <w:rPr>
          <w:rFonts w:eastAsia="MS Mincho"/>
          <w:sz w:val="20"/>
        </w:rPr>
        <w:t>ID15657_01_WAA263_3976_020415 – All AA Sample 3</w:t>
      </w:r>
    </w:p>
    <w:p w14:paraId="4E19A413" w14:textId="77777777" w:rsidR="00894450" w:rsidRPr="00453805" w:rsidRDefault="00894450" w:rsidP="003C3F78">
      <w:pPr>
        <w:spacing w:after="0" w:line="240" w:lineRule="auto"/>
        <w:rPr>
          <w:rFonts w:eastAsia="MS Mincho"/>
          <w:sz w:val="20"/>
          <w:szCs w:val="20"/>
        </w:rPr>
      </w:pPr>
      <w:r w:rsidRPr="00453805">
        <w:rPr>
          <w:rFonts w:eastAsia="MS Mincho"/>
          <w:sz w:val="20"/>
        </w:rPr>
        <w:lastRenderedPageBreak/>
        <w:t>ID15658_01_WAA263_3976_020415 – Minus Met Sample 1</w:t>
      </w:r>
    </w:p>
    <w:p w14:paraId="48B84EE9" w14:textId="77777777" w:rsidR="00894450" w:rsidRPr="00453805" w:rsidRDefault="00894450" w:rsidP="003C3F78">
      <w:pPr>
        <w:spacing w:after="0" w:line="240" w:lineRule="auto"/>
        <w:rPr>
          <w:rFonts w:eastAsia="MS Mincho"/>
          <w:sz w:val="20"/>
          <w:szCs w:val="20"/>
        </w:rPr>
      </w:pPr>
      <w:r w:rsidRPr="00453805">
        <w:rPr>
          <w:rFonts w:eastAsia="MS Mincho"/>
          <w:sz w:val="20"/>
        </w:rPr>
        <w:t>ID15659_01_WAA263_3976_020415 – Minus Met Sample 2</w:t>
      </w:r>
    </w:p>
    <w:p w14:paraId="61B80A99" w14:textId="77777777" w:rsidR="00894450" w:rsidRPr="00453805" w:rsidRDefault="00894450" w:rsidP="003C3F78">
      <w:pPr>
        <w:spacing w:after="0" w:line="240" w:lineRule="auto"/>
        <w:rPr>
          <w:rFonts w:eastAsia="MS Mincho"/>
          <w:sz w:val="20"/>
          <w:szCs w:val="20"/>
        </w:rPr>
      </w:pPr>
      <w:r w:rsidRPr="00453805">
        <w:rPr>
          <w:rFonts w:eastAsia="MS Mincho"/>
          <w:sz w:val="20"/>
        </w:rPr>
        <w:t>ID15660_01_WAA263_3976_020415 – Minus Met Sample 3</w:t>
      </w:r>
    </w:p>
    <w:p w14:paraId="6C7B7422" w14:textId="77777777" w:rsidR="00894450" w:rsidRPr="00453805" w:rsidRDefault="00894450" w:rsidP="003C3F78">
      <w:pPr>
        <w:spacing w:after="0" w:line="240" w:lineRule="auto"/>
        <w:rPr>
          <w:rFonts w:eastAsia="MS Mincho"/>
          <w:sz w:val="20"/>
          <w:szCs w:val="20"/>
        </w:rPr>
      </w:pPr>
      <w:r w:rsidRPr="00453805">
        <w:rPr>
          <w:rFonts w:eastAsia="MS Mincho"/>
          <w:sz w:val="20"/>
        </w:rPr>
        <w:t>ID15661_01_WAA263_3976_020415 – Minus Arg Sample 1</w:t>
      </w:r>
    </w:p>
    <w:p w14:paraId="57233369" w14:textId="77777777" w:rsidR="00894450" w:rsidRPr="00453805" w:rsidRDefault="00894450" w:rsidP="003C3F78">
      <w:pPr>
        <w:spacing w:after="0" w:line="240" w:lineRule="auto"/>
        <w:rPr>
          <w:rFonts w:eastAsia="MS Mincho"/>
          <w:sz w:val="20"/>
          <w:szCs w:val="20"/>
        </w:rPr>
      </w:pPr>
      <w:r w:rsidRPr="00453805">
        <w:rPr>
          <w:rFonts w:eastAsia="MS Mincho"/>
          <w:sz w:val="20"/>
        </w:rPr>
        <w:t>ID15662_01_WAA263_3976_020415 – Minus Arg Sample 2</w:t>
      </w:r>
    </w:p>
    <w:p w14:paraId="7C78351B" w14:textId="77777777" w:rsidR="00894450" w:rsidRPr="00453805" w:rsidRDefault="00894450" w:rsidP="003C3F78">
      <w:pPr>
        <w:spacing w:after="0" w:line="240" w:lineRule="auto"/>
        <w:rPr>
          <w:rFonts w:eastAsia="MS Mincho"/>
          <w:sz w:val="20"/>
          <w:szCs w:val="20"/>
        </w:rPr>
      </w:pPr>
      <w:r w:rsidRPr="00453805">
        <w:rPr>
          <w:rFonts w:eastAsia="MS Mincho"/>
          <w:sz w:val="20"/>
        </w:rPr>
        <w:t>ID15663_01_WAA263_3976_020415 – Minus Arg Sample 3</w:t>
      </w:r>
    </w:p>
    <w:p w14:paraId="2A9A5794" w14:textId="77777777" w:rsidR="00894450" w:rsidRPr="00453805" w:rsidRDefault="00894450" w:rsidP="003C3F78">
      <w:pPr>
        <w:spacing w:after="0" w:line="240" w:lineRule="auto"/>
        <w:rPr>
          <w:rFonts w:eastAsia="MS Mincho"/>
          <w:sz w:val="20"/>
          <w:szCs w:val="20"/>
        </w:rPr>
      </w:pPr>
      <w:r w:rsidRPr="00453805">
        <w:rPr>
          <w:rFonts w:eastAsia="MS Mincho"/>
          <w:sz w:val="20"/>
        </w:rPr>
        <w:t>ID15664_01_WAA263_3976_020415 – Minus Arg, Minus Met Sample 1</w:t>
      </w:r>
    </w:p>
    <w:p w14:paraId="7E1E8B86" w14:textId="77777777" w:rsidR="00894450" w:rsidRPr="00453805" w:rsidRDefault="00894450" w:rsidP="003C3F78">
      <w:pPr>
        <w:spacing w:after="0" w:line="240" w:lineRule="auto"/>
        <w:rPr>
          <w:rFonts w:eastAsia="MS Mincho"/>
          <w:sz w:val="20"/>
          <w:szCs w:val="20"/>
        </w:rPr>
      </w:pPr>
      <w:r w:rsidRPr="00453805">
        <w:rPr>
          <w:rFonts w:eastAsia="MS Mincho"/>
          <w:sz w:val="20"/>
        </w:rPr>
        <w:t>ID15665_01_WAA263_3976_020415 – Minus Arg, Minus Met Sample 2</w:t>
      </w:r>
    </w:p>
    <w:p w14:paraId="74DB8DCF" w14:textId="77777777" w:rsidR="00894450" w:rsidRPr="00453805" w:rsidRDefault="00894450" w:rsidP="003C3F78">
      <w:pPr>
        <w:spacing w:after="0" w:line="240" w:lineRule="auto"/>
        <w:rPr>
          <w:rFonts w:eastAsia="MS Mincho"/>
          <w:sz w:val="20"/>
          <w:szCs w:val="20"/>
        </w:rPr>
      </w:pPr>
      <w:r w:rsidRPr="00453805">
        <w:rPr>
          <w:rFonts w:eastAsia="MS Mincho"/>
          <w:sz w:val="20"/>
        </w:rPr>
        <w:t>ID15666_01_WAA263_3976_020415 – Minus Arg, Minus Met Sample 3</w:t>
      </w:r>
    </w:p>
    <w:p w14:paraId="25DC4167" w14:textId="77777777" w:rsidR="00894450" w:rsidRPr="00453805" w:rsidRDefault="00894450" w:rsidP="003C3F78">
      <w:pPr>
        <w:spacing w:after="0" w:line="240" w:lineRule="auto"/>
        <w:rPr>
          <w:rFonts w:eastAsia="MS Mincho"/>
          <w:sz w:val="20"/>
          <w:szCs w:val="20"/>
        </w:rPr>
      </w:pPr>
      <w:r w:rsidRPr="00453805">
        <w:rPr>
          <w:rFonts w:eastAsia="MS Mincho"/>
          <w:sz w:val="20"/>
        </w:rPr>
        <w:t>ID15741_01_WAA263_3976_020415 – Pooled QC Sample 1</w:t>
      </w:r>
    </w:p>
    <w:p w14:paraId="0DC5C1FF" w14:textId="77777777" w:rsidR="00894450" w:rsidRPr="00453805" w:rsidRDefault="00894450" w:rsidP="00CB3BF7">
      <w:pPr>
        <w:spacing w:line="240" w:lineRule="auto"/>
        <w:rPr>
          <w:rFonts w:eastAsia="MS Mincho"/>
          <w:sz w:val="20"/>
          <w:szCs w:val="20"/>
        </w:rPr>
      </w:pPr>
      <w:r w:rsidRPr="00453805">
        <w:rPr>
          <w:rFonts w:eastAsia="MS Mincho"/>
          <w:sz w:val="20"/>
        </w:rPr>
        <w:t>ID15741_02_WAA263_3976_020415 – Pooled QC Sample 2</w:t>
      </w:r>
    </w:p>
    <w:p w14:paraId="76B0023D" w14:textId="77777777" w:rsidR="003D565E" w:rsidRPr="00453805" w:rsidRDefault="00BB06B6" w:rsidP="00CB3BF7">
      <w:pPr>
        <w:keepNext/>
        <w:rPr>
          <w:rFonts w:eastAsia="MS Mincho"/>
        </w:rPr>
      </w:pPr>
      <w:r w:rsidRPr="00453805">
        <w:rPr>
          <w:rFonts w:eastAsia="MS Mincho"/>
        </w:rPr>
        <w:t>当該ファイルは瞬時にインポートされ、</w:t>
      </w:r>
      <w:r w:rsidRPr="00453805">
        <w:rPr>
          <w:rFonts w:eastAsia="MS Mincho"/>
        </w:rPr>
        <w:t>Skyline</w:t>
      </w:r>
      <w:r w:rsidRPr="00453805">
        <w:rPr>
          <w:rFonts w:eastAsia="MS Mincho"/>
        </w:rPr>
        <w:t>ウィンドウは以下のようになります。</w:t>
      </w:r>
    </w:p>
    <w:p w14:paraId="5952DD9D" w14:textId="77777777" w:rsidR="00A375C7" w:rsidRPr="00453805" w:rsidRDefault="00461867" w:rsidP="00CB3BF7">
      <w:pPr>
        <w:spacing w:line="240" w:lineRule="auto"/>
        <w:rPr>
          <w:rFonts w:eastAsia="MS Mincho"/>
        </w:rPr>
      </w:pPr>
      <w:r w:rsidRPr="00453805">
        <w:rPr>
          <w:rFonts w:eastAsia="MS Mincho"/>
          <w:noProof/>
        </w:rPr>
        <w:drawing>
          <wp:inline distT="0" distB="0" distL="0" distR="0" wp14:anchorId="55AD70D4" wp14:editId="79CE63AE">
            <wp:extent cx="5943600" cy="40779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943600" cy="4077970"/>
                    </a:xfrm>
                    <a:prstGeom prst="rect">
                      <a:avLst/>
                    </a:prstGeom>
                  </pic:spPr>
                </pic:pic>
              </a:graphicData>
            </a:graphic>
          </wp:inline>
        </w:drawing>
      </w:r>
    </w:p>
    <w:p w14:paraId="5B0CA8D3" w14:textId="77777777" w:rsidR="00BB06B6" w:rsidRPr="00453805" w:rsidRDefault="00BB06B6" w:rsidP="00CB3BF7">
      <w:pPr>
        <w:spacing w:line="240" w:lineRule="auto"/>
        <w:rPr>
          <w:rFonts w:eastAsia="MS Mincho"/>
        </w:rPr>
      </w:pPr>
      <w:r w:rsidRPr="00453805">
        <w:rPr>
          <w:rFonts w:eastAsia="MS Mincho"/>
        </w:rPr>
        <w:t>Skyline</w:t>
      </w:r>
      <w:r w:rsidRPr="00453805">
        <w:rPr>
          <w:rFonts w:eastAsia="MS Mincho"/>
        </w:rPr>
        <w:t>概要グラフを利用して個別のターゲットを表示するには、以下の操作を行います。</w:t>
      </w:r>
    </w:p>
    <w:p w14:paraId="0FB589DC" w14:textId="77777777" w:rsidR="00BB06B6" w:rsidRPr="00453805" w:rsidRDefault="00BB06B6" w:rsidP="00CB3BF7">
      <w:pPr>
        <w:pStyle w:val="ListParagraph"/>
        <w:numPr>
          <w:ilvl w:val="0"/>
          <w:numId w:val="41"/>
        </w:numPr>
        <w:spacing w:line="240" w:lineRule="auto"/>
        <w:rPr>
          <w:rFonts w:eastAsia="MS Mincho"/>
        </w:rPr>
      </w:pPr>
      <w:r w:rsidRPr="00453805">
        <w:rPr>
          <w:rFonts w:eastAsia="MS Mincho"/>
        </w:rPr>
        <w:t xml:space="preserve">[ </w:t>
      </w:r>
      <w:proofErr w:type="gramStart"/>
      <w:r w:rsidRPr="00453805">
        <w:rPr>
          <w:rFonts w:eastAsia="MS Mincho"/>
          <w:b/>
          <w:bCs/>
        </w:rPr>
        <w:t>ビュー</w:t>
      </w:r>
      <w:r w:rsidRPr="00453805">
        <w:rPr>
          <w:rFonts w:eastAsia="MS Mincho"/>
        </w:rPr>
        <w:t xml:space="preserve"> ]</w:t>
      </w:r>
      <w:proofErr w:type="gramEnd"/>
      <w:r w:rsidRPr="00453805">
        <w:rPr>
          <w:rFonts w:eastAsia="MS Mincho"/>
        </w:rPr>
        <w:t xml:space="preserve"> </w:t>
      </w:r>
      <w:r w:rsidRPr="00453805">
        <w:rPr>
          <w:rFonts w:eastAsia="MS Mincho"/>
        </w:rPr>
        <w:t>メニューで、</w:t>
      </w:r>
      <w:r w:rsidRPr="00453805">
        <w:rPr>
          <w:rFonts w:eastAsia="MS Mincho"/>
        </w:rPr>
        <w:t xml:space="preserve">[ </w:t>
      </w:r>
      <w:r w:rsidRPr="00453805">
        <w:rPr>
          <w:rFonts w:eastAsia="MS Mincho"/>
          <w:b/>
          <w:bCs/>
        </w:rPr>
        <w:t>ピーク面積</w:t>
      </w:r>
      <w:r w:rsidRPr="00453805">
        <w:rPr>
          <w:rFonts w:eastAsia="MS Mincho"/>
        </w:rPr>
        <w:t xml:space="preserve"> ] </w:t>
      </w:r>
      <w:r w:rsidRPr="00453805">
        <w:rPr>
          <w:rFonts w:eastAsia="MS Mincho"/>
        </w:rPr>
        <w:t>を選択して</w:t>
      </w:r>
      <w:r w:rsidRPr="00453805">
        <w:rPr>
          <w:rFonts w:eastAsia="MS Mincho"/>
        </w:rPr>
        <w:t xml:space="preserve"> [ </w:t>
      </w:r>
      <w:r w:rsidRPr="00453805">
        <w:rPr>
          <w:rFonts w:eastAsia="MS Mincho"/>
          <w:b/>
          <w:bCs/>
        </w:rPr>
        <w:t>繰り返し測定の比較</w:t>
      </w:r>
      <w:r w:rsidRPr="00453805">
        <w:rPr>
          <w:rFonts w:eastAsia="MS Mincho"/>
        </w:rPr>
        <w:t xml:space="preserve"> ] </w:t>
      </w:r>
      <w:r w:rsidRPr="00453805">
        <w:rPr>
          <w:rFonts w:eastAsia="MS Mincho"/>
        </w:rPr>
        <w:t>をクリックします。</w:t>
      </w:r>
    </w:p>
    <w:p w14:paraId="42768348" w14:textId="77777777" w:rsidR="00BB06B6" w:rsidRPr="00453805" w:rsidRDefault="00BB06B6" w:rsidP="00CB3BF7">
      <w:pPr>
        <w:pStyle w:val="ListParagraph"/>
        <w:numPr>
          <w:ilvl w:val="0"/>
          <w:numId w:val="41"/>
        </w:numPr>
        <w:spacing w:before="240" w:line="240" w:lineRule="auto"/>
        <w:rPr>
          <w:rFonts w:eastAsia="MS Mincho"/>
        </w:rPr>
      </w:pPr>
      <w:r w:rsidRPr="00453805">
        <w:rPr>
          <w:rFonts w:eastAsia="MS Mincho"/>
        </w:rPr>
        <w:t xml:space="preserve">[ </w:t>
      </w:r>
      <w:proofErr w:type="gramStart"/>
      <w:r w:rsidRPr="00453805">
        <w:rPr>
          <w:rFonts w:eastAsia="MS Mincho"/>
          <w:b/>
          <w:bCs/>
        </w:rPr>
        <w:t>ビュー</w:t>
      </w:r>
      <w:r w:rsidRPr="00453805">
        <w:rPr>
          <w:rFonts w:eastAsia="MS Mincho"/>
        </w:rPr>
        <w:t xml:space="preserve"> ]</w:t>
      </w:r>
      <w:proofErr w:type="gramEnd"/>
      <w:r w:rsidRPr="00453805">
        <w:rPr>
          <w:rFonts w:eastAsia="MS Mincho"/>
        </w:rPr>
        <w:t xml:space="preserve"> </w:t>
      </w:r>
      <w:r w:rsidRPr="00453805">
        <w:rPr>
          <w:rFonts w:eastAsia="MS Mincho"/>
        </w:rPr>
        <w:t>メニューで、</w:t>
      </w:r>
      <w:r w:rsidRPr="00453805">
        <w:rPr>
          <w:rFonts w:eastAsia="MS Mincho"/>
        </w:rPr>
        <w:t xml:space="preserve">[ </w:t>
      </w:r>
      <w:r w:rsidRPr="00453805">
        <w:rPr>
          <w:rFonts w:eastAsia="MS Mincho"/>
          <w:b/>
          <w:bCs/>
        </w:rPr>
        <w:t>保持時間</w:t>
      </w:r>
      <w:r w:rsidRPr="00453805">
        <w:rPr>
          <w:rFonts w:eastAsia="MS Mincho"/>
        </w:rPr>
        <w:t xml:space="preserve"> ] </w:t>
      </w:r>
      <w:r w:rsidRPr="00453805">
        <w:rPr>
          <w:rFonts w:eastAsia="MS Mincho"/>
        </w:rPr>
        <w:t>を選択して</w:t>
      </w:r>
      <w:r w:rsidRPr="00453805">
        <w:rPr>
          <w:rFonts w:eastAsia="MS Mincho"/>
        </w:rPr>
        <w:t xml:space="preserve"> [ </w:t>
      </w:r>
      <w:r w:rsidR="0086445F" w:rsidRPr="00453805">
        <w:rPr>
          <w:rFonts w:eastAsia="MS Mincho"/>
          <w:b/>
          <w:bCs/>
        </w:rPr>
        <w:t>繰り返し測定の比較</w:t>
      </w:r>
      <w:r w:rsidRPr="00453805">
        <w:rPr>
          <w:rFonts w:eastAsia="MS Mincho"/>
        </w:rPr>
        <w:t xml:space="preserve"> ] </w:t>
      </w:r>
      <w:r w:rsidRPr="00453805">
        <w:rPr>
          <w:rFonts w:eastAsia="MS Mincho"/>
        </w:rPr>
        <w:t>をクリックします。</w:t>
      </w:r>
    </w:p>
    <w:p w14:paraId="57972A23" w14:textId="77777777" w:rsidR="00BB06B6" w:rsidRPr="00453805" w:rsidRDefault="004F5A66" w:rsidP="00E77CDE">
      <w:pPr>
        <w:pStyle w:val="ListParagraph"/>
        <w:numPr>
          <w:ilvl w:val="0"/>
          <w:numId w:val="41"/>
        </w:numPr>
        <w:spacing w:line="240" w:lineRule="auto"/>
        <w:rPr>
          <w:rFonts w:eastAsia="MS Mincho"/>
        </w:rPr>
      </w:pPr>
      <w:r w:rsidRPr="00453805">
        <w:rPr>
          <w:rFonts w:eastAsia="MS Mincho"/>
        </w:rPr>
        <w:t>これらのビューをクリック＆ドラッグして、クロマトグラムグラフの上にドックします。</w:t>
      </w:r>
    </w:p>
    <w:p w14:paraId="5D385768" w14:textId="77777777" w:rsidR="004F5A66" w:rsidRPr="00453805" w:rsidRDefault="004F5A66" w:rsidP="00E77CDE">
      <w:pPr>
        <w:pStyle w:val="ListParagraph"/>
        <w:numPr>
          <w:ilvl w:val="0"/>
          <w:numId w:val="41"/>
        </w:numPr>
        <w:rPr>
          <w:rFonts w:eastAsia="MS Mincho"/>
        </w:rPr>
      </w:pPr>
      <w:r w:rsidRPr="00453805">
        <w:rPr>
          <w:rFonts w:eastAsia="MS Mincho"/>
        </w:rPr>
        <w:t xml:space="preserve">[ </w:t>
      </w:r>
      <w:proofErr w:type="gramStart"/>
      <w:r w:rsidRPr="00453805">
        <w:rPr>
          <w:rFonts w:eastAsia="MS Mincho"/>
          <w:b/>
          <w:bCs/>
        </w:rPr>
        <w:t>ターゲット</w:t>
      </w:r>
      <w:r w:rsidRPr="00453805">
        <w:rPr>
          <w:rFonts w:eastAsia="MS Mincho"/>
        </w:rPr>
        <w:t xml:space="preserve"> ]</w:t>
      </w:r>
      <w:proofErr w:type="gramEnd"/>
      <w:r w:rsidRPr="00453805">
        <w:rPr>
          <w:rFonts w:eastAsia="MS Mincho"/>
        </w:rPr>
        <w:t xml:space="preserve"> </w:t>
      </w:r>
      <w:r w:rsidRPr="00453805">
        <w:rPr>
          <w:rFonts w:eastAsia="MS Mincho"/>
        </w:rPr>
        <w:t>ビュー内の最初のターゲット「</w:t>
      </w:r>
      <w:r w:rsidRPr="00453805">
        <w:rPr>
          <w:rFonts w:eastAsia="MS Mincho"/>
        </w:rPr>
        <w:t>Methionine</w:t>
      </w:r>
      <w:r w:rsidRPr="00453805">
        <w:rPr>
          <w:rFonts w:eastAsia="MS Mincho"/>
        </w:rPr>
        <w:t>」を選択します。</w:t>
      </w:r>
    </w:p>
    <w:p w14:paraId="557E10B0" w14:textId="77777777" w:rsidR="004F5A66" w:rsidRPr="00453805" w:rsidRDefault="004F5A66" w:rsidP="00A31A38">
      <w:pPr>
        <w:keepNext/>
        <w:rPr>
          <w:rFonts w:eastAsia="MS Mincho"/>
        </w:rPr>
      </w:pPr>
      <w:r w:rsidRPr="00453805">
        <w:rPr>
          <w:rFonts w:eastAsia="MS Mincho"/>
        </w:rPr>
        <w:lastRenderedPageBreak/>
        <w:t>これで</w:t>
      </w:r>
      <w:r w:rsidRPr="00453805">
        <w:rPr>
          <w:rFonts w:eastAsia="MS Mincho"/>
        </w:rPr>
        <w:t>Skyline</w:t>
      </w:r>
      <w:r w:rsidRPr="00453805">
        <w:rPr>
          <w:rFonts w:eastAsia="MS Mincho"/>
        </w:rPr>
        <w:t>ウィンドウは以下のようになります。</w:t>
      </w:r>
    </w:p>
    <w:p w14:paraId="60531CF5" w14:textId="77777777" w:rsidR="009B773E" w:rsidRPr="00453805" w:rsidRDefault="00461867" w:rsidP="00A31A38">
      <w:pPr>
        <w:rPr>
          <w:rFonts w:eastAsia="MS Mincho"/>
        </w:rPr>
      </w:pPr>
      <w:r w:rsidRPr="00453805">
        <w:rPr>
          <w:rFonts w:eastAsia="MS Mincho"/>
          <w:noProof/>
        </w:rPr>
        <w:drawing>
          <wp:inline distT="0" distB="0" distL="0" distR="0" wp14:anchorId="7DD31546" wp14:editId="25E4236E">
            <wp:extent cx="5943600" cy="40779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943600" cy="4077970"/>
                    </a:xfrm>
                    <a:prstGeom prst="rect">
                      <a:avLst/>
                    </a:prstGeom>
                  </pic:spPr>
                </pic:pic>
              </a:graphicData>
            </a:graphic>
          </wp:inline>
        </w:drawing>
      </w:r>
    </w:p>
    <w:p w14:paraId="6F8AC7DB" w14:textId="77777777" w:rsidR="00394DFD" w:rsidRPr="00453805" w:rsidRDefault="00394DFD" w:rsidP="00394DFD">
      <w:pPr>
        <w:pStyle w:val="Heading1"/>
        <w:rPr>
          <w:rFonts w:eastAsia="MS Mincho"/>
        </w:rPr>
      </w:pPr>
      <w:r w:rsidRPr="00453805">
        <w:rPr>
          <w:rFonts w:eastAsia="MS Mincho"/>
        </w:rPr>
        <w:t>まとめ</w:t>
      </w:r>
    </w:p>
    <w:p w14:paraId="3A220921" w14:textId="77777777" w:rsidR="00394DFD" w:rsidRPr="00453805" w:rsidRDefault="00BE5AF1" w:rsidP="00394DFD">
      <w:pPr>
        <w:rPr>
          <w:rFonts w:eastAsia="MS Mincho"/>
        </w:rPr>
      </w:pPr>
      <w:r w:rsidRPr="00453805">
        <w:rPr>
          <w:rFonts w:eastAsia="MS Mincho"/>
        </w:rPr>
        <w:t>本チュートリアルでは、</w:t>
      </w:r>
      <w:r w:rsidR="00CF600E" w:rsidRPr="00453805">
        <w:rPr>
          <w:rFonts w:eastAsia="MS Mincho"/>
        </w:rPr>
        <w:t>Skyline</w:t>
      </w:r>
      <w:r w:rsidR="00CF600E" w:rsidRPr="00453805">
        <w:rPr>
          <w:rFonts w:eastAsia="MS Mincho"/>
        </w:rPr>
        <w:t>ドキュメント</w:t>
      </w:r>
      <w:r w:rsidR="00CF600E">
        <w:rPr>
          <w:rFonts w:eastAsia="MS Mincho" w:hint="eastAsia"/>
        </w:rPr>
        <w:t>を、</w:t>
      </w:r>
      <w:r w:rsidR="00CF600E" w:rsidRPr="00453805">
        <w:rPr>
          <w:rFonts w:eastAsia="MS Mincho"/>
        </w:rPr>
        <w:t>ターゲット分子</w:t>
      </w:r>
      <w:r w:rsidR="00CF600E">
        <w:rPr>
          <w:rFonts w:eastAsia="MS Mincho" w:hint="eastAsia"/>
        </w:rPr>
        <w:t>の</w:t>
      </w:r>
      <w:r w:rsidRPr="00453805">
        <w:rPr>
          <w:rFonts w:eastAsia="MS Mincho"/>
        </w:rPr>
        <w:t>プリカーサーイオン</w:t>
      </w:r>
      <w:r w:rsidR="0067337C">
        <w:rPr>
          <w:rFonts w:eastAsia="MS Mincho" w:hint="eastAsia"/>
        </w:rPr>
        <w:t>の</w:t>
      </w:r>
      <w:r w:rsidRPr="00453805">
        <w:rPr>
          <w:rFonts w:eastAsia="MS Mincho"/>
        </w:rPr>
        <w:t>化学式および付加物、</w:t>
      </w:r>
      <w:r w:rsidR="0067337C">
        <w:rPr>
          <w:rFonts w:eastAsia="MS Mincho" w:hint="eastAsia"/>
        </w:rPr>
        <w:t>さらに</w:t>
      </w:r>
      <w:r w:rsidRPr="00453805">
        <w:rPr>
          <w:rFonts w:eastAsia="MS Mincho"/>
        </w:rPr>
        <w:t>プロダクトイオン</w:t>
      </w:r>
      <w:r w:rsidR="0067337C">
        <w:rPr>
          <w:rFonts w:eastAsia="MS Mincho" w:hint="eastAsia"/>
        </w:rPr>
        <w:t>の</w:t>
      </w:r>
      <w:r w:rsidR="00A11390" w:rsidRPr="00453805">
        <w:rPr>
          <w:rFonts w:eastAsia="MS Mincho"/>
          <w:i/>
          <w:iCs/>
        </w:rPr>
        <w:t>m/z</w:t>
      </w:r>
      <w:r w:rsidRPr="00453805">
        <w:rPr>
          <w:rFonts w:eastAsia="MS Mincho"/>
        </w:rPr>
        <w:t>値で指定</w:t>
      </w:r>
      <w:r w:rsidR="00CF600E">
        <w:rPr>
          <w:rFonts w:eastAsia="MS Mincho" w:hint="eastAsia"/>
        </w:rPr>
        <w:t>して</w:t>
      </w:r>
      <w:r w:rsidRPr="00453805">
        <w:rPr>
          <w:rFonts w:eastAsia="MS Mincho"/>
        </w:rPr>
        <w:t>作成</w:t>
      </w:r>
      <w:r w:rsidR="00CF600E">
        <w:rPr>
          <w:rFonts w:eastAsia="MS Mincho" w:hint="eastAsia"/>
        </w:rPr>
        <w:t>する</w:t>
      </w:r>
      <w:r w:rsidRPr="00453805">
        <w:rPr>
          <w:rFonts w:eastAsia="MS Mincho"/>
        </w:rPr>
        <w:t>方法を学びました。</w:t>
      </w:r>
      <w:r w:rsidR="00CF600E">
        <w:rPr>
          <w:rFonts w:eastAsia="MS Mincho" w:hint="eastAsia"/>
        </w:rPr>
        <w:t>メタボロミクス</w:t>
      </w:r>
      <w:r w:rsidRPr="00453805">
        <w:rPr>
          <w:rFonts w:eastAsia="MS Mincho"/>
        </w:rPr>
        <w:t>研究者が</w:t>
      </w:r>
      <w:r w:rsidR="00E655D2">
        <w:rPr>
          <w:rFonts w:eastAsia="MS Mincho" w:hint="eastAsia"/>
        </w:rPr>
        <w:t>取得</w:t>
      </w:r>
      <w:r w:rsidRPr="00453805">
        <w:rPr>
          <w:rFonts w:eastAsia="MS Mincho"/>
        </w:rPr>
        <w:t>した繰り返し測定データセットをインポートし、</w:t>
      </w:r>
      <w:r w:rsidR="00CF600E">
        <w:rPr>
          <w:rFonts w:eastAsia="MS Mincho" w:hint="eastAsia"/>
        </w:rPr>
        <w:t>もともとは</w:t>
      </w:r>
      <w:r w:rsidRPr="00453805">
        <w:rPr>
          <w:rFonts w:eastAsia="MS Mincho"/>
        </w:rPr>
        <w:t>ターゲットプロテオミクス</w:t>
      </w:r>
      <w:r w:rsidR="00CF600E">
        <w:rPr>
          <w:rFonts w:eastAsia="MS Mincho" w:hint="eastAsia"/>
        </w:rPr>
        <w:t>用に開発された</w:t>
      </w:r>
      <w:r w:rsidRPr="00453805">
        <w:rPr>
          <w:rFonts w:eastAsia="MS Mincho"/>
        </w:rPr>
        <w:t>Skyline</w:t>
      </w:r>
      <w:r w:rsidR="00CF600E">
        <w:rPr>
          <w:rFonts w:eastAsia="MS Mincho" w:hint="eastAsia"/>
        </w:rPr>
        <w:t>の</w:t>
      </w:r>
      <w:r w:rsidR="00CF600E" w:rsidRPr="00453805">
        <w:rPr>
          <w:rFonts w:eastAsia="MS Mincho"/>
        </w:rPr>
        <w:t>既存の</w:t>
      </w:r>
      <w:r w:rsidRPr="00453805">
        <w:rPr>
          <w:rFonts w:eastAsia="MS Mincho"/>
        </w:rPr>
        <w:t>機能</w:t>
      </w:r>
      <w:r w:rsidR="00CF600E">
        <w:rPr>
          <w:rFonts w:eastAsia="MS Mincho" w:hint="eastAsia"/>
        </w:rPr>
        <w:t>の多くが</w:t>
      </w:r>
      <w:r w:rsidR="00E655D2">
        <w:rPr>
          <w:rFonts w:eastAsia="MS Mincho" w:hint="eastAsia"/>
        </w:rPr>
        <w:t>、</w:t>
      </w:r>
      <w:r w:rsidRPr="00453805">
        <w:rPr>
          <w:rFonts w:eastAsia="MS Mincho"/>
        </w:rPr>
        <w:t>非プロテオミクス分子データに</w:t>
      </w:r>
      <w:r w:rsidR="00CF600E">
        <w:rPr>
          <w:rFonts w:eastAsia="MS Mincho" w:hint="eastAsia"/>
        </w:rPr>
        <w:t>も</w:t>
      </w:r>
      <w:r w:rsidRPr="00453805">
        <w:rPr>
          <w:rFonts w:eastAsia="MS Mincho"/>
        </w:rPr>
        <w:t>適用できる</w:t>
      </w:r>
      <w:r w:rsidR="00CF600E">
        <w:rPr>
          <w:rFonts w:eastAsia="MS Mincho" w:hint="eastAsia"/>
        </w:rPr>
        <w:t>ことを</w:t>
      </w:r>
      <w:r w:rsidRPr="00453805">
        <w:rPr>
          <w:rFonts w:eastAsia="MS Mincho"/>
        </w:rPr>
        <w:t>理解しました。</w:t>
      </w:r>
    </w:p>
    <w:p w14:paraId="46C51878" w14:textId="77777777" w:rsidR="00AB61CF" w:rsidRPr="00453805" w:rsidRDefault="00AB61CF" w:rsidP="00AB61CF">
      <w:pPr>
        <w:pStyle w:val="Heading1"/>
        <w:rPr>
          <w:rFonts w:eastAsia="MS Mincho"/>
        </w:rPr>
      </w:pPr>
      <w:r w:rsidRPr="00453805">
        <w:rPr>
          <w:rFonts w:eastAsia="MS Mincho"/>
        </w:rPr>
        <w:t>参考文献</w:t>
      </w:r>
    </w:p>
    <w:p w14:paraId="12489980" w14:textId="77777777" w:rsidR="00461867" w:rsidRPr="00453805" w:rsidRDefault="002466C4" w:rsidP="00461867">
      <w:pPr>
        <w:pStyle w:val="Bibliography"/>
        <w:rPr>
          <w:rFonts w:eastAsia="MS Mincho"/>
        </w:rPr>
      </w:pPr>
      <w:r w:rsidRPr="00453805">
        <w:rPr>
          <w:rFonts w:eastAsia="MS Mincho"/>
        </w:rPr>
        <w:fldChar w:fldCharType="begin"/>
      </w:r>
      <w:r w:rsidR="00461867" w:rsidRPr="00453805">
        <w:rPr>
          <w:rFonts w:eastAsia="MS Mincho"/>
          <w:lang w:val="fr-FR"/>
        </w:rPr>
        <w:instrText xml:space="preserve"> ADDIN ZOTERO_BIBL {"custom":[]} CSL_BIBLIOGRAPHY </w:instrText>
      </w:r>
      <w:r w:rsidRPr="00453805">
        <w:rPr>
          <w:rFonts w:eastAsia="MS Mincho"/>
        </w:rPr>
        <w:fldChar w:fldCharType="separate"/>
      </w:r>
      <w:r w:rsidR="00461867" w:rsidRPr="00453805">
        <w:rPr>
          <w:rFonts w:eastAsia="MS Mincho"/>
          <w:lang w:val="fr-FR"/>
        </w:rPr>
        <w:t>1.</w:t>
      </w:r>
      <w:r w:rsidR="00461867" w:rsidRPr="00453805">
        <w:rPr>
          <w:rFonts w:eastAsia="MS Mincho"/>
          <w:lang w:val="fr-FR"/>
        </w:rPr>
        <w:tab/>
        <w:t xml:space="preserve">Tang, X. </w:t>
      </w:r>
      <w:r w:rsidR="00461867" w:rsidRPr="00453805">
        <w:rPr>
          <w:rFonts w:eastAsia="MS Mincho"/>
          <w:i/>
          <w:iCs/>
          <w:lang w:val="fr-FR"/>
        </w:rPr>
        <w:t>et al.</w:t>
      </w:r>
      <w:r w:rsidR="00461867" w:rsidRPr="00453805">
        <w:rPr>
          <w:rFonts w:eastAsia="MS Mincho"/>
          <w:lang w:val="fr-FR"/>
        </w:rPr>
        <w:t xml:space="preserve"> </w:t>
      </w:r>
      <w:r w:rsidR="00461867" w:rsidRPr="00453805">
        <w:rPr>
          <w:rFonts w:eastAsia="MS Mincho"/>
        </w:rPr>
        <w:t xml:space="preserve">Comprehensive Profiling of Amino Acid Response Uncovers Unique Methionine-Deprived Response Dependent on Intact Creatine Biosynthesis. </w:t>
      </w:r>
      <w:r w:rsidR="00461867" w:rsidRPr="00453805">
        <w:rPr>
          <w:rFonts w:eastAsia="MS Mincho"/>
          <w:i/>
          <w:iCs/>
        </w:rPr>
        <w:t>PLoS Genet</w:t>
      </w:r>
      <w:r w:rsidR="00461867" w:rsidRPr="00453805">
        <w:rPr>
          <w:rFonts w:eastAsia="MS Mincho"/>
        </w:rPr>
        <w:t xml:space="preserve"> </w:t>
      </w:r>
      <w:r w:rsidR="00461867" w:rsidRPr="00453805">
        <w:rPr>
          <w:rFonts w:eastAsia="MS Mincho"/>
          <w:b/>
          <w:bCs/>
        </w:rPr>
        <w:t>11,</w:t>
      </w:r>
      <w:r w:rsidR="00461867" w:rsidRPr="00453805">
        <w:rPr>
          <w:rFonts w:eastAsia="MS Mincho"/>
        </w:rPr>
        <w:t xml:space="preserve"> e1005158 (2015).</w:t>
      </w:r>
    </w:p>
    <w:p w14:paraId="0635782E" w14:textId="77777777" w:rsidR="00BB1DC2" w:rsidRPr="00453805" w:rsidRDefault="002466C4" w:rsidP="00461867">
      <w:pPr>
        <w:rPr>
          <w:rFonts w:eastAsia="MS Mincho"/>
        </w:rPr>
      </w:pPr>
      <w:r w:rsidRPr="00453805">
        <w:rPr>
          <w:rFonts w:eastAsia="MS Mincho"/>
        </w:rPr>
        <w:fldChar w:fldCharType="end"/>
      </w:r>
    </w:p>
    <w:sectPr w:rsidR="00BB1DC2" w:rsidRPr="00453805" w:rsidSect="00C30134">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AA9ED" w14:textId="77777777" w:rsidR="004F17AE" w:rsidRDefault="004F17AE" w:rsidP="00F726CD">
      <w:pPr>
        <w:spacing w:after="0" w:line="240" w:lineRule="auto"/>
      </w:pPr>
      <w:r>
        <w:separator/>
      </w:r>
    </w:p>
  </w:endnote>
  <w:endnote w:type="continuationSeparator" w:id="0">
    <w:p w14:paraId="0C777E01" w14:textId="77777777" w:rsidR="004F17AE" w:rsidRDefault="004F17AE"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AD413" w14:textId="77777777" w:rsidR="00666FC2" w:rsidRDefault="002466C4">
    <w:pPr>
      <w:pStyle w:val="Footer"/>
      <w:jc w:val="center"/>
    </w:pPr>
    <w:r>
      <w:fldChar w:fldCharType="begin"/>
    </w:r>
    <w:r w:rsidR="00666FC2">
      <w:instrText xml:space="preserve"> PAGE   \* MERGEFORMAT </w:instrText>
    </w:r>
    <w:r>
      <w:fldChar w:fldCharType="separate"/>
    </w:r>
    <w:r w:rsidR="00484D85">
      <w:rPr>
        <w:noProof/>
      </w:rPr>
      <w:t>12</w:t>
    </w:r>
    <w:r>
      <w:fldChar w:fldCharType="end"/>
    </w:r>
  </w:p>
  <w:p w14:paraId="0376C8CE" w14:textId="77777777" w:rsidR="00666FC2" w:rsidRDefault="00666F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0DBA1" w14:textId="77777777" w:rsidR="004F17AE" w:rsidRDefault="004F17AE" w:rsidP="00F726CD">
      <w:pPr>
        <w:spacing w:after="0" w:line="240" w:lineRule="auto"/>
      </w:pPr>
      <w:r>
        <w:separator/>
      </w:r>
    </w:p>
  </w:footnote>
  <w:footnote w:type="continuationSeparator" w:id="0">
    <w:p w14:paraId="0C58DA5E" w14:textId="77777777" w:rsidR="004F17AE" w:rsidRDefault="004F17AE"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1B24E24"/>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eastAsia="Symbol" w:hAnsi="Symbol"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5" w15:restartNumberingAfterBreak="0">
    <w:nsid w:val="08EB5FEA"/>
    <w:multiLevelType w:val="hybridMultilevel"/>
    <w:tmpl w:val="21DC62E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6" w15:restartNumberingAfterBreak="0">
    <w:nsid w:val="09F064DE"/>
    <w:multiLevelType w:val="hybridMultilevel"/>
    <w:tmpl w:val="128CEB6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7"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8" w15:restartNumberingAfterBreak="0">
    <w:nsid w:val="11FB0797"/>
    <w:multiLevelType w:val="hybridMultilevel"/>
    <w:tmpl w:val="FCB8B29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9"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1"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9846C6"/>
    <w:multiLevelType w:val="hybridMultilevel"/>
    <w:tmpl w:val="80B8BB3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3" w15:restartNumberingAfterBreak="0">
    <w:nsid w:val="1DB43CDC"/>
    <w:multiLevelType w:val="hybridMultilevel"/>
    <w:tmpl w:val="77FEE63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4" w15:restartNumberingAfterBreak="0">
    <w:nsid w:val="20A87B20"/>
    <w:multiLevelType w:val="hybridMultilevel"/>
    <w:tmpl w:val="9842AD0A"/>
    <w:lvl w:ilvl="0" w:tplc="04090001">
      <w:start w:val="1"/>
      <w:numFmt w:val="bullet"/>
      <w:lvlText w:val=""/>
      <w:lvlJc w:val="left"/>
      <w:pPr>
        <w:ind w:left="765" w:hanging="360"/>
      </w:pPr>
      <w:rPr>
        <w:rFonts w:ascii="Symbol" w:eastAsia="Symbol" w:hAnsi="Symbol" w:hint="default"/>
      </w:rPr>
    </w:lvl>
    <w:lvl w:ilvl="1" w:tplc="04090003" w:tentative="1">
      <w:start w:val="1"/>
      <w:numFmt w:val="bullet"/>
      <w:lvlText w:val="o"/>
      <w:lvlJc w:val="left"/>
      <w:pPr>
        <w:ind w:left="1485" w:hanging="360"/>
      </w:pPr>
      <w:rPr>
        <w:rFonts w:ascii="Courier New" w:eastAsia="Courier New" w:hAnsi="Courier New" w:cs="Courier New" w:hint="default"/>
      </w:rPr>
    </w:lvl>
    <w:lvl w:ilvl="2" w:tplc="04090005" w:tentative="1">
      <w:start w:val="1"/>
      <w:numFmt w:val="bullet"/>
      <w:lvlText w:val=""/>
      <w:lvlJc w:val="left"/>
      <w:pPr>
        <w:ind w:left="2205" w:hanging="360"/>
      </w:pPr>
      <w:rPr>
        <w:rFonts w:ascii="Wingdings" w:eastAsia="Wingdings" w:hAnsi="Wingdings" w:hint="default"/>
      </w:rPr>
    </w:lvl>
    <w:lvl w:ilvl="3" w:tplc="04090001" w:tentative="1">
      <w:start w:val="1"/>
      <w:numFmt w:val="bullet"/>
      <w:lvlText w:val=""/>
      <w:lvlJc w:val="left"/>
      <w:pPr>
        <w:ind w:left="2925" w:hanging="360"/>
      </w:pPr>
      <w:rPr>
        <w:rFonts w:ascii="Symbol" w:eastAsia="Symbol" w:hAnsi="Symbol" w:hint="default"/>
      </w:rPr>
    </w:lvl>
    <w:lvl w:ilvl="4" w:tplc="04090003" w:tentative="1">
      <w:start w:val="1"/>
      <w:numFmt w:val="bullet"/>
      <w:lvlText w:val="o"/>
      <w:lvlJc w:val="left"/>
      <w:pPr>
        <w:ind w:left="3645" w:hanging="360"/>
      </w:pPr>
      <w:rPr>
        <w:rFonts w:ascii="Courier New" w:eastAsia="Courier New" w:hAnsi="Courier New" w:cs="Courier New" w:hint="default"/>
      </w:rPr>
    </w:lvl>
    <w:lvl w:ilvl="5" w:tplc="04090005" w:tentative="1">
      <w:start w:val="1"/>
      <w:numFmt w:val="bullet"/>
      <w:lvlText w:val=""/>
      <w:lvlJc w:val="left"/>
      <w:pPr>
        <w:ind w:left="4365" w:hanging="360"/>
      </w:pPr>
      <w:rPr>
        <w:rFonts w:ascii="Wingdings" w:eastAsia="Wingdings" w:hAnsi="Wingdings" w:hint="default"/>
      </w:rPr>
    </w:lvl>
    <w:lvl w:ilvl="6" w:tplc="04090001" w:tentative="1">
      <w:start w:val="1"/>
      <w:numFmt w:val="bullet"/>
      <w:lvlText w:val=""/>
      <w:lvlJc w:val="left"/>
      <w:pPr>
        <w:ind w:left="5085" w:hanging="360"/>
      </w:pPr>
      <w:rPr>
        <w:rFonts w:ascii="Symbol" w:eastAsia="Symbol" w:hAnsi="Symbol" w:hint="default"/>
      </w:rPr>
    </w:lvl>
    <w:lvl w:ilvl="7" w:tplc="04090003" w:tentative="1">
      <w:start w:val="1"/>
      <w:numFmt w:val="bullet"/>
      <w:lvlText w:val="o"/>
      <w:lvlJc w:val="left"/>
      <w:pPr>
        <w:ind w:left="5805" w:hanging="360"/>
      </w:pPr>
      <w:rPr>
        <w:rFonts w:ascii="Courier New" w:eastAsia="Courier New" w:hAnsi="Courier New" w:cs="Courier New" w:hint="default"/>
      </w:rPr>
    </w:lvl>
    <w:lvl w:ilvl="8" w:tplc="04090005" w:tentative="1">
      <w:start w:val="1"/>
      <w:numFmt w:val="bullet"/>
      <w:lvlText w:val=""/>
      <w:lvlJc w:val="left"/>
      <w:pPr>
        <w:ind w:left="6525" w:hanging="360"/>
      </w:pPr>
      <w:rPr>
        <w:rFonts w:ascii="Wingdings" w:eastAsia="Wingdings" w:hAnsi="Wingdings" w:hint="default"/>
      </w:rPr>
    </w:lvl>
  </w:abstractNum>
  <w:abstractNum w:abstractNumId="15"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16" w15:restartNumberingAfterBreak="0">
    <w:nsid w:val="2710398C"/>
    <w:multiLevelType w:val="hybridMultilevel"/>
    <w:tmpl w:val="D18A263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7"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E63BD5"/>
    <w:multiLevelType w:val="hybridMultilevel"/>
    <w:tmpl w:val="5866CA3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9"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eastAsia="Symbol" w:hAnsi="Symbol"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20"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21"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eastAsia="Courier New" w:hAnsi="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2" w15:restartNumberingAfterBreak="0">
    <w:nsid w:val="2F9D549A"/>
    <w:multiLevelType w:val="hybridMultilevel"/>
    <w:tmpl w:val="9B9C551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3" w15:restartNumberingAfterBreak="0">
    <w:nsid w:val="2FA17AC9"/>
    <w:multiLevelType w:val="hybridMultilevel"/>
    <w:tmpl w:val="EBF6FF5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4" w15:restartNumberingAfterBreak="0">
    <w:nsid w:val="332C63EF"/>
    <w:multiLevelType w:val="hybridMultilevel"/>
    <w:tmpl w:val="A8C657E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5" w15:restartNumberingAfterBreak="0">
    <w:nsid w:val="3360182C"/>
    <w:multiLevelType w:val="hybridMultilevel"/>
    <w:tmpl w:val="F300EED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6" w15:restartNumberingAfterBreak="0">
    <w:nsid w:val="36E776C9"/>
    <w:multiLevelType w:val="hybridMultilevel"/>
    <w:tmpl w:val="775CA63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7" w15:restartNumberingAfterBreak="0">
    <w:nsid w:val="37183FEF"/>
    <w:multiLevelType w:val="hybridMultilevel"/>
    <w:tmpl w:val="D294F2F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8" w15:restartNumberingAfterBreak="0">
    <w:nsid w:val="3DF347CB"/>
    <w:multiLevelType w:val="hybridMultilevel"/>
    <w:tmpl w:val="05B431C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9" w15:restartNumberingAfterBreak="0">
    <w:nsid w:val="40070D6A"/>
    <w:multiLevelType w:val="hybridMultilevel"/>
    <w:tmpl w:val="BBCC2AC2"/>
    <w:lvl w:ilvl="0" w:tplc="04090001">
      <w:start w:val="1"/>
      <w:numFmt w:val="bullet"/>
      <w:lvlText w:val=""/>
      <w:lvlJc w:val="left"/>
      <w:pPr>
        <w:ind w:left="720" w:hanging="360"/>
      </w:pPr>
      <w:rPr>
        <w:rFonts w:ascii="Symbol" w:eastAsia="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1"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4D7F3427"/>
    <w:multiLevelType w:val="hybridMultilevel"/>
    <w:tmpl w:val="9C866C4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3" w15:restartNumberingAfterBreak="0">
    <w:nsid w:val="4EB06A93"/>
    <w:multiLevelType w:val="hybridMultilevel"/>
    <w:tmpl w:val="9BFA3D1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4"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835EB4"/>
    <w:multiLevelType w:val="hybridMultilevel"/>
    <w:tmpl w:val="C270CCA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6"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eastAsia="Symbol" w:hAnsi="Symbol"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37"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8" w15:restartNumberingAfterBreak="0">
    <w:nsid w:val="6159522E"/>
    <w:multiLevelType w:val="hybridMultilevel"/>
    <w:tmpl w:val="DBE4736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9" w15:restartNumberingAfterBreak="0">
    <w:nsid w:val="62F81974"/>
    <w:multiLevelType w:val="hybridMultilevel"/>
    <w:tmpl w:val="7BA03CA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0" w15:restartNumberingAfterBreak="0">
    <w:nsid w:val="63BC69A3"/>
    <w:multiLevelType w:val="hybridMultilevel"/>
    <w:tmpl w:val="DA209FD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1" w15:restartNumberingAfterBreak="0">
    <w:nsid w:val="6B850C87"/>
    <w:multiLevelType w:val="hybridMultilevel"/>
    <w:tmpl w:val="85C8C82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2" w15:restartNumberingAfterBreak="0">
    <w:nsid w:val="6B933633"/>
    <w:multiLevelType w:val="hybridMultilevel"/>
    <w:tmpl w:val="CB7018B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3"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44"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46" w15:restartNumberingAfterBreak="0">
    <w:nsid w:val="7D742C7E"/>
    <w:multiLevelType w:val="hybridMultilevel"/>
    <w:tmpl w:val="387435E4"/>
    <w:lvl w:ilvl="0" w:tplc="04090001">
      <w:start w:val="1"/>
      <w:numFmt w:val="bullet"/>
      <w:lvlText w:val=""/>
      <w:lvlJc w:val="left"/>
      <w:pPr>
        <w:ind w:left="770" w:hanging="360"/>
      </w:pPr>
      <w:rPr>
        <w:rFonts w:ascii="Symbol" w:eastAsia="Symbol" w:hAnsi="Symbol" w:hint="default"/>
      </w:rPr>
    </w:lvl>
    <w:lvl w:ilvl="1" w:tplc="04090003" w:tentative="1">
      <w:start w:val="1"/>
      <w:numFmt w:val="bullet"/>
      <w:lvlText w:val="o"/>
      <w:lvlJc w:val="left"/>
      <w:pPr>
        <w:ind w:left="1490" w:hanging="360"/>
      </w:pPr>
      <w:rPr>
        <w:rFonts w:ascii="Courier New" w:eastAsia="Courier New" w:hAnsi="Courier New" w:cs="Courier New" w:hint="default"/>
      </w:rPr>
    </w:lvl>
    <w:lvl w:ilvl="2" w:tplc="04090005" w:tentative="1">
      <w:start w:val="1"/>
      <w:numFmt w:val="bullet"/>
      <w:lvlText w:val=""/>
      <w:lvlJc w:val="left"/>
      <w:pPr>
        <w:ind w:left="2210" w:hanging="360"/>
      </w:pPr>
      <w:rPr>
        <w:rFonts w:ascii="Wingdings" w:eastAsia="Wingdings" w:hAnsi="Wingdings" w:hint="default"/>
      </w:rPr>
    </w:lvl>
    <w:lvl w:ilvl="3" w:tplc="04090001" w:tentative="1">
      <w:start w:val="1"/>
      <w:numFmt w:val="bullet"/>
      <w:lvlText w:val=""/>
      <w:lvlJc w:val="left"/>
      <w:pPr>
        <w:ind w:left="2930" w:hanging="360"/>
      </w:pPr>
      <w:rPr>
        <w:rFonts w:ascii="Symbol" w:eastAsia="Symbol" w:hAnsi="Symbol" w:hint="default"/>
      </w:rPr>
    </w:lvl>
    <w:lvl w:ilvl="4" w:tplc="04090003" w:tentative="1">
      <w:start w:val="1"/>
      <w:numFmt w:val="bullet"/>
      <w:lvlText w:val="o"/>
      <w:lvlJc w:val="left"/>
      <w:pPr>
        <w:ind w:left="3650" w:hanging="360"/>
      </w:pPr>
      <w:rPr>
        <w:rFonts w:ascii="Courier New" w:eastAsia="Courier New" w:hAnsi="Courier New" w:cs="Courier New" w:hint="default"/>
      </w:rPr>
    </w:lvl>
    <w:lvl w:ilvl="5" w:tplc="04090005" w:tentative="1">
      <w:start w:val="1"/>
      <w:numFmt w:val="bullet"/>
      <w:lvlText w:val=""/>
      <w:lvlJc w:val="left"/>
      <w:pPr>
        <w:ind w:left="4370" w:hanging="360"/>
      </w:pPr>
      <w:rPr>
        <w:rFonts w:ascii="Wingdings" w:eastAsia="Wingdings" w:hAnsi="Wingdings" w:hint="default"/>
      </w:rPr>
    </w:lvl>
    <w:lvl w:ilvl="6" w:tplc="04090001" w:tentative="1">
      <w:start w:val="1"/>
      <w:numFmt w:val="bullet"/>
      <w:lvlText w:val=""/>
      <w:lvlJc w:val="left"/>
      <w:pPr>
        <w:ind w:left="5090" w:hanging="360"/>
      </w:pPr>
      <w:rPr>
        <w:rFonts w:ascii="Symbol" w:eastAsia="Symbol" w:hAnsi="Symbol" w:hint="default"/>
      </w:rPr>
    </w:lvl>
    <w:lvl w:ilvl="7" w:tplc="04090003" w:tentative="1">
      <w:start w:val="1"/>
      <w:numFmt w:val="bullet"/>
      <w:lvlText w:val="o"/>
      <w:lvlJc w:val="left"/>
      <w:pPr>
        <w:ind w:left="5810" w:hanging="360"/>
      </w:pPr>
      <w:rPr>
        <w:rFonts w:ascii="Courier New" w:eastAsia="Courier New" w:hAnsi="Courier New" w:cs="Courier New" w:hint="default"/>
      </w:rPr>
    </w:lvl>
    <w:lvl w:ilvl="8" w:tplc="04090005" w:tentative="1">
      <w:start w:val="1"/>
      <w:numFmt w:val="bullet"/>
      <w:lvlText w:val=""/>
      <w:lvlJc w:val="left"/>
      <w:pPr>
        <w:ind w:left="6530" w:hanging="360"/>
      </w:pPr>
      <w:rPr>
        <w:rFonts w:ascii="Wingdings" w:eastAsia="Wingdings" w:hAnsi="Wingdings" w:hint="default"/>
      </w:rPr>
    </w:lvl>
  </w:abstractNum>
  <w:num w:numId="1">
    <w:abstractNumId w:val="21"/>
  </w:num>
  <w:num w:numId="2">
    <w:abstractNumId w:val="15"/>
  </w:num>
  <w:num w:numId="3">
    <w:abstractNumId w:val="35"/>
  </w:num>
  <w:num w:numId="4">
    <w:abstractNumId w:val="30"/>
  </w:num>
  <w:num w:numId="5">
    <w:abstractNumId w:val="10"/>
  </w:num>
  <w:num w:numId="6">
    <w:abstractNumId w:val="37"/>
  </w:num>
  <w:num w:numId="7">
    <w:abstractNumId w:val="45"/>
  </w:num>
  <w:num w:numId="8">
    <w:abstractNumId w:val="4"/>
  </w:num>
  <w:num w:numId="9">
    <w:abstractNumId w:val="25"/>
  </w:num>
  <w:num w:numId="10">
    <w:abstractNumId w:val="17"/>
  </w:num>
  <w:num w:numId="11">
    <w:abstractNumId w:val="44"/>
  </w:num>
  <w:num w:numId="12">
    <w:abstractNumId w:val="41"/>
  </w:num>
  <w:num w:numId="13">
    <w:abstractNumId w:val="7"/>
  </w:num>
  <w:num w:numId="14">
    <w:abstractNumId w:val="43"/>
  </w:num>
  <w:num w:numId="15">
    <w:abstractNumId w:val="9"/>
  </w:num>
  <w:num w:numId="16">
    <w:abstractNumId w:val="20"/>
  </w:num>
  <w:num w:numId="17">
    <w:abstractNumId w:val="11"/>
  </w:num>
  <w:num w:numId="18">
    <w:abstractNumId w:val="5"/>
  </w:num>
  <w:num w:numId="19">
    <w:abstractNumId w:val="42"/>
  </w:num>
  <w:num w:numId="20">
    <w:abstractNumId w:val="24"/>
  </w:num>
  <w:num w:numId="21">
    <w:abstractNumId w:val="18"/>
  </w:num>
  <w:num w:numId="22">
    <w:abstractNumId w:val="3"/>
  </w:num>
  <w:num w:numId="23">
    <w:abstractNumId w:val="36"/>
  </w:num>
  <w:num w:numId="24">
    <w:abstractNumId w:val="38"/>
  </w:num>
  <w:num w:numId="25">
    <w:abstractNumId w:val="13"/>
  </w:num>
  <w:num w:numId="26">
    <w:abstractNumId w:val="23"/>
  </w:num>
  <w:num w:numId="27">
    <w:abstractNumId w:val="12"/>
  </w:num>
  <w:num w:numId="28">
    <w:abstractNumId w:val="26"/>
  </w:num>
  <w:num w:numId="29">
    <w:abstractNumId w:val="34"/>
  </w:num>
  <w:num w:numId="30">
    <w:abstractNumId w:val="22"/>
  </w:num>
  <w:num w:numId="31">
    <w:abstractNumId w:val="16"/>
  </w:num>
  <w:num w:numId="32">
    <w:abstractNumId w:val="2"/>
  </w:num>
  <w:num w:numId="33">
    <w:abstractNumId w:val="39"/>
  </w:num>
  <w:num w:numId="34">
    <w:abstractNumId w:val="19"/>
  </w:num>
  <w:num w:numId="35">
    <w:abstractNumId w:val="29"/>
  </w:num>
  <w:num w:numId="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num>
  <w:num w:numId="38">
    <w:abstractNumId w:val="6"/>
  </w:num>
  <w:num w:numId="39">
    <w:abstractNumId w:val="8"/>
  </w:num>
  <w:num w:numId="40">
    <w:abstractNumId w:val="28"/>
  </w:num>
  <w:num w:numId="41">
    <w:abstractNumId w:val="33"/>
  </w:num>
  <w:num w:numId="42">
    <w:abstractNumId w:val="32"/>
  </w:num>
  <w:num w:numId="43">
    <w:abstractNumId w:val="27"/>
  </w:num>
  <w:num w:numId="44">
    <w:abstractNumId w:val="46"/>
  </w:num>
  <w:num w:numId="45">
    <w:abstractNumId w:val="1"/>
  </w:num>
  <w:num w:numId="46">
    <w:abstractNumId w:val="40"/>
  </w:num>
  <w:num w:numId="47">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1228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42030"/>
    <w:rsid w:val="00000726"/>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617B"/>
    <w:rsid w:val="00040C5F"/>
    <w:rsid w:val="00041991"/>
    <w:rsid w:val="00045DEA"/>
    <w:rsid w:val="000478E1"/>
    <w:rsid w:val="00047C03"/>
    <w:rsid w:val="00047CF0"/>
    <w:rsid w:val="00050309"/>
    <w:rsid w:val="000506BF"/>
    <w:rsid w:val="00052690"/>
    <w:rsid w:val="00062E5A"/>
    <w:rsid w:val="00063058"/>
    <w:rsid w:val="00063592"/>
    <w:rsid w:val="000705E6"/>
    <w:rsid w:val="00070E65"/>
    <w:rsid w:val="000725AA"/>
    <w:rsid w:val="000734BC"/>
    <w:rsid w:val="000744C4"/>
    <w:rsid w:val="000747E4"/>
    <w:rsid w:val="000751E0"/>
    <w:rsid w:val="00077431"/>
    <w:rsid w:val="00077DE1"/>
    <w:rsid w:val="000810EB"/>
    <w:rsid w:val="000858AD"/>
    <w:rsid w:val="000859A1"/>
    <w:rsid w:val="00085D61"/>
    <w:rsid w:val="000901E4"/>
    <w:rsid w:val="00090F70"/>
    <w:rsid w:val="0009188A"/>
    <w:rsid w:val="000933D7"/>
    <w:rsid w:val="000937F7"/>
    <w:rsid w:val="00094160"/>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76A4"/>
    <w:rsid w:val="00160C1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0D95"/>
    <w:rsid w:val="001A2A74"/>
    <w:rsid w:val="001A31DD"/>
    <w:rsid w:val="001A6AA8"/>
    <w:rsid w:val="001A7772"/>
    <w:rsid w:val="001A7DB5"/>
    <w:rsid w:val="001A7F63"/>
    <w:rsid w:val="001B0EF0"/>
    <w:rsid w:val="001B175F"/>
    <w:rsid w:val="001B4F2F"/>
    <w:rsid w:val="001B748F"/>
    <w:rsid w:val="001C0AC4"/>
    <w:rsid w:val="001C0F87"/>
    <w:rsid w:val="001C34D2"/>
    <w:rsid w:val="001C55F1"/>
    <w:rsid w:val="001C64EA"/>
    <w:rsid w:val="001C6BF6"/>
    <w:rsid w:val="001C737B"/>
    <w:rsid w:val="001D0EF1"/>
    <w:rsid w:val="001D26F6"/>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A10"/>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849"/>
    <w:rsid w:val="00227C20"/>
    <w:rsid w:val="0023459A"/>
    <w:rsid w:val="00235E20"/>
    <w:rsid w:val="00242403"/>
    <w:rsid w:val="00242463"/>
    <w:rsid w:val="002426CE"/>
    <w:rsid w:val="00242B1E"/>
    <w:rsid w:val="00244418"/>
    <w:rsid w:val="00245D74"/>
    <w:rsid w:val="00245F96"/>
    <w:rsid w:val="002466C4"/>
    <w:rsid w:val="00247591"/>
    <w:rsid w:val="002511A7"/>
    <w:rsid w:val="002542BB"/>
    <w:rsid w:val="00254610"/>
    <w:rsid w:val="00255E46"/>
    <w:rsid w:val="00263E2D"/>
    <w:rsid w:val="00266953"/>
    <w:rsid w:val="00267605"/>
    <w:rsid w:val="00270519"/>
    <w:rsid w:val="00271A24"/>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2789"/>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346"/>
    <w:rsid w:val="002E44F3"/>
    <w:rsid w:val="002E5F92"/>
    <w:rsid w:val="002F240A"/>
    <w:rsid w:val="002F3130"/>
    <w:rsid w:val="002F31FF"/>
    <w:rsid w:val="002F452C"/>
    <w:rsid w:val="00302921"/>
    <w:rsid w:val="00302FED"/>
    <w:rsid w:val="00304187"/>
    <w:rsid w:val="003105C2"/>
    <w:rsid w:val="00311D9B"/>
    <w:rsid w:val="00312E97"/>
    <w:rsid w:val="00313680"/>
    <w:rsid w:val="003136B4"/>
    <w:rsid w:val="0031381D"/>
    <w:rsid w:val="00314A8C"/>
    <w:rsid w:val="003165E9"/>
    <w:rsid w:val="00316790"/>
    <w:rsid w:val="003216F2"/>
    <w:rsid w:val="00321D61"/>
    <w:rsid w:val="0032559A"/>
    <w:rsid w:val="00326E37"/>
    <w:rsid w:val="00330C81"/>
    <w:rsid w:val="003327D4"/>
    <w:rsid w:val="00340A53"/>
    <w:rsid w:val="00341570"/>
    <w:rsid w:val="00342F50"/>
    <w:rsid w:val="003447A7"/>
    <w:rsid w:val="003454F5"/>
    <w:rsid w:val="00347224"/>
    <w:rsid w:val="00350C92"/>
    <w:rsid w:val="00351DF3"/>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72EA"/>
    <w:rsid w:val="00377CFD"/>
    <w:rsid w:val="0038008F"/>
    <w:rsid w:val="00380C16"/>
    <w:rsid w:val="003824D0"/>
    <w:rsid w:val="003829E3"/>
    <w:rsid w:val="003831D0"/>
    <w:rsid w:val="00385633"/>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65E"/>
    <w:rsid w:val="003D5FF1"/>
    <w:rsid w:val="003D76E8"/>
    <w:rsid w:val="003E1BBD"/>
    <w:rsid w:val="003E4521"/>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2985"/>
    <w:rsid w:val="00412DD8"/>
    <w:rsid w:val="004138D1"/>
    <w:rsid w:val="00413E06"/>
    <w:rsid w:val="004152A3"/>
    <w:rsid w:val="0041540A"/>
    <w:rsid w:val="004204F1"/>
    <w:rsid w:val="00422F6E"/>
    <w:rsid w:val="0042341D"/>
    <w:rsid w:val="00423685"/>
    <w:rsid w:val="00426492"/>
    <w:rsid w:val="00426569"/>
    <w:rsid w:val="00426919"/>
    <w:rsid w:val="00426B41"/>
    <w:rsid w:val="00427727"/>
    <w:rsid w:val="00427894"/>
    <w:rsid w:val="004312A7"/>
    <w:rsid w:val="00431405"/>
    <w:rsid w:val="00432CA5"/>
    <w:rsid w:val="0043647D"/>
    <w:rsid w:val="0043715C"/>
    <w:rsid w:val="0044022B"/>
    <w:rsid w:val="00441020"/>
    <w:rsid w:val="004411C1"/>
    <w:rsid w:val="004412B4"/>
    <w:rsid w:val="00441B76"/>
    <w:rsid w:val="00441FB4"/>
    <w:rsid w:val="00443304"/>
    <w:rsid w:val="00450FE2"/>
    <w:rsid w:val="00453805"/>
    <w:rsid w:val="00453995"/>
    <w:rsid w:val="004539FE"/>
    <w:rsid w:val="00453B51"/>
    <w:rsid w:val="00454713"/>
    <w:rsid w:val="0045547B"/>
    <w:rsid w:val="004573CD"/>
    <w:rsid w:val="00457986"/>
    <w:rsid w:val="00461867"/>
    <w:rsid w:val="00462068"/>
    <w:rsid w:val="00463D00"/>
    <w:rsid w:val="00464221"/>
    <w:rsid w:val="00464758"/>
    <w:rsid w:val="004648C7"/>
    <w:rsid w:val="004666C0"/>
    <w:rsid w:val="0047173B"/>
    <w:rsid w:val="004742B4"/>
    <w:rsid w:val="00474321"/>
    <w:rsid w:val="00480E10"/>
    <w:rsid w:val="00484D85"/>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2DC3"/>
    <w:rsid w:val="004A5299"/>
    <w:rsid w:val="004A68BF"/>
    <w:rsid w:val="004A6EFA"/>
    <w:rsid w:val="004B0198"/>
    <w:rsid w:val="004B1BF9"/>
    <w:rsid w:val="004B3867"/>
    <w:rsid w:val="004B6984"/>
    <w:rsid w:val="004C1B6E"/>
    <w:rsid w:val="004C5003"/>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17AE"/>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63CB"/>
    <w:rsid w:val="0053772E"/>
    <w:rsid w:val="005417E5"/>
    <w:rsid w:val="00545188"/>
    <w:rsid w:val="00550547"/>
    <w:rsid w:val="00551A75"/>
    <w:rsid w:val="00552496"/>
    <w:rsid w:val="005531BE"/>
    <w:rsid w:val="00553F5C"/>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2B"/>
    <w:rsid w:val="005C7378"/>
    <w:rsid w:val="005D1AC9"/>
    <w:rsid w:val="005D4EB1"/>
    <w:rsid w:val="005D63BA"/>
    <w:rsid w:val="005D6420"/>
    <w:rsid w:val="005D6F15"/>
    <w:rsid w:val="005D6FA7"/>
    <w:rsid w:val="005E581D"/>
    <w:rsid w:val="005E5EF0"/>
    <w:rsid w:val="005E60EB"/>
    <w:rsid w:val="005F1232"/>
    <w:rsid w:val="005F1498"/>
    <w:rsid w:val="005F2B56"/>
    <w:rsid w:val="006012DF"/>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5426"/>
    <w:rsid w:val="00640B5B"/>
    <w:rsid w:val="00640D93"/>
    <w:rsid w:val="00640ECE"/>
    <w:rsid w:val="00641533"/>
    <w:rsid w:val="00642FEA"/>
    <w:rsid w:val="00643708"/>
    <w:rsid w:val="00645090"/>
    <w:rsid w:val="0065001E"/>
    <w:rsid w:val="006507CC"/>
    <w:rsid w:val="00652C5D"/>
    <w:rsid w:val="006541A4"/>
    <w:rsid w:val="00655381"/>
    <w:rsid w:val="0065614C"/>
    <w:rsid w:val="00657FAE"/>
    <w:rsid w:val="00660F26"/>
    <w:rsid w:val="006616BC"/>
    <w:rsid w:val="006622EF"/>
    <w:rsid w:val="00665C0F"/>
    <w:rsid w:val="00666FC2"/>
    <w:rsid w:val="00670F49"/>
    <w:rsid w:val="00672317"/>
    <w:rsid w:val="0067337C"/>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091E"/>
    <w:rsid w:val="007028A7"/>
    <w:rsid w:val="0070294C"/>
    <w:rsid w:val="007030D8"/>
    <w:rsid w:val="0070414C"/>
    <w:rsid w:val="00710BB0"/>
    <w:rsid w:val="00710D7E"/>
    <w:rsid w:val="0071127F"/>
    <w:rsid w:val="00712BB5"/>
    <w:rsid w:val="007145BF"/>
    <w:rsid w:val="007155A4"/>
    <w:rsid w:val="007159A0"/>
    <w:rsid w:val="00715CA2"/>
    <w:rsid w:val="00717EE0"/>
    <w:rsid w:val="007211CF"/>
    <w:rsid w:val="00721EB4"/>
    <w:rsid w:val="00723358"/>
    <w:rsid w:val="0072336A"/>
    <w:rsid w:val="007234B4"/>
    <w:rsid w:val="00723E9E"/>
    <w:rsid w:val="00724E56"/>
    <w:rsid w:val="00730545"/>
    <w:rsid w:val="00734373"/>
    <w:rsid w:val="007373BE"/>
    <w:rsid w:val="00740379"/>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EFD"/>
    <w:rsid w:val="00780194"/>
    <w:rsid w:val="00782441"/>
    <w:rsid w:val="00784608"/>
    <w:rsid w:val="007849CE"/>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2F8A"/>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3660"/>
    <w:rsid w:val="007E45FB"/>
    <w:rsid w:val="007E58EA"/>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45AB"/>
    <w:rsid w:val="008160D9"/>
    <w:rsid w:val="00816CC6"/>
    <w:rsid w:val="0081739A"/>
    <w:rsid w:val="008173FA"/>
    <w:rsid w:val="00820F4F"/>
    <w:rsid w:val="00821E83"/>
    <w:rsid w:val="00823A59"/>
    <w:rsid w:val="00823F2B"/>
    <w:rsid w:val="00826A5C"/>
    <w:rsid w:val="00826A70"/>
    <w:rsid w:val="00827971"/>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5F"/>
    <w:rsid w:val="008644EC"/>
    <w:rsid w:val="0086454D"/>
    <w:rsid w:val="0086487E"/>
    <w:rsid w:val="00864B45"/>
    <w:rsid w:val="00866EBE"/>
    <w:rsid w:val="00867FEA"/>
    <w:rsid w:val="008704DE"/>
    <w:rsid w:val="00870EFA"/>
    <w:rsid w:val="00872567"/>
    <w:rsid w:val="00873396"/>
    <w:rsid w:val="00875969"/>
    <w:rsid w:val="00875A43"/>
    <w:rsid w:val="00875B19"/>
    <w:rsid w:val="00875F66"/>
    <w:rsid w:val="0087616F"/>
    <w:rsid w:val="008767F9"/>
    <w:rsid w:val="00881454"/>
    <w:rsid w:val="0088225E"/>
    <w:rsid w:val="008827B8"/>
    <w:rsid w:val="0088341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458B"/>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2CA"/>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F5D"/>
    <w:rsid w:val="009641B2"/>
    <w:rsid w:val="00964692"/>
    <w:rsid w:val="00966BAF"/>
    <w:rsid w:val="00973F4C"/>
    <w:rsid w:val="0097450E"/>
    <w:rsid w:val="00977606"/>
    <w:rsid w:val="00977C50"/>
    <w:rsid w:val="009807D4"/>
    <w:rsid w:val="00980973"/>
    <w:rsid w:val="00981162"/>
    <w:rsid w:val="00981512"/>
    <w:rsid w:val="00981730"/>
    <w:rsid w:val="00986228"/>
    <w:rsid w:val="009863EA"/>
    <w:rsid w:val="00986433"/>
    <w:rsid w:val="00986825"/>
    <w:rsid w:val="00986B04"/>
    <w:rsid w:val="00990BAE"/>
    <w:rsid w:val="0099294E"/>
    <w:rsid w:val="00992FEB"/>
    <w:rsid w:val="00994977"/>
    <w:rsid w:val="009A3C0E"/>
    <w:rsid w:val="009A3F82"/>
    <w:rsid w:val="009A4898"/>
    <w:rsid w:val="009A4A18"/>
    <w:rsid w:val="009A4D0F"/>
    <w:rsid w:val="009A60F2"/>
    <w:rsid w:val="009A613E"/>
    <w:rsid w:val="009B0502"/>
    <w:rsid w:val="009B0CD6"/>
    <w:rsid w:val="009B1883"/>
    <w:rsid w:val="009B251B"/>
    <w:rsid w:val="009B2A93"/>
    <w:rsid w:val="009B3422"/>
    <w:rsid w:val="009B45D3"/>
    <w:rsid w:val="009B5A41"/>
    <w:rsid w:val="009B67BD"/>
    <w:rsid w:val="009B773E"/>
    <w:rsid w:val="009B7B90"/>
    <w:rsid w:val="009C174D"/>
    <w:rsid w:val="009C3879"/>
    <w:rsid w:val="009C428E"/>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7AF6"/>
    <w:rsid w:val="00A10CAF"/>
    <w:rsid w:val="00A11390"/>
    <w:rsid w:val="00A115BC"/>
    <w:rsid w:val="00A136E1"/>
    <w:rsid w:val="00A14C4E"/>
    <w:rsid w:val="00A17F78"/>
    <w:rsid w:val="00A26920"/>
    <w:rsid w:val="00A27085"/>
    <w:rsid w:val="00A31A38"/>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3A87"/>
    <w:rsid w:val="00AC5DEE"/>
    <w:rsid w:val="00AD1B97"/>
    <w:rsid w:val="00AD208E"/>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39E"/>
    <w:rsid w:val="00B24D3B"/>
    <w:rsid w:val="00B2507B"/>
    <w:rsid w:val="00B264C1"/>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C7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021A"/>
    <w:rsid w:val="00B824E4"/>
    <w:rsid w:val="00B8356E"/>
    <w:rsid w:val="00B838EF"/>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3156"/>
    <w:rsid w:val="00BC53FF"/>
    <w:rsid w:val="00BC67FF"/>
    <w:rsid w:val="00BD0124"/>
    <w:rsid w:val="00BD1061"/>
    <w:rsid w:val="00BD1C70"/>
    <w:rsid w:val="00BD3FCA"/>
    <w:rsid w:val="00BE0BEA"/>
    <w:rsid w:val="00BE0DBE"/>
    <w:rsid w:val="00BE46E5"/>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DAF"/>
    <w:rsid w:val="00C25FF7"/>
    <w:rsid w:val="00C27406"/>
    <w:rsid w:val="00C30134"/>
    <w:rsid w:val="00C303AA"/>
    <w:rsid w:val="00C33039"/>
    <w:rsid w:val="00C3348B"/>
    <w:rsid w:val="00C37EBB"/>
    <w:rsid w:val="00C407C9"/>
    <w:rsid w:val="00C408A8"/>
    <w:rsid w:val="00C410CA"/>
    <w:rsid w:val="00C42AE1"/>
    <w:rsid w:val="00C45BA0"/>
    <w:rsid w:val="00C46F43"/>
    <w:rsid w:val="00C46FB5"/>
    <w:rsid w:val="00C50A9B"/>
    <w:rsid w:val="00C52C5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5229"/>
    <w:rsid w:val="00C85C6B"/>
    <w:rsid w:val="00C85CF3"/>
    <w:rsid w:val="00C863D0"/>
    <w:rsid w:val="00C86489"/>
    <w:rsid w:val="00C866E5"/>
    <w:rsid w:val="00C9013F"/>
    <w:rsid w:val="00C91B49"/>
    <w:rsid w:val="00C9264C"/>
    <w:rsid w:val="00C965CC"/>
    <w:rsid w:val="00C96E06"/>
    <w:rsid w:val="00C96FD0"/>
    <w:rsid w:val="00C973F7"/>
    <w:rsid w:val="00CA12CD"/>
    <w:rsid w:val="00CA42BF"/>
    <w:rsid w:val="00CA5EB6"/>
    <w:rsid w:val="00CB343E"/>
    <w:rsid w:val="00CB3BF7"/>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580C"/>
    <w:rsid w:val="00CD7945"/>
    <w:rsid w:val="00CE066F"/>
    <w:rsid w:val="00CE1267"/>
    <w:rsid w:val="00CE441C"/>
    <w:rsid w:val="00CE5FFE"/>
    <w:rsid w:val="00CE723E"/>
    <w:rsid w:val="00CF0187"/>
    <w:rsid w:val="00CF097F"/>
    <w:rsid w:val="00CF12E2"/>
    <w:rsid w:val="00CF2AD4"/>
    <w:rsid w:val="00CF395E"/>
    <w:rsid w:val="00CF4D45"/>
    <w:rsid w:val="00CF600E"/>
    <w:rsid w:val="00CF646F"/>
    <w:rsid w:val="00CF6709"/>
    <w:rsid w:val="00CF73A9"/>
    <w:rsid w:val="00D00044"/>
    <w:rsid w:val="00D00278"/>
    <w:rsid w:val="00D01772"/>
    <w:rsid w:val="00D019B9"/>
    <w:rsid w:val="00D01ACF"/>
    <w:rsid w:val="00D02196"/>
    <w:rsid w:val="00D0277A"/>
    <w:rsid w:val="00D02AB2"/>
    <w:rsid w:val="00D03EF5"/>
    <w:rsid w:val="00D04EAC"/>
    <w:rsid w:val="00D04F9A"/>
    <w:rsid w:val="00D050D9"/>
    <w:rsid w:val="00D058B5"/>
    <w:rsid w:val="00D059A9"/>
    <w:rsid w:val="00D06A09"/>
    <w:rsid w:val="00D105A1"/>
    <w:rsid w:val="00D11430"/>
    <w:rsid w:val="00D1209A"/>
    <w:rsid w:val="00D12F24"/>
    <w:rsid w:val="00D168E2"/>
    <w:rsid w:val="00D17C88"/>
    <w:rsid w:val="00D20586"/>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57D71"/>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52B3"/>
    <w:rsid w:val="00DA6821"/>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6D5D"/>
    <w:rsid w:val="00E00CA3"/>
    <w:rsid w:val="00E01C7C"/>
    <w:rsid w:val="00E039A0"/>
    <w:rsid w:val="00E0510F"/>
    <w:rsid w:val="00E05E8C"/>
    <w:rsid w:val="00E0748E"/>
    <w:rsid w:val="00E07E12"/>
    <w:rsid w:val="00E10072"/>
    <w:rsid w:val="00E11854"/>
    <w:rsid w:val="00E179D5"/>
    <w:rsid w:val="00E229DD"/>
    <w:rsid w:val="00E23B2A"/>
    <w:rsid w:val="00E23FBD"/>
    <w:rsid w:val="00E24A3D"/>
    <w:rsid w:val="00E254A7"/>
    <w:rsid w:val="00E25613"/>
    <w:rsid w:val="00E26EFE"/>
    <w:rsid w:val="00E31D06"/>
    <w:rsid w:val="00E350BF"/>
    <w:rsid w:val="00E35660"/>
    <w:rsid w:val="00E3705E"/>
    <w:rsid w:val="00E406C1"/>
    <w:rsid w:val="00E445FF"/>
    <w:rsid w:val="00E45B2F"/>
    <w:rsid w:val="00E47050"/>
    <w:rsid w:val="00E470B9"/>
    <w:rsid w:val="00E4744A"/>
    <w:rsid w:val="00E5121B"/>
    <w:rsid w:val="00E531A0"/>
    <w:rsid w:val="00E56C57"/>
    <w:rsid w:val="00E62650"/>
    <w:rsid w:val="00E63CBA"/>
    <w:rsid w:val="00E655D2"/>
    <w:rsid w:val="00E71543"/>
    <w:rsid w:val="00E71C30"/>
    <w:rsid w:val="00E72455"/>
    <w:rsid w:val="00E72A90"/>
    <w:rsid w:val="00E747DD"/>
    <w:rsid w:val="00E748FB"/>
    <w:rsid w:val="00E75090"/>
    <w:rsid w:val="00E756C6"/>
    <w:rsid w:val="00E75B20"/>
    <w:rsid w:val="00E76F12"/>
    <w:rsid w:val="00E77CDE"/>
    <w:rsid w:val="00E8154B"/>
    <w:rsid w:val="00E81D06"/>
    <w:rsid w:val="00E83D80"/>
    <w:rsid w:val="00E85178"/>
    <w:rsid w:val="00E859C3"/>
    <w:rsid w:val="00E85FA2"/>
    <w:rsid w:val="00E867CE"/>
    <w:rsid w:val="00E86E7B"/>
    <w:rsid w:val="00E93821"/>
    <w:rsid w:val="00E9752B"/>
    <w:rsid w:val="00E9758D"/>
    <w:rsid w:val="00EA0BD4"/>
    <w:rsid w:val="00EA1764"/>
    <w:rsid w:val="00EA1AA5"/>
    <w:rsid w:val="00EA1B07"/>
    <w:rsid w:val="00EA1B6F"/>
    <w:rsid w:val="00EA47F2"/>
    <w:rsid w:val="00EA4F54"/>
    <w:rsid w:val="00EA5E5E"/>
    <w:rsid w:val="00EA5FC2"/>
    <w:rsid w:val="00EA6D07"/>
    <w:rsid w:val="00EB01BB"/>
    <w:rsid w:val="00EB2453"/>
    <w:rsid w:val="00EB5D36"/>
    <w:rsid w:val="00EB7A43"/>
    <w:rsid w:val="00EC0EBF"/>
    <w:rsid w:val="00EC2A9F"/>
    <w:rsid w:val="00EC42A5"/>
    <w:rsid w:val="00EC4301"/>
    <w:rsid w:val="00EC5117"/>
    <w:rsid w:val="00EC6818"/>
    <w:rsid w:val="00ED2479"/>
    <w:rsid w:val="00ED2B33"/>
    <w:rsid w:val="00ED5C08"/>
    <w:rsid w:val="00ED5EC8"/>
    <w:rsid w:val="00ED5FE5"/>
    <w:rsid w:val="00EE0835"/>
    <w:rsid w:val="00EE1EC9"/>
    <w:rsid w:val="00EE3177"/>
    <w:rsid w:val="00EE43BC"/>
    <w:rsid w:val="00EE4710"/>
    <w:rsid w:val="00EE5525"/>
    <w:rsid w:val="00EE568A"/>
    <w:rsid w:val="00EE5BA2"/>
    <w:rsid w:val="00EE7BCE"/>
    <w:rsid w:val="00EF06AD"/>
    <w:rsid w:val="00EF2014"/>
    <w:rsid w:val="00EF2810"/>
    <w:rsid w:val="00EF2B42"/>
    <w:rsid w:val="00EF355E"/>
    <w:rsid w:val="00EF43F1"/>
    <w:rsid w:val="00EF6D00"/>
    <w:rsid w:val="00F017FF"/>
    <w:rsid w:val="00F03446"/>
    <w:rsid w:val="00F06CAD"/>
    <w:rsid w:val="00F110DF"/>
    <w:rsid w:val="00F12928"/>
    <w:rsid w:val="00F14CAD"/>
    <w:rsid w:val="00F1735C"/>
    <w:rsid w:val="00F20A6D"/>
    <w:rsid w:val="00F21FFA"/>
    <w:rsid w:val="00F242B7"/>
    <w:rsid w:val="00F24593"/>
    <w:rsid w:val="00F270D1"/>
    <w:rsid w:val="00F27A8E"/>
    <w:rsid w:val="00F30B19"/>
    <w:rsid w:val="00F33A30"/>
    <w:rsid w:val="00F34791"/>
    <w:rsid w:val="00F349EB"/>
    <w:rsid w:val="00F36A56"/>
    <w:rsid w:val="00F40B10"/>
    <w:rsid w:val="00F41EFD"/>
    <w:rsid w:val="00F42B15"/>
    <w:rsid w:val="00F436B6"/>
    <w:rsid w:val="00F43CE4"/>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7063"/>
    <w:rsid w:val="00F87F64"/>
    <w:rsid w:val="00F90941"/>
    <w:rsid w:val="00F90C87"/>
    <w:rsid w:val="00F95BB9"/>
    <w:rsid w:val="00F95D49"/>
    <w:rsid w:val="00F96B26"/>
    <w:rsid w:val="00F97D29"/>
    <w:rsid w:val="00FA635F"/>
    <w:rsid w:val="00FA6434"/>
    <w:rsid w:val="00FA7766"/>
    <w:rsid w:val="00FB0710"/>
    <w:rsid w:val="00FB0CE6"/>
    <w:rsid w:val="00FC050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v:textbox inset="5.85pt,.7pt,5.85pt,.7pt"/>
    </o:shapedefaults>
    <o:shapelayout v:ext="edit">
      <o:idmap v:ext="edit" data="1"/>
    </o:shapelayout>
  </w:shapeDefaults>
  <w:decimalSymbol w:val="."/>
  <w:listSeparator w:val=","/>
  <w14:docId w14:val="7BF6717B"/>
  <w15:docId w15:val="{73A4C92F-B04B-4A72-9CE0-56267477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en-US" w:eastAsia="ja-JP"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mbria"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mbria"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mbria"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eastAsia="Cambria" w:hAnsi="Cambria" w:cs="Times New Roman"/>
      <w:b/>
      <w:bCs/>
      <w:color w:val="365F91"/>
      <w:sz w:val="28"/>
      <w:szCs w:val="28"/>
    </w:rPr>
  </w:style>
  <w:style w:type="character" w:customStyle="1" w:styleId="Heading2Char">
    <w:name w:val="Heading 2 Char"/>
    <w:link w:val="Heading2"/>
    <w:locked/>
    <w:rsid w:val="00B42030"/>
    <w:rPr>
      <w:rFonts w:ascii="Cambria" w:eastAsia="Cambria" w:hAnsi="Cambria" w:cs="Times New Roman"/>
      <w:b/>
      <w:bCs/>
      <w:color w:val="4F81BD"/>
      <w:sz w:val="26"/>
      <w:szCs w:val="26"/>
    </w:rPr>
  </w:style>
  <w:style w:type="character" w:customStyle="1" w:styleId="Heading3Char">
    <w:name w:val="Heading 3 Char"/>
    <w:link w:val="Heading3"/>
    <w:semiHidden/>
    <w:locked/>
    <w:rsid w:val="00B42030"/>
    <w:rPr>
      <w:rFonts w:ascii="Cambria" w:eastAsia="Cambria" w:hAnsi="Cambria" w:cs="Times New Roman"/>
      <w:b/>
      <w:bCs/>
      <w:color w:val="4F81BD"/>
    </w:rPr>
  </w:style>
  <w:style w:type="character" w:customStyle="1" w:styleId="Heading4Char">
    <w:name w:val="Heading 4 Char"/>
    <w:link w:val="Heading4"/>
    <w:semiHidden/>
    <w:locked/>
    <w:rsid w:val="00B42030"/>
    <w:rPr>
      <w:rFonts w:ascii="Cambria" w:eastAsia="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mbria" w:hAnsi="Cambria"/>
      <w:color w:val="17365D"/>
      <w:spacing w:val="5"/>
      <w:kern w:val="28"/>
      <w:sz w:val="52"/>
      <w:szCs w:val="52"/>
    </w:rPr>
  </w:style>
  <w:style w:type="character" w:customStyle="1" w:styleId="TitleChar">
    <w:name w:val="Title Char"/>
    <w:link w:val="Title"/>
    <w:locked/>
    <w:rsid w:val="00B42030"/>
    <w:rPr>
      <w:rFonts w:ascii="Cambria" w:eastAsia="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eastAsia="Tahoma" w:hAnsi="Tahoma" w:cs="Tahoma"/>
      <w:sz w:val="16"/>
      <w:szCs w:val="16"/>
    </w:rPr>
  </w:style>
  <w:style w:type="character" w:customStyle="1" w:styleId="BalloonTextChar">
    <w:name w:val="Balloon Text Char"/>
    <w:link w:val="BalloonText"/>
    <w:semiHidden/>
    <w:locked/>
    <w:rsid w:val="00545188"/>
    <w:rPr>
      <w:rFonts w:ascii="Tahoma" w:eastAsia="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 w:type="character" w:customStyle="1" w:styleId="UnresolvedMention1">
    <w:name w:val="Unresolved Mention1"/>
    <w:basedOn w:val="DefaultParagraphFont"/>
    <w:uiPriority w:val="99"/>
    <w:semiHidden/>
    <w:unhideWhenUsed/>
    <w:rsid w:val="00DA68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s/SmallMolecule_3_6.zip" TargetMode="External"/><Relationship Id="rId13" Type="http://schemas.openxmlformats.org/officeDocument/2006/relationships/image" Target="media/image5.png"/><Relationship Id="rId18" Type="http://schemas.openxmlformats.org/officeDocument/2006/relationships/hyperlink" Target="https://skyline.ms/tutorial_existing_quant.url"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kyline.ms/tutorial_method_edit.ur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skyline.ms/tutorial_targeted_msms.ur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MS Gothic"/>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MS Mincho"/>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A06CDC-B28B-4D99-A045-CA511485D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1655</Words>
  <Characters>9435</Characters>
  <Application>Microsoft Office Word</Application>
  <DocSecurity>0</DocSecurity>
  <Lines>78</Lines>
  <Paragraphs>22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Skyline Targeted Method Editing</vt:lpstr>
      <vt:lpstr>Skyline Targeted Method Editing</vt:lpstr>
    </vt:vector>
  </TitlesOfParts>
  <Company>Microsoft</Company>
  <LinksUpToDate>false</LinksUpToDate>
  <CharactersWithSpaces>11068</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Targeted Method Editing</dc:title>
  <dc:creator>brendanx</dc:creator>
  <cp:lastModifiedBy>Lily Sun</cp:lastModifiedBy>
  <cp:revision>3</cp:revision>
  <cp:lastPrinted>2013-11-01T17:12:00Z</cp:lastPrinted>
  <dcterms:created xsi:type="dcterms:W3CDTF">2021-05-26T00:36:00Z</dcterms:created>
  <dcterms:modified xsi:type="dcterms:W3CDTF">2021-05-26T05:01:00Z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