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 xml:space="preserve">Analysis of </w:t>
      </w:r>
      <w:proofErr w:type="gramStart"/>
      <w:r w:rsidRPr="00081CEF">
        <w:t>high resolution</w:t>
      </w:r>
      <w:proofErr w:type="gramEnd"/>
      <w:r w:rsidRPr="00081CEF">
        <w:t xml:space="preserve">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5F4AFF"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5516B967" w:rsidR="00281306" w:rsidRDefault="006D129D" w:rsidP="009E003D">
      <w:r>
        <w:rPr>
          <w:noProof/>
        </w:rPr>
        <w:drawing>
          <wp:inline distT="0" distB="0" distL="0" distR="0" wp14:anchorId="63D3848D" wp14:editId="4490F0C9">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1781175"/>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226A642E" w:rsidR="00281306" w:rsidRDefault="006D129D" w:rsidP="009E003D">
      <w:r>
        <w:rPr>
          <w:noProof/>
        </w:rPr>
        <w:drawing>
          <wp:inline distT="0" distB="0" distL="0" distR="0" wp14:anchorId="6691F69A" wp14:editId="08AE4D23">
            <wp:extent cx="1820007" cy="1064097"/>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67BE473D" w14:textId="77777777" w:rsidR="00C8461F" w:rsidRDefault="00C8461F" w:rsidP="00C8461F">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0A45BE6D" w14:textId="2D5FBB38" w:rsidR="002A5680" w:rsidRDefault="002A5680" w:rsidP="002A5680">
      <w:pPr>
        <w:keepNext/>
      </w:pPr>
      <w:r>
        <w:lastRenderedPageBreak/>
        <w:t>Review the column headers in the first row of this file, and then switch back to Skyline and do the following:</w:t>
      </w:r>
    </w:p>
    <w:p w14:paraId="09BFD12C" w14:textId="77777777"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73659341" w:rsidR="003A02DF" w:rsidRDefault="00015041" w:rsidP="002A5680">
      <w:pPr>
        <w:keepNext/>
      </w:pPr>
      <w:r>
        <w:t xml:space="preserve">Skyline will show the </w:t>
      </w:r>
      <w:r>
        <w:rPr>
          <w:b/>
          <w:bCs/>
        </w:rPr>
        <w:t>Insert</w:t>
      </w:r>
      <w:r>
        <w:t xml:space="preserve"> form, </w:t>
      </w:r>
      <w:r w:rsidR="002A5680">
        <w:t>looking something</w:t>
      </w:r>
      <w:r w:rsidR="00462243">
        <w:t xml:space="preserve"> </w:t>
      </w:r>
      <w:r w:rsidR="003A02DF">
        <w:t>like this</w:t>
      </w:r>
      <w:r w:rsidR="00462243">
        <w:t xml:space="preserve"> (you may have a different column selection and order from previous uses of Skyline)</w:t>
      </w:r>
      <w:r w:rsidR="003A02DF">
        <w:t xml:space="preserve">: </w:t>
      </w:r>
    </w:p>
    <w:p w14:paraId="35FCC3D8" w14:textId="47100E61" w:rsidR="001C55F1" w:rsidRDefault="006D129D" w:rsidP="009D090D">
      <w:r>
        <w:rPr>
          <w:noProof/>
        </w:rPr>
        <w:drawing>
          <wp:inline distT="0" distB="0" distL="0" distR="0" wp14:anchorId="4E046D63" wp14:editId="212EF677">
            <wp:extent cx="5943600" cy="2275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75840"/>
                    </a:xfrm>
                    <a:prstGeom prst="rect">
                      <a:avLst/>
                    </a:prstGeom>
                  </pic:spPr>
                </pic:pic>
              </a:graphicData>
            </a:graphic>
          </wp:inline>
        </w:drawing>
      </w:r>
    </w:p>
    <w:p w14:paraId="3CF2051E" w14:textId="1E41CF2C" w:rsidR="00D50CB3" w:rsidRDefault="003A02DF" w:rsidP="00634D8D">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2A5680">
        <w:t xml:space="preserve">. </w:t>
      </w:r>
      <w:r w:rsidR="00D50CB3">
        <w:t>Both issues are</w:t>
      </w:r>
      <w:r w:rsidR="00DE5BBD">
        <w:t xml:space="preserve"> easy to </w:t>
      </w:r>
      <w:r w:rsidR="00D50CB3">
        <w:t>correct</w:t>
      </w:r>
      <w:r w:rsidR="00DE5BBD">
        <w:t>:</w:t>
      </w:r>
    </w:p>
    <w:p w14:paraId="5BEC813B" w14:textId="77777777" w:rsidR="002A5680" w:rsidRDefault="00D50CB3" w:rsidP="000E4159">
      <w:pPr>
        <w:pStyle w:val="ListParagraph"/>
        <w:numPr>
          <w:ilvl w:val="0"/>
          <w:numId w:val="38"/>
        </w:numPr>
      </w:pPr>
      <w:r>
        <w:t xml:space="preserve">Click </w:t>
      </w:r>
      <w:r w:rsidR="00DE5BBD">
        <w:t xml:space="preserve">the </w:t>
      </w:r>
      <w:r w:rsidR="00DE5BBD" w:rsidRPr="000E4159">
        <w:rPr>
          <w:b/>
          <w:bCs/>
        </w:rPr>
        <w:t>Columns</w:t>
      </w:r>
      <w:r w:rsidR="00DE5BBD">
        <w:t xml:space="preserve"> button</w:t>
      </w:r>
      <w:r w:rsidR="002A5680">
        <w:t>.</w:t>
      </w:r>
    </w:p>
    <w:p w14:paraId="2BBB2CF6" w14:textId="1E710A9A" w:rsidR="00DE5BBD" w:rsidRDefault="002A5680" w:rsidP="000E4159">
      <w:pPr>
        <w:pStyle w:val="ListParagraph"/>
        <w:numPr>
          <w:ilvl w:val="0"/>
          <w:numId w:val="38"/>
        </w:numPr>
      </w:pPr>
      <w:r>
        <w:t>U</w:t>
      </w:r>
      <w:r w:rsidR="00DE5BBD">
        <w:t xml:space="preserve">ncheck the columns </w:t>
      </w:r>
      <w:r w:rsidR="00D50CB3">
        <w:t>that do not appear in the spreadsheet</w:t>
      </w:r>
      <w:r w:rsidR="00DE5BBD">
        <w:t>.</w:t>
      </w:r>
    </w:p>
    <w:p w14:paraId="46B8A3C5" w14:textId="77777777" w:rsidR="00D50CB3" w:rsidRDefault="00D50CB3" w:rsidP="009E003D">
      <w:pPr>
        <w:keepNext/>
      </w:pPr>
      <w:r>
        <w:lastRenderedPageBreak/>
        <w:t>This should result in a column picking menu like the one shown below:</w:t>
      </w:r>
    </w:p>
    <w:p w14:paraId="346FA491" w14:textId="438A1B6A" w:rsidR="00DE5BBD" w:rsidRDefault="006D129D" w:rsidP="009D090D">
      <w:r>
        <w:rPr>
          <w:noProof/>
        </w:rPr>
        <w:drawing>
          <wp:inline distT="0" distB="0" distL="0" distR="0" wp14:anchorId="6014B9D5" wp14:editId="6A6BC5A4">
            <wp:extent cx="1962150" cy="677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2150" cy="6772275"/>
                    </a:xfrm>
                    <a:prstGeom prst="rect">
                      <a:avLst/>
                    </a:prstGeom>
                    <a:noFill/>
                    <a:ln>
                      <a:noFill/>
                    </a:ln>
                  </pic:spPr>
                </pic:pic>
              </a:graphicData>
            </a:graphic>
          </wp:inline>
        </w:drawing>
      </w:r>
    </w:p>
    <w:p w14:paraId="3A092D03" w14:textId="77777777" w:rsidR="00D50CB3" w:rsidRDefault="00D50CB3" w:rsidP="000E4159">
      <w:r>
        <w:t xml:space="preserve">Next do the following to reorder the columns in the </w:t>
      </w:r>
      <w:r>
        <w:rPr>
          <w:b/>
          <w:bCs/>
        </w:rPr>
        <w:t xml:space="preserve">Insert </w:t>
      </w:r>
      <w:r>
        <w:t>form:</w:t>
      </w:r>
    </w:p>
    <w:p w14:paraId="0D1099DE" w14:textId="77777777" w:rsidR="005E2559" w:rsidRDefault="00D50CB3" w:rsidP="009E003D">
      <w:pPr>
        <w:pStyle w:val="ListParagraph"/>
        <w:numPr>
          <w:ilvl w:val="0"/>
          <w:numId w:val="38"/>
        </w:numPr>
      </w:pPr>
      <w:r>
        <w:t xml:space="preserve">Click and drag each column header you want to move to the </w:t>
      </w:r>
      <w:r w:rsidR="00353C8E">
        <w:t>order matching the spreadsheet.</w:t>
      </w:r>
    </w:p>
    <w:p w14:paraId="50EBA1F4" w14:textId="0FDE1E8B" w:rsidR="00DE5BBD" w:rsidRDefault="00BA07D3" w:rsidP="009E003D">
      <w:pPr>
        <w:keepNext/>
      </w:pPr>
      <w:r>
        <w:lastRenderedPageBreak/>
        <w:t>Once you have selected and arranged your columns, t</w:t>
      </w:r>
      <w:r w:rsidR="00353C8E">
        <w:t xml:space="preserve">he </w:t>
      </w:r>
      <w:r w:rsidR="00C248B3" w:rsidRPr="00C248B3">
        <w:rPr>
          <w:b/>
        </w:rPr>
        <w:t>I</w:t>
      </w:r>
      <w:r w:rsidR="00353C8E" w:rsidRPr="00C248B3">
        <w:rPr>
          <w:b/>
        </w:rPr>
        <w:t>nsert</w:t>
      </w:r>
      <w:r w:rsidR="00353C8E">
        <w:t xml:space="preserve"> form should</w:t>
      </w:r>
      <w:r w:rsidR="00C248B3">
        <w:t xml:space="preserve"> look like this</w:t>
      </w:r>
      <w:r w:rsidR="00BA46EB">
        <w:t>:</w:t>
      </w:r>
    </w:p>
    <w:p w14:paraId="7AB0F257" w14:textId="04CA643D" w:rsidR="00BA46EB" w:rsidRDefault="006D129D" w:rsidP="009D090D">
      <w:pPr>
        <w:rPr>
          <w:noProof/>
        </w:rPr>
      </w:pPr>
      <w:r>
        <w:rPr>
          <w:noProof/>
        </w:rPr>
        <w:drawing>
          <wp:inline distT="0" distB="0" distL="0" distR="0" wp14:anchorId="63741B4D" wp14:editId="78A5FD33">
            <wp:extent cx="5943600" cy="2275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75840"/>
                    </a:xfrm>
                    <a:prstGeom prst="rect">
                      <a:avLst/>
                    </a:prstGeom>
                  </pic:spPr>
                </pic:pic>
              </a:graphicData>
            </a:graphic>
          </wp:inline>
        </w:drawing>
      </w:r>
    </w:p>
    <w:p w14:paraId="6FC06798" w14:textId="77777777" w:rsidR="00C248B3" w:rsidRDefault="00C248B3" w:rsidP="00C248B3">
      <w:r>
        <w:t>To add the transitions specified in the spreadsheet, do the following:</w:t>
      </w:r>
    </w:p>
    <w:p w14:paraId="43531E91" w14:textId="77777777" w:rsidR="00C248B3" w:rsidRDefault="00C248B3" w:rsidP="00C248B3">
      <w:pPr>
        <w:pStyle w:val="ListParagraph"/>
        <w:numPr>
          <w:ilvl w:val="0"/>
          <w:numId w:val="38"/>
        </w:numPr>
      </w:pPr>
      <w:r>
        <w:t>Select the contents of the spreadsheet, excluding the first row containing the headers.</w:t>
      </w:r>
    </w:p>
    <w:p w14:paraId="66C86D53" w14:textId="77777777" w:rsidR="00C248B3" w:rsidRDefault="00C248B3" w:rsidP="00C248B3">
      <w:pPr>
        <w:pStyle w:val="ListParagraph"/>
        <w:numPr>
          <w:ilvl w:val="0"/>
          <w:numId w:val="38"/>
        </w:numPr>
      </w:pPr>
      <w:r>
        <w:t xml:space="preserve">Click the </w:t>
      </w:r>
      <w:r>
        <w:rPr>
          <w:b/>
          <w:bCs/>
        </w:rPr>
        <w:t>Copy</w:t>
      </w:r>
      <w:r>
        <w:t xml:space="preserve"> button on the toolbar (or press Ctrl-C on your keyboard).</w:t>
      </w:r>
    </w:p>
    <w:p w14:paraId="32170263" w14:textId="77777777" w:rsidR="00C248B3" w:rsidRDefault="00C248B3" w:rsidP="00C248B3">
      <w:pPr>
        <w:pStyle w:val="ListParagraph"/>
        <w:numPr>
          <w:ilvl w:val="0"/>
          <w:numId w:val="38"/>
        </w:numPr>
      </w:pPr>
      <w:r>
        <w:t>Switch back to Skyline.</w:t>
      </w:r>
    </w:p>
    <w:p w14:paraId="37C365C2" w14:textId="77777777" w:rsidR="00C248B3" w:rsidRDefault="00C248B3" w:rsidP="00C248B3">
      <w:pPr>
        <w:pStyle w:val="ListParagraph"/>
        <w:numPr>
          <w:ilvl w:val="0"/>
          <w:numId w:val="38"/>
        </w:numPr>
      </w:pPr>
      <w:r>
        <w:t>With the first cell in the form highlighted blue, press Ctrl-V on your keyboard to paste.</w:t>
      </w:r>
    </w:p>
    <w:p w14:paraId="5E239C7D" w14:textId="77777777" w:rsidR="00C248B3" w:rsidRDefault="00C248B3" w:rsidP="00C248B3">
      <w:pPr>
        <w:pStyle w:val="ListParagraph"/>
        <w:numPr>
          <w:ilvl w:val="0"/>
          <w:numId w:val="38"/>
        </w:numPr>
      </w:pPr>
      <w:r>
        <w:t xml:space="preserve">Click the </w:t>
      </w:r>
      <w:r>
        <w:rPr>
          <w:b/>
          <w:bCs/>
        </w:rPr>
        <w:t>Check for Errors</w:t>
      </w:r>
      <w:r>
        <w:t xml:space="preserve"> button.</w:t>
      </w:r>
    </w:p>
    <w:tbl>
      <w:tblPr>
        <w:tblStyle w:val="TableGrid"/>
        <w:tblW w:w="0" w:type="auto"/>
        <w:tblLook w:val="04A0" w:firstRow="1" w:lastRow="0" w:firstColumn="1" w:lastColumn="0" w:noHBand="0" w:noVBand="1"/>
      </w:tblPr>
      <w:tblGrid>
        <w:gridCol w:w="9576"/>
      </w:tblGrid>
      <w:tr w:rsidR="00C248B3" w14:paraId="425851AD" w14:textId="77777777" w:rsidTr="00167FF3">
        <w:tc>
          <w:tcPr>
            <w:tcW w:w="9576" w:type="dxa"/>
          </w:tcPr>
          <w:p w14:paraId="17375F86" w14:textId="77777777" w:rsidR="00C248B3" w:rsidRDefault="00C248B3" w:rsidP="00167FF3">
            <w:pPr>
              <w:spacing w:after="0"/>
            </w:pPr>
            <w:r>
              <w:t>Note: If you accidentally copied the header row or got the column order wrong, then you will see an error at this point.</w:t>
            </w:r>
          </w:p>
        </w:tc>
      </w:tr>
    </w:tbl>
    <w:p w14:paraId="5C270D61" w14:textId="4A4FF388" w:rsidR="00BA46EB" w:rsidRDefault="005E2559" w:rsidP="009E003D">
      <w:pPr>
        <w:keepNext/>
      </w:pPr>
      <w:r>
        <w:lastRenderedPageBreak/>
        <w:t>There is an intentional error in the transition list: charge is given as 1, but the adduct is [M-H]</w:t>
      </w:r>
      <w:r w:rsidR="00C248B3">
        <w:t xml:space="preserve"> resulting in the error message shown below</w:t>
      </w:r>
      <w:r>
        <w:t>:</w:t>
      </w:r>
    </w:p>
    <w:p w14:paraId="61393567" w14:textId="5BE3C319" w:rsidR="00BA46EB" w:rsidRDefault="006D129D" w:rsidP="009D090D">
      <w:r>
        <w:rPr>
          <w:noProof/>
        </w:rPr>
        <w:drawing>
          <wp:inline distT="0" distB="0" distL="0" distR="0" wp14:anchorId="4BC08799" wp14:editId="27817AF9">
            <wp:extent cx="5943600" cy="3100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00705"/>
                    </a:xfrm>
                    <a:prstGeom prst="rect">
                      <a:avLst/>
                    </a:prstGeom>
                  </pic:spPr>
                </pic:pic>
              </a:graphicData>
            </a:graphic>
          </wp:inline>
        </w:drawing>
      </w:r>
      <w:r w:rsidR="00156DEA">
        <w:rPr>
          <w:noProof/>
        </w:rPr>
        <w:t xml:space="preserve"> </w:t>
      </w:r>
      <w:r w:rsidR="0061766E">
        <w:rPr>
          <w:noProof/>
        </w:rPr>
        <w:t xml:space="preserve"> </w:t>
      </w:r>
    </w:p>
    <w:p w14:paraId="703C8767" w14:textId="77777777" w:rsidR="004B5D54" w:rsidRDefault="00220C14" w:rsidP="000E4159">
      <w:pPr>
        <w:pStyle w:val="ListParagraph"/>
        <w:numPr>
          <w:ilvl w:val="0"/>
          <w:numId w:val="39"/>
        </w:numPr>
      </w:pPr>
      <w:r>
        <w:t>Change</w:t>
      </w:r>
      <w:r w:rsidR="005E2559">
        <w:t xml:space="preserve"> the charge value </w:t>
      </w:r>
      <w:r>
        <w:t>to -1</w:t>
      </w:r>
      <w:r w:rsidR="005E2559">
        <w:t xml:space="preserve"> </w:t>
      </w:r>
      <w:r>
        <w:t xml:space="preserve">in </w:t>
      </w:r>
      <w:r w:rsidR="005E2559">
        <w:t>each row</w:t>
      </w:r>
      <w:r w:rsidR="004B5D54">
        <w:t>.</w:t>
      </w:r>
    </w:p>
    <w:p w14:paraId="6AC29139" w14:textId="713ADE27" w:rsidR="00840C80" w:rsidRDefault="004B5D54" w:rsidP="000E4159">
      <w:pPr>
        <w:pStyle w:val="ListParagraph"/>
        <w:numPr>
          <w:ilvl w:val="0"/>
          <w:numId w:val="39"/>
        </w:numPr>
      </w:pPr>
      <w:r>
        <w:t>Click the</w:t>
      </w:r>
      <w:r w:rsidR="005E2559">
        <w:t xml:space="preserve"> </w:t>
      </w:r>
      <w:r w:rsidR="005E2559" w:rsidRPr="005E2559">
        <w:rPr>
          <w:b/>
        </w:rPr>
        <w:t>Check for Errors</w:t>
      </w:r>
      <w:r w:rsidR="005E2559">
        <w:t xml:space="preserve"> button again</w:t>
      </w:r>
      <w:r w:rsidR="00840C80">
        <w:t>.</w:t>
      </w:r>
    </w:p>
    <w:p w14:paraId="1F8205BF" w14:textId="37664570" w:rsidR="00E65DD3" w:rsidRPr="00693405" w:rsidRDefault="004B5D54" w:rsidP="009E003D">
      <w:pPr>
        <w:keepNext/>
      </w:pPr>
      <w:r>
        <w:t xml:space="preserve">The </w:t>
      </w:r>
      <w:r>
        <w:rPr>
          <w:b/>
          <w:bCs/>
        </w:rPr>
        <w:t>Insert</w:t>
      </w:r>
      <w:r>
        <w:t xml:space="preserve"> form should look like this:</w:t>
      </w:r>
    </w:p>
    <w:p w14:paraId="574D86C8" w14:textId="6ECCAB86" w:rsidR="004B5D54" w:rsidRDefault="006D129D" w:rsidP="004B5D54">
      <w:pPr>
        <w:spacing w:before="240"/>
        <w:rPr>
          <w:noProof/>
        </w:rPr>
      </w:pPr>
      <w:r>
        <w:rPr>
          <w:noProof/>
        </w:rPr>
        <w:drawing>
          <wp:inline distT="0" distB="0" distL="0" distR="0" wp14:anchorId="3CDD22F3" wp14:editId="1759C705">
            <wp:extent cx="5943600" cy="3100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00705"/>
                    </a:xfrm>
                    <a:prstGeom prst="rect">
                      <a:avLst/>
                    </a:prstGeom>
                  </pic:spPr>
                </pic:pic>
              </a:graphicData>
            </a:graphic>
          </wp:inline>
        </w:drawing>
      </w:r>
    </w:p>
    <w:p w14:paraId="271CA1C0" w14:textId="543889EF" w:rsidR="005E2559" w:rsidRDefault="005E2559" w:rsidP="004B5D54">
      <w:pPr>
        <w:spacing w:before="240"/>
      </w:pPr>
      <w:r>
        <w:lastRenderedPageBreak/>
        <w:t>Notice that Skyline has automatically</w:t>
      </w:r>
      <w:r w:rsidR="00B71E5E">
        <w:t xml:space="preserve"> filled in the </w:t>
      </w:r>
      <w:r w:rsidR="00B71E5E" w:rsidRPr="009E003D">
        <w:rPr>
          <w:b/>
          <w:bCs/>
        </w:rPr>
        <w:t>Label Type</w:t>
      </w:r>
      <w:r w:rsidR="00B71E5E">
        <w:t xml:space="preserve"> column, having </w:t>
      </w:r>
      <w:r>
        <w:t xml:space="preserve">determined that the first two entries are a heavy/light labeled pair based on having the same name and formulas that differ only in </w:t>
      </w:r>
      <w:r w:rsidR="00B71E5E">
        <w:t>isotopic labeling (four of the hydrogens are replaced by Deuterium in the second formula).</w:t>
      </w:r>
    </w:p>
    <w:p w14:paraId="1075F9E7" w14:textId="77777777" w:rsidR="00B71E5E" w:rsidRDefault="00B71E5E" w:rsidP="00B71E5E">
      <w:pPr>
        <w:pStyle w:val="ListParagraph"/>
        <w:numPr>
          <w:ilvl w:val="0"/>
          <w:numId w:val="39"/>
        </w:numPr>
      </w:pPr>
      <w:r>
        <w:t xml:space="preserve">Click on the </w:t>
      </w:r>
      <w:r>
        <w:rPr>
          <w:b/>
        </w:rPr>
        <w:t>Insert</w:t>
      </w:r>
      <w:r>
        <w:t xml:space="preserve"> button.</w:t>
      </w:r>
    </w:p>
    <w:p w14:paraId="1900BA68" w14:textId="7C8268AE" w:rsidR="00784B2B" w:rsidRDefault="00784B2B" w:rsidP="00B71E5E">
      <w:pPr>
        <w:pStyle w:val="ListParagraph"/>
        <w:numPr>
          <w:ilvl w:val="0"/>
          <w:numId w:val="39"/>
        </w:numPr>
      </w:pPr>
      <w:r>
        <w:t xml:space="preserve">On the Skyline </w:t>
      </w:r>
      <w:r w:rsidRPr="00784B2B">
        <w:rPr>
          <w:b/>
        </w:rPr>
        <w:t>Edit</w:t>
      </w:r>
      <w:r>
        <w:t xml:space="preserve"> menu, c</w:t>
      </w:r>
      <w:r w:rsidR="004B5D54">
        <w:t>hoose</w:t>
      </w:r>
      <w:r>
        <w:t xml:space="preserve"> </w:t>
      </w:r>
      <w:r w:rsidRPr="00784B2B">
        <w:rPr>
          <w:b/>
        </w:rPr>
        <w:t>Expand All</w:t>
      </w:r>
      <w:r>
        <w:t xml:space="preserve"> </w:t>
      </w:r>
      <w:r w:rsidR="004B5D54">
        <w:t>and</w:t>
      </w:r>
      <w:r>
        <w:t xml:space="preserve"> click </w:t>
      </w:r>
      <w:r w:rsidRPr="00784B2B">
        <w:rPr>
          <w:b/>
        </w:rPr>
        <w:t>Molecules</w:t>
      </w:r>
      <w:r>
        <w:t>.</w:t>
      </w:r>
    </w:p>
    <w:p w14:paraId="4BFBF70E" w14:textId="77777777" w:rsidR="00B71E5E" w:rsidRDefault="00B71E5E" w:rsidP="005E2559"/>
    <w:p w14:paraId="1C41B4AC" w14:textId="483D5D79" w:rsidR="00AE67A0" w:rsidRDefault="00840C80" w:rsidP="0061766E">
      <w:pPr>
        <w:keepNext/>
      </w:pPr>
      <w:r>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47C3E334" w:rsidR="00BA46EB" w:rsidRDefault="006D129D" w:rsidP="009D090D">
      <w:r>
        <w:rPr>
          <w:noProof/>
        </w:rPr>
        <w:drawing>
          <wp:inline distT="0" distB="0" distL="0" distR="0" wp14:anchorId="40F024F2" wp14:editId="4BAAA9C0">
            <wp:extent cx="5943600" cy="4077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5281FB7A" w14:textId="57239B29" w:rsidR="00A818F1" w:rsidRDefault="00784B2B" w:rsidP="00784B2B">
      <w:r>
        <w:t>You will notice that ALA</w:t>
      </w:r>
      <w:r w:rsidR="00487EBC">
        <w:t xml:space="preserve"> (alpha-linoleic acid)</w:t>
      </w:r>
      <w:r>
        <w:t xml:space="preserve"> does not have a heavy</w:t>
      </w:r>
      <w:r w:rsidR="00487EBC">
        <w:t>-</w:t>
      </w:r>
      <w:r>
        <w:t xml:space="preserve">labeled </w:t>
      </w:r>
      <w:r w:rsidR="004B5D54">
        <w:t>precursor</w:t>
      </w:r>
      <w:r>
        <w:t xml:space="preserve">. Instead, </w:t>
      </w:r>
      <w:r w:rsidR="00693405">
        <w:t>it will be</w:t>
      </w:r>
      <w:r>
        <w:t xml:space="preserve"> assign</w:t>
      </w:r>
      <w:r w:rsidR="00693405">
        <w:t>ed</w:t>
      </w:r>
      <w:r>
        <w:t xml:space="preserve"> a different </w:t>
      </w:r>
      <w:proofErr w:type="gramStart"/>
      <w:r w:rsidR="00DF2614">
        <w:t>stable-isotope</w:t>
      </w:r>
      <w:proofErr w:type="gramEnd"/>
      <w:r w:rsidR="00DF2614">
        <w:t xml:space="preserve"> labeled molecule </w:t>
      </w:r>
      <w:r>
        <w:t xml:space="preserve">as its surrogate standard. </w:t>
      </w:r>
      <w:r w:rsidR="00693405">
        <w:t>In this case</w:t>
      </w:r>
      <w:r>
        <w:t xml:space="preserve"> </w:t>
      </w:r>
      <w:r w:rsidR="00DF2614">
        <w:t>d5-</w:t>
      </w:r>
      <w:r>
        <w:t xml:space="preserve">DHA </w:t>
      </w:r>
      <w:r w:rsidR="00693405">
        <w:t>will be used</w:t>
      </w:r>
      <w:r w:rsidR="00DF2614">
        <w:t xml:space="preserve"> because it is the closest in retention time</w:t>
      </w:r>
      <w:r w:rsidR="00F91DA9">
        <w:t>. To prepare for this association, do the following</w:t>
      </w:r>
      <w:r>
        <w:t>:</w:t>
      </w:r>
    </w:p>
    <w:p w14:paraId="19ED8AFF" w14:textId="30596D7F" w:rsidR="00E71C30" w:rsidRDefault="00693405" w:rsidP="00C83A2B">
      <w:pPr>
        <w:pStyle w:val="ListParagraph"/>
        <w:keepNext/>
        <w:numPr>
          <w:ilvl w:val="0"/>
          <w:numId w:val="39"/>
        </w:numPr>
      </w:pPr>
      <w:r>
        <w:lastRenderedPageBreak/>
        <w:t>R</w:t>
      </w:r>
      <w:r w:rsidR="00A818F1">
        <w:t xml:space="preserve">ight-click the </w:t>
      </w:r>
      <w:r w:rsidR="00417CD8">
        <w:t>“</w:t>
      </w:r>
      <w:r w:rsidR="00784B2B">
        <w:t>DHA</w:t>
      </w:r>
      <w:r w:rsidR="00417CD8">
        <w:t>”</w:t>
      </w:r>
      <w:r w:rsidR="00A818F1">
        <w:t xml:space="preserve"> target</w:t>
      </w:r>
      <w:r w:rsidR="004B5D54">
        <w:t>,</w:t>
      </w:r>
      <w:r w:rsidR="00A818F1">
        <w:t xml:space="preserve"> choose </w:t>
      </w:r>
      <w:r w:rsidR="00A818F1" w:rsidRPr="004B5D54">
        <w:rPr>
          <w:b/>
          <w:bCs/>
        </w:rPr>
        <w:t>Set Standard Type</w:t>
      </w:r>
      <w:r w:rsidR="004B5D54">
        <w:t>, and c</w:t>
      </w:r>
      <w:r w:rsidR="00A818F1">
        <w:t xml:space="preserve">lick </w:t>
      </w:r>
      <w:r w:rsidR="00A818F1" w:rsidRPr="004B5D54">
        <w:rPr>
          <w:b/>
          <w:bCs/>
        </w:rPr>
        <w:t>Surrogate Standard</w:t>
      </w:r>
      <w:r>
        <w:t>.</w:t>
      </w:r>
    </w:p>
    <w:p w14:paraId="48FA224A" w14:textId="2FDA67F9" w:rsidR="00A818F1" w:rsidRDefault="006D129D" w:rsidP="009D090D">
      <w:r>
        <w:rPr>
          <w:noProof/>
        </w:rPr>
        <w:drawing>
          <wp:inline distT="0" distB="0" distL="0" distR="0" wp14:anchorId="765D8F57" wp14:editId="742E50B0">
            <wp:extent cx="5934075" cy="4076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14:paraId="3F025FED" w14:textId="13C2B4A6" w:rsidR="0067496A" w:rsidRDefault="0067496A" w:rsidP="00E97565">
      <w:pPr>
        <w:pStyle w:val="Heading1"/>
      </w:pPr>
      <w:r>
        <w:t xml:space="preserve">Transition </w:t>
      </w:r>
      <w:r w:rsidR="00E97565">
        <w:t>S</w:t>
      </w:r>
      <w:r>
        <w:t>ettings</w:t>
      </w:r>
    </w:p>
    <w:p w14:paraId="5926E847" w14:textId="50CD67A4" w:rsidR="0067496A" w:rsidRDefault="00F91DA9" w:rsidP="0067496A">
      <w:r>
        <w:t>Next, you will review the</w:t>
      </w:r>
      <w:r w:rsidR="0067496A">
        <w:t xml:space="preserve"> </w:t>
      </w:r>
      <w:r>
        <w:t>transition settings</w:t>
      </w:r>
      <w:r w:rsidR="0067496A">
        <w:t xml:space="preserve"> </w:t>
      </w:r>
      <w:r>
        <w:t>before</w:t>
      </w:r>
      <w:r w:rsidR="0067496A">
        <w:t xml:space="preserve"> importing the experimental mass spectrometer results. To do th</w:t>
      </w:r>
      <w:r w:rsidR="00AD1E51">
        <w:t>is, perform the following steps:</w:t>
      </w:r>
    </w:p>
    <w:p w14:paraId="44A9DC2F" w14:textId="3B2789CF" w:rsidR="0067496A" w:rsidRDefault="0067496A" w:rsidP="0067496A">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76DEA17D" w14:textId="00FD0BBC" w:rsidR="00FE14F6" w:rsidRDefault="00F91DA9" w:rsidP="0067496A">
      <w:pPr>
        <w:pStyle w:val="ListParagraph"/>
        <w:numPr>
          <w:ilvl w:val="0"/>
          <w:numId w:val="44"/>
        </w:numPr>
      </w:pPr>
      <w:r>
        <w:t>Click</w:t>
      </w:r>
      <w:r w:rsidR="00FE14F6">
        <w:t xml:space="preserve"> the </w:t>
      </w:r>
      <w:r w:rsidR="00FE14F6">
        <w:rPr>
          <w:b/>
          <w:bCs/>
        </w:rPr>
        <w:t xml:space="preserve">Filter </w:t>
      </w:r>
      <w:r w:rsidR="00FE14F6">
        <w:t xml:space="preserve">tab. </w:t>
      </w:r>
    </w:p>
    <w:p w14:paraId="3FC2B4F3" w14:textId="38BE52A4" w:rsidR="00322685" w:rsidRDefault="004F1DE6" w:rsidP="00322685">
      <w:pPr>
        <w:pStyle w:val="ListParagraph"/>
        <w:numPr>
          <w:ilvl w:val="0"/>
          <w:numId w:val="44"/>
        </w:numPr>
      </w:pPr>
      <w:r>
        <w:t xml:space="preserve">In the </w:t>
      </w:r>
      <w:r>
        <w:rPr>
          <w:b/>
          <w:bCs/>
        </w:rPr>
        <w:t>Ion types</w:t>
      </w:r>
      <w:r>
        <w:t xml:space="preserve"> field, enter “f, p”</w:t>
      </w:r>
      <w:r w:rsidR="00322685">
        <w:t>.</w:t>
      </w:r>
    </w:p>
    <w:p w14:paraId="5AC1EB70" w14:textId="602D8F53" w:rsidR="004F1DE6" w:rsidRDefault="004F1DE6" w:rsidP="009E003D">
      <w:pPr>
        <w:keepNext/>
      </w:pPr>
      <w:r>
        <w:lastRenderedPageBreak/>
        <w:t xml:space="preserve">The </w:t>
      </w:r>
      <w:r w:rsidRPr="009E003D">
        <w:rPr>
          <w:b/>
          <w:bCs/>
        </w:rPr>
        <w:t>Transitions Settings</w:t>
      </w:r>
      <w:r>
        <w:t xml:space="preserve"> </w:t>
      </w:r>
      <w:r w:rsidR="00F91DA9">
        <w:t>form</w:t>
      </w:r>
      <w:r>
        <w:t xml:space="preserve"> should look like this:</w:t>
      </w:r>
    </w:p>
    <w:p w14:paraId="128308CA" w14:textId="1B0F11E7" w:rsidR="00322685" w:rsidRDefault="006D129D" w:rsidP="009E003D">
      <w:pPr>
        <w:keepNext/>
      </w:pPr>
      <w:r>
        <w:rPr>
          <w:noProof/>
        </w:rPr>
        <w:drawing>
          <wp:inline distT="0" distB="0" distL="0" distR="0" wp14:anchorId="2C2E92C7" wp14:editId="11C19731">
            <wp:extent cx="3876675" cy="5734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6675" cy="573405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322685" w14:paraId="3FCC9426" w14:textId="77777777" w:rsidTr="00962966">
        <w:tc>
          <w:tcPr>
            <w:tcW w:w="9576" w:type="dxa"/>
          </w:tcPr>
          <w:p w14:paraId="376BDB65" w14:textId="4EE04742" w:rsidR="00322685" w:rsidRDefault="00322685" w:rsidP="009E003D">
            <w:pPr>
              <w:spacing w:after="0"/>
            </w:pPr>
            <w:r>
              <w:t>N</w:t>
            </w:r>
            <w:r w:rsidR="00FF063B">
              <w:t>OTE</w:t>
            </w:r>
            <w:r>
              <w:t>:  The “</w:t>
            </w:r>
            <w:proofErr w:type="spellStart"/>
            <w:proofErr w:type="gramStart"/>
            <w:r>
              <w:t>f,p</w:t>
            </w:r>
            <w:proofErr w:type="spellEnd"/>
            <w:proofErr w:type="gramEnd"/>
            <w:r>
              <w:t xml:space="preserve">” setting in </w:t>
            </w:r>
            <w:r w:rsidRPr="009E003D">
              <w:rPr>
                <w:b/>
                <w:bCs/>
              </w:rPr>
              <w:t>Ion Types</w:t>
            </w:r>
            <w:r>
              <w:t xml:space="preserve"> on the </w:t>
            </w:r>
            <w:r w:rsidRPr="009E003D">
              <w:rPr>
                <w:b/>
                <w:bCs/>
              </w:rPr>
              <w:t>Filter</w:t>
            </w:r>
            <w:r>
              <w:t xml:space="preserve"> tab means you are interested </w:t>
            </w:r>
            <w:r w:rsidR="00F91DA9">
              <w:t xml:space="preserve">in </w:t>
            </w:r>
            <w:r>
              <w:t>both fragment and precursor ion transitions. This Skyline document contains only precursor transitions, but the “f” is harmless.</w:t>
            </w:r>
          </w:p>
        </w:tc>
      </w:tr>
    </w:tbl>
    <w:p w14:paraId="6B041E98" w14:textId="4C1CA153" w:rsidR="004F1DE6" w:rsidRDefault="004F1DE6" w:rsidP="00F91DA9">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w:t>
      </w:r>
      <w:r w:rsidR="00F91DA9">
        <w:t>form</w:t>
      </w:r>
      <w:r>
        <w:t>.</w:t>
      </w:r>
    </w:p>
    <w:p w14:paraId="3F9C7D46" w14:textId="393C86E4" w:rsidR="004F1DE6" w:rsidRPr="009E003D" w:rsidRDefault="00F91DA9" w:rsidP="0067496A">
      <w:pPr>
        <w:pStyle w:val="ListParagraph"/>
        <w:numPr>
          <w:ilvl w:val="0"/>
          <w:numId w:val="44"/>
        </w:numPr>
      </w:pPr>
      <w:r>
        <w:t>Set t</w:t>
      </w:r>
      <w:r w:rsidR="004F1DE6">
        <w:t xml:space="preserve">he </w:t>
      </w:r>
      <w:r w:rsidR="004F1DE6" w:rsidRPr="009E003D">
        <w:rPr>
          <w:b/>
          <w:bCs/>
        </w:rPr>
        <w:t>Isotope peaks included</w:t>
      </w:r>
      <w:r w:rsidR="004F1DE6">
        <w:t xml:space="preserve"> field to </w:t>
      </w:r>
      <w:r>
        <w:t>“</w:t>
      </w:r>
      <w:r w:rsidR="004F1DE6" w:rsidRPr="00F91DA9">
        <w:rPr>
          <w:bCs/>
        </w:rPr>
        <w:t>Count</w:t>
      </w:r>
      <w:r>
        <w:rPr>
          <w:b/>
          <w:bCs/>
        </w:rPr>
        <w:t>”</w:t>
      </w:r>
      <w:r w:rsidR="004F1DE6">
        <w:rPr>
          <w:b/>
          <w:bCs/>
        </w:rPr>
        <w:t>.</w:t>
      </w:r>
    </w:p>
    <w:p w14:paraId="6577F64D" w14:textId="2CC9A557" w:rsidR="004F1DE6" w:rsidRPr="009E003D" w:rsidRDefault="00F91DA9" w:rsidP="0067496A">
      <w:pPr>
        <w:pStyle w:val="ListParagraph"/>
        <w:numPr>
          <w:ilvl w:val="0"/>
          <w:numId w:val="44"/>
        </w:numPr>
      </w:pPr>
      <w:r>
        <w:t>Set the</w:t>
      </w:r>
      <w:r w:rsidR="004F1DE6">
        <w:t xml:space="preserve"> </w:t>
      </w:r>
      <w:r w:rsidR="004F1DE6" w:rsidRPr="009E003D">
        <w:rPr>
          <w:b/>
          <w:bCs/>
        </w:rPr>
        <w:t>Precursor mass analyzer</w:t>
      </w:r>
      <w:r w:rsidR="004F1DE6">
        <w:t xml:space="preserve"> field to </w:t>
      </w:r>
      <w:r>
        <w:t>“</w:t>
      </w:r>
      <w:r w:rsidR="004F1DE6" w:rsidRPr="00F91DA9">
        <w:rPr>
          <w:bCs/>
        </w:rPr>
        <w:t>Orbitrap</w:t>
      </w:r>
      <w:r>
        <w:rPr>
          <w:b/>
          <w:bCs/>
        </w:rPr>
        <w:t>”</w:t>
      </w:r>
      <w:r w:rsidR="004F1DE6">
        <w:rPr>
          <w:b/>
          <w:bCs/>
        </w:rPr>
        <w:t>.</w:t>
      </w:r>
    </w:p>
    <w:p w14:paraId="66F5CD1D" w14:textId="349654B6" w:rsidR="004F1DE6" w:rsidRDefault="00F91DA9" w:rsidP="0067496A">
      <w:pPr>
        <w:pStyle w:val="ListParagraph"/>
        <w:numPr>
          <w:ilvl w:val="0"/>
          <w:numId w:val="44"/>
        </w:numPr>
      </w:pPr>
      <w:r>
        <w:t xml:space="preserve">In the </w:t>
      </w:r>
      <w:r>
        <w:rPr>
          <w:b/>
          <w:bCs/>
        </w:rPr>
        <w:t xml:space="preserve">Peaks </w:t>
      </w:r>
      <w:r w:rsidRPr="009E003D">
        <w:t>field</w:t>
      </w:r>
      <w:r>
        <w:t>, e</w:t>
      </w:r>
      <w:r w:rsidR="004F1DE6">
        <w:t>nter “2”</w:t>
      </w:r>
      <w:r w:rsidR="004F1DE6" w:rsidRPr="009E003D">
        <w:t>.</w:t>
      </w:r>
    </w:p>
    <w:p w14:paraId="3D68D1DC" w14:textId="55485D15" w:rsidR="004F1DE6" w:rsidRPr="009E003D" w:rsidRDefault="00F91DA9" w:rsidP="0067496A">
      <w:pPr>
        <w:pStyle w:val="ListParagraph"/>
        <w:numPr>
          <w:ilvl w:val="0"/>
          <w:numId w:val="44"/>
        </w:numPr>
      </w:pPr>
      <w:r>
        <w:rPr>
          <w:bCs/>
        </w:rPr>
        <w:t xml:space="preserve">Set the </w:t>
      </w:r>
      <w:r w:rsidR="004F1DE6">
        <w:rPr>
          <w:b/>
          <w:bCs/>
        </w:rPr>
        <w:t xml:space="preserve">Resolving power </w:t>
      </w:r>
      <w:r>
        <w:t>field</w:t>
      </w:r>
      <w:r w:rsidR="004F1DE6">
        <w:t xml:space="preserve"> to “70,000”, </w:t>
      </w:r>
      <w:r w:rsidR="004F1DE6" w:rsidRPr="009E003D">
        <w:rPr>
          <w:b/>
          <w:bCs/>
        </w:rPr>
        <w:t>At</w:t>
      </w:r>
      <w:r w:rsidR="004F1DE6">
        <w:rPr>
          <w:b/>
          <w:bCs/>
        </w:rPr>
        <w:t xml:space="preserve"> </w:t>
      </w:r>
      <w:r w:rsidR="004F1DE6">
        <w:t xml:space="preserve">“200” </w:t>
      </w:r>
      <w:r w:rsidR="004F1DE6" w:rsidRPr="009E003D">
        <w:rPr>
          <w:i/>
          <w:iCs/>
        </w:rPr>
        <w:t>m/z</w:t>
      </w:r>
      <w:r w:rsidR="004F1DE6">
        <w:rPr>
          <w:i/>
          <w:iCs/>
        </w:rPr>
        <w:t>.</w:t>
      </w:r>
    </w:p>
    <w:p w14:paraId="19413A9C" w14:textId="5A124CFB" w:rsidR="004F1DE6" w:rsidRDefault="00F91DA9" w:rsidP="0067496A">
      <w:pPr>
        <w:pStyle w:val="ListParagraph"/>
        <w:numPr>
          <w:ilvl w:val="0"/>
          <w:numId w:val="44"/>
        </w:numPr>
      </w:pPr>
      <w:r>
        <w:t>I</w:t>
      </w:r>
      <w:r w:rsidR="00322685" w:rsidRPr="009E003D">
        <w:t>n the</w:t>
      </w:r>
      <w:r w:rsidR="00322685">
        <w:rPr>
          <w:b/>
          <w:bCs/>
        </w:rPr>
        <w:t xml:space="preserve"> </w:t>
      </w:r>
      <w:r w:rsidR="00322685" w:rsidRPr="009E003D">
        <w:t>section</w:t>
      </w:r>
      <w:r w:rsidR="00322685">
        <w:rPr>
          <w:b/>
          <w:bCs/>
        </w:rPr>
        <w:t xml:space="preserve"> </w:t>
      </w:r>
      <w:r w:rsidR="004F1DE6">
        <w:rPr>
          <w:b/>
          <w:bCs/>
        </w:rPr>
        <w:t>Ret</w:t>
      </w:r>
      <w:r w:rsidR="00322685">
        <w:rPr>
          <w:b/>
          <w:bCs/>
        </w:rPr>
        <w:t>e</w:t>
      </w:r>
      <w:r w:rsidR="004F1DE6">
        <w:rPr>
          <w:b/>
          <w:bCs/>
        </w:rPr>
        <w:t>ntion time filter</w:t>
      </w:r>
      <w:r w:rsidR="00322685">
        <w:rPr>
          <w:b/>
          <w:bCs/>
        </w:rPr>
        <w:t>ing</w:t>
      </w:r>
      <w:r>
        <w:rPr>
          <w:bCs/>
        </w:rPr>
        <w:t xml:space="preserve"> section</w:t>
      </w:r>
      <w:r w:rsidR="00322685">
        <w:rPr>
          <w:b/>
          <w:bCs/>
        </w:rPr>
        <w:t xml:space="preserve">, </w:t>
      </w:r>
      <w:r>
        <w:rPr>
          <w:bCs/>
        </w:rPr>
        <w:t>choose</w:t>
      </w:r>
      <w:r w:rsidR="00322685">
        <w:t xml:space="preserve"> </w:t>
      </w:r>
      <w:r w:rsidR="00322685">
        <w:rPr>
          <w:b/>
          <w:bCs/>
        </w:rPr>
        <w:t xml:space="preserve">Include </w:t>
      </w:r>
      <w:r w:rsidR="00322685" w:rsidRPr="009E003D">
        <w:rPr>
          <w:b/>
          <w:bCs/>
        </w:rPr>
        <w:t>all matching scans</w:t>
      </w:r>
      <w:r w:rsidR="00322685">
        <w:t>.</w:t>
      </w:r>
    </w:p>
    <w:p w14:paraId="17994A41" w14:textId="7D71FD27" w:rsidR="00322685" w:rsidRDefault="00322685" w:rsidP="00F91DA9">
      <w:pPr>
        <w:keepNext/>
      </w:pPr>
      <w:r>
        <w:lastRenderedPageBreak/>
        <w:t xml:space="preserve">The </w:t>
      </w:r>
      <w:r w:rsidRPr="00F91DA9">
        <w:rPr>
          <w:b/>
          <w:bCs/>
        </w:rPr>
        <w:t>Transitions Settings</w:t>
      </w:r>
      <w:r>
        <w:t xml:space="preserve"> </w:t>
      </w:r>
      <w:r w:rsidR="00F91DA9">
        <w:t>form</w:t>
      </w:r>
      <w:r>
        <w:t xml:space="preserve"> should look like this:</w:t>
      </w:r>
    </w:p>
    <w:p w14:paraId="5CB1D428" w14:textId="4B9BD5D7" w:rsidR="00DA4E6C" w:rsidRDefault="006D129D" w:rsidP="00F91DA9">
      <w:pPr>
        <w:pStyle w:val="ListParagraph"/>
        <w:ind w:left="0"/>
      </w:pPr>
      <w:r>
        <w:rPr>
          <w:noProof/>
        </w:rPr>
        <w:drawing>
          <wp:inline distT="0" distB="0" distL="0" distR="0" wp14:anchorId="34676D67" wp14:editId="7EDCC927">
            <wp:extent cx="3876675" cy="5734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6675" cy="5734050"/>
                    </a:xfrm>
                    <a:prstGeom prst="rect">
                      <a:avLst/>
                    </a:prstGeom>
                  </pic:spPr>
                </pic:pic>
              </a:graphicData>
            </a:graphic>
          </wp:inline>
        </w:drawing>
      </w:r>
    </w:p>
    <w:p w14:paraId="32038ED2" w14:textId="4988B1EF"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lastRenderedPageBreak/>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t xml:space="preserve">The </w:t>
      </w:r>
      <w:r>
        <w:rPr>
          <w:b/>
          <w:bCs/>
        </w:rPr>
        <w:t>Import Results Files</w:t>
      </w:r>
      <w:r>
        <w:t xml:space="preserve"> form should look like</w:t>
      </w:r>
      <w:r w:rsidR="00E97565">
        <w:t xml:space="preserve"> this</w:t>
      </w:r>
      <w:r>
        <w:t>:</w:t>
      </w:r>
    </w:p>
    <w:p w14:paraId="4414297D" w14:textId="0CFF769D" w:rsidR="00BA46EB" w:rsidRDefault="006D129D" w:rsidP="009D090D">
      <w:r>
        <w:rPr>
          <w:noProof/>
        </w:rPr>
        <w:drawing>
          <wp:inline distT="0" distB="0" distL="0" distR="0" wp14:anchorId="3F7628EC" wp14:editId="330CAEF1">
            <wp:extent cx="5562600" cy="4019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2F306D3E" w:rsidR="00A375C7" w:rsidRDefault="006D129D" w:rsidP="006855EC">
      <w:r>
        <w:rPr>
          <w:noProof/>
        </w:rPr>
        <w:drawing>
          <wp:inline distT="0" distB="0" distL="0" distR="0" wp14:anchorId="6FDB9E57" wp14:editId="35EE07DC">
            <wp:extent cx="5943600" cy="4077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lastRenderedPageBreak/>
        <w:t>The Skyline window should now look like this:</w:t>
      </w:r>
    </w:p>
    <w:p w14:paraId="56317C14" w14:textId="076188DD" w:rsidR="009B773E" w:rsidRDefault="006D129D" w:rsidP="00E75BE8">
      <w:pPr>
        <w:spacing w:before="240"/>
      </w:pPr>
      <w:r>
        <w:rPr>
          <w:noProof/>
        </w:rPr>
        <w:drawing>
          <wp:inline distT="0" distB="0" distL="0" distR="0" wp14:anchorId="43CC345E" wp14:editId="29F05955">
            <wp:extent cx="5943600" cy="4077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7797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w:t>
      </w:r>
      <w:proofErr w:type="spellStart"/>
      <w:r>
        <w:t>uM</w:t>
      </w:r>
      <w:proofErr w:type="spellEnd"/>
      <w:r>
        <w:t>”.</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5B42AACA" w:rsidR="0025421E" w:rsidRDefault="006D129D" w:rsidP="00D20C90">
      <w:r>
        <w:rPr>
          <w:noProof/>
        </w:rPr>
        <w:drawing>
          <wp:inline distT="0" distB="0" distL="0" distR="0" wp14:anchorId="279EF5FB" wp14:editId="184F558F">
            <wp:extent cx="4114800" cy="5191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14800" cy="5191125"/>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4FFE14FE" w:rsidR="000629D0" w:rsidRPr="0025421E" w:rsidRDefault="006D129D" w:rsidP="00D94365">
      <w:r>
        <w:rPr>
          <w:noProof/>
        </w:rPr>
        <w:drawing>
          <wp:inline distT="0" distB="0" distL="0" distR="0" wp14:anchorId="6178286B" wp14:editId="59B36A09">
            <wp:extent cx="3419475" cy="4276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9475" cy="4276725"/>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w:t>
      </w:r>
      <w:proofErr w:type="gramStart"/>
      <w:r w:rsidR="00723F3F">
        <w:t>in order to</w:t>
      </w:r>
      <w:proofErr w:type="gramEnd"/>
      <w:r w:rsidR="00723F3F">
        <w:t xml:space="preserve">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10604652" w:rsidR="007D7107" w:rsidRDefault="00145528" w:rsidP="009D090D">
      <w:pPr>
        <w:rPr>
          <w:rFonts w:ascii="Times New Roman" w:hAnsi="Times New Roman"/>
          <w:sz w:val="24"/>
          <w:szCs w:val="24"/>
        </w:rPr>
      </w:pPr>
      <w:r>
        <w:rPr>
          <w:noProof/>
        </w:rPr>
        <w:lastRenderedPageBreak/>
        <w:drawing>
          <wp:inline distT="0" distB="0" distL="0" distR="0" wp14:anchorId="5876699D" wp14:editId="56D7BB18">
            <wp:extent cx="5943600" cy="14770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77010"/>
                    </a:xfrm>
                    <a:prstGeom prst="rect">
                      <a:avLst/>
                    </a:prstGeom>
                  </pic:spPr>
                </pic:pic>
              </a:graphicData>
            </a:graphic>
          </wp:inline>
        </w:drawing>
      </w:r>
    </w:p>
    <w:p w14:paraId="356BF49D" w14:textId="32C972D4" w:rsidR="00E50388" w:rsidRPr="00E50388" w:rsidRDefault="00723F3F" w:rsidP="00E50388">
      <w:r>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w:t>
      </w:r>
      <w:proofErr w:type="gramStart"/>
      <w:r>
        <w:t>previously-defined</w:t>
      </w:r>
      <w:proofErr w:type="gramEnd"/>
      <w:r>
        <w:t xml:space="preserve">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w:t>
      </w:r>
      <w:proofErr w:type="gramStart"/>
      <w:r>
        <w:t>2</w:t>
      </w:r>
      <w:r w:rsidR="003A2F23">
        <w:t>”</w:t>
      </w:r>
      <w:proofErr w:type="gramEnd"/>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4BDCB25E" w:rsidR="000E3741" w:rsidRDefault="00145528" w:rsidP="00D94365">
      <w:pPr>
        <w:pStyle w:val="ListParagraph"/>
        <w:ind w:left="0"/>
      </w:pPr>
      <w:r>
        <w:rPr>
          <w:noProof/>
        </w:rPr>
        <w:drawing>
          <wp:inline distT="0" distB="0" distL="0" distR="0" wp14:anchorId="6CB3ADFE" wp14:editId="4426CE0D">
            <wp:extent cx="5562600" cy="4114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2600" cy="4114800"/>
                    </a:xfrm>
                    <a:prstGeom prst="rect">
                      <a:avLst/>
                    </a:prstGeom>
                  </pic:spPr>
                </pic:pic>
              </a:graphicData>
            </a:graphic>
          </wp:inline>
        </w:drawing>
      </w:r>
    </w:p>
    <w:p w14:paraId="48F9C768" w14:textId="00DD2708" w:rsidR="00727EFD" w:rsidRDefault="00723F3F" w:rsidP="009E003D">
      <w:r>
        <w:lastRenderedPageBreak/>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w:t>
      </w:r>
      <w:proofErr w:type="spellStart"/>
      <w:r w:rsidR="003705B8">
        <w:t>Light:Heavy</w:t>
      </w:r>
      <w:proofErr w:type="spellEnd"/>
      <w:r w:rsidR="003705B8">
        <w:t xml:space="preserve">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w:t>
      </w:r>
      <w:proofErr w:type="spellStart"/>
      <w:r w:rsidR="00712443">
        <w:t>Exactive</w:t>
      </w:r>
      <w:proofErr w:type="spellEnd"/>
      <w:r w:rsidR="00712443">
        <w:t xml:space="preserve"> </w:t>
      </w:r>
      <w:r w:rsidR="003705B8">
        <w:t>O</w:t>
      </w:r>
      <w:r w:rsidR="00712443">
        <w:t>rbitrap mass spectrometer for a set of plasma samples</w:t>
      </w:r>
      <w:proofErr w:type="gramStart"/>
      <w:r w:rsidR="00712443">
        <w:t xml:space="preserve">, </w:t>
      </w:r>
      <w:r w:rsidR="00A11390">
        <w:t>,</w:t>
      </w:r>
      <w:proofErr w:type="gramEnd"/>
      <w:r w:rsidR="00A11390">
        <w:t xml:space="preserve">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CEA5D" w14:textId="77777777" w:rsidR="005F4AFF" w:rsidRDefault="005F4AFF" w:rsidP="00F726CD">
      <w:pPr>
        <w:spacing w:after="0" w:line="240" w:lineRule="auto"/>
      </w:pPr>
      <w:r>
        <w:separator/>
      </w:r>
    </w:p>
  </w:endnote>
  <w:endnote w:type="continuationSeparator" w:id="0">
    <w:p w14:paraId="3B111AC7" w14:textId="77777777" w:rsidR="005F4AFF" w:rsidRDefault="005F4AFF"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E12F4" w14:textId="7610F340" w:rsidR="00186405" w:rsidRDefault="00186405">
    <w:pPr>
      <w:pStyle w:val="Footer"/>
      <w:jc w:val="center"/>
    </w:pPr>
    <w:r>
      <w:fldChar w:fldCharType="begin"/>
    </w:r>
    <w:r>
      <w:instrText xml:space="preserve"> PAGE   \* MERGEFORMAT </w:instrText>
    </w:r>
    <w:r>
      <w:fldChar w:fldCharType="separate"/>
    </w:r>
    <w:r w:rsidR="00145528">
      <w:rPr>
        <w:noProof/>
      </w:rPr>
      <w:t>17</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6610A" w14:textId="77777777" w:rsidR="005F4AFF" w:rsidRDefault="005F4AFF" w:rsidP="00F726CD">
      <w:pPr>
        <w:spacing w:after="0" w:line="240" w:lineRule="auto"/>
      </w:pPr>
      <w:r>
        <w:separator/>
      </w:r>
    </w:p>
  </w:footnote>
  <w:footnote w:type="continuationSeparator" w:id="0">
    <w:p w14:paraId="67261051" w14:textId="77777777" w:rsidR="005F4AFF" w:rsidRDefault="005F4AFF"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6"/>
  </w:num>
  <w:num w:numId="4">
    <w:abstractNumId w:val="31"/>
  </w:num>
  <w:num w:numId="5">
    <w:abstractNumId w:val="11"/>
  </w:num>
  <w:num w:numId="6">
    <w:abstractNumId w:val="38"/>
  </w:num>
  <w:num w:numId="7">
    <w:abstractNumId w:val="48"/>
  </w:num>
  <w:num w:numId="8">
    <w:abstractNumId w:val="4"/>
  </w:num>
  <w:num w:numId="9">
    <w:abstractNumId w:val="27"/>
  </w:num>
  <w:num w:numId="10">
    <w:abstractNumId w:val="19"/>
  </w:num>
  <w:num w:numId="11">
    <w:abstractNumId w:val="47"/>
  </w:num>
  <w:num w:numId="12">
    <w:abstractNumId w:val="44"/>
  </w:num>
  <w:num w:numId="13">
    <w:abstractNumId w:val="8"/>
  </w:num>
  <w:num w:numId="14">
    <w:abstractNumId w:val="46"/>
  </w:num>
  <w:num w:numId="15">
    <w:abstractNumId w:val="10"/>
  </w:num>
  <w:num w:numId="16">
    <w:abstractNumId w:val="22"/>
  </w:num>
  <w:num w:numId="17">
    <w:abstractNumId w:val="12"/>
  </w:num>
  <w:num w:numId="18">
    <w:abstractNumId w:val="6"/>
  </w:num>
  <w:num w:numId="19">
    <w:abstractNumId w:val="45"/>
  </w:num>
  <w:num w:numId="20">
    <w:abstractNumId w:val="26"/>
  </w:num>
  <w:num w:numId="21">
    <w:abstractNumId w:val="20"/>
  </w:num>
  <w:num w:numId="22">
    <w:abstractNumId w:val="3"/>
  </w:num>
  <w:num w:numId="23">
    <w:abstractNumId w:val="37"/>
  </w:num>
  <w:num w:numId="24">
    <w:abstractNumId w:val="40"/>
  </w:num>
  <w:num w:numId="25">
    <w:abstractNumId w:val="14"/>
  </w:num>
  <w:num w:numId="26">
    <w:abstractNumId w:val="25"/>
  </w:num>
  <w:num w:numId="27">
    <w:abstractNumId w:val="13"/>
  </w:num>
  <w:num w:numId="28">
    <w:abstractNumId w:val="28"/>
  </w:num>
  <w:num w:numId="29">
    <w:abstractNumId w:val="34"/>
  </w:num>
  <w:num w:numId="30">
    <w:abstractNumId w:val="24"/>
  </w:num>
  <w:num w:numId="31">
    <w:abstractNumId w:val="18"/>
  </w:num>
  <w:num w:numId="32">
    <w:abstractNumId w:val="1"/>
  </w:num>
  <w:num w:numId="33">
    <w:abstractNumId w:val="41"/>
  </w:num>
  <w:num w:numId="34">
    <w:abstractNumId w:val="21"/>
  </w:num>
  <w:num w:numId="35">
    <w:abstractNumId w:val="30"/>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3"/>
  </w:num>
  <w:num w:numId="42">
    <w:abstractNumId w:val="15"/>
  </w:num>
  <w:num w:numId="43">
    <w:abstractNumId w:val="5"/>
  </w:num>
  <w:num w:numId="44">
    <w:abstractNumId w:val="39"/>
  </w:num>
  <w:num w:numId="45">
    <w:abstractNumId w:val="43"/>
  </w:num>
  <w:num w:numId="46">
    <w:abstractNumId w:val="35"/>
  </w:num>
  <w:num w:numId="47">
    <w:abstractNumId w:val="49"/>
  </w:num>
  <w:num w:numId="48">
    <w:abstractNumId w:val="2"/>
  </w:num>
  <w:num w:numId="49">
    <w:abstractNumId w:val="50"/>
  </w:num>
  <w:num w:numId="50">
    <w:abstractNumId w:val="51"/>
  </w:num>
  <w:num w:numId="51">
    <w:abstractNumId w:val="0"/>
  </w:num>
  <w:num w:numId="52">
    <w:abstractNumId w:val="4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45528"/>
    <w:rsid w:val="00154AB2"/>
    <w:rsid w:val="001553A3"/>
    <w:rsid w:val="001562C1"/>
    <w:rsid w:val="00156C3A"/>
    <w:rsid w:val="00156DEA"/>
    <w:rsid w:val="001576A4"/>
    <w:rsid w:val="00160C13"/>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AC4"/>
    <w:rsid w:val="001C0F87"/>
    <w:rsid w:val="001C34D2"/>
    <w:rsid w:val="001C55F1"/>
    <w:rsid w:val="001C64EA"/>
    <w:rsid w:val="001C6BF6"/>
    <w:rsid w:val="001D0EF1"/>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5EBF"/>
    <w:rsid w:val="00206BE8"/>
    <w:rsid w:val="00206C2E"/>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42403"/>
    <w:rsid w:val="00242463"/>
    <w:rsid w:val="00242B1E"/>
    <w:rsid w:val="00244418"/>
    <w:rsid w:val="00245D74"/>
    <w:rsid w:val="00245F96"/>
    <w:rsid w:val="00247591"/>
    <w:rsid w:val="002511A7"/>
    <w:rsid w:val="0025421E"/>
    <w:rsid w:val="002542BB"/>
    <w:rsid w:val="00254610"/>
    <w:rsid w:val="00255E46"/>
    <w:rsid w:val="00262DC1"/>
    <w:rsid w:val="00266953"/>
    <w:rsid w:val="002669ED"/>
    <w:rsid w:val="00267605"/>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33181"/>
    <w:rsid w:val="003334B9"/>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63BA"/>
    <w:rsid w:val="005D6420"/>
    <w:rsid w:val="005D6F15"/>
    <w:rsid w:val="005D6FA7"/>
    <w:rsid w:val="005E2559"/>
    <w:rsid w:val="005E581D"/>
    <w:rsid w:val="005E5EF0"/>
    <w:rsid w:val="005E60EB"/>
    <w:rsid w:val="005F1232"/>
    <w:rsid w:val="005F1498"/>
    <w:rsid w:val="005F2B56"/>
    <w:rsid w:val="005F4AFF"/>
    <w:rsid w:val="006012DF"/>
    <w:rsid w:val="006041A8"/>
    <w:rsid w:val="00604420"/>
    <w:rsid w:val="00604FF2"/>
    <w:rsid w:val="0060692B"/>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29D"/>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443"/>
    <w:rsid w:val="00712BB5"/>
    <w:rsid w:val="007155A4"/>
    <w:rsid w:val="007156E1"/>
    <w:rsid w:val="007159A0"/>
    <w:rsid w:val="00715CA2"/>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D7107"/>
    <w:rsid w:val="007E07A8"/>
    <w:rsid w:val="007E3660"/>
    <w:rsid w:val="007E45FB"/>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6A5C"/>
    <w:rsid w:val="00826A70"/>
    <w:rsid w:val="00827971"/>
    <w:rsid w:val="00831F47"/>
    <w:rsid w:val="008326EA"/>
    <w:rsid w:val="00832831"/>
    <w:rsid w:val="00832E3F"/>
    <w:rsid w:val="00834D16"/>
    <w:rsid w:val="008350C1"/>
    <w:rsid w:val="00835A6E"/>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1EB9"/>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A56"/>
    <w:rsid w:val="00D7352A"/>
    <w:rsid w:val="00D745D7"/>
    <w:rsid w:val="00D755FA"/>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45FF"/>
    <w:rsid w:val="00E45B2F"/>
    <w:rsid w:val="00E47050"/>
    <w:rsid w:val="00E470B9"/>
    <w:rsid w:val="00E4744A"/>
    <w:rsid w:val="00E50388"/>
    <w:rsid w:val="00E5121B"/>
    <w:rsid w:val="00E531A0"/>
    <w:rsid w:val="00E56C57"/>
    <w:rsid w:val="00E62650"/>
    <w:rsid w:val="00E63CBA"/>
    <w:rsid w:val="00E65DD3"/>
    <w:rsid w:val="00E71543"/>
    <w:rsid w:val="00E71C30"/>
    <w:rsid w:val="00E72455"/>
    <w:rsid w:val="00E72A90"/>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DDC"/>
    <w:rsid w:val="00F81136"/>
    <w:rsid w:val="00F81A38"/>
    <w:rsid w:val="00F830EB"/>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olecule.ur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CD35E-881B-494F-93B9-760BBE3A7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Hi-Res Metabolomics</vt:lpstr>
    </vt:vector>
  </TitlesOfParts>
  <Company>Microsoft</Company>
  <LinksUpToDate>false</LinksUpToDate>
  <CharactersWithSpaces>12456</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brendanx</cp:lastModifiedBy>
  <cp:revision>4</cp:revision>
  <cp:lastPrinted>2019-10-02T17:23:00Z</cp:lastPrinted>
  <dcterms:created xsi:type="dcterms:W3CDTF">2020-07-03T00:37:00Z</dcterms:created>
  <dcterms:modified xsi:type="dcterms:W3CDTF">2020-12-28T22:25:00Z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