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FE4E9" w14:textId="77777777" w:rsidR="00B1645B" w:rsidRDefault="00A27085" w:rsidP="00B42030">
      <w:pPr>
        <w:pStyle w:val="Title"/>
      </w:pPr>
      <w:r>
        <w:t xml:space="preserve">Skyline </w:t>
      </w:r>
      <w:r w:rsidR="00C96E06">
        <w:t xml:space="preserve">MS1 </w:t>
      </w:r>
      <w:r w:rsidR="00672317">
        <w:t>Full-</w:t>
      </w:r>
      <w:r w:rsidR="00C96E06">
        <w:t>Scan Filtering</w:t>
      </w:r>
    </w:p>
    <w:p w14:paraId="375D9DA8"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1D75F5C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51635CB0"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BE7B403"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32F1BC65"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7ED53858" w14:textId="77777777" w:rsidR="00AB769D" w:rsidRDefault="00AB769D" w:rsidP="00672317">
      <w:pPr>
        <w:numPr>
          <w:ilvl w:val="0"/>
          <w:numId w:val="3"/>
        </w:numPr>
      </w:pPr>
      <w:r>
        <w:t>Further processing of MS1 filtered peptides to obtain quantitative information across acquisition replicates</w:t>
      </w:r>
    </w:p>
    <w:p w14:paraId="54DF770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1BE58F6D" w14:textId="77777777" w:rsidR="00014DA8" w:rsidRDefault="00014DA8" w:rsidP="008C1D13">
      <w:pPr>
        <w:pStyle w:val="Heading1"/>
        <w:spacing w:after="120"/>
      </w:pPr>
      <w:r>
        <w:t>Getting Started</w:t>
      </w:r>
    </w:p>
    <w:p w14:paraId="50BBFA33" w14:textId="77777777" w:rsidR="00B1645B" w:rsidRDefault="00B1645B" w:rsidP="008C1D13">
      <w:pPr>
        <w:spacing w:after="120"/>
      </w:pPr>
      <w:r>
        <w:t>To start this tutorial</w:t>
      </w:r>
      <w:r w:rsidR="00ED2B33">
        <w:t>,</w:t>
      </w:r>
      <w:r w:rsidR="00894BB2">
        <w:t xml:space="preserve"> d</w:t>
      </w:r>
      <w:r>
        <w:t>ownload the following ZIP file:</w:t>
      </w:r>
    </w:p>
    <w:p w14:paraId="567A59CE" w14:textId="77777777" w:rsidR="00894BB2" w:rsidRDefault="008F6398" w:rsidP="008C1D13">
      <w:hyperlink r:id="rId8" w:history="1">
        <w:r w:rsidR="00A1480E" w:rsidRPr="00200F99">
          <w:rPr>
            <w:rStyle w:val="Hyperlink"/>
          </w:rPr>
          <w:t>https://skyline.ms/tutorials/MS1Filtering_2.zip</w:t>
        </w:r>
      </w:hyperlink>
    </w:p>
    <w:p w14:paraId="2ED42787" w14:textId="77777777" w:rsidR="00894BB2" w:rsidRDefault="00B1645B" w:rsidP="00894BB2">
      <w:r>
        <w:t>Extract the files in it to a folder on your computer, like:</w:t>
      </w:r>
    </w:p>
    <w:p w14:paraId="1BFD2AE8" w14:textId="77777777" w:rsidR="00894BB2" w:rsidRDefault="00B1645B" w:rsidP="00894BB2">
      <w:r>
        <w:t>C:\Users\brendanx\Documents</w:t>
      </w:r>
    </w:p>
    <w:p w14:paraId="5A63B6FC" w14:textId="77777777" w:rsidR="00B1645B" w:rsidRDefault="00B1645B" w:rsidP="00894BB2">
      <w:r>
        <w:t>This will create a new folder:</w:t>
      </w:r>
    </w:p>
    <w:p w14:paraId="3E6FBDEF" w14:textId="77777777" w:rsidR="00B1645B" w:rsidRDefault="00B1645B" w:rsidP="00813ABF">
      <w:r>
        <w:t>C:\Users\brendanx\Documents\</w:t>
      </w:r>
      <w:r w:rsidR="00EC5117">
        <w:t>MS1</w:t>
      </w:r>
      <w:r w:rsidR="00894BB2">
        <w:t>Filtering</w:t>
      </w:r>
    </w:p>
    <w:p w14:paraId="5FD6523D"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3C1DD4E3" w14:textId="77777777" w:rsidR="00A1480E" w:rsidRDefault="00A1480E" w:rsidP="00A1480E">
      <w:pPr>
        <w:pStyle w:val="ListParagraph"/>
        <w:numPr>
          <w:ilvl w:val="0"/>
          <w:numId w:val="37"/>
        </w:numPr>
      </w:pPr>
      <w:r>
        <w:t>Start Skyline.</w:t>
      </w:r>
    </w:p>
    <w:p w14:paraId="5F7CE36D"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52DBA11" w14:textId="77777777" w:rsidR="00A1480E" w:rsidRDefault="00A1480E" w:rsidP="00A1480E">
      <w:pPr>
        <w:spacing w:after="120"/>
      </w:pPr>
      <w:r>
        <w:rPr>
          <w:noProof/>
        </w:rPr>
        <w:drawing>
          <wp:inline distT="0" distB="0" distL="0" distR="0" wp14:anchorId="6769F66F" wp14:editId="671FF117">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5648067A"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242D4A2B"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788310E9" w14:textId="77777777" w:rsidR="00A1480E" w:rsidRDefault="00A1480E" w:rsidP="00A1480E">
      <w:r>
        <w:t>The document settings in this instance of Skyline have now been reset to the default.</w:t>
      </w:r>
    </w:p>
    <w:p w14:paraId="572CAAD0" w14:textId="77777777" w:rsidR="00A1480E" w:rsidRDefault="00A1480E" w:rsidP="00A1480E">
      <w:pPr>
        <w:spacing w:after="120"/>
      </w:pPr>
      <w:r>
        <w:t>Since this tutorial covers a proteomics topic, you can choose the proteomics interface by doing the following:</w:t>
      </w:r>
    </w:p>
    <w:p w14:paraId="67A1C441"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43F2D186" w14:textId="77777777" w:rsidR="00A1480E" w:rsidRDefault="00A1480E" w:rsidP="00A1480E">
      <w:pPr>
        <w:spacing w:after="120"/>
      </w:pPr>
      <w:r>
        <w:rPr>
          <w:noProof/>
        </w:rPr>
        <w:drawing>
          <wp:inline distT="0" distB="0" distL="0" distR="0" wp14:anchorId="4F70E75B" wp14:editId="39686C65">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555CC856"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6132C77" wp14:editId="589DBFE6">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37E7018"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049F354B" w14:textId="77777777" w:rsidR="00B75372" w:rsidRDefault="00CE441C" w:rsidP="008C1D13">
      <w:pPr>
        <w:pStyle w:val="Heading1"/>
        <w:spacing w:after="120"/>
      </w:pPr>
      <w:r>
        <w:t>Importing a Data Dependent Peptide Search into a Skyline Document</w:t>
      </w:r>
    </w:p>
    <w:p w14:paraId="6ACC394A"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37BEAAD1" w14:textId="77777777" w:rsidR="00C86489" w:rsidRDefault="004664AE" w:rsidP="00C86489">
      <w:r>
        <w:lastRenderedPageBreak/>
        <w:t>D</w:t>
      </w:r>
      <w:r w:rsidR="00C86489">
        <w:t>o the following to save your new document:</w:t>
      </w:r>
    </w:p>
    <w:p w14:paraId="28ABF329"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679C4090" w14:textId="77777777" w:rsidR="00C86489" w:rsidRDefault="00C86489" w:rsidP="00C86489">
      <w:pPr>
        <w:pStyle w:val="ListParagraph"/>
        <w:numPr>
          <w:ilvl w:val="0"/>
          <w:numId w:val="31"/>
        </w:numPr>
      </w:pPr>
      <w:r>
        <w:t>Navigate to the MS1Filtering folder you created for this tutorial.</w:t>
      </w:r>
    </w:p>
    <w:p w14:paraId="7065B7E4"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94C8F08"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5917DA48"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031DD4BA"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2A768B82" w14:textId="77777777" w:rsidR="00AF17F0" w:rsidRDefault="001316EC" w:rsidP="004664AE">
      <w:pPr>
        <w:keepNext/>
      </w:pPr>
      <w:r>
        <w:t>Skyline should present a form that looks like</w:t>
      </w:r>
      <w:r w:rsidR="004664AE">
        <w:t xml:space="preserve"> this</w:t>
      </w:r>
      <w:r>
        <w:t>:</w:t>
      </w:r>
    </w:p>
    <w:p w14:paraId="20D2CCF4" w14:textId="77777777" w:rsidR="001316EC" w:rsidRDefault="004664AE" w:rsidP="00AF17F0">
      <w:r>
        <w:rPr>
          <w:noProof/>
        </w:rPr>
        <w:drawing>
          <wp:inline distT="0" distB="0" distL="0" distR="0" wp14:anchorId="36D7BF56" wp14:editId="0DD4057C">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520D6523" w14:textId="77777777"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66EDC7E7" w14:textId="77777777" w:rsidR="001316EC" w:rsidRDefault="001316EC" w:rsidP="00672317">
      <w:r>
        <w:t>Add the included search results to your library by doing the following:</w:t>
      </w:r>
    </w:p>
    <w:p w14:paraId="4B1AE11A" w14:textId="77777777" w:rsidR="001316EC" w:rsidRDefault="001316EC" w:rsidP="001316EC">
      <w:pPr>
        <w:pStyle w:val="ListParagraph"/>
        <w:numPr>
          <w:ilvl w:val="0"/>
          <w:numId w:val="19"/>
        </w:numPr>
      </w:pPr>
      <w:r>
        <w:t xml:space="preserve">Click the </w:t>
      </w:r>
      <w:r>
        <w:rPr>
          <w:b/>
        </w:rPr>
        <w:t>Add Files</w:t>
      </w:r>
      <w:r>
        <w:t xml:space="preserve"> button.</w:t>
      </w:r>
    </w:p>
    <w:p w14:paraId="613A89C5" w14:textId="77777777" w:rsidR="001316EC" w:rsidRDefault="001316EC" w:rsidP="001316EC">
      <w:pPr>
        <w:pStyle w:val="ListParagraph"/>
        <w:numPr>
          <w:ilvl w:val="0"/>
          <w:numId w:val="19"/>
        </w:numPr>
      </w:pPr>
      <w:r>
        <w:t>Select both of the .group.xml files in the MS1Filtering folder you created for this tutorial.</w:t>
      </w:r>
    </w:p>
    <w:p w14:paraId="1DC436EA" w14:textId="77777777" w:rsidR="001316EC" w:rsidRDefault="001316EC" w:rsidP="001316EC">
      <w:pPr>
        <w:pStyle w:val="ListParagraph"/>
        <w:numPr>
          <w:ilvl w:val="0"/>
          <w:numId w:val="19"/>
        </w:numPr>
      </w:pPr>
      <w:r>
        <w:t xml:space="preserve">Click the </w:t>
      </w:r>
      <w:r>
        <w:rPr>
          <w:b/>
        </w:rPr>
        <w:t>Open</w:t>
      </w:r>
      <w:r>
        <w:t xml:space="preserve"> button.</w:t>
      </w:r>
    </w:p>
    <w:p w14:paraId="0B7B7B83" w14:textId="77777777" w:rsidR="001316EC" w:rsidRDefault="001316EC" w:rsidP="004664AE">
      <w:pPr>
        <w:keepNext/>
      </w:pPr>
      <w:r>
        <w:t>The wizard form should now look like</w:t>
      </w:r>
      <w:r w:rsidR="004664AE">
        <w:t xml:space="preserve"> this</w:t>
      </w:r>
      <w:r>
        <w:t>:</w:t>
      </w:r>
    </w:p>
    <w:p w14:paraId="1B3E1587" w14:textId="77777777" w:rsidR="001316EC" w:rsidRDefault="00ED7877" w:rsidP="001316EC">
      <w:r>
        <w:rPr>
          <w:noProof/>
        </w:rPr>
        <w:drawing>
          <wp:inline distT="0" distB="0" distL="0" distR="0" wp14:anchorId="19E32537" wp14:editId="3A17672D">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37CC93B7" w14:textId="77777777" w:rsidR="001316EC" w:rsidRDefault="001316EC" w:rsidP="001316EC">
      <w:pPr>
        <w:pStyle w:val="ListParagraph"/>
        <w:numPr>
          <w:ilvl w:val="0"/>
          <w:numId w:val="20"/>
        </w:numPr>
      </w:pPr>
      <w:r>
        <w:lastRenderedPageBreak/>
        <w:t xml:space="preserve">Click the </w:t>
      </w:r>
      <w:r>
        <w:rPr>
          <w:b/>
        </w:rPr>
        <w:t>Next</w:t>
      </w:r>
      <w:r>
        <w:t xml:space="preserve"> button.</w:t>
      </w:r>
    </w:p>
    <w:p w14:paraId="3E4BABBF"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7808972C"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7C9C7C8D"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1A6319F2" w14:textId="77777777" w:rsidR="00D059A9" w:rsidRDefault="00D059A9" w:rsidP="00D059A9">
      <w:r>
        <w:rPr>
          <w:noProof/>
        </w:rPr>
        <w:drawing>
          <wp:inline distT="0" distB="0" distL="0" distR="0" wp14:anchorId="2EDE0C08" wp14:editId="17804ADA">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66E721F8"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4C0F04C1"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77363BE6"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6A4D3F2" w14:textId="77777777" w:rsidR="00895BB3" w:rsidRDefault="00ED7877" w:rsidP="001316EC">
      <w:r>
        <w:rPr>
          <w:noProof/>
        </w:rPr>
        <w:drawing>
          <wp:inline distT="0" distB="0" distL="0" distR="0" wp14:anchorId="2FC44CA9" wp14:editId="18BDC378">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2C63F29C"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115F22B7" w14:textId="77777777" w:rsidR="00895BB3" w:rsidRDefault="00895BB3" w:rsidP="00895BB3">
      <w:pPr>
        <w:pStyle w:val="ListParagraph"/>
        <w:numPr>
          <w:ilvl w:val="0"/>
          <w:numId w:val="20"/>
        </w:numPr>
      </w:pPr>
      <w:r>
        <w:t xml:space="preserve">Click the </w:t>
      </w:r>
      <w:r>
        <w:rPr>
          <w:b/>
        </w:rPr>
        <w:t>Next</w:t>
      </w:r>
      <w:r>
        <w:t xml:space="preserve"> button.</w:t>
      </w:r>
    </w:p>
    <w:p w14:paraId="09C38A5E" w14:textId="77777777" w:rsidR="00895BB3" w:rsidRDefault="00895BB3" w:rsidP="00ED7877">
      <w:pPr>
        <w:keepNext/>
      </w:pPr>
      <w:r>
        <w:lastRenderedPageBreak/>
        <w:t>A form should appear asking you how to handle the prefix shared by the two WIFF files:</w:t>
      </w:r>
    </w:p>
    <w:p w14:paraId="2DA0015B" w14:textId="77777777" w:rsidR="00895BB3" w:rsidRDefault="00ED7877" w:rsidP="00895BB3">
      <w:r>
        <w:rPr>
          <w:noProof/>
        </w:rPr>
        <w:drawing>
          <wp:inline distT="0" distB="0" distL="0" distR="0" wp14:anchorId="43007E6D" wp14:editId="04FEFF68">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E60C54A" w14:textId="77777777" w:rsidR="006A69AA" w:rsidRDefault="006A69AA" w:rsidP="006A69AA">
      <w:pPr>
        <w:pStyle w:val="ListParagraph"/>
        <w:numPr>
          <w:ilvl w:val="0"/>
          <w:numId w:val="20"/>
        </w:numPr>
      </w:pPr>
      <w:r>
        <w:t xml:space="preserve">Click the </w:t>
      </w:r>
      <w:r w:rsidR="00ED7877">
        <w:rPr>
          <w:b/>
        </w:rPr>
        <w:t>OK</w:t>
      </w:r>
      <w:r>
        <w:t xml:space="preserve"> button.</w:t>
      </w:r>
    </w:p>
    <w:p w14:paraId="117DA1CB"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1BB4B09B"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7DE7E533" w14:textId="77777777" w:rsidR="00BD1C70" w:rsidRDefault="00ED7877" w:rsidP="006A69AA">
      <w:r>
        <w:rPr>
          <w:noProof/>
        </w:rPr>
        <w:drawing>
          <wp:inline distT="0" distB="0" distL="0" distR="0" wp14:anchorId="4598EA29" wp14:editId="165BF546">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450CCE3"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6AD107F0" w14:textId="77777777" w:rsidR="00FA6434" w:rsidRDefault="00FA6434" w:rsidP="00FA6434">
      <w:pPr>
        <w:pStyle w:val="ListParagraph"/>
        <w:numPr>
          <w:ilvl w:val="0"/>
          <w:numId w:val="20"/>
        </w:numPr>
      </w:pPr>
      <w:r>
        <w:t xml:space="preserve">Click the </w:t>
      </w:r>
      <w:r>
        <w:rPr>
          <w:b/>
        </w:rPr>
        <w:t>Next</w:t>
      </w:r>
      <w:r>
        <w:t xml:space="preserve"> button.</w:t>
      </w:r>
    </w:p>
    <w:p w14:paraId="702A7C78"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28F5F238" w14:textId="77777777" w:rsidR="00827971" w:rsidRDefault="00827971" w:rsidP="00827971">
      <w:pPr>
        <w:pStyle w:val="ListParagraph"/>
        <w:numPr>
          <w:ilvl w:val="0"/>
          <w:numId w:val="20"/>
        </w:numPr>
      </w:pPr>
      <w:r>
        <w:t xml:space="preserve">In the field </w:t>
      </w:r>
      <w:r>
        <w:rPr>
          <w:b/>
        </w:rPr>
        <w:t>Precursor charges</w:t>
      </w:r>
      <w:r>
        <w:t>, enter ‘2, 3, 4’.</w:t>
      </w:r>
    </w:p>
    <w:p w14:paraId="7E5A1419"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60C20767" w14:textId="77777777" w:rsidR="00827971" w:rsidRDefault="00ED7877" w:rsidP="00827971">
      <w:r>
        <w:rPr>
          <w:noProof/>
        </w:rPr>
        <w:drawing>
          <wp:inline distT="0" distB="0" distL="0" distR="0" wp14:anchorId="60DD31C1" wp14:editId="20CAA337">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0EA2F23B" w14:textId="77777777" w:rsidR="00DA3DF0" w:rsidRPr="00DA3DF0" w:rsidRDefault="00DA3DF0" w:rsidP="00827971">
      <w:r>
        <w:t xml:space="preserve">In the </w:t>
      </w:r>
      <w:r>
        <w:rPr>
          <w:b/>
        </w:rPr>
        <w:t>MS1 filtering</w:t>
      </w:r>
      <w:r>
        <w:t xml:space="preserve"> section, you will see the following default settings.</w:t>
      </w:r>
    </w:p>
    <w:p w14:paraId="1C3385EC"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7FA562F5"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06D24200"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4B3AAA2E"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14E5A07A" w14:textId="77777777" w:rsidTr="000414AC">
        <w:tc>
          <w:tcPr>
            <w:tcW w:w="9576" w:type="dxa"/>
          </w:tcPr>
          <w:p w14:paraId="249F78A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484A2610" w14:textId="77777777" w:rsidR="000414AC" w:rsidRDefault="000414AC" w:rsidP="00DA3DF0">
      <w:pPr>
        <w:pStyle w:val="ListParagraph"/>
        <w:ind w:left="0"/>
        <w:contextualSpacing w:val="0"/>
      </w:pPr>
    </w:p>
    <w:p w14:paraId="5FA30110" w14:textId="77777777" w:rsidR="00DA3DF0" w:rsidRDefault="00DA3DF0" w:rsidP="00DA3DF0">
      <w:pPr>
        <w:pStyle w:val="ListParagraph"/>
        <w:ind w:left="0"/>
        <w:contextualSpacing w:val="0"/>
      </w:pPr>
      <w:r>
        <w:rPr>
          <w:noProof/>
        </w:rPr>
        <w:drawing>
          <wp:inline distT="0" distB="0" distL="0" distR="0" wp14:anchorId="18E43040" wp14:editId="051BD4BB">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0B6CA712"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6252125D" w14:textId="77777777" w:rsidR="00DA3DF0" w:rsidRDefault="00DA3DF0" w:rsidP="00DA3DF0">
      <w:r>
        <w:rPr>
          <w:noProof/>
        </w:rPr>
        <w:drawing>
          <wp:inline distT="0" distB="0" distL="0" distR="0" wp14:anchorId="17BCB65E" wp14:editId="3DAD02F9">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019755CD"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25C34F0C" w14:textId="77777777" w:rsidR="00464221" w:rsidRDefault="00464221" w:rsidP="00464221">
      <w:pPr>
        <w:pStyle w:val="ListParagraph"/>
        <w:numPr>
          <w:ilvl w:val="0"/>
          <w:numId w:val="20"/>
        </w:numPr>
      </w:pPr>
      <w:r>
        <w:t xml:space="preserve">Click the </w:t>
      </w:r>
      <w:r>
        <w:rPr>
          <w:b/>
        </w:rPr>
        <w:t>Next</w:t>
      </w:r>
      <w:r>
        <w:t xml:space="preserve"> button.</w:t>
      </w:r>
    </w:p>
    <w:p w14:paraId="50BC5454"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3FBFF1B"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55769635" w14:textId="77777777" w:rsidR="00D4682C" w:rsidRDefault="00D4682C" w:rsidP="00D4682C">
      <w:pPr>
        <w:pStyle w:val="ListParagraph"/>
        <w:numPr>
          <w:ilvl w:val="0"/>
          <w:numId w:val="20"/>
        </w:numPr>
      </w:pPr>
      <w:r>
        <w:t xml:space="preserve">Click the </w:t>
      </w:r>
      <w:r>
        <w:rPr>
          <w:b/>
        </w:rPr>
        <w:t>Browse</w:t>
      </w:r>
      <w:r>
        <w:t xml:space="preserve"> button.</w:t>
      </w:r>
    </w:p>
    <w:p w14:paraId="416D6292" w14:textId="77777777" w:rsidR="00D4682C" w:rsidRDefault="00D059A9" w:rsidP="00D4682C">
      <w:pPr>
        <w:pStyle w:val="ListParagraph"/>
        <w:numPr>
          <w:ilvl w:val="0"/>
          <w:numId w:val="20"/>
        </w:numPr>
      </w:pPr>
      <w:r>
        <w:t>Select the ‘12_proteins.062011.fasta’ file in the MS1Filtering folder you created for this tutorial.</w:t>
      </w:r>
    </w:p>
    <w:p w14:paraId="1C6B436C"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5A064B8B" w14:textId="77777777" w:rsidR="00D059A9" w:rsidRDefault="00D059A9" w:rsidP="00ED7877">
      <w:pPr>
        <w:keepNext/>
      </w:pPr>
      <w:r>
        <w:lastRenderedPageBreak/>
        <w:t>The wizard should now look like</w:t>
      </w:r>
      <w:r w:rsidR="00ED7877">
        <w:t xml:space="preserve"> this</w:t>
      </w:r>
      <w:r>
        <w:t>:</w:t>
      </w:r>
    </w:p>
    <w:p w14:paraId="3E8CEE03" w14:textId="77777777" w:rsidR="00D059A9" w:rsidRDefault="00ED7877" w:rsidP="00D059A9">
      <w:r>
        <w:rPr>
          <w:noProof/>
        </w:rPr>
        <w:drawing>
          <wp:inline distT="0" distB="0" distL="0" distR="0" wp14:anchorId="3157E798" wp14:editId="145C8398">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3F93ACC0" w14:textId="77777777" w:rsidR="0076792C" w:rsidRDefault="0076792C" w:rsidP="0076792C">
      <w:pPr>
        <w:pStyle w:val="ListParagraph"/>
        <w:numPr>
          <w:ilvl w:val="0"/>
          <w:numId w:val="21"/>
        </w:numPr>
      </w:pPr>
      <w:r>
        <w:t xml:space="preserve">Click the </w:t>
      </w:r>
      <w:r>
        <w:rPr>
          <w:b/>
        </w:rPr>
        <w:t>Finish</w:t>
      </w:r>
      <w:r>
        <w:t xml:space="preserve"> button.</w:t>
      </w:r>
    </w:p>
    <w:p w14:paraId="1F571C6A"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6BE9E01A" w14:textId="77777777" w:rsidR="0076792C" w:rsidRDefault="008A090D" w:rsidP="00070EDD">
      <w:pPr>
        <w:keepNext/>
      </w:pPr>
      <w:r>
        <w:lastRenderedPageBreak/>
        <w:t>You should see a progress graph like this:</w:t>
      </w:r>
    </w:p>
    <w:p w14:paraId="06473E3C" w14:textId="77777777" w:rsidR="008A090D" w:rsidRDefault="00070EDD" w:rsidP="0076792C">
      <w:r>
        <w:rPr>
          <w:noProof/>
        </w:rPr>
        <w:drawing>
          <wp:inline distT="0" distB="0" distL="0" distR="0" wp14:anchorId="3C311BBC" wp14:editId="4301DA02">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762B2FC7" w14:textId="77777777" w:rsidR="003F709D" w:rsidRPr="00D4682C" w:rsidRDefault="003F709D" w:rsidP="0076792C">
      <w:r>
        <w:t>Once the import has completed, first have an in-depth look at the spectral library you created before inspecting the chromatogram data.</w:t>
      </w:r>
    </w:p>
    <w:p w14:paraId="71D4D708" w14:textId="77777777" w:rsidR="00D911CA" w:rsidRDefault="00D911CA" w:rsidP="00D911CA">
      <w:pPr>
        <w:pStyle w:val="Heading2"/>
      </w:pPr>
      <w:r>
        <w:t>Verifying Library Retention Time Information</w:t>
      </w:r>
    </w:p>
    <w:p w14:paraId="0D4A43E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751C6B81" w14:textId="77777777" w:rsidR="006C4B6D" w:rsidRDefault="006C4B6D" w:rsidP="00D911CA">
      <w:r>
        <w:t>To verify that the library you just created contains the retention time information for MS1 Filtering peak picking and peak annotation, perform the following steps:</w:t>
      </w:r>
    </w:p>
    <w:p w14:paraId="5E552B99"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476709E"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4ECAFD51" w14:textId="77777777" w:rsidR="000A2A49" w:rsidRDefault="00070EDD" w:rsidP="000A2A49">
      <w:r>
        <w:rPr>
          <w:noProof/>
        </w:rPr>
        <w:drawing>
          <wp:inline distT="0" distB="0" distL="0" distR="0" wp14:anchorId="391548FB" wp14:editId="009D9F40">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5C64F4CD"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2810374A"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1125CB0E"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71EBA243" w14:textId="77777777" w:rsidR="006C4B6D" w:rsidRDefault="00070EDD" w:rsidP="006C4B6D">
      <w:pPr>
        <w:rPr>
          <w:noProof/>
        </w:rPr>
      </w:pPr>
      <w:r>
        <w:rPr>
          <w:noProof/>
        </w:rPr>
        <w:drawing>
          <wp:inline distT="0" distB="0" distL="0" distR="0" wp14:anchorId="39F31A77" wp14:editId="3E4B1442">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77BCDDCC" w14:textId="77777777" w:rsidR="007B005E" w:rsidRDefault="007B005E" w:rsidP="00377CFD">
      <w:r>
        <w:t>In the peptide list, the peptides without an icon to the left of the sequence text are ones that contain any of the modifications you just chose not to use.</w:t>
      </w:r>
    </w:p>
    <w:p w14:paraId="2395C5E2"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43D542CC"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677061D3"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5D65D410" w14:textId="77777777" w:rsidR="006041A8" w:rsidRDefault="00302921" w:rsidP="006041A8">
      <w:pPr>
        <w:pStyle w:val="Heading1"/>
        <w:spacing w:after="120"/>
      </w:pPr>
      <w:r>
        <w:t>Peptide Targets, Spectra and Chromatograms</w:t>
      </w:r>
    </w:p>
    <w:p w14:paraId="26853FAF"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0E8D631"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5F6E09CA"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B7A6B1E"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426C247B"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49C06092"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458B5D"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2B00762F" w14:textId="77777777" w:rsidR="003824D0" w:rsidRDefault="00386C74" w:rsidP="00FE7356">
      <w:r>
        <w:rPr>
          <w:noProof/>
        </w:rPr>
        <w:drawing>
          <wp:inline distT="0" distB="0" distL="0" distR="0" wp14:anchorId="615502CA" wp14:editId="1558DEEB">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4BC2A53E"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54A0FE6"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05508BE7" w14:textId="77777777" w:rsidR="00BE0BEA" w:rsidRPr="008C1D13" w:rsidRDefault="00BE0BEA" w:rsidP="008C1D13">
      <w:pPr>
        <w:pStyle w:val="ListParagraph"/>
        <w:spacing w:after="0"/>
        <w:ind w:left="0"/>
        <w:rPr>
          <w:sz w:val="12"/>
          <w:szCs w:val="12"/>
        </w:rPr>
      </w:pPr>
    </w:p>
    <w:p w14:paraId="7E13C9DF"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58346F9D"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6EAAC0C2"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27B1D3CE"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6C174D17"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54F56197" w14:textId="77777777" w:rsidR="000B1140" w:rsidRDefault="000B1140" w:rsidP="000B1140">
      <w:pPr>
        <w:pStyle w:val="ListParagraph"/>
        <w:ind w:left="0"/>
      </w:pPr>
    </w:p>
    <w:p w14:paraId="64ADCFF8" w14:textId="77777777" w:rsidR="009A60F2" w:rsidRDefault="000E40BB" w:rsidP="000E40BB">
      <w:pPr>
        <w:pStyle w:val="ListParagraph"/>
        <w:spacing w:line="480" w:lineRule="auto"/>
        <w:ind w:left="0"/>
        <w:jc w:val="center"/>
      </w:pPr>
      <w:r>
        <w:rPr>
          <w:noProof/>
        </w:rPr>
        <w:lastRenderedPageBreak/>
        <w:drawing>
          <wp:inline distT="0" distB="0" distL="0" distR="0" wp14:anchorId="0D6CA78E" wp14:editId="1C649F52">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7B104F6E"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BC43635"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716063D8"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19E35872"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41C4D45F"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37141AE0" w14:textId="77777777" w:rsidR="00BE0BEA" w:rsidRDefault="00BE0BEA" w:rsidP="008C1D13">
      <w:pPr>
        <w:pStyle w:val="ListParagraph"/>
        <w:ind w:left="0"/>
      </w:pPr>
    </w:p>
    <w:p w14:paraId="1957DF77" w14:textId="77777777"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5B2494C5" w14:textId="77777777" w:rsidR="005B1BF9" w:rsidRDefault="000E40BB" w:rsidP="008C1D13">
      <w:pPr>
        <w:pStyle w:val="ListParagraph"/>
        <w:spacing w:after="240"/>
        <w:ind w:left="0"/>
        <w:contextualSpacing w:val="0"/>
      </w:pPr>
      <w:r>
        <w:rPr>
          <w:noProof/>
        </w:rPr>
        <w:drawing>
          <wp:inline distT="0" distB="0" distL="0" distR="0" wp14:anchorId="5B40D11F" wp14:editId="60A38546">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256C40C7"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44FDEBC2"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5C4A46AB" w14:textId="77777777"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14:paraId="2885FC1E"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3725D740"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41BF8F9C"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6CF539F2"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16BCF6CC"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6A54A994" w14:textId="77777777" w:rsidR="00802121" w:rsidRDefault="00802121" w:rsidP="00802121">
      <w:pPr>
        <w:pStyle w:val="ListParagraph"/>
        <w:numPr>
          <w:ilvl w:val="0"/>
          <w:numId w:val="25"/>
        </w:numPr>
      </w:pPr>
      <w:r>
        <w:t>Click below the x-axis at about 38.8 minutes and drag to about 39.4 minutes.</w:t>
      </w:r>
    </w:p>
    <w:p w14:paraId="4CFA78D1" w14:textId="77777777" w:rsidR="002C11F5" w:rsidRDefault="002C11F5" w:rsidP="00AD3B53">
      <w:pPr>
        <w:keepNext/>
      </w:pPr>
      <w:r>
        <w:lastRenderedPageBreak/>
        <w:t>The chromatogram graphs should look something like</w:t>
      </w:r>
      <w:r w:rsidR="00AD3B53">
        <w:t xml:space="preserve"> this</w:t>
      </w:r>
      <w:r>
        <w:t>:</w:t>
      </w:r>
    </w:p>
    <w:p w14:paraId="3FF9D2E7" w14:textId="77777777" w:rsidR="002C11F5" w:rsidRDefault="003E7095" w:rsidP="002C11F5">
      <w:r>
        <w:rPr>
          <w:noProof/>
        </w:rPr>
        <w:drawing>
          <wp:inline distT="0" distB="0" distL="0" distR="0" wp14:anchorId="7C3CC7A9" wp14:editId="42C49A8D">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6E1CADC0" w14:textId="77777777" w:rsidR="00802121" w:rsidRDefault="002C11F5" w:rsidP="00802121">
      <w:r>
        <w:t>To gain some insight into how the retention time alignment works, do the following:</w:t>
      </w:r>
    </w:p>
    <w:p w14:paraId="5D4283AD"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5BC27776" w14:textId="77777777" w:rsidR="002C11F5" w:rsidRDefault="00BF2073" w:rsidP="004A3AD0">
      <w:pPr>
        <w:keepNext/>
      </w:pPr>
      <w:r>
        <w:lastRenderedPageBreak/>
        <w:t>Skyline will present a window that looks like this:</w:t>
      </w:r>
    </w:p>
    <w:p w14:paraId="4E6DCE1F" w14:textId="77777777" w:rsidR="00BF2073" w:rsidRDefault="00906ACE" w:rsidP="002C11F5">
      <w:r>
        <w:rPr>
          <w:noProof/>
        </w:rPr>
        <w:drawing>
          <wp:inline distT="0" distB="0" distL="0" distR="0" wp14:anchorId="0B69EC51" wp14:editId="799B91C6">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65895673"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60C655CA"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33D60252"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3423D8C2"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5E3F6391"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40DB8A64" w14:textId="77777777" w:rsidR="00A10CAF" w:rsidRDefault="00302921" w:rsidP="00302921">
      <w:pPr>
        <w:pStyle w:val="Heading1"/>
      </w:pPr>
      <w:r>
        <w:t>Reviewing the Data</w:t>
      </w:r>
    </w:p>
    <w:p w14:paraId="4158FA91"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0D915728" w14:textId="77777777" w:rsidR="000F0EB0" w:rsidRDefault="00491DC5" w:rsidP="00302921">
      <w:r>
        <w:rPr>
          <w:noProof/>
        </w:rPr>
        <w:drawing>
          <wp:inline distT="0" distB="0" distL="0" distR="0" wp14:anchorId="60345B87" wp14:editId="53A83AF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1BC96224"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17C6B2EE"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3CCB229D"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57FBA5D1"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1AA505AC" w14:textId="77777777" w:rsidTr="00593912">
        <w:tc>
          <w:tcPr>
            <w:tcW w:w="4759" w:type="dxa"/>
            <w:tcBorders>
              <w:top w:val="nil"/>
              <w:left w:val="nil"/>
              <w:bottom w:val="nil"/>
              <w:right w:val="nil"/>
            </w:tcBorders>
          </w:tcPr>
          <w:p w14:paraId="6C153963"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05476B7A" w14:textId="77777777" w:rsidR="00D245B4" w:rsidRDefault="003E708A" w:rsidP="00302921">
            <w:pPr>
              <w:rPr>
                <w:color w:val="000000"/>
              </w:rPr>
            </w:pPr>
            <w:r w:rsidRPr="003E708A">
              <w:rPr>
                <w:noProof/>
                <w:color w:val="000000"/>
              </w:rPr>
              <w:drawing>
                <wp:inline distT="0" distB="0" distL="0" distR="0" wp14:anchorId="77EABEF0" wp14:editId="03ABF9A6">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1FF2D900" w14:textId="77777777" w:rsidR="005A0AAF" w:rsidRPr="005A0AAF" w:rsidRDefault="005A0AAF" w:rsidP="005A0AAF">
            <w:pPr>
              <w:spacing w:after="0" w:line="240" w:lineRule="auto"/>
              <w:jc w:val="center"/>
              <w:rPr>
                <w:b/>
                <w:color w:val="000000"/>
              </w:rPr>
            </w:pPr>
            <w:r w:rsidRPr="005A0AAF">
              <w:rPr>
                <w:b/>
                <w:color w:val="000000"/>
              </w:rPr>
              <w:t>1_MCF7_TiB_L</w:t>
            </w:r>
          </w:p>
          <w:p w14:paraId="427B98E3" w14:textId="77777777" w:rsidR="00D245B4" w:rsidRDefault="003E708A" w:rsidP="00302921">
            <w:pPr>
              <w:rPr>
                <w:color w:val="000000"/>
              </w:rPr>
            </w:pPr>
            <w:r w:rsidRPr="003E708A">
              <w:rPr>
                <w:noProof/>
                <w:color w:val="000000"/>
              </w:rPr>
              <w:drawing>
                <wp:inline distT="0" distB="0" distL="0" distR="0" wp14:anchorId="7794FD8A" wp14:editId="29CF85BB">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47D75CB8"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2C0CD264" w14:textId="77777777" w:rsidR="005A0AAF" w:rsidRDefault="003E708A" w:rsidP="005A0AAF">
      <w:pPr>
        <w:jc w:val="center"/>
        <w:rPr>
          <w:color w:val="000000"/>
        </w:rPr>
      </w:pPr>
      <w:r w:rsidRPr="003E708A">
        <w:rPr>
          <w:noProof/>
          <w:color w:val="000000"/>
        </w:rPr>
        <w:drawing>
          <wp:inline distT="0" distB="0" distL="0" distR="0" wp14:anchorId="194A0E4F" wp14:editId="4913A917">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02F00E1D"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4E5A2276" w14:textId="77777777" w:rsidR="00642FEA" w:rsidRDefault="00642FEA" w:rsidP="005A0AAF">
      <w:pPr>
        <w:rPr>
          <w:color w:val="000000"/>
        </w:rPr>
      </w:pPr>
      <w:r>
        <w:rPr>
          <w:color w:val="000000"/>
        </w:rPr>
        <w:t>Now correct the integration range for 1_MC7_TiB_L by doing the following:</w:t>
      </w:r>
    </w:p>
    <w:p w14:paraId="72E8DDFC"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6A990A93"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0C379753"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4BB51089" w14:textId="77777777" w:rsidR="00642FEA" w:rsidRDefault="00642FEA" w:rsidP="00642FEA">
      <w:pPr>
        <w:pStyle w:val="ListParagraph"/>
        <w:numPr>
          <w:ilvl w:val="0"/>
          <w:numId w:val="25"/>
        </w:numPr>
        <w:rPr>
          <w:color w:val="000000"/>
        </w:rPr>
      </w:pPr>
      <w:r>
        <w:rPr>
          <w:color w:val="000000"/>
        </w:rPr>
        <w:t>Click on the labels above the peaks at 40.5 minutes.</w:t>
      </w:r>
    </w:p>
    <w:p w14:paraId="7C48393F"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79C93226" w14:textId="77777777" w:rsidR="00F017FF" w:rsidRDefault="00267185" w:rsidP="00F017FF">
      <w:pPr>
        <w:jc w:val="center"/>
        <w:rPr>
          <w:color w:val="000000"/>
        </w:rPr>
      </w:pPr>
      <w:r w:rsidRPr="00267185">
        <w:rPr>
          <w:noProof/>
          <w:color w:val="000000"/>
        </w:rPr>
        <w:drawing>
          <wp:inline distT="0" distB="0" distL="0" distR="0" wp14:anchorId="124AC0A2" wp14:editId="58CCC232">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3695DD35" w14:textId="77777777"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2E540868"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68D34290"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BAD84C7"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1ACB807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0C0B20BB"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21F369D2" w14:textId="77777777" w:rsidR="007F6B9B" w:rsidRDefault="007F6B9B" w:rsidP="007F6B9B">
      <w:pPr>
        <w:rPr>
          <w:color w:val="000000"/>
        </w:rPr>
      </w:pPr>
      <w:r>
        <w:rPr>
          <w:color w:val="000000"/>
        </w:rPr>
        <w:t>Skyline will show a pop-up that looks like:</w:t>
      </w:r>
    </w:p>
    <w:p w14:paraId="122F667F" w14:textId="77777777" w:rsidR="007F6B9B" w:rsidRDefault="003E708A" w:rsidP="007F6B9B">
      <w:pPr>
        <w:rPr>
          <w:color w:val="000000"/>
        </w:rPr>
      </w:pPr>
      <w:r>
        <w:rPr>
          <w:noProof/>
        </w:rPr>
        <w:drawing>
          <wp:inline distT="0" distB="0" distL="0" distR="0" wp14:anchorId="4242CC9C" wp14:editId="17B04B59">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3F7BDB5F" w14:textId="77777777" w:rsidR="007F6B9B" w:rsidRDefault="007F6B9B" w:rsidP="007F6B9B">
      <w:pPr>
        <w:rPr>
          <w:color w:val="000000"/>
        </w:rPr>
      </w:pPr>
      <w:r>
        <w:rPr>
          <w:color w:val="000000"/>
        </w:rPr>
        <w:t>If you see only these three precursor transitions:</w:t>
      </w:r>
    </w:p>
    <w:p w14:paraId="0D9B9F0F"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2631CA3C" w14:textId="77777777" w:rsidR="007F6B9B" w:rsidRDefault="007F6B9B" w:rsidP="007F6B9B">
      <w:pPr>
        <w:rPr>
          <w:color w:val="000000"/>
        </w:rPr>
      </w:pPr>
      <w:r>
        <w:rPr>
          <w:color w:val="000000"/>
        </w:rPr>
        <w:t>This causes Skyline to show all possible transitions for this peptide precursor:</w:t>
      </w:r>
    </w:p>
    <w:p w14:paraId="5F2813B8" w14:textId="77777777" w:rsidR="007F6B9B" w:rsidRDefault="003E708A" w:rsidP="007F6B9B">
      <w:pPr>
        <w:rPr>
          <w:color w:val="000000"/>
        </w:rPr>
      </w:pPr>
      <w:r>
        <w:rPr>
          <w:noProof/>
        </w:rPr>
        <w:drawing>
          <wp:inline distT="0" distB="0" distL="0" distR="0" wp14:anchorId="61476488" wp14:editId="0AE88F06">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1F897554"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7766D82D"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3F802D2F"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33524136"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759C85FD" w14:textId="77777777" w:rsidR="00F017FF" w:rsidRDefault="00F02AA3" w:rsidP="00F017FF">
      <w:pPr>
        <w:rPr>
          <w:color w:val="000000"/>
        </w:rPr>
      </w:pPr>
      <w:r w:rsidRPr="00F02AA3">
        <w:rPr>
          <w:noProof/>
          <w:color w:val="000000"/>
        </w:rPr>
        <w:drawing>
          <wp:inline distT="0" distB="0" distL="0" distR="0" wp14:anchorId="16C395F3" wp14:editId="685C4AAA">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10CD1ECB" w14:textId="77777777"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28230A2B"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349E4D7" w14:textId="77777777" w:rsidR="006E6E1E" w:rsidRDefault="00D749B7" w:rsidP="006E6E1E">
      <w:pPr>
        <w:pStyle w:val="Heading2"/>
      </w:pPr>
      <w:r>
        <w:t>Inspecting the MS1 spectra</w:t>
      </w:r>
    </w:p>
    <w:p w14:paraId="24DD086A"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4E988B18" w14:textId="77777777" w:rsidR="00D749B7" w:rsidRDefault="00D749B7" w:rsidP="00D749B7">
      <w:pPr>
        <w:pStyle w:val="ListParagraph"/>
        <w:numPr>
          <w:ilvl w:val="0"/>
          <w:numId w:val="27"/>
        </w:numPr>
      </w:pPr>
      <w:r>
        <w:t>Hover the mouse cursor over the 5b_MCF7_TiTip3 chromatogram peak at 37.4 minutes.</w:t>
      </w:r>
    </w:p>
    <w:p w14:paraId="4D1D0796" w14:textId="77777777" w:rsidR="00D749B7" w:rsidRDefault="00D749B7" w:rsidP="00D749B7">
      <w:pPr>
        <w:pStyle w:val="ListParagraph"/>
        <w:numPr>
          <w:ilvl w:val="0"/>
          <w:numId w:val="27"/>
        </w:numPr>
      </w:pPr>
      <w:r>
        <w:t>When a circle appears under the cursor, click on it.</w:t>
      </w:r>
    </w:p>
    <w:p w14:paraId="6DB8E699" w14:textId="77777777" w:rsidR="00D749B7" w:rsidRDefault="00D749B7" w:rsidP="00D749B7">
      <w:pPr>
        <w:keepNext/>
      </w:pPr>
      <w:r>
        <w:t xml:space="preserve">This will cause Skyline to display the </w:t>
      </w:r>
      <w:r>
        <w:rPr>
          <w:b/>
        </w:rPr>
        <w:t>Full Scan</w:t>
      </w:r>
      <w:r>
        <w:t xml:space="preserve"> view with a plot like the one below:</w:t>
      </w:r>
    </w:p>
    <w:p w14:paraId="69736501" w14:textId="77777777" w:rsidR="00D749B7" w:rsidRDefault="00D749B7" w:rsidP="00D749B7">
      <w:r w:rsidRPr="00D749B7">
        <w:rPr>
          <w:noProof/>
        </w:rPr>
        <w:drawing>
          <wp:inline distT="0" distB="0" distL="0" distR="0" wp14:anchorId="37A94F39" wp14:editId="75511406">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AF6C716" w14:textId="77777777" w:rsidR="00D749B7" w:rsidRDefault="00D749B7" w:rsidP="00D749B7">
      <w:pPr>
        <w:pStyle w:val="ListParagraph"/>
        <w:numPr>
          <w:ilvl w:val="0"/>
          <w:numId w:val="39"/>
        </w:numPr>
      </w:pPr>
      <w:r>
        <w:t>Repeat this hover and click operation for the peak at 33.2 minutes.</w:t>
      </w:r>
    </w:p>
    <w:p w14:paraId="384043CD" w14:textId="77777777" w:rsidR="00D749B7" w:rsidRDefault="00D749B7" w:rsidP="00D749B7">
      <w:pPr>
        <w:keepNext/>
      </w:pPr>
      <w:r>
        <w:lastRenderedPageBreak/>
        <w:t>The graph should change to something like this:</w:t>
      </w:r>
    </w:p>
    <w:p w14:paraId="1475DAC7" w14:textId="77777777" w:rsidR="00D749B7" w:rsidRDefault="00D749B7" w:rsidP="00D749B7">
      <w:r w:rsidRPr="00D749B7">
        <w:rPr>
          <w:noProof/>
        </w:rPr>
        <w:drawing>
          <wp:inline distT="0" distB="0" distL="0" distR="0" wp14:anchorId="427A0D9C" wp14:editId="5F68F502">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0856CCD4" w14:textId="77777777" w:rsidR="00D749B7" w:rsidRPr="00D749B7" w:rsidRDefault="00D749B7" w:rsidP="00D749B7">
      <w:r>
        <w:t>The differences observed in the chromatograms should also be clear in these spectra.</w:t>
      </w:r>
    </w:p>
    <w:p w14:paraId="04FC8DE7" w14:textId="77777777" w:rsidR="009150A2" w:rsidRDefault="00820F4F" w:rsidP="00820F4F">
      <w:pPr>
        <w:pStyle w:val="Heading2"/>
      </w:pPr>
      <w:r>
        <w:t>Detecting and understanding interference</w:t>
      </w:r>
    </w:p>
    <w:p w14:paraId="67DC82D3"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1193C36E"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425E3667" w14:textId="77777777" w:rsidTr="00BB057C">
        <w:tc>
          <w:tcPr>
            <w:tcW w:w="4788" w:type="dxa"/>
            <w:tcBorders>
              <w:top w:val="nil"/>
              <w:left w:val="nil"/>
              <w:bottom w:val="nil"/>
              <w:right w:val="nil"/>
            </w:tcBorders>
          </w:tcPr>
          <w:p w14:paraId="6CBD0037"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29BE3318" w14:textId="77777777" w:rsidR="00E01C7C" w:rsidRDefault="00F02AA3" w:rsidP="00BB057C">
            <w:pPr>
              <w:rPr>
                <w:color w:val="000000"/>
              </w:rPr>
            </w:pPr>
            <w:r w:rsidRPr="00F02AA3">
              <w:rPr>
                <w:noProof/>
                <w:color w:val="000000"/>
              </w:rPr>
              <w:drawing>
                <wp:inline distT="0" distB="0" distL="0" distR="0" wp14:anchorId="588C37AD" wp14:editId="1640BB8C">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0BAF5F7" w14:textId="77777777" w:rsidR="00E01C7C" w:rsidRPr="005A0AAF" w:rsidRDefault="00E01C7C" w:rsidP="00BB057C">
            <w:pPr>
              <w:spacing w:after="0" w:line="240" w:lineRule="auto"/>
              <w:jc w:val="center"/>
              <w:rPr>
                <w:b/>
                <w:color w:val="000000"/>
              </w:rPr>
            </w:pPr>
            <w:r w:rsidRPr="005A0AAF">
              <w:rPr>
                <w:b/>
                <w:color w:val="000000"/>
              </w:rPr>
              <w:t>1_MCF7_TiB_L</w:t>
            </w:r>
          </w:p>
          <w:p w14:paraId="1F7ABAD5" w14:textId="77777777" w:rsidR="00E01C7C" w:rsidRDefault="00F02AA3" w:rsidP="00BB057C">
            <w:pPr>
              <w:rPr>
                <w:color w:val="000000"/>
              </w:rPr>
            </w:pPr>
            <w:r w:rsidRPr="00F02AA3">
              <w:rPr>
                <w:noProof/>
                <w:color w:val="000000"/>
              </w:rPr>
              <w:drawing>
                <wp:inline distT="0" distB="0" distL="0" distR="0" wp14:anchorId="4C679937" wp14:editId="3D6DA507">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59D52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18536FD9"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53F6852A" w14:textId="77777777" w:rsidR="00EA6D07" w:rsidRDefault="00EA6D07" w:rsidP="00820F4F">
      <w:r>
        <w:t>You can use the same technique of adding M+3 and M+4 to see that the interfering peak is likely caused by another triply charged peptide with 2 Da greater mass:</w:t>
      </w:r>
    </w:p>
    <w:p w14:paraId="335F71FA" w14:textId="77777777" w:rsidR="00EA6D07" w:rsidRDefault="003110C9" w:rsidP="00EA6D07">
      <w:pPr>
        <w:jc w:val="center"/>
      </w:pPr>
      <w:r w:rsidRPr="003110C9">
        <w:rPr>
          <w:noProof/>
        </w:rPr>
        <w:lastRenderedPageBreak/>
        <w:drawing>
          <wp:inline distT="0" distB="0" distL="0" distR="0" wp14:anchorId="3260D369" wp14:editId="479B4321">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6FA455DD"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0E7EFB85"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009A1C6E" w14:textId="77777777" w:rsidTr="00BB057C">
        <w:tc>
          <w:tcPr>
            <w:tcW w:w="4788" w:type="dxa"/>
            <w:tcBorders>
              <w:top w:val="nil"/>
              <w:left w:val="nil"/>
              <w:bottom w:val="nil"/>
              <w:right w:val="nil"/>
            </w:tcBorders>
          </w:tcPr>
          <w:p w14:paraId="3883D716" w14:textId="77777777" w:rsidR="00EA6D07" w:rsidRPr="005A0AAF" w:rsidRDefault="00EA6D07" w:rsidP="00BB057C">
            <w:pPr>
              <w:spacing w:after="0" w:line="240" w:lineRule="auto"/>
              <w:jc w:val="center"/>
              <w:rPr>
                <w:b/>
                <w:color w:val="000000"/>
              </w:rPr>
            </w:pPr>
            <w:r w:rsidRPr="005A0AAF">
              <w:rPr>
                <w:b/>
                <w:color w:val="000000"/>
              </w:rPr>
              <w:t>5b_MCF7_TiTip3</w:t>
            </w:r>
          </w:p>
          <w:p w14:paraId="34DF428E" w14:textId="77777777" w:rsidR="00EA6D07" w:rsidRDefault="003110C9" w:rsidP="00BB057C">
            <w:pPr>
              <w:rPr>
                <w:color w:val="000000"/>
              </w:rPr>
            </w:pPr>
            <w:r w:rsidRPr="003110C9">
              <w:rPr>
                <w:noProof/>
                <w:color w:val="000000"/>
              </w:rPr>
              <w:drawing>
                <wp:inline distT="0" distB="0" distL="0" distR="0" wp14:anchorId="2A6B169E" wp14:editId="694F65C4">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091A13" w14:textId="77777777" w:rsidR="00EA6D07" w:rsidRPr="005A0AAF" w:rsidRDefault="00EA6D07" w:rsidP="00BB057C">
            <w:pPr>
              <w:spacing w:after="0" w:line="240" w:lineRule="auto"/>
              <w:jc w:val="center"/>
              <w:rPr>
                <w:b/>
                <w:color w:val="000000"/>
              </w:rPr>
            </w:pPr>
            <w:r w:rsidRPr="005A0AAF">
              <w:rPr>
                <w:b/>
                <w:color w:val="000000"/>
              </w:rPr>
              <w:t>1_MCF7_TiB_L</w:t>
            </w:r>
          </w:p>
          <w:p w14:paraId="1C3A389A" w14:textId="77777777" w:rsidR="00EA6D07" w:rsidRDefault="003110C9" w:rsidP="00BB057C">
            <w:pPr>
              <w:rPr>
                <w:color w:val="000000"/>
              </w:rPr>
            </w:pPr>
            <w:r w:rsidRPr="003110C9">
              <w:rPr>
                <w:noProof/>
                <w:color w:val="000000"/>
              </w:rPr>
              <w:drawing>
                <wp:inline distT="0" distB="0" distL="0" distR="0" wp14:anchorId="25FFFD27" wp14:editId="689F78B0">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3414915" w14:textId="77777777" w:rsidR="00391EB7" w:rsidRDefault="001F0337" w:rsidP="00820F4F">
      <w:r>
        <w:t>Adding the M+3, M+4 and M+5 chromatograms for this peptide clarify just how crowded this particular mass and retention time combination is in the precursor ion space:</w:t>
      </w:r>
    </w:p>
    <w:p w14:paraId="6A9D690B" w14:textId="77777777" w:rsidR="00391EB7" w:rsidRDefault="00391EB7" w:rsidP="00391EB7">
      <w:r>
        <w:br w:type="page"/>
      </w:r>
    </w:p>
    <w:p w14:paraId="33D3BC1A"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18471E2" w14:textId="77777777" w:rsidTr="00BB057C">
        <w:tc>
          <w:tcPr>
            <w:tcW w:w="4788" w:type="dxa"/>
            <w:tcBorders>
              <w:top w:val="nil"/>
              <w:left w:val="nil"/>
              <w:bottom w:val="nil"/>
              <w:right w:val="nil"/>
            </w:tcBorders>
          </w:tcPr>
          <w:p w14:paraId="5CE3FF38" w14:textId="77777777" w:rsidR="001F0337" w:rsidRPr="005A0AAF" w:rsidRDefault="001F0337" w:rsidP="00BB057C">
            <w:pPr>
              <w:spacing w:after="0" w:line="240" w:lineRule="auto"/>
              <w:jc w:val="center"/>
              <w:rPr>
                <w:b/>
                <w:color w:val="000000"/>
              </w:rPr>
            </w:pPr>
            <w:r w:rsidRPr="005A0AAF">
              <w:rPr>
                <w:b/>
                <w:color w:val="000000"/>
              </w:rPr>
              <w:t>5b_MCF7_TiTip3</w:t>
            </w:r>
          </w:p>
          <w:p w14:paraId="31C2F604" w14:textId="77777777" w:rsidR="001F0337" w:rsidRDefault="003110C9" w:rsidP="00BB057C">
            <w:pPr>
              <w:rPr>
                <w:color w:val="000000"/>
              </w:rPr>
            </w:pPr>
            <w:r w:rsidRPr="003110C9">
              <w:rPr>
                <w:noProof/>
                <w:color w:val="000000"/>
              </w:rPr>
              <w:drawing>
                <wp:inline distT="0" distB="0" distL="0" distR="0" wp14:anchorId="48E5E8A1" wp14:editId="371A4985">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F64B5CC" w14:textId="77777777" w:rsidR="001F0337" w:rsidRPr="005A0AAF" w:rsidRDefault="001F0337" w:rsidP="00BB057C">
            <w:pPr>
              <w:spacing w:after="0" w:line="240" w:lineRule="auto"/>
              <w:jc w:val="center"/>
              <w:rPr>
                <w:b/>
                <w:color w:val="000000"/>
              </w:rPr>
            </w:pPr>
            <w:r w:rsidRPr="005A0AAF">
              <w:rPr>
                <w:b/>
                <w:color w:val="000000"/>
              </w:rPr>
              <w:t>1_MCF7_TiB_L</w:t>
            </w:r>
          </w:p>
          <w:p w14:paraId="759F0B61" w14:textId="77777777" w:rsidR="001F0337" w:rsidRDefault="003110C9" w:rsidP="00BB057C">
            <w:pPr>
              <w:rPr>
                <w:color w:val="000000"/>
              </w:rPr>
            </w:pPr>
            <w:r w:rsidRPr="003110C9">
              <w:rPr>
                <w:noProof/>
                <w:color w:val="000000"/>
              </w:rPr>
              <w:drawing>
                <wp:inline distT="0" distB="0" distL="0" distR="0" wp14:anchorId="068355C7" wp14:editId="777E5A54">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111EFCE"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28295953"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5554946D" w14:textId="77777777" w:rsidR="008767F9" w:rsidRDefault="008767F9" w:rsidP="008767F9">
      <w:pPr>
        <w:pStyle w:val="Heading2"/>
      </w:pPr>
      <w:r>
        <w:t>Differently modified forms of a peptide</w:t>
      </w:r>
    </w:p>
    <w:p w14:paraId="28CF05AF"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2919D1E8"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3D73B53F" w14:textId="77777777" w:rsidTr="00BB057C">
        <w:tc>
          <w:tcPr>
            <w:tcW w:w="4788" w:type="dxa"/>
            <w:tcBorders>
              <w:top w:val="nil"/>
              <w:left w:val="nil"/>
              <w:bottom w:val="nil"/>
              <w:right w:val="nil"/>
            </w:tcBorders>
          </w:tcPr>
          <w:p w14:paraId="5E96881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4FF0FB1B" w14:textId="77777777" w:rsidR="007B773C" w:rsidRDefault="003110C9" w:rsidP="00BB057C">
            <w:pPr>
              <w:rPr>
                <w:color w:val="000000"/>
              </w:rPr>
            </w:pPr>
            <w:r w:rsidRPr="003110C9">
              <w:rPr>
                <w:noProof/>
                <w:color w:val="000000"/>
              </w:rPr>
              <w:drawing>
                <wp:inline distT="0" distB="0" distL="0" distR="0" wp14:anchorId="455C3AB5" wp14:editId="7E4504B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ADE1F96" w14:textId="77777777" w:rsidR="007B773C" w:rsidRPr="005A0AAF" w:rsidRDefault="007B773C" w:rsidP="00BB057C">
            <w:pPr>
              <w:spacing w:after="0" w:line="240" w:lineRule="auto"/>
              <w:jc w:val="center"/>
              <w:rPr>
                <w:b/>
                <w:color w:val="000000"/>
              </w:rPr>
            </w:pPr>
            <w:r w:rsidRPr="005A0AAF">
              <w:rPr>
                <w:b/>
                <w:color w:val="000000"/>
              </w:rPr>
              <w:t>1_MCF7_TiB_L</w:t>
            </w:r>
          </w:p>
          <w:p w14:paraId="666EA318" w14:textId="77777777" w:rsidR="007B773C" w:rsidRDefault="003110C9" w:rsidP="00BB057C">
            <w:pPr>
              <w:rPr>
                <w:color w:val="000000"/>
              </w:rPr>
            </w:pPr>
            <w:r w:rsidRPr="003110C9">
              <w:rPr>
                <w:noProof/>
                <w:color w:val="000000"/>
              </w:rPr>
              <w:drawing>
                <wp:inline distT="0" distB="0" distL="0" distR="0" wp14:anchorId="38D223CA" wp14:editId="70B3D16C">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AFD1073"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96CC817" w14:textId="77777777" w:rsidR="000F0EB0" w:rsidRDefault="000F0EB0" w:rsidP="000F0EB0">
      <w:pPr>
        <w:pStyle w:val="Heading2"/>
      </w:pPr>
      <w:r>
        <w:t>More tools for data analysis</w:t>
      </w:r>
    </w:p>
    <w:p w14:paraId="5D452306"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405D8302" w14:textId="77777777" w:rsidR="0092070F" w:rsidRDefault="003110C9" w:rsidP="000F0EB0">
      <w:pPr>
        <w:rPr>
          <w:color w:val="000000"/>
        </w:rPr>
      </w:pPr>
      <w:r w:rsidRPr="003110C9">
        <w:rPr>
          <w:noProof/>
          <w:color w:val="000000"/>
        </w:rPr>
        <w:lastRenderedPageBreak/>
        <w:drawing>
          <wp:inline distT="0" distB="0" distL="0" distR="0" wp14:anchorId="3D7622A8" wp14:editId="781C5BC6">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5E77B7CB"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31D2DF4F" w14:textId="77777777" w:rsidR="0092070F" w:rsidRDefault="003110C9" w:rsidP="000F0EB0">
      <w:pPr>
        <w:rPr>
          <w:color w:val="000000"/>
        </w:rPr>
      </w:pPr>
      <w:r w:rsidRPr="003110C9">
        <w:rPr>
          <w:noProof/>
          <w:color w:val="000000"/>
        </w:rPr>
        <w:drawing>
          <wp:inline distT="0" distB="0" distL="0" distR="0" wp14:anchorId="72F9A57A" wp14:editId="6E4E1E8C">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01CD9725"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472C17D2"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019AA1AC"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2438E774"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61407D0"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397C7E28"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800A08A" w14:textId="77777777" w:rsidR="001957D6" w:rsidRDefault="001957D6" w:rsidP="00C125A1">
      <w:pPr>
        <w:pStyle w:val="ListParagraph"/>
        <w:numPr>
          <w:ilvl w:val="0"/>
          <w:numId w:val="27"/>
        </w:numPr>
      </w:pPr>
      <w:r>
        <w:t>Click and drag a narrow rectangle around the integration range in 5b_MCF7_TiTip3.</w:t>
      </w:r>
    </w:p>
    <w:p w14:paraId="4B1BD06F" w14:textId="77777777" w:rsidR="001957D6" w:rsidRDefault="00EB7A43" w:rsidP="00B23307">
      <w:pPr>
        <w:keepNext/>
      </w:pPr>
      <w:r>
        <w:t>The chromatogram graphs should now look like this:</w:t>
      </w:r>
    </w:p>
    <w:p w14:paraId="0518075F" w14:textId="77777777" w:rsidR="00EB7A43" w:rsidRDefault="002F240A" w:rsidP="001957D6">
      <w:r>
        <w:rPr>
          <w:noProof/>
        </w:rPr>
        <w:drawing>
          <wp:inline distT="0" distB="0" distL="0" distR="0" wp14:anchorId="45F6C9FC" wp14:editId="27AF9C65">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05DF8136" w14:textId="77777777" w:rsidR="00905C0D" w:rsidRDefault="00905C0D" w:rsidP="001957D6">
      <w:r>
        <w:lastRenderedPageBreak/>
        <w:t>To see the isotope distribution in an MS1 spectrum from which the chromatogram points were extracted:</w:t>
      </w:r>
    </w:p>
    <w:p w14:paraId="6A6CA2D8" w14:textId="77777777" w:rsidR="00905C0D" w:rsidRDefault="00905C0D" w:rsidP="00905C0D">
      <w:pPr>
        <w:pStyle w:val="ListParagraph"/>
        <w:numPr>
          <w:ilvl w:val="0"/>
          <w:numId w:val="40"/>
        </w:numPr>
      </w:pPr>
      <w:r>
        <w:t>Hover the mouse cursor over the peak apex in 5b_MFC7_TiTip3 and click in the circle that appears.</w:t>
      </w:r>
    </w:p>
    <w:p w14:paraId="64B03B71" w14:textId="77777777" w:rsidR="00905C0D" w:rsidRDefault="00905C0D" w:rsidP="00905C0D">
      <w:r>
        <w:t xml:space="preserve">The </w:t>
      </w:r>
      <w:r>
        <w:rPr>
          <w:b/>
        </w:rPr>
        <w:t>Full Scan</w:t>
      </w:r>
      <w:r>
        <w:t xml:space="preserve"> view will appear with a plot like this:</w:t>
      </w:r>
    </w:p>
    <w:p w14:paraId="57E54B5F" w14:textId="77777777" w:rsidR="00905C0D" w:rsidRDefault="00905C0D" w:rsidP="00905C0D">
      <w:r w:rsidRPr="00905C0D">
        <w:rPr>
          <w:noProof/>
        </w:rPr>
        <w:drawing>
          <wp:inline distT="0" distB="0" distL="0" distR="0" wp14:anchorId="170F8BFC" wp14:editId="4A7A0C5A">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128955E1"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39B04E76"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BBEE7C6"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25CE67C7" w14:textId="77777777" w:rsidR="00BB057C" w:rsidRPr="00BA7149" w:rsidRDefault="00BB057C" w:rsidP="00905C0D">
      <w:pPr>
        <w:keepNext/>
        <w:spacing w:after="0" w:line="240" w:lineRule="auto"/>
        <w:rPr>
          <w:b/>
        </w:rPr>
      </w:pPr>
      <w:r w:rsidRPr="00BA7149">
        <w:rPr>
          <w:b/>
        </w:rPr>
        <w:lastRenderedPageBreak/>
        <w:t>5b_MCF7_TiTip3 (37.61 Min)</w:t>
      </w:r>
    </w:p>
    <w:p w14:paraId="7A7016C1" w14:textId="77777777" w:rsidR="00BB057C" w:rsidRDefault="0040642C" w:rsidP="001957D6">
      <w:r w:rsidRPr="0040642C">
        <w:rPr>
          <w:noProof/>
        </w:rPr>
        <w:drawing>
          <wp:inline distT="0" distB="0" distL="0" distR="0" wp14:anchorId="4738AF50" wp14:editId="64AA6900">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925E5AC" w14:textId="77777777" w:rsidR="00BB057C" w:rsidRPr="00BA7149" w:rsidRDefault="00BB057C" w:rsidP="00905C0D">
      <w:pPr>
        <w:keepNext/>
        <w:rPr>
          <w:b/>
        </w:rPr>
      </w:pPr>
      <w:r w:rsidRPr="00BA7149">
        <w:rPr>
          <w:b/>
        </w:rPr>
        <w:t>1_MCF_TiB_L (37.03 min)</w:t>
      </w:r>
    </w:p>
    <w:p w14:paraId="7DE8BF30" w14:textId="77777777" w:rsidR="00BB057C" w:rsidRDefault="00B03D3F" w:rsidP="001957D6">
      <w:r w:rsidRPr="00B03D3F">
        <w:rPr>
          <w:noProof/>
        </w:rPr>
        <w:drawing>
          <wp:inline distT="0" distB="0" distL="0" distR="0" wp14:anchorId="788B1623" wp14:editId="0ADD478F">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64FB8E1E" w14:textId="77777777" w:rsidR="00BA7149" w:rsidRDefault="00BA7149" w:rsidP="001957D6">
      <w:r>
        <w:t>But you should feel pretty confident that the chromatogram peaks in the two runs measure the same peptide molecule.</w:t>
      </w:r>
    </w:p>
    <w:p w14:paraId="21881481" w14:textId="77777777" w:rsidR="00AF53F8" w:rsidRDefault="00AF53F8">
      <w:pPr>
        <w:spacing w:after="0" w:line="240" w:lineRule="auto"/>
        <w:rPr>
          <w:rFonts w:ascii="Cambria" w:eastAsia="Calibri" w:hAnsi="Cambria"/>
          <w:b/>
          <w:bCs/>
          <w:color w:val="4F81BD"/>
          <w:sz w:val="26"/>
          <w:szCs w:val="26"/>
        </w:rPr>
      </w:pPr>
      <w:r>
        <w:br w:type="page"/>
      </w:r>
    </w:p>
    <w:p w14:paraId="7C875926" w14:textId="77777777" w:rsidR="00BA7149" w:rsidRDefault="00047CF0" w:rsidP="00047CF0">
      <w:pPr>
        <w:pStyle w:val="Heading2"/>
      </w:pPr>
      <w:r>
        <w:lastRenderedPageBreak/>
        <w:t>More fun with interference</w:t>
      </w:r>
    </w:p>
    <w:p w14:paraId="6F740129"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010CAECE" w14:textId="77777777" w:rsidTr="00263E30">
        <w:tc>
          <w:tcPr>
            <w:tcW w:w="4788" w:type="dxa"/>
            <w:tcBorders>
              <w:top w:val="nil"/>
              <w:left w:val="nil"/>
              <w:bottom w:val="nil"/>
              <w:right w:val="nil"/>
            </w:tcBorders>
          </w:tcPr>
          <w:p w14:paraId="505D738F" w14:textId="77777777" w:rsidR="00C82A81" w:rsidRPr="005A0AAF" w:rsidRDefault="00C82A81" w:rsidP="00263E30">
            <w:pPr>
              <w:spacing w:after="0" w:line="240" w:lineRule="auto"/>
              <w:jc w:val="center"/>
              <w:rPr>
                <w:b/>
                <w:color w:val="000000"/>
              </w:rPr>
            </w:pPr>
            <w:r w:rsidRPr="005A0AAF">
              <w:rPr>
                <w:b/>
                <w:color w:val="000000"/>
              </w:rPr>
              <w:t>5b_MCF7_TiTip3</w:t>
            </w:r>
          </w:p>
          <w:p w14:paraId="2C2723EB" w14:textId="77777777" w:rsidR="00C82A81" w:rsidRDefault="00E315D6" w:rsidP="00263E30">
            <w:pPr>
              <w:rPr>
                <w:color w:val="000000"/>
              </w:rPr>
            </w:pPr>
            <w:r w:rsidRPr="00E315D6">
              <w:rPr>
                <w:noProof/>
                <w:color w:val="000000"/>
              </w:rPr>
              <w:drawing>
                <wp:inline distT="0" distB="0" distL="0" distR="0" wp14:anchorId="660F02C0" wp14:editId="68E97CBA">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499C895" w14:textId="77777777" w:rsidR="00C82A81" w:rsidRPr="005A0AAF" w:rsidRDefault="00C82A81" w:rsidP="00263E30">
            <w:pPr>
              <w:spacing w:after="0" w:line="240" w:lineRule="auto"/>
              <w:jc w:val="center"/>
              <w:rPr>
                <w:b/>
                <w:color w:val="000000"/>
              </w:rPr>
            </w:pPr>
            <w:r w:rsidRPr="005A0AAF">
              <w:rPr>
                <w:b/>
                <w:color w:val="000000"/>
              </w:rPr>
              <w:t>1_MCF7_TiB_L</w:t>
            </w:r>
          </w:p>
          <w:p w14:paraId="4AB0F0A4" w14:textId="77777777" w:rsidR="00C82A81" w:rsidRDefault="00E315D6" w:rsidP="00263E30">
            <w:pPr>
              <w:rPr>
                <w:color w:val="000000"/>
              </w:rPr>
            </w:pPr>
            <w:r w:rsidRPr="00E315D6">
              <w:rPr>
                <w:noProof/>
                <w:color w:val="000000"/>
              </w:rPr>
              <w:drawing>
                <wp:inline distT="0" distB="0" distL="0" distR="0" wp14:anchorId="6062EADF" wp14:editId="4DD95E27">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E9AC58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72991B85"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76C1A131"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D51D9F2"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48231093"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043FB464"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1AF823C4"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3C80DBF6"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36834A54"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65C749D0"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29678D7A" w14:textId="77777777" w:rsidR="00D5106C" w:rsidRDefault="00D5106C" w:rsidP="00820F4F">
      <w:pPr>
        <w:pStyle w:val="Heading1"/>
      </w:pPr>
      <w:r>
        <w:lastRenderedPageBreak/>
        <w:t>Minimizing a Chromatogram Cache File</w:t>
      </w:r>
    </w:p>
    <w:p w14:paraId="04AB3DCB"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86E3843"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77713FEC"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4EAE3BEA"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0D3D7187"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093902A4"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B2702B3"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529F84E9"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4CBAD076"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35DC1556" w14:textId="77777777" w:rsidR="00500BFD" w:rsidRPr="00500BFD" w:rsidRDefault="00E315D6" w:rsidP="00500BFD">
      <w:pPr>
        <w:pStyle w:val="ListParagraph"/>
        <w:ind w:left="0"/>
        <w:contextualSpacing w:val="0"/>
      </w:pPr>
      <w:r>
        <w:rPr>
          <w:noProof/>
        </w:rPr>
        <w:drawing>
          <wp:inline distT="0" distB="0" distL="0" distR="0" wp14:anchorId="26FDE2A6" wp14:editId="74ECC408">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72B4F3F"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338BF6E9" w14:textId="77777777" w:rsidR="00CD2217" w:rsidRDefault="00CD2217" w:rsidP="001379C1">
      <w:pPr>
        <w:numPr>
          <w:ilvl w:val="0"/>
          <w:numId w:val="34"/>
        </w:numPr>
        <w:spacing w:after="0"/>
      </w:pPr>
      <w:r>
        <w:t xml:space="preserve">Click the </w:t>
      </w:r>
      <w:r>
        <w:rPr>
          <w:b/>
        </w:rPr>
        <w:t>Minimize and save as</w:t>
      </w:r>
      <w:r>
        <w:t xml:space="preserve"> button.</w:t>
      </w:r>
    </w:p>
    <w:p w14:paraId="1B8C0603"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65CF71DC"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624FFDC8"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31C7BAF9"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565CA9B6" w14:textId="77777777" w:rsidR="00C46F43" w:rsidRDefault="00C46F43" w:rsidP="00C46F43">
      <w:pPr>
        <w:pStyle w:val="Heading1"/>
      </w:pPr>
      <w:r>
        <w:t>Inclusion List Method Export for MS1 Filtering</w:t>
      </w:r>
    </w:p>
    <w:p w14:paraId="3BE7A15B"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4025EBA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09CE96CD"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557BF93C" w14:textId="77777777" w:rsidR="00810840" w:rsidRDefault="00810840" w:rsidP="001379C1">
      <w:pPr>
        <w:numPr>
          <w:ilvl w:val="0"/>
          <w:numId w:val="35"/>
        </w:numPr>
        <w:spacing w:after="0"/>
      </w:pPr>
      <w:r>
        <w:t xml:space="preserve">Click the </w:t>
      </w:r>
      <w:r>
        <w:rPr>
          <w:b/>
        </w:rPr>
        <w:t>Prediction</w:t>
      </w:r>
      <w:r>
        <w:t xml:space="preserve"> tab.</w:t>
      </w:r>
    </w:p>
    <w:p w14:paraId="10154692"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1B41055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8778EB6" w14:textId="77777777" w:rsidR="007C4D2E" w:rsidRDefault="007C4D2E" w:rsidP="001379C1">
      <w:pPr>
        <w:numPr>
          <w:ilvl w:val="0"/>
          <w:numId w:val="35"/>
        </w:numPr>
        <w:spacing w:after="0"/>
      </w:pPr>
      <w:r>
        <w:t xml:space="preserve">Click the </w:t>
      </w:r>
      <w:r>
        <w:rPr>
          <w:b/>
        </w:rPr>
        <w:t>OK</w:t>
      </w:r>
      <w:r>
        <w:t xml:space="preserve"> button.</w:t>
      </w:r>
    </w:p>
    <w:p w14:paraId="0DAAB25D"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68894FE2"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76CA707B"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4F4A27A7"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6AE00D01"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305FC950" w14:textId="77777777" w:rsidR="00394DFD" w:rsidRDefault="00394DFD" w:rsidP="00394DFD">
      <w:pPr>
        <w:pStyle w:val="Heading1"/>
      </w:pPr>
      <w:r>
        <w:lastRenderedPageBreak/>
        <w:t>Conclusion</w:t>
      </w:r>
    </w:p>
    <w:p w14:paraId="65BAD5E8"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4BAD08EF" w14:textId="77777777" w:rsidR="00491F76" w:rsidRDefault="00491F76" w:rsidP="00491F76">
      <w:pPr>
        <w:pStyle w:val="Heading1"/>
      </w:pPr>
      <w:r>
        <w:t>Supplement</w:t>
      </w:r>
    </w:p>
    <w:p w14:paraId="483CA8FE"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5A2BEEE4" w14:textId="77777777" w:rsidR="00490A15" w:rsidRDefault="008F6398" w:rsidP="00394DFD">
      <w:hyperlink r:id="rId61" w:history="1">
        <w:r w:rsidR="00490A15">
          <w:rPr>
            <w:rStyle w:val="Hyperlink"/>
          </w:rPr>
          <w:t>http://proteome.gs.washington.edu/supplementary_data/MS1_Filtering/minimized/</w:t>
        </w:r>
      </w:hyperlink>
    </w:p>
    <w:p w14:paraId="627879C4" w14:textId="77777777" w:rsidR="00490A15" w:rsidRDefault="00490A15" w:rsidP="00394DFD">
      <w:r>
        <w:t>You can browse the parent directory for full Skyline documents and raw data.</w:t>
      </w:r>
    </w:p>
    <w:p w14:paraId="42E44558" w14:textId="77777777" w:rsidR="00AB61CF" w:rsidRDefault="00AB61CF" w:rsidP="00AB61CF">
      <w:pPr>
        <w:pStyle w:val="Heading1"/>
      </w:pPr>
      <w:r>
        <w:t>Bibliography</w:t>
      </w:r>
    </w:p>
    <w:p w14:paraId="4A452573"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59BA7681"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616128E0"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7A6A7" w14:textId="77777777" w:rsidR="00EF32DD" w:rsidRDefault="00EF32DD" w:rsidP="00F726CD">
      <w:pPr>
        <w:spacing w:after="0" w:line="240" w:lineRule="auto"/>
      </w:pPr>
      <w:r>
        <w:separator/>
      </w:r>
    </w:p>
  </w:endnote>
  <w:endnote w:type="continuationSeparator" w:id="0">
    <w:p w14:paraId="32D771C6" w14:textId="77777777" w:rsidR="00EF32DD" w:rsidRDefault="00EF32D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6ACD3"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7CC0D565"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95CEB" w14:textId="77777777" w:rsidR="00EF32DD" w:rsidRDefault="00EF32DD" w:rsidP="00F726CD">
      <w:pPr>
        <w:spacing w:after="0" w:line="240" w:lineRule="auto"/>
      </w:pPr>
      <w:r>
        <w:separator/>
      </w:r>
    </w:p>
  </w:footnote>
  <w:footnote w:type="continuationSeparator" w:id="0">
    <w:p w14:paraId="75F4CC99" w14:textId="77777777" w:rsidR="00EF32DD" w:rsidRDefault="00EF32D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398"/>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83E352"/>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61" Type="http://schemas.openxmlformats.org/officeDocument/2006/relationships/hyperlink" Target="http://proteome.gs.washington.edu/supplementary_data/MS1_Filtering/minimize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37432</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Nat Brace</cp:lastModifiedBy>
  <cp:revision>115</cp:revision>
  <cp:lastPrinted>2013-11-01T17:12:00Z</cp:lastPrinted>
  <dcterms:created xsi:type="dcterms:W3CDTF">2013-09-13T01:04:00Z</dcterms:created>
  <dcterms:modified xsi:type="dcterms:W3CDTF">2021-01-27T01:51:00Z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_MarkAsFinal">
    <vt:bool>true</vt:bool>
  </property>
</Properties>
</file>