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39B6D8E3" w14:textId="17F6835F" w:rsidR="00D3367F" w:rsidRDefault="0045627A" w:rsidP="00B42030">
      <w:r>
        <w:t xml:space="preserve">We call this the Targeted Method Refinement Cycle and </w:t>
      </w:r>
      <w:r w:rsidR="00736468">
        <w:t>often</w:t>
      </w:r>
      <w:r>
        <w:t xml:space="preserve"> present the idea as shown below:</w:t>
      </w:r>
    </w:p>
    <w:p w14:paraId="7F1E3090" w14:textId="1C75F134" w:rsidR="00100EA0" w:rsidRDefault="00100EA0" w:rsidP="00B42030">
      <w:r w:rsidRPr="00F27A84">
        <w:rPr>
          <w:noProof/>
        </w:rPr>
        <w:drawing>
          <wp:inline distT="0" distB="0" distL="0" distR="0" wp14:anchorId="73B31CBF" wp14:editId="3962C8D1">
            <wp:extent cx="5782482" cy="2943636"/>
            <wp:effectExtent l="0" t="0" r="8890" b="9525"/>
            <wp:docPr id="858856375"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6375" name="Picture 1" descr="A diagram of a city&#10;&#10;Description automatically generated"/>
                    <pic:cNvPicPr/>
                  </pic:nvPicPr>
                  <pic:blipFill>
                    <a:blip r:embed="rId8"/>
                    <a:stretch>
                      <a:fillRect/>
                    </a:stretch>
                  </pic:blipFill>
                  <pic:spPr>
                    <a:xfrm>
                      <a:off x="0" y="0"/>
                      <a:ext cx="5782482" cy="2943636"/>
                    </a:xfrm>
                    <a:prstGeom prst="rect">
                      <a:avLst/>
                    </a:prstGeom>
                  </pic:spPr>
                </pic:pic>
              </a:graphicData>
            </a:graphic>
          </wp:inline>
        </w:drawing>
      </w:r>
    </w:p>
    <w:p w14:paraId="36AB473F" w14:textId="30F8B791"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6113D0" w:rsidP="00D17C88">
      <w:hyperlink r:id="rId9"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t>Now</w:t>
      </w:r>
      <w:r w:rsidR="00F640AF">
        <w:t xml:space="preserve"> </w:t>
      </w:r>
      <w:r w:rsidR="00D15BD9">
        <w:t>you</w:t>
      </w:r>
      <w:r w:rsidR="00F640AF">
        <w:t xml:space="preserve"> are ready to start by opening the</w:t>
      </w:r>
      <w:r w:rsidR="00404C46">
        <w:t xml:space="preserve"> WormUnrefined.sky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MacCoss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B62E35">
      <w:pPr>
        <w:keepNext/>
      </w:pPr>
      <w:r>
        <w:t xml:space="preserve">The </w:t>
      </w:r>
      <w:r>
        <w:rPr>
          <w:b/>
        </w:rPr>
        <w:t>Export Transition List</w:t>
      </w:r>
      <w:r>
        <w:t xml:space="preserve"> form should look like:</w:t>
      </w:r>
    </w:p>
    <w:p w14:paraId="23520607" w14:textId="32C301E6" w:rsidR="00EF5C1D" w:rsidRDefault="00211859" w:rsidP="00EF5C1D">
      <w:r>
        <w:rPr>
          <w:noProof/>
        </w:rPr>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Navigate to the MethodRefine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14:paraId="3AD8C9E3" w14:textId="45DFF73F" w:rsidR="004D0044" w:rsidRDefault="005B65D0" w:rsidP="005B65D0">
      <w:r>
        <w:t>The original MethodRefine.zip file you downloaded contained</w:t>
      </w:r>
      <w:r w:rsidR="004D0044">
        <w:t xml:space="preserve"> a high-performance data file WormUnrefined.skyd,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6113D0" w:rsidP="00A01CEF">
      <w:hyperlink r:id="rId15"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Navigate to the MethodRefineSupplement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B62E35">
      <w:pPr>
        <w:keepNext/>
      </w:pPr>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Navigate to the MethodRefineSupplement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B62E35">
      <w:pPr>
        <w:keepNext/>
      </w:pPr>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r w:rsidR="0093112C">
        <w:t xml:space="preserve">SSRCalc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Score To Run</w:t>
      </w:r>
      <w:r>
        <w:t>.</w:t>
      </w:r>
    </w:p>
    <w:p w14:paraId="25FE8EA3" w14:textId="0F6F4868" w:rsidR="00B646E4" w:rsidRDefault="0093112C" w:rsidP="00B62E35">
      <w:pPr>
        <w:keepNext/>
      </w:pPr>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B62E35">
      <w:pPr>
        <w:keepNext/>
      </w:pPr>
      <w:r>
        <w:t>Skyline recalculates the regression, marking more peptides as outliers to change the graph to:</w:t>
      </w:r>
    </w:p>
    <w:p w14:paraId="196C703D" w14:textId="0146076B" w:rsidR="00B646E4" w:rsidRDefault="003A72F7" w:rsidP="0093112C">
      <w:r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B62E35">
      <w:pPr>
        <w:keepNext/>
      </w:pPr>
      <w:r>
        <w:t>The chromatogram graph should now look something like:</w:t>
      </w:r>
    </w:p>
    <w:p w14:paraId="5229E635" w14:textId="11673243" w:rsidR="00B17176" w:rsidRDefault="0062259F" w:rsidP="004E1088">
      <w:r>
        <w:rPr>
          <w:noProof/>
        </w:rPr>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r>
        <w:t>dotp</w:t>
      </w:r>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Note: Since Skyline 2.1 all dotp values in Skyline have used the “normalized spectral contrast angle” calculation described by Toprak, et al.</w:t>
      </w:r>
      <w:r w:rsidR="00D8200C">
        <w:t xml:space="preserve"> MCP 2014.</w:t>
      </w:r>
      <w:r>
        <w:t xml:space="preserve"> They are no longer actually dot-product values.</w:t>
      </w:r>
    </w:p>
    <w:p w14:paraId="1A6C638C" w14:textId="77777777" w:rsidR="00791ACD" w:rsidRDefault="00791ACD" w:rsidP="00B62E35">
      <w:pPr>
        <w:keepNext/>
      </w:pPr>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62E35">
      <w:pPr>
        <w:keepNext/>
      </w:pPr>
      <w:r>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62E35">
      <w:pPr>
        <w:keepNext/>
      </w:pPr>
      <w:r>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62E35">
      <w:pPr>
        <w:pStyle w:val="ListParagraph"/>
        <w:keepNext/>
        <w:numPr>
          <w:ilvl w:val="0"/>
          <w:numId w:val="57"/>
        </w:numPr>
        <w:spacing w:after="240"/>
      </w:pPr>
      <w:r>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19AF71AE" w:rsidR="006B2305" w:rsidRDefault="006C4CDD" w:rsidP="00B62E35">
      <w:pPr>
        <w:keepNext/>
      </w:pPr>
      <w:r>
        <w:t>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Min dotp</w:t>
      </w:r>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MacCoss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Browse For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B62E35">
      <w:pPr>
        <w:keepNext/>
      </w:pPr>
      <w:r>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If you look in the MethodRefine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sidP="00B62E35">
      <w:pPr>
        <w:keepNext/>
      </w:pPr>
      <w:r>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B62E35">
      <w:pPr>
        <w:keepNext/>
      </w:pPr>
      <w:r>
        <w:t>Skyline presents a graph like:</w:t>
      </w:r>
    </w:p>
    <w:p w14:paraId="017AC90D" w14:textId="0073B4BA" w:rsidR="005A7874" w:rsidRDefault="0087454C" w:rsidP="005A7874">
      <w:r w:rsidRPr="0087454C">
        <w:rPr>
          <w:noProof/>
        </w:rPr>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B62E35">
      <w:pPr>
        <w:keepNext/>
      </w:pPr>
      <w:r>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B62E35">
      <w:pPr>
        <w:keepNext/>
      </w:pPr>
      <w:r>
        <w:t xml:space="preserve">The </w:t>
      </w:r>
      <w:r>
        <w:rPr>
          <w:b/>
        </w:rPr>
        <w:t>Export Transition List</w:t>
      </w:r>
      <w:r>
        <w:t xml:space="preserve"> form should look like:</w:t>
      </w:r>
    </w:p>
    <w:p w14:paraId="24C8BDDF" w14:textId="6055B802" w:rsidR="006B143A" w:rsidRDefault="00D62035" w:rsidP="00350670">
      <w:r>
        <w:rPr>
          <w:noProof/>
        </w:rPr>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B62E35">
      <w:pPr>
        <w:keepNext/>
      </w:pPr>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fldChar w:fldCharType="begin"/>
      </w:r>
      <w:r w:rsidR="008F4A56">
        <w:instrText xml:space="preserve"> ADDIN REFMGR.REFLIST </w:instrText>
      </w:r>
      <w:r>
        <w:fldChar w:fldCharType="separate"/>
      </w:r>
      <w:r w:rsidR="00101C9A" w:rsidRPr="00101C9A">
        <w:rPr>
          <w:rFonts w:ascii="Calibri" w:hAnsi="Calibri"/>
        </w:rPr>
        <w:t>Reference List</w:t>
      </w: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B62E35">
      <w:pPr>
        <w:tabs>
          <w:tab w:val="right" w:pos="540"/>
          <w:tab w:val="left" w:pos="720"/>
        </w:tabs>
        <w:spacing w:after="0" w:line="240" w:lineRule="auto"/>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3650A" w14:textId="77777777" w:rsidR="0052351E" w:rsidRDefault="0052351E" w:rsidP="005D3A4F">
      <w:pPr>
        <w:spacing w:after="0" w:line="240" w:lineRule="auto"/>
      </w:pPr>
      <w:r>
        <w:separator/>
      </w:r>
    </w:p>
  </w:endnote>
  <w:endnote w:type="continuationSeparator" w:id="0">
    <w:p w14:paraId="15826A62" w14:textId="77777777" w:rsidR="0052351E" w:rsidRDefault="0052351E"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B62E3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EC771" w14:textId="77777777" w:rsidR="0052351E" w:rsidRDefault="0052351E" w:rsidP="005D3A4F">
      <w:pPr>
        <w:spacing w:after="0" w:line="240" w:lineRule="auto"/>
      </w:pPr>
      <w:r>
        <w:separator/>
      </w:r>
    </w:p>
  </w:footnote>
  <w:footnote w:type="continuationSeparator" w:id="0">
    <w:p w14:paraId="30DCB2B5" w14:textId="77777777" w:rsidR="0052351E" w:rsidRDefault="0052351E"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0354503">
    <w:abstractNumId w:val="33"/>
  </w:num>
  <w:num w:numId="2" w16cid:durableId="745885744">
    <w:abstractNumId w:val="4"/>
  </w:num>
  <w:num w:numId="3" w16cid:durableId="14575654">
    <w:abstractNumId w:val="15"/>
  </w:num>
  <w:num w:numId="4" w16cid:durableId="1153374255">
    <w:abstractNumId w:val="48"/>
  </w:num>
  <w:num w:numId="5" w16cid:durableId="1893611852">
    <w:abstractNumId w:val="39"/>
  </w:num>
  <w:num w:numId="6" w16cid:durableId="773550443">
    <w:abstractNumId w:val="22"/>
  </w:num>
  <w:num w:numId="7" w16cid:durableId="442499572">
    <w:abstractNumId w:val="14"/>
  </w:num>
  <w:num w:numId="8" w16cid:durableId="1353651337">
    <w:abstractNumId w:val="52"/>
  </w:num>
  <w:num w:numId="9" w16cid:durableId="1025525202">
    <w:abstractNumId w:val="12"/>
  </w:num>
  <w:num w:numId="10" w16cid:durableId="27410473">
    <w:abstractNumId w:val="9"/>
  </w:num>
  <w:num w:numId="11" w16cid:durableId="749813755">
    <w:abstractNumId w:val="53"/>
  </w:num>
  <w:num w:numId="12" w16cid:durableId="116870938">
    <w:abstractNumId w:val="13"/>
  </w:num>
  <w:num w:numId="13" w16cid:durableId="419058744">
    <w:abstractNumId w:val="43"/>
  </w:num>
  <w:num w:numId="14" w16cid:durableId="938946712">
    <w:abstractNumId w:val="57"/>
  </w:num>
  <w:num w:numId="15" w16cid:durableId="467011687">
    <w:abstractNumId w:val="38"/>
  </w:num>
  <w:num w:numId="16" w16cid:durableId="123929346">
    <w:abstractNumId w:val="21"/>
  </w:num>
  <w:num w:numId="17" w16cid:durableId="938290277">
    <w:abstractNumId w:val="8"/>
  </w:num>
  <w:num w:numId="18" w16cid:durableId="832794257">
    <w:abstractNumId w:val="41"/>
  </w:num>
  <w:num w:numId="19" w16cid:durableId="2074545633">
    <w:abstractNumId w:val="19"/>
  </w:num>
  <w:num w:numId="20" w16cid:durableId="1143280452">
    <w:abstractNumId w:val="36"/>
  </w:num>
  <w:num w:numId="21" w16cid:durableId="726760239">
    <w:abstractNumId w:val="29"/>
  </w:num>
  <w:num w:numId="22" w16cid:durableId="1909411682">
    <w:abstractNumId w:val="37"/>
  </w:num>
  <w:num w:numId="23" w16cid:durableId="1030031801">
    <w:abstractNumId w:val="26"/>
  </w:num>
  <w:num w:numId="24" w16cid:durableId="2076660602">
    <w:abstractNumId w:val="23"/>
  </w:num>
  <w:num w:numId="25" w16cid:durableId="1414350015">
    <w:abstractNumId w:val="46"/>
  </w:num>
  <w:num w:numId="26" w16cid:durableId="1470780027">
    <w:abstractNumId w:val="35"/>
  </w:num>
  <w:num w:numId="27" w16cid:durableId="18552733">
    <w:abstractNumId w:val="2"/>
  </w:num>
  <w:num w:numId="28" w16cid:durableId="1305350520">
    <w:abstractNumId w:val="7"/>
  </w:num>
  <w:num w:numId="29" w16cid:durableId="1333727908">
    <w:abstractNumId w:val="51"/>
  </w:num>
  <w:num w:numId="30" w16cid:durableId="1286931066">
    <w:abstractNumId w:val="31"/>
  </w:num>
  <w:num w:numId="31" w16cid:durableId="593322070">
    <w:abstractNumId w:val="30"/>
  </w:num>
  <w:num w:numId="32" w16cid:durableId="1689020476">
    <w:abstractNumId w:val="16"/>
  </w:num>
  <w:num w:numId="33" w16cid:durableId="1768764773">
    <w:abstractNumId w:val="27"/>
  </w:num>
  <w:num w:numId="34" w16cid:durableId="532574683">
    <w:abstractNumId w:val="55"/>
  </w:num>
  <w:num w:numId="35" w16cid:durableId="708068598">
    <w:abstractNumId w:val="17"/>
  </w:num>
  <w:num w:numId="36" w16cid:durableId="1900240299">
    <w:abstractNumId w:val="25"/>
  </w:num>
  <w:num w:numId="37" w16cid:durableId="1858226603">
    <w:abstractNumId w:val="54"/>
  </w:num>
  <w:num w:numId="38" w16cid:durableId="486094545">
    <w:abstractNumId w:val="11"/>
  </w:num>
  <w:num w:numId="39" w16cid:durableId="325673330">
    <w:abstractNumId w:val="44"/>
  </w:num>
  <w:num w:numId="40" w16cid:durableId="811411244">
    <w:abstractNumId w:val="3"/>
  </w:num>
  <w:num w:numId="41" w16cid:durableId="2091152893">
    <w:abstractNumId w:val="32"/>
  </w:num>
  <w:num w:numId="42" w16cid:durableId="1154368148">
    <w:abstractNumId w:val="10"/>
  </w:num>
  <w:num w:numId="43" w16cid:durableId="858280846">
    <w:abstractNumId w:val="24"/>
  </w:num>
  <w:num w:numId="44" w16cid:durableId="1077630791">
    <w:abstractNumId w:val="45"/>
  </w:num>
  <w:num w:numId="45" w16cid:durableId="1001079327">
    <w:abstractNumId w:val="49"/>
  </w:num>
  <w:num w:numId="46" w16cid:durableId="1243681050">
    <w:abstractNumId w:val="6"/>
  </w:num>
  <w:num w:numId="47" w16cid:durableId="1559510028">
    <w:abstractNumId w:val="5"/>
  </w:num>
  <w:num w:numId="48" w16cid:durableId="428042413">
    <w:abstractNumId w:val="42"/>
  </w:num>
  <w:num w:numId="49" w16cid:durableId="142430345">
    <w:abstractNumId w:val="28"/>
  </w:num>
  <w:num w:numId="50" w16cid:durableId="1681084205">
    <w:abstractNumId w:val="50"/>
  </w:num>
  <w:num w:numId="51" w16cid:durableId="1825050568">
    <w:abstractNumId w:val="34"/>
  </w:num>
  <w:num w:numId="52" w16cid:durableId="506868478">
    <w:abstractNumId w:val="20"/>
  </w:num>
  <w:num w:numId="53" w16cid:durableId="1996296505">
    <w:abstractNumId w:val="0"/>
  </w:num>
  <w:num w:numId="54" w16cid:durableId="1527256078">
    <w:abstractNumId w:val="56"/>
  </w:num>
  <w:num w:numId="55" w16cid:durableId="455411265">
    <w:abstractNumId w:val="47"/>
  </w:num>
  <w:num w:numId="56" w16cid:durableId="605773888">
    <w:abstractNumId w:val="18"/>
  </w:num>
  <w:num w:numId="57" w16cid:durableId="484856887">
    <w:abstractNumId w:val="1"/>
  </w:num>
  <w:num w:numId="58" w16cid:durableId="1465780895">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0EA0"/>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B3934"/>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351E"/>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113D0"/>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23420"/>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54C3"/>
    <w:rsid w:val="00B56B0D"/>
    <w:rsid w:val="00B573DD"/>
    <w:rsid w:val="00B62C80"/>
    <w:rsid w:val="00B62E35"/>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8CE58B3-0EAE-43AC-9F2A-672C06D8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2019-12-18T21:37:00Z</cp:lastPrinted>
  <dcterms:created xsi:type="dcterms:W3CDTF">2024-09-16T01:47:00Z</dcterms:created>
  <dcterms:modified xsi:type="dcterms:W3CDTF">2024-09-16T01:47:00Z</dcterms:modified>
</cp:coreProperties>
</file>