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F404FF"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2DFE2711" w:rsidR="00002B5E" w:rsidRDefault="004D15A0" w:rsidP="001076CB">
      <w:pPr>
        <w:ind w:left="360"/>
      </w:pPr>
      <w:r>
        <w:t xml:space="preserve">The </w:t>
      </w:r>
      <w:r w:rsidRPr="001076CB">
        <w:rPr>
          <w:b/>
        </w:rPr>
        <w:t>Insert Transition List</w:t>
      </w:r>
      <w:r>
        <w:t xml:space="preserve"> form appears:</w:t>
      </w:r>
      <w:r w:rsidR="001076CB">
        <w:br/>
      </w:r>
      <w:r w:rsidR="001076CB">
        <w:br/>
      </w:r>
      <w:r w:rsidR="001076CB">
        <w:rPr>
          <w:noProof/>
        </w:rPr>
        <w:drawing>
          <wp:inline distT="0" distB="0" distL="0" distR="0" wp14:anchorId="156ABFE1" wp14:editId="112D64DB">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1875"/>
                    </a:xfrm>
                    <a:prstGeom prst="rect">
                      <a:avLst/>
                    </a:prstGeom>
                  </pic:spPr>
                </pic:pic>
              </a:graphicData>
            </a:graphic>
          </wp:inline>
        </w:drawing>
      </w:r>
      <w:r w:rsidR="00002B5E">
        <w:lastRenderedPageBreak/>
        <w:t xml:space="preserve">Press </w:t>
      </w:r>
      <w:r w:rsidR="00504171">
        <w:t>Ctrl</w:t>
      </w:r>
      <w:r w:rsidR="00002B5E">
        <w:t>-V on your keyboard to paste the copied cells</w:t>
      </w:r>
      <w:r w:rsidR="002756B9">
        <w:t xml:space="preserve"> into the </w:t>
      </w:r>
      <w:r w:rsidR="00BC5030">
        <w:t>large blank area in the</w:t>
      </w:r>
      <w:r w:rsidR="00BC5030" w:rsidRPr="00BC5030">
        <w:rPr>
          <w:b/>
        </w:rPr>
        <w:t xml:space="preserve"> Insert </w:t>
      </w:r>
      <w:r w:rsidR="002756B9">
        <w:rPr>
          <w:b/>
        </w:rPr>
        <w:t>Transition</w:t>
      </w:r>
      <w:r w:rsidR="00BC5030">
        <w:rPr>
          <w:b/>
        </w:rPr>
        <w:t xml:space="preserve"> List </w:t>
      </w:r>
      <w:r w:rsidR="000E1629">
        <w:t>form</w:t>
      </w:r>
      <w:r w:rsidR="00002B5E">
        <w:t>.</w:t>
      </w:r>
    </w:p>
    <w:p w14:paraId="36666CAC" w14:textId="701819F0" w:rsidR="00002B5E" w:rsidRDefault="00002B5E" w:rsidP="00854570">
      <w:pPr>
        <w:keepNext/>
      </w:pPr>
      <w:r>
        <w:t>Th</w:t>
      </w:r>
      <w:r w:rsidR="00BC5030">
        <w:t>is will bring up the</w:t>
      </w:r>
      <w:r>
        <w:t xml:space="preserve"> </w:t>
      </w:r>
      <w:r>
        <w:rPr>
          <w:b/>
        </w:rPr>
        <w:t>I</w:t>
      </w:r>
      <w:r w:rsidR="00CC6D16">
        <w:rPr>
          <w:b/>
        </w:rPr>
        <w:t>dentify Columns</w:t>
      </w:r>
      <w:r>
        <w:t xml:space="preserve"> form</w:t>
      </w:r>
      <w:r w:rsidR="00BC5030">
        <w:t>, which</w:t>
      </w:r>
      <w:r>
        <w:t xml:space="preserve"> should look something like</w:t>
      </w:r>
      <w:r w:rsidR="002756B9">
        <w:t xml:space="preserve"> this</w:t>
      </w:r>
      <w:r>
        <w:t>:</w:t>
      </w:r>
    </w:p>
    <w:p w14:paraId="1263DD73" w14:textId="44E42397" w:rsidR="00002B5E" w:rsidRDefault="001076CB" w:rsidP="00002B5E">
      <w:r>
        <w:rPr>
          <w:noProof/>
        </w:rPr>
        <w:drawing>
          <wp:inline distT="0" distB="0" distL="0" distR="0" wp14:anchorId="7F361FA2" wp14:editId="39AD28FB">
            <wp:extent cx="5943600" cy="3255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5645"/>
                    </a:xfrm>
                    <a:prstGeom prst="rect">
                      <a:avLst/>
                    </a:prstGeom>
                  </pic:spPr>
                </pic:pic>
              </a:graphicData>
            </a:graphic>
          </wp:inline>
        </w:drawing>
      </w:r>
    </w:p>
    <w:p w14:paraId="40F28E1B" w14:textId="0A024639" w:rsidR="00F404FF" w:rsidRDefault="00F404FF" w:rsidP="00F404FF">
      <w:r>
        <w:t xml:space="preserve">Make sure the </w:t>
      </w:r>
      <w:r w:rsidRPr="00F404FF">
        <w:rPr>
          <w:b/>
        </w:rPr>
        <w:t>Associate Proteins</w:t>
      </w:r>
      <w:r>
        <w:t xml:space="preserve"> checkbox is ticked. This tells Skyline to create the Protein Name column by matching the peptide sequences to proteins found in the background proteome file.</w:t>
      </w:r>
    </w:p>
    <w:p w14:paraId="29EA4FE3" w14:textId="2B2BABE3" w:rsidR="001076CB" w:rsidRDefault="00F404FF" w:rsidP="00002B5E">
      <w:r>
        <w:t>Note that e</w:t>
      </w:r>
      <w:r w:rsidR="001076CB">
        <w:t>ven though the data</w:t>
      </w:r>
      <w:r>
        <w:t xml:space="preserve"> you copied</w:t>
      </w:r>
      <w:r w:rsidR="001076CB">
        <w:t xml:space="preserve"> d</w:t>
      </w:r>
      <w:r>
        <w:t>id</w:t>
      </w:r>
      <w:bookmarkStart w:id="0" w:name="_GoBack"/>
      <w:bookmarkEnd w:id="0"/>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 xml:space="preserve">columns. If you wanted to change those column identifications for some reason, each column has a drop-down list provided for that purpose.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lastRenderedPageBreak/>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lastRenderedPageBreak/>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F404FF"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1" w:name="_Hlk26964787"/>
      <w:r>
        <w:t>K.</w:t>
      </w:r>
      <w:r>
        <w:rPr>
          <w:color w:val="000000"/>
        </w:rPr>
        <w:t>YVDPNVLPETESLALVID</w:t>
      </w:r>
      <w:r>
        <w:rPr>
          <w:b/>
          <w:bCs/>
          <w:color w:val="0000FF"/>
        </w:rPr>
        <w:t>R</w:t>
      </w:r>
      <w:r>
        <w:t>.L</w:t>
      </w:r>
      <w:bookmarkEnd w:id="1"/>
      <w:r>
        <w:t xml:space="preserve">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0"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8"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2" w:name="OLE_LINK1"/>
      <w:bookmarkStart w:id="3" w:name="OLE_LINK2"/>
      <w:bookmarkStart w:id="4" w:name="OLE_LINK7"/>
      <w:r w:rsidR="00AF6AB4" w:rsidRPr="00B03521">
        <w:rPr>
          <w:color w:val="000000"/>
        </w:rPr>
        <w:t>ESDTSYVSL</w:t>
      </w:r>
      <w:r w:rsidR="00AF6AB4" w:rsidRPr="00B03521">
        <w:rPr>
          <w:b/>
          <w:bCs/>
          <w:color w:val="0000FF"/>
        </w:rPr>
        <w:t>K</w:t>
      </w:r>
      <w:bookmarkEnd w:id="2"/>
      <w:bookmarkEnd w:id="3"/>
      <w:bookmarkEnd w:id="4"/>
      <w:r w:rsidR="00AF6AB4">
        <w:t xml:space="preserve">  peptide light precursor </w:t>
      </w:r>
      <w:bookmarkStart w:id="5" w:name="OLE_LINK3"/>
      <w:bookmarkStart w:id="6" w:name="OLE_LINK4"/>
      <w:r w:rsidR="00AF6AB4">
        <w:t>564.7746++</w:t>
      </w:r>
      <w:bookmarkEnd w:id="5"/>
      <w:bookmarkEnd w:id="6"/>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7" w:name="OLE_LINK8"/>
      <w:bookmarkStart w:id="8" w:name="OLE_LINK9"/>
      <w:r w:rsidR="008A409D" w:rsidRPr="00AE0A9D">
        <w:rPr>
          <w:color w:val="000000"/>
        </w:rPr>
        <w:t>HGFLP</w:t>
      </w:r>
      <w:r w:rsidR="008A409D" w:rsidRPr="00AE0A9D">
        <w:rPr>
          <w:b/>
          <w:bCs/>
          <w:color w:val="0000FF"/>
        </w:rPr>
        <w:t>R</w:t>
      </w:r>
      <w:bookmarkEnd w:id="7"/>
      <w:bookmarkEnd w:id="8"/>
      <w:r>
        <w:t xml:space="preserve">) light </w:t>
      </w:r>
      <w:bookmarkStart w:id="9" w:name="OLE_LINK5"/>
      <w:bookmarkStart w:id="10" w:name="OLE_LINK6"/>
      <w:r>
        <w:t>precursor 363.7059++</w:t>
      </w:r>
      <w:bookmarkEnd w:id="9"/>
      <w:bookmarkEnd w:id="10"/>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6"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7"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1" w:name="OLE_LINK10"/>
      <w:bookmarkStart w:id="12" w:name="OLE_LINK11"/>
      <w:r w:rsidR="00A444A9">
        <w:rPr>
          <w:color w:val="000000"/>
        </w:rPr>
        <w:t>INDISHTQSVSA</w:t>
      </w:r>
      <w:r w:rsidR="00A444A9">
        <w:rPr>
          <w:b/>
          <w:bCs/>
          <w:color w:val="0000FF"/>
        </w:rPr>
        <w:t>K</w:t>
      </w:r>
      <w:bookmarkEnd w:id="11"/>
      <w:bookmarkEnd w:id="12"/>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57C10A" w14:textId="77777777" w:rsidR="00831700" w:rsidRDefault="00831700" w:rsidP="00371FC7">
      <w:pPr>
        <w:spacing w:after="0" w:line="240" w:lineRule="auto"/>
      </w:pPr>
      <w:r>
        <w:separator/>
      </w:r>
    </w:p>
  </w:endnote>
  <w:endnote w:type="continuationSeparator" w:id="0">
    <w:p w14:paraId="72A9D4BB" w14:textId="77777777" w:rsidR="00831700" w:rsidRDefault="00831700"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01920"/>
      <w:docPartObj>
        <w:docPartGallery w:val="Page Numbers (Bottom of Page)"/>
        <w:docPartUnique/>
      </w:docPartObj>
    </w:sdt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C7307" w14:textId="77777777" w:rsidR="00831700" w:rsidRDefault="00831700" w:rsidP="00371FC7">
      <w:pPr>
        <w:spacing w:after="0" w:line="240" w:lineRule="auto"/>
      </w:pPr>
      <w:r>
        <w:separator/>
      </w:r>
    </w:p>
  </w:footnote>
  <w:footnote w:type="continuationSeparator" w:id="0">
    <w:p w14:paraId="25EC35E5" w14:textId="77777777" w:rsidR="00831700" w:rsidRDefault="00831700"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skyline.ms/tutorial_absolute_quant.url"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kyline.washington.edu/labkey/wiki/home/software/Skyline/page.view?name=video_0-5b" TargetMode="External"/><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png"/><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kyline.ms/tutorial_method_refine.url" TargetMode="External"/><Relationship Id="rId46" Type="http://schemas.openxmlformats.org/officeDocument/2006/relationships/hyperlink" Target="https://brendanx-uw1.gs.washington.edu/labkey/wiki/home/software/Skyline/page.view?name=tutorial_method_refine"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8803</TotalTime>
  <Pages>44</Pages>
  <Words>9221</Words>
  <Characters>52562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Brian Pratt</cp:lastModifiedBy>
  <cp:revision>3</cp:revision>
  <cp:lastPrinted>2010-11-08T18:34:00Z</cp:lastPrinted>
  <dcterms:created xsi:type="dcterms:W3CDTF">2020-01-14T20:45:00Z</dcterms:created>
  <dcterms:modified xsi:type="dcterms:W3CDTF">2021-12-10T19:06:00Z</dcterms:modified>
</cp:coreProperties>
</file>