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BFDF2" w14:textId="52B582A2" w:rsidR="00B06D85" w:rsidRPr="0091632B" w:rsidRDefault="000F6A3B" w:rsidP="00B06D85">
      <w:pPr>
        <w:pStyle w:val="Title"/>
        <w:rPr>
          <w:szCs w:val="28"/>
        </w:rPr>
      </w:pPr>
      <w:r>
        <w:rPr>
          <w:szCs w:val="28"/>
        </w:rPr>
        <w:t>PRM with an Orbitrap Mass Spectrometer</w:t>
      </w:r>
      <w:r w:rsidR="00B06D85">
        <w:rPr>
          <w:szCs w:val="28"/>
        </w:rPr>
        <w:t xml:space="preserve"> </w:t>
      </w:r>
    </w:p>
    <w:p w14:paraId="6D829324" w14:textId="77777777" w:rsidR="0026359F" w:rsidRDefault="0026359F" w:rsidP="0026359F">
      <w:pPr>
        <w:jc w:val="both"/>
        <w:rPr>
          <w:rFonts w:ascii="Helvetica" w:hAnsi="Helvetica"/>
          <w:sz w:val="20"/>
          <w:szCs w:val="20"/>
        </w:rPr>
      </w:pPr>
    </w:p>
    <w:p w14:paraId="4553B487" w14:textId="77777777" w:rsidR="0026359F" w:rsidRDefault="0026359F" w:rsidP="0026359F">
      <w:pPr>
        <w:jc w:val="both"/>
        <w:rPr>
          <w:rFonts w:ascii="Helvetica" w:hAnsi="Helvetica"/>
          <w:sz w:val="20"/>
          <w:szCs w:val="20"/>
        </w:rPr>
      </w:pPr>
      <w:r w:rsidRPr="0091632B">
        <w:rPr>
          <w:rFonts w:ascii="Helvetica" w:hAnsi="Helvetica"/>
          <w:sz w:val="20"/>
          <w:szCs w:val="20"/>
        </w:rPr>
        <w:t xml:space="preserve">In this tutorial we will </w:t>
      </w:r>
      <w:r>
        <w:rPr>
          <w:rFonts w:ascii="Helvetica" w:hAnsi="Helvetica"/>
          <w:sz w:val="20"/>
          <w:szCs w:val="20"/>
        </w:rPr>
        <w:t xml:space="preserve">set up an acquisition method to </w:t>
      </w:r>
      <w:r w:rsidRPr="0091632B">
        <w:rPr>
          <w:rFonts w:ascii="Helvetica" w:hAnsi="Helvetica"/>
          <w:sz w:val="20"/>
          <w:szCs w:val="20"/>
        </w:rPr>
        <w:t>quanti</w:t>
      </w:r>
      <w:r>
        <w:rPr>
          <w:rFonts w:ascii="Helvetica" w:hAnsi="Helvetica"/>
          <w:sz w:val="20"/>
          <w:szCs w:val="20"/>
        </w:rPr>
        <w:t>fy</w:t>
      </w:r>
      <w:r w:rsidRPr="0091632B">
        <w:rPr>
          <w:rFonts w:ascii="Helvetica" w:hAnsi="Helvetica"/>
          <w:sz w:val="20"/>
          <w:szCs w:val="20"/>
        </w:rPr>
        <w:t xml:space="preserve"> 3</w:t>
      </w:r>
      <w:r w:rsidR="006A03FE">
        <w:rPr>
          <w:rFonts w:ascii="Helvetica" w:hAnsi="Helvetica"/>
          <w:sz w:val="20"/>
          <w:szCs w:val="20"/>
        </w:rPr>
        <w:t>1</w:t>
      </w:r>
      <w:r w:rsidRPr="0091632B">
        <w:rPr>
          <w:rFonts w:ascii="Helvetica" w:hAnsi="Helvetica"/>
          <w:sz w:val="20"/>
          <w:szCs w:val="20"/>
        </w:rPr>
        <w:t xml:space="preserve"> peptides </w:t>
      </w:r>
      <w:r>
        <w:rPr>
          <w:rFonts w:ascii="Helvetica" w:hAnsi="Helvetica"/>
          <w:sz w:val="20"/>
          <w:szCs w:val="20"/>
        </w:rPr>
        <w:t>corresponding to</w:t>
      </w:r>
      <w:r w:rsidRPr="0091632B">
        <w:rPr>
          <w:rFonts w:ascii="Helvetica" w:hAnsi="Helvetica"/>
          <w:sz w:val="20"/>
          <w:szCs w:val="20"/>
        </w:rPr>
        <w:t xml:space="preserve"> </w:t>
      </w:r>
      <w:r w:rsidR="00851F5A">
        <w:rPr>
          <w:rFonts w:ascii="Helvetica" w:hAnsi="Helvetica"/>
          <w:sz w:val="20"/>
          <w:szCs w:val="20"/>
        </w:rPr>
        <w:t>19</w:t>
      </w:r>
      <w:r w:rsidRPr="0091632B">
        <w:rPr>
          <w:rFonts w:ascii="Helvetica" w:hAnsi="Helvetica"/>
          <w:sz w:val="20"/>
          <w:szCs w:val="20"/>
        </w:rPr>
        <w:t xml:space="preserve"> proteins of interest </w:t>
      </w:r>
      <w:r>
        <w:rPr>
          <w:rFonts w:ascii="Helvetica" w:hAnsi="Helvetica"/>
          <w:sz w:val="20"/>
          <w:szCs w:val="20"/>
        </w:rPr>
        <w:t xml:space="preserve">in murine fibroblasts using Parallel reaction monitoring (PRM). </w:t>
      </w:r>
      <w:r w:rsidRPr="00BD5E1E">
        <w:rPr>
          <w:rFonts w:ascii="Helvetica" w:hAnsi="Helvetica"/>
          <w:sz w:val="20"/>
          <w:szCs w:val="20"/>
        </w:rPr>
        <w:t xml:space="preserve">Briefly, the “Cell cycle mouse fibroblast” dataset used in </w:t>
      </w:r>
      <w:r w:rsidR="00E02BC0">
        <w:rPr>
          <w:rFonts w:ascii="Helvetica" w:hAnsi="Helvetica"/>
          <w:sz w:val="20"/>
          <w:szCs w:val="20"/>
        </w:rPr>
        <w:t>this tutorial</w:t>
      </w:r>
      <w:r w:rsidRPr="00BD5E1E">
        <w:rPr>
          <w:rFonts w:ascii="Helvetica" w:hAnsi="Helvetica"/>
          <w:sz w:val="20"/>
          <w:szCs w:val="20"/>
        </w:rPr>
        <w:t xml:space="preserve"> consists in murine fibroblasts in three different stages of the cell cycle, including i) G1 phase, ii) S phase, a</w:t>
      </w:r>
      <w:r>
        <w:rPr>
          <w:rFonts w:ascii="Helvetica" w:hAnsi="Helvetica"/>
          <w:sz w:val="20"/>
          <w:szCs w:val="20"/>
        </w:rPr>
        <w:t>nd iii) G2 plus Mitosis phases. Each condition has three biological replicates.</w:t>
      </w:r>
    </w:p>
    <w:p w14:paraId="374180FA" w14:textId="77777777" w:rsidR="0026359F" w:rsidRDefault="00064183" w:rsidP="0026359F">
      <w:pPr>
        <w:jc w:val="both"/>
        <w:rPr>
          <w:rFonts w:ascii="Helvetica" w:hAnsi="Helvetica"/>
          <w:sz w:val="20"/>
          <w:szCs w:val="20"/>
        </w:rPr>
      </w:pPr>
      <w:r>
        <w:rPr>
          <w:rFonts w:ascii="Helvetica" w:hAnsi="Helvetica"/>
          <w:sz w:val="20"/>
        </w:rPr>
        <w:t xml:space="preserve">In this tutorial </w:t>
      </w:r>
      <w:r w:rsidRPr="0091632B">
        <w:rPr>
          <w:rFonts w:ascii="Helvetica" w:hAnsi="Helvetica"/>
          <w:sz w:val="20"/>
        </w:rPr>
        <w:t xml:space="preserve">we will </w:t>
      </w:r>
      <w:r>
        <w:rPr>
          <w:rFonts w:ascii="Helvetica" w:hAnsi="Helvetica"/>
          <w:sz w:val="20"/>
        </w:rPr>
        <w:t>focus on how to set up</w:t>
      </w:r>
      <w:r w:rsidRPr="0091632B">
        <w:rPr>
          <w:rFonts w:ascii="Helvetica" w:hAnsi="Helvetica"/>
          <w:sz w:val="20"/>
        </w:rPr>
        <w:t xml:space="preserve"> a </w:t>
      </w:r>
      <w:r>
        <w:rPr>
          <w:rFonts w:ascii="Helvetica" w:hAnsi="Helvetica"/>
          <w:sz w:val="20"/>
        </w:rPr>
        <w:t>method for acquiring and extracting data in PRM mode.</w:t>
      </w:r>
    </w:p>
    <w:p w14:paraId="66FDB9CE" w14:textId="17D01399" w:rsidR="0026359F" w:rsidRDefault="0026359F" w:rsidP="0026359F">
      <w:pPr>
        <w:jc w:val="both"/>
        <w:rPr>
          <w:rFonts w:ascii="Helvetica" w:hAnsi="Helvetica"/>
          <w:sz w:val="20"/>
          <w:szCs w:val="20"/>
        </w:rPr>
      </w:pPr>
      <w:r w:rsidRPr="00BD5E1E">
        <w:rPr>
          <w:rStyle w:val="SubtleEmphasis"/>
        </w:rPr>
        <w:t>Note:</w:t>
      </w:r>
      <w:r>
        <w:rPr>
          <w:rFonts w:ascii="Helvetica" w:hAnsi="Helvetica"/>
          <w:sz w:val="20"/>
          <w:szCs w:val="20"/>
        </w:rPr>
        <w:t xml:space="preserve"> This tutorial is based </w:t>
      </w:r>
      <w:r w:rsidR="00D73729">
        <w:rPr>
          <w:rFonts w:ascii="Helvetica" w:hAnsi="Helvetica"/>
          <w:sz w:val="20"/>
          <w:szCs w:val="20"/>
        </w:rPr>
        <w:t>o</w:t>
      </w:r>
      <w:r w:rsidR="007705A9">
        <w:rPr>
          <w:rFonts w:ascii="Helvetica" w:hAnsi="Helvetica"/>
          <w:sz w:val="20"/>
          <w:szCs w:val="20"/>
        </w:rPr>
        <w:t>n Skyline v</w:t>
      </w:r>
      <w:r w:rsidR="008D7115">
        <w:rPr>
          <w:rFonts w:ascii="Helvetica" w:hAnsi="Helvetica"/>
          <w:sz w:val="20"/>
          <w:szCs w:val="20"/>
        </w:rPr>
        <w:t>2</w:t>
      </w:r>
      <w:r w:rsidR="006925F3">
        <w:rPr>
          <w:rFonts w:ascii="Helvetica" w:hAnsi="Helvetica"/>
          <w:sz w:val="20"/>
          <w:szCs w:val="20"/>
        </w:rPr>
        <w:t>2</w:t>
      </w:r>
      <w:r w:rsidR="008D7115">
        <w:rPr>
          <w:rFonts w:ascii="Helvetica" w:hAnsi="Helvetica"/>
          <w:sz w:val="20"/>
          <w:szCs w:val="20"/>
        </w:rPr>
        <w:t>.2</w:t>
      </w:r>
    </w:p>
    <w:p w14:paraId="4979376A" w14:textId="4A4FB686" w:rsidR="006925F3" w:rsidRDefault="006925F3" w:rsidP="0026359F">
      <w:pPr>
        <w:jc w:val="both"/>
        <w:rPr>
          <w:rFonts w:ascii="Helvetica" w:hAnsi="Helvetica"/>
          <w:sz w:val="20"/>
          <w:szCs w:val="20"/>
        </w:rPr>
      </w:pPr>
    </w:p>
    <w:p w14:paraId="22B57DE9" w14:textId="67210CDD" w:rsidR="006925F3" w:rsidRDefault="006925F3" w:rsidP="006925F3">
      <w:pPr>
        <w:jc w:val="both"/>
        <w:rPr>
          <w:rFonts w:ascii="Helvetica" w:hAnsi="Helvetica"/>
          <w:sz w:val="20"/>
          <w:szCs w:val="20"/>
        </w:rPr>
      </w:pPr>
      <w:r w:rsidRPr="006925F3">
        <w:rPr>
          <w:rFonts w:ascii="Helvetica" w:hAnsi="Helvetica"/>
          <w:sz w:val="20"/>
          <w:szCs w:val="20"/>
        </w:rPr>
        <w:t>To start this tutorial, download the following ZIP file:</w:t>
      </w:r>
    </w:p>
    <w:p w14:paraId="79F7607C" w14:textId="77777777" w:rsidR="006925F3" w:rsidRPr="006925F3" w:rsidRDefault="006925F3" w:rsidP="006925F3">
      <w:pPr>
        <w:jc w:val="both"/>
        <w:rPr>
          <w:rFonts w:ascii="Helvetica" w:hAnsi="Helvetica"/>
          <w:sz w:val="20"/>
          <w:szCs w:val="20"/>
        </w:rPr>
      </w:pPr>
    </w:p>
    <w:p w14:paraId="29637A09" w14:textId="7E976A4A" w:rsidR="006925F3" w:rsidRDefault="00000000" w:rsidP="006925F3">
      <w:pPr>
        <w:jc w:val="both"/>
        <w:rPr>
          <w:rFonts w:ascii="Helvetica" w:hAnsi="Helvetica"/>
          <w:sz w:val="20"/>
          <w:szCs w:val="20"/>
        </w:rPr>
      </w:pPr>
      <w:hyperlink r:id="rId7" w:history="1">
        <w:r w:rsidR="006925F3" w:rsidRPr="004C7E09">
          <w:rPr>
            <w:rStyle w:val="Hyperlink"/>
            <w:rFonts w:ascii="Helvetica" w:hAnsi="Helvetica"/>
            <w:sz w:val="20"/>
            <w:szCs w:val="20"/>
          </w:rPr>
          <w:t>https://skyline.ms/webinar17-data.url</w:t>
        </w:r>
      </w:hyperlink>
    </w:p>
    <w:p w14:paraId="5FEDE1AB" w14:textId="77777777" w:rsidR="006925F3" w:rsidRPr="006925F3" w:rsidRDefault="006925F3" w:rsidP="006925F3">
      <w:pPr>
        <w:jc w:val="both"/>
        <w:rPr>
          <w:rFonts w:ascii="Helvetica" w:hAnsi="Helvetica"/>
          <w:sz w:val="20"/>
          <w:szCs w:val="20"/>
        </w:rPr>
      </w:pPr>
    </w:p>
    <w:p w14:paraId="118AF48B" w14:textId="460637D0" w:rsidR="006925F3" w:rsidRDefault="006925F3" w:rsidP="006925F3">
      <w:pPr>
        <w:jc w:val="both"/>
        <w:rPr>
          <w:rFonts w:ascii="Helvetica" w:hAnsi="Helvetica"/>
          <w:sz w:val="20"/>
          <w:szCs w:val="20"/>
        </w:rPr>
      </w:pPr>
      <w:r w:rsidRPr="006925F3">
        <w:rPr>
          <w:rFonts w:ascii="Helvetica" w:hAnsi="Helvetica"/>
          <w:sz w:val="20"/>
          <w:szCs w:val="20"/>
        </w:rPr>
        <w:t>Extract the files in it to a folder on your computer, like:</w:t>
      </w:r>
    </w:p>
    <w:p w14:paraId="7797F994" w14:textId="77777777" w:rsidR="006925F3" w:rsidRPr="006925F3" w:rsidRDefault="006925F3" w:rsidP="006925F3">
      <w:pPr>
        <w:jc w:val="both"/>
        <w:rPr>
          <w:rFonts w:ascii="Helvetica" w:hAnsi="Helvetica"/>
          <w:sz w:val="20"/>
          <w:szCs w:val="20"/>
        </w:rPr>
      </w:pPr>
    </w:p>
    <w:p w14:paraId="6F1A046D" w14:textId="5C32860C" w:rsidR="006925F3" w:rsidRDefault="006925F3" w:rsidP="006925F3">
      <w:pPr>
        <w:jc w:val="both"/>
        <w:rPr>
          <w:rFonts w:ascii="Helvetica" w:hAnsi="Helvetica"/>
          <w:sz w:val="20"/>
          <w:szCs w:val="20"/>
        </w:rPr>
      </w:pPr>
      <w:r w:rsidRPr="006925F3">
        <w:rPr>
          <w:rFonts w:ascii="Helvetica" w:hAnsi="Helvetica"/>
          <w:sz w:val="20"/>
          <w:szCs w:val="20"/>
        </w:rPr>
        <w:t>C:\Users\brendanx\Documents\</w:t>
      </w:r>
      <w:r>
        <w:rPr>
          <w:rFonts w:ascii="Helvetica" w:hAnsi="Helvetica"/>
          <w:sz w:val="20"/>
          <w:szCs w:val="20"/>
        </w:rPr>
        <w:t>Webinar17_data</w:t>
      </w:r>
    </w:p>
    <w:p w14:paraId="2ECDFC83" w14:textId="769623E4" w:rsidR="0026359F" w:rsidRDefault="0026359F" w:rsidP="0026359F">
      <w:pPr>
        <w:pStyle w:val="Heading1"/>
      </w:pPr>
      <w:r w:rsidRPr="0091632B">
        <w:t>Setting up your Skyline document</w:t>
      </w:r>
    </w:p>
    <w:p w14:paraId="492DBD19" w14:textId="77777777" w:rsidR="00360A17" w:rsidRDefault="00360A17" w:rsidP="00360A17">
      <w:pPr>
        <w:spacing w:after="120"/>
      </w:pPr>
      <w:r>
        <w:t xml:space="preserve">If you have been using Skyline prior to starting this tutorial, it is a good idea to revert Skyline to its default settings. To do so: </w:t>
      </w:r>
    </w:p>
    <w:p w14:paraId="7ABC4C1C" w14:textId="77777777" w:rsidR="00360A17" w:rsidRDefault="00360A17" w:rsidP="00AC5EEE">
      <w:pPr>
        <w:pStyle w:val="ListParagraph"/>
        <w:numPr>
          <w:ilvl w:val="0"/>
          <w:numId w:val="61"/>
        </w:numPr>
        <w:spacing w:after="200"/>
      </w:pPr>
      <w:r>
        <w:t>Start Skyline.</w:t>
      </w:r>
    </w:p>
    <w:p w14:paraId="24C0BAD2" w14:textId="77777777" w:rsidR="00360A17" w:rsidRDefault="00360A17" w:rsidP="00AC5EEE">
      <w:pPr>
        <w:pStyle w:val="ListParagraph"/>
        <w:numPr>
          <w:ilvl w:val="0"/>
          <w:numId w:val="61"/>
        </w:numPr>
        <w:spacing w:after="200"/>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10CBCC74" w14:textId="77777777" w:rsidR="00360A17" w:rsidRDefault="00360A17" w:rsidP="00360A17">
      <w:pPr>
        <w:spacing w:after="120"/>
      </w:pPr>
      <w:r>
        <w:rPr>
          <w:noProof/>
        </w:rPr>
        <w:drawing>
          <wp:inline distT="0" distB="0" distL="0" distR="0" wp14:anchorId="0AF4AFF9" wp14:editId="680FAAB6">
            <wp:extent cx="1790700" cy="1790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0700" cy="1790700"/>
                    </a:xfrm>
                    <a:prstGeom prst="rect">
                      <a:avLst/>
                    </a:prstGeom>
                  </pic:spPr>
                </pic:pic>
              </a:graphicData>
            </a:graphic>
          </wp:inline>
        </w:drawing>
      </w:r>
    </w:p>
    <w:p w14:paraId="756F4086" w14:textId="77777777" w:rsidR="00360A17" w:rsidRPr="004D70A3" w:rsidRDefault="00360A17" w:rsidP="00AC5EEE">
      <w:pPr>
        <w:pStyle w:val="ListParagraph"/>
        <w:numPr>
          <w:ilvl w:val="0"/>
          <w:numId w:val="60"/>
        </w:numPr>
        <w:spacing w:after="120"/>
      </w:pPr>
      <w:r>
        <w:rPr>
          <w:bCs/>
        </w:rPr>
        <w:t xml:space="preserve">On the </w:t>
      </w:r>
      <w:r w:rsidRPr="00F544F8">
        <w:rPr>
          <w:b/>
        </w:rPr>
        <w:t>Settings</w:t>
      </w:r>
      <w:r>
        <w:rPr>
          <w:bCs/>
        </w:rPr>
        <w:t xml:space="preserve"> menu, click </w:t>
      </w:r>
      <w:r>
        <w:rPr>
          <w:b/>
        </w:rPr>
        <w:t xml:space="preserve">Default. </w:t>
      </w:r>
    </w:p>
    <w:p w14:paraId="480B5256" w14:textId="77777777" w:rsidR="00360A17" w:rsidRPr="004D70A3" w:rsidRDefault="00360A17" w:rsidP="00AC5EEE">
      <w:pPr>
        <w:pStyle w:val="ListParagraph"/>
        <w:numPr>
          <w:ilvl w:val="0"/>
          <w:numId w:val="60"/>
        </w:numPr>
        <w:spacing w:after="120"/>
      </w:pPr>
      <w:r>
        <w:t xml:space="preserve">Click </w:t>
      </w:r>
      <w:r w:rsidRPr="004D70A3">
        <w:rPr>
          <w:b/>
          <w:bCs/>
        </w:rPr>
        <w:t xml:space="preserve">No </w:t>
      </w:r>
      <w:r>
        <w:t>on the form asking if you want to save the current settings.</w:t>
      </w:r>
    </w:p>
    <w:p w14:paraId="7562783E" w14:textId="77777777" w:rsidR="00360A17" w:rsidRDefault="00360A17" w:rsidP="00360A17">
      <w:r>
        <w:t>The document settings in this instance of Skyline have now been reset to the default.</w:t>
      </w:r>
    </w:p>
    <w:p w14:paraId="5DABDBE8" w14:textId="77777777" w:rsidR="00360A17" w:rsidRDefault="00360A17" w:rsidP="00360A17">
      <w:pPr>
        <w:spacing w:after="120"/>
      </w:pPr>
      <w:r>
        <w:t>Since this tutorial covers a proteomics topic, you can choose the proteomics interface by doing the following:</w:t>
      </w:r>
    </w:p>
    <w:p w14:paraId="25203703" w14:textId="77777777" w:rsidR="00360A17" w:rsidRPr="000622F5" w:rsidRDefault="00360A17" w:rsidP="00AC5EEE">
      <w:pPr>
        <w:pStyle w:val="ListParagraph"/>
        <w:numPr>
          <w:ilvl w:val="0"/>
          <w:numId w:val="62"/>
        </w:numPr>
        <w:spacing w:after="120"/>
      </w:pPr>
      <w:r>
        <w:t xml:space="preserve">Click the user interface control in the upper right-hand corner of the Skyline window, and click </w:t>
      </w:r>
      <w:r>
        <w:rPr>
          <w:b/>
          <w:bCs/>
        </w:rPr>
        <w:t xml:space="preserve">Proteomics interface </w:t>
      </w:r>
      <w:r>
        <w:t xml:space="preserve">which looks like this: </w:t>
      </w:r>
    </w:p>
    <w:p w14:paraId="5FEB3EDC" w14:textId="77777777" w:rsidR="00360A17" w:rsidRDefault="00360A17" w:rsidP="00360A17">
      <w:pPr>
        <w:spacing w:after="120"/>
      </w:pPr>
      <w:r>
        <w:rPr>
          <w:noProof/>
        </w:rPr>
        <w:lastRenderedPageBreak/>
        <w:drawing>
          <wp:inline distT="0" distB="0" distL="0" distR="0" wp14:anchorId="3C14FE5B" wp14:editId="0C6EB4AA">
            <wp:extent cx="1724025" cy="1209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4025" cy="1209675"/>
                    </a:xfrm>
                    <a:prstGeom prst="rect">
                      <a:avLst/>
                    </a:prstGeom>
                  </pic:spPr>
                </pic:pic>
              </a:graphicData>
            </a:graphic>
          </wp:inline>
        </w:drawing>
      </w:r>
    </w:p>
    <w:p w14:paraId="78EBCE9F" w14:textId="7FB25696" w:rsidR="00360A17" w:rsidRPr="00360A17" w:rsidRDefault="00360A17" w:rsidP="00360A17">
      <w:pPr>
        <w:spacing w:after="120"/>
      </w:pPr>
      <w:r>
        <w:t xml:space="preserve">Skyline is operating in proteomics mode which is displayed by the protein icon </w:t>
      </w:r>
      <w:r>
        <w:rPr>
          <w:noProof/>
        </w:rPr>
        <w:drawing>
          <wp:inline distT="0" distB="0" distL="0" distR="0" wp14:anchorId="0E159BCD" wp14:editId="6E06CA3B">
            <wp:extent cx="304800" cy="238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2F5CFDEA" w14:textId="77777777" w:rsidR="0026359F" w:rsidRPr="0091632B" w:rsidRDefault="0026359F" w:rsidP="0026359F">
      <w:pPr>
        <w:pStyle w:val="Heading2"/>
      </w:pPr>
      <w:r>
        <w:t>Peptide</w:t>
      </w:r>
      <w:r w:rsidRPr="0091632B">
        <w:t xml:space="preserve"> and transition settings for P</w:t>
      </w:r>
      <w:r>
        <w:t>arallel reaction monitoring</w:t>
      </w:r>
      <w:r w:rsidRPr="0091632B">
        <w:t xml:space="preserve"> methods</w:t>
      </w:r>
    </w:p>
    <w:p w14:paraId="1D85C90F" w14:textId="77777777" w:rsidR="0026359F" w:rsidRPr="0091632B" w:rsidRDefault="00064183" w:rsidP="0026359F">
      <w:pPr>
        <w:jc w:val="both"/>
        <w:rPr>
          <w:rFonts w:ascii="Helvetica" w:hAnsi="Helvetica"/>
          <w:sz w:val="20"/>
        </w:rPr>
      </w:pPr>
      <w:r>
        <w:rPr>
          <w:rFonts w:ascii="Helvetica" w:hAnsi="Helvetica"/>
          <w:sz w:val="20"/>
        </w:rPr>
        <w:t>W</w:t>
      </w:r>
      <w:r w:rsidR="0026359F" w:rsidRPr="0091632B">
        <w:rPr>
          <w:rFonts w:ascii="Helvetica" w:hAnsi="Helvetica"/>
          <w:sz w:val="20"/>
        </w:rPr>
        <w:t xml:space="preserve">e will first review the different settings needed for using the Skyline software in </w:t>
      </w:r>
      <w:r>
        <w:rPr>
          <w:rFonts w:ascii="Helvetica" w:hAnsi="Helvetica"/>
          <w:sz w:val="20"/>
        </w:rPr>
        <w:t>PRM</w:t>
      </w:r>
      <w:r w:rsidR="0026359F" w:rsidRPr="0091632B">
        <w:rPr>
          <w:rFonts w:ascii="Helvetica" w:hAnsi="Helvetica"/>
          <w:sz w:val="20"/>
        </w:rPr>
        <w:t xml:space="preserve"> experiments. </w:t>
      </w:r>
    </w:p>
    <w:p w14:paraId="307F1021" w14:textId="77777777" w:rsidR="0026359F" w:rsidRPr="0091632B" w:rsidRDefault="0026359F" w:rsidP="0026359F">
      <w:pPr>
        <w:pStyle w:val="Heading3"/>
      </w:pPr>
      <w:r w:rsidRPr="0091632B">
        <w:t>Peptide settings</w:t>
      </w:r>
    </w:p>
    <w:p w14:paraId="159A8700" w14:textId="77777777" w:rsidR="0026359F" w:rsidRDefault="0026359F" w:rsidP="0026359F">
      <w:pPr>
        <w:jc w:val="both"/>
        <w:rPr>
          <w:rFonts w:ascii="Helvetica" w:hAnsi="Helvetica"/>
          <w:sz w:val="20"/>
        </w:rPr>
      </w:pPr>
      <w:r w:rsidRPr="0091632B">
        <w:rPr>
          <w:rFonts w:ascii="Helvetica" w:hAnsi="Helvetica"/>
          <w:sz w:val="20"/>
        </w:rPr>
        <w:t xml:space="preserve">Start Skyline and open a “Blank document”. Under the Menu “Settings” choose </w:t>
      </w:r>
      <w:r>
        <w:rPr>
          <w:rFonts w:ascii="Helvetica" w:hAnsi="Helvetica"/>
          <w:sz w:val="20"/>
        </w:rPr>
        <w:t>“</w:t>
      </w:r>
      <w:r w:rsidRPr="0091632B">
        <w:rPr>
          <w:rFonts w:ascii="Helvetica" w:hAnsi="Helvetica"/>
          <w:sz w:val="20"/>
        </w:rPr>
        <w:t>Peptide Settings</w:t>
      </w:r>
      <w:r>
        <w:rPr>
          <w:rFonts w:ascii="Helvetica" w:hAnsi="Helvetica"/>
          <w:sz w:val="20"/>
        </w:rPr>
        <w:t>”</w:t>
      </w:r>
      <w:r w:rsidRPr="0091632B">
        <w:rPr>
          <w:rFonts w:ascii="Helvetica" w:hAnsi="Helvetica"/>
          <w:sz w:val="20"/>
        </w:rPr>
        <w:t xml:space="preserve">. </w:t>
      </w:r>
    </w:p>
    <w:p w14:paraId="6439C9A3" w14:textId="77777777" w:rsidR="0026359F" w:rsidRDefault="0026359F" w:rsidP="0026359F">
      <w:pPr>
        <w:jc w:val="both"/>
        <w:rPr>
          <w:rFonts w:ascii="Helvetica" w:hAnsi="Helvetica"/>
          <w:sz w:val="20"/>
        </w:rPr>
      </w:pPr>
    </w:p>
    <w:p w14:paraId="17F96CBA" w14:textId="77777777" w:rsidR="0026359F" w:rsidRPr="0091632B" w:rsidRDefault="0026359F" w:rsidP="0026359F">
      <w:pPr>
        <w:jc w:val="both"/>
        <w:rPr>
          <w:rFonts w:ascii="Helvetica" w:hAnsi="Helvetica"/>
          <w:sz w:val="20"/>
        </w:rPr>
      </w:pPr>
      <w:r w:rsidRPr="0091632B">
        <w:rPr>
          <w:rFonts w:ascii="Helvetica" w:hAnsi="Helvetica"/>
          <w:sz w:val="20"/>
        </w:rPr>
        <w:t xml:space="preserve">We will go through all the tabs of these settings to adjust them to our experiment. </w:t>
      </w:r>
    </w:p>
    <w:p w14:paraId="56CCCE5F" w14:textId="77777777" w:rsidR="0026359F" w:rsidRPr="0091632B" w:rsidRDefault="0026359F" w:rsidP="0026359F">
      <w:pPr>
        <w:jc w:val="both"/>
        <w:outlineLvl w:val="0"/>
        <w:rPr>
          <w:rFonts w:ascii="Helvetica" w:hAnsi="Helvetica"/>
        </w:rPr>
      </w:pPr>
    </w:p>
    <w:p w14:paraId="0A15F233"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Digestion tab</w:t>
      </w:r>
    </w:p>
    <w:p w14:paraId="06F94049" w14:textId="77777777" w:rsidR="0026359F" w:rsidRPr="0091632B" w:rsidRDefault="0026359F" w:rsidP="0026359F">
      <w:pPr>
        <w:pStyle w:val="ListParagraph"/>
        <w:numPr>
          <w:ilvl w:val="0"/>
          <w:numId w:val="1"/>
        </w:numPr>
        <w:spacing w:after="160" w:line="259" w:lineRule="auto"/>
        <w:jc w:val="both"/>
        <w:rPr>
          <w:rFonts w:ascii="Helvetica" w:hAnsi="Helvetica"/>
          <w:sz w:val="20"/>
          <w:szCs w:val="20"/>
        </w:rPr>
      </w:pPr>
      <w:r w:rsidRPr="0091632B">
        <w:rPr>
          <w:rFonts w:ascii="Helvetica" w:hAnsi="Helvetica"/>
          <w:b/>
          <w:sz w:val="20"/>
          <w:szCs w:val="20"/>
        </w:rPr>
        <w:t>Enzyme:</w:t>
      </w:r>
      <w:r w:rsidRPr="0091632B">
        <w:rPr>
          <w:rFonts w:ascii="Helvetica" w:hAnsi="Helvetica"/>
          <w:sz w:val="20"/>
          <w:szCs w:val="20"/>
        </w:rPr>
        <w:t xml:space="preserve"> Select the proteolytic specificity of the enzyme that was used with your samples. The more frequent enzyme used in proteomics is trypsin, which cleaves after the C-terminal of lysine and arginine except if they are followed by proline.</w:t>
      </w:r>
    </w:p>
    <w:p w14:paraId="2323D503" w14:textId="77777777" w:rsidR="0026359F" w:rsidRPr="0091632B" w:rsidRDefault="0026359F" w:rsidP="00AC5EEE">
      <w:pPr>
        <w:pStyle w:val="ListParagraph"/>
        <w:numPr>
          <w:ilvl w:val="0"/>
          <w:numId w:val="4"/>
        </w:numPr>
        <w:spacing w:after="160" w:line="259" w:lineRule="auto"/>
        <w:jc w:val="both"/>
        <w:rPr>
          <w:rFonts w:ascii="Helvetica" w:hAnsi="Helvetica"/>
          <w:sz w:val="20"/>
          <w:szCs w:val="20"/>
        </w:rPr>
      </w:pPr>
      <w:r w:rsidRPr="0091632B">
        <w:rPr>
          <w:rFonts w:ascii="Helvetica" w:hAnsi="Helvetica"/>
          <w:sz w:val="20"/>
          <w:szCs w:val="20"/>
        </w:rPr>
        <w:t>In our experiment we have used trypsin therefore we select “Trypsin [KR|P]”.</w:t>
      </w:r>
    </w:p>
    <w:p w14:paraId="30AF992D" w14:textId="77777777" w:rsidR="0026359F" w:rsidRPr="0091632B" w:rsidRDefault="0026359F" w:rsidP="0026359F">
      <w:pPr>
        <w:pStyle w:val="ListParagraph"/>
        <w:numPr>
          <w:ilvl w:val="0"/>
          <w:numId w:val="1"/>
        </w:numPr>
        <w:spacing w:after="160" w:line="259" w:lineRule="auto"/>
        <w:jc w:val="both"/>
        <w:rPr>
          <w:rFonts w:ascii="Helvetica" w:hAnsi="Helvetica"/>
          <w:sz w:val="20"/>
          <w:szCs w:val="20"/>
        </w:rPr>
      </w:pPr>
      <w:r w:rsidRPr="0091632B">
        <w:rPr>
          <w:rFonts w:ascii="Helvetica" w:hAnsi="Helvetica"/>
          <w:b/>
          <w:sz w:val="20"/>
          <w:szCs w:val="20"/>
        </w:rPr>
        <w:t>Max Missed cleavages:</w:t>
      </w:r>
      <w:r w:rsidRPr="0091632B">
        <w:rPr>
          <w:rFonts w:ascii="Helvetica" w:hAnsi="Helvetica"/>
          <w:sz w:val="20"/>
          <w:szCs w:val="20"/>
        </w:rPr>
        <w:t xml:space="preserve"> Select the number of missed cleav</w:t>
      </w:r>
      <w:r>
        <w:rPr>
          <w:rFonts w:ascii="Helvetica" w:hAnsi="Helvetica"/>
          <w:sz w:val="20"/>
          <w:szCs w:val="20"/>
        </w:rPr>
        <w:t>ages</w:t>
      </w:r>
      <w:r w:rsidRPr="0091632B">
        <w:rPr>
          <w:rFonts w:ascii="Helvetica" w:hAnsi="Helvetica"/>
          <w:sz w:val="20"/>
          <w:szCs w:val="20"/>
        </w:rPr>
        <w:t xml:space="preserve"> that you would like to consider in your analysis.</w:t>
      </w:r>
    </w:p>
    <w:p w14:paraId="5B9418F4" w14:textId="77777777" w:rsidR="0026359F" w:rsidRPr="0091632B" w:rsidRDefault="0026359F" w:rsidP="00AC5EEE">
      <w:pPr>
        <w:pStyle w:val="ListParagraph"/>
        <w:numPr>
          <w:ilvl w:val="0"/>
          <w:numId w:val="4"/>
        </w:numPr>
        <w:spacing w:after="160" w:line="259" w:lineRule="auto"/>
        <w:jc w:val="both"/>
        <w:rPr>
          <w:rFonts w:ascii="Helvetica" w:hAnsi="Helvetica"/>
          <w:sz w:val="20"/>
          <w:szCs w:val="20"/>
        </w:rPr>
      </w:pPr>
      <w:r>
        <w:rPr>
          <w:rFonts w:ascii="Helvetica" w:hAnsi="Helvetica"/>
          <w:sz w:val="20"/>
          <w:szCs w:val="20"/>
        </w:rPr>
        <w:t xml:space="preserve">We try to </w:t>
      </w:r>
      <w:r w:rsidRPr="0091632B">
        <w:rPr>
          <w:rFonts w:ascii="Helvetica" w:hAnsi="Helvetica"/>
          <w:sz w:val="20"/>
          <w:szCs w:val="20"/>
        </w:rPr>
        <w:t>work only with fully tryptic peptides</w:t>
      </w:r>
      <w:r>
        <w:rPr>
          <w:rFonts w:ascii="Helvetica" w:hAnsi="Helvetica"/>
          <w:sz w:val="20"/>
          <w:szCs w:val="20"/>
        </w:rPr>
        <w:t xml:space="preserve"> but sometimes peptides with missed cleavages are also good for quantitation.</w:t>
      </w:r>
      <w:r w:rsidRPr="0091632B">
        <w:rPr>
          <w:rFonts w:ascii="Helvetica" w:hAnsi="Helvetica"/>
          <w:sz w:val="20"/>
          <w:szCs w:val="20"/>
        </w:rPr>
        <w:t xml:space="preserve"> </w:t>
      </w:r>
      <w:r>
        <w:rPr>
          <w:rFonts w:ascii="Helvetica" w:hAnsi="Helvetica"/>
          <w:sz w:val="20"/>
          <w:szCs w:val="20"/>
        </w:rPr>
        <w:t>Set this value to</w:t>
      </w:r>
      <w:r w:rsidRPr="0091632B">
        <w:rPr>
          <w:rFonts w:ascii="Helvetica" w:hAnsi="Helvetica"/>
          <w:sz w:val="20"/>
          <w:szCs w:val="20"/>
        </w:rPr>
        <w:t xml:space="preserve"> “</w:t>
      </w:r>
      <w:r>
        <w:rPr>
          <w:rFonts w:ascii="Helvetica" w:hAnsi="Helvetica"/>
          <w:sz w:val="20"/>
          <w:szCs w:val="20"/>
        </w:rPr>
        <w:t>1</w:t>
      </w:r>
      <w:r w:rsidRPr="0091632B">
        <w:rPr>
          <w:rFonts w:ascii="Helvetica" w:hAnsi="Helvetica"/>
          <w:sz w:val="20"/>
          <w:szCs w:val="20"/>
        </w:rPr>
        <w:t>”.</w:t>
      </w:r>
    </w:p>
    <w:p w14:paraId="5B8E3F07" w14:textId="77777777" w:rsidR="0026359F" w:rsidRPr="0091632B" w:rsidRDefault="0026359F" w:rsidP="0026359F">
      <w:pPr>
        <w:pStyle w:val="ListParagraph"/>
        <w:numPr>
          <w:ilvl w:val="0"/>
          <w:numId w:val="1"/>
        </w:numPr>
        <w:spacing w:line="259" w:lineRule="auto"/>
        <w:jc w:val="both"/>
        <w:rPr>
          <w:rFonts w:ascii="Helvetica" w:hAnsi="Helvetica"/>
          <w:sz w:val="20"/>
          <w:szCs w:val="20"/>
        </w:rPr>
      </w:pPr>
      <w:r w:rsidRPr="0091632B">
        <w:rPr>
          <w:rFonts w:ascii="Helvetica" w:hAnsi="Helvetica"/>
          <w:b/>
          <w:sz w:val="20"/>
          <w:szCs w:val="20"/>
        </w:rPr>
        <w:t>Background Proteome</w:t>
      </w:r>
      <w:r w:rsidRPr="0091632B">
        <w:rPr>
          <w:rFonts w:ascii="Helvetica" w:hAnsi="Helvetica"/>
          <w:sz w:val="20"/>
          <w:szCs w:val="20"/>
        </w:rPr>
        <w:t xml:space="preserve">: This setting allows you to build a background proteome from a protein fasta file using the digestion settings defined above. </w:t>
      </w:r>
      <w:r w:rsidRPr="0091632B">
        <w:rPr>
          <w:rFonts w:ascii="Helvetica" w:hAnsi="Helvetica"/>
          <w:sz w:val="20"/>
          <w:szCs w:val="20"/>
          <w:lang w:val="en-GB"/>
        </w:rPr>
        <w:t>Alternatively, you can directly add an already in-silico digested proteome file (</w:t>
      </w:r>
      <w:r w:rsidRPr="007D2879">
        <w:rPr>
          <w:rFonts w:ascii="Courier New" w:hAnsi="Courier New" w:cs="Courier New"/>
          <w:sz w:val="20"/>
          <w:szCs w:val="20"/>
          <w:lang w:val="en-GB"/>
        </w:rPr>
        <w:t>file.protdb</w:t>
      </w:r>
      <w:r w:rsidRPr="0091632B">
        <w:rPr>
          <w:rFonts w:ascii="Helvetica" w:hAnsi="Helvetica"/>
          <w:sz w:val="20"/>
          <w:szCs w:val="20"/>
          <w:lang w:val="en-GB"/>
        </w:rPr>
        <w:t>). The</w:t>
      </w:r>
      <w:r w:rsidRPr="0091632B">
        <w:rPr>
          <w:rFonts w:ascii="Helvetica" w:hAnsi="Helvetica"/>
          <w:sz w:val="20"/>
          <w:szCs w:val="20"/>
        </w:rPr>
        <w:t xml:space="preserve"> background proteome is useful to determine if a particular peptide is unique to your protein or if it is shared with other proteins </w:t>
      </w:r>
      <w:r>
        <w:rPr>
          <w:rFonts w:ascii="Helvetica" w:hAnsi="Helvetica"/>
          <w:sz w:val="20"/>
          <w:szCs w:val="20"/>
        </w:rPr>
        <w:t>present in your database</w:t>
      </w:r>
      <w:r w:rsidRPr="0091632B">
        <w:rPr>
          <w:rFonts w:ascii="Helvetica" w:hAnsi="Helvetica"/>
          <w:sz w:val="20"/>
          <w:szCs w:val="20"/>
        </w:rPr>
        <w:t>.</w:t>
      </w:r>
    </w:p>
    <w:p w14:paraId="7B14C914" w14:textId="7A066901" w:rsidR="0026359F"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To generate a background proteome according to the digestion settings above unfold the drop down menu on the “Background proteome”</w:t>
      </w:r>
      <w:r>
        <w:rPr>
          <w:rFonts w:ascii="Helvetica" w:hAnsi="Helvetica"/>
          <w:sz w:val="20"/>
          <w:szCs w:val="20"/>
          <w:lang w:val="en-GB"/>
        </w:rPr>
        <w:t>,</w:t>
      </w:r>
      <w:r w:rsidRPr="0091632B">
        <w:rPr>
          <w:rFonts w:ascii="Helvetica" w:hAnsi="Helvetica"/>
          <w:sz w:val="20"/>
          <w:szCs w:val="20"/>
          <w:lang w:val="en-GB"/>
        </w:rPr>
        <w:t xml:space="preserve"> click “Add...”, </w:t>
      </w:r>
      <w:r>
        <w:rPr>
          <w:rFonts w:ascii="Helvetica" w:hAnsi="Helvetica"/>
          <w:sz w:val="20"/>
          <w:szCs w:val="20"/>
          <w:lang w:val="en-GB"/>
        </w:rPr>
        <w:t xml:space="preserve">and </w:t>
      </w:r>
      <w:r w:rsidRPr="0091632B">
        <w:rPr>
          <w:rFonts w:ascii="Helvetica" w:hAnsi="Helvetica"/>
          <w:sz w:val="20"/>
          <w:szCs w:val="20"/>
          <w:lang w:val="en-GB"/>
        </w:rPr>
        <w:t>then, click on the “Cr</w:t>
      </w:r>
      <w:r>
        <w:rPr>
          <w:rFonts w:ascii="Helvetica" w:hAnsi="Helvetica"/>
          <w:sz w:val="20"/>
          <w:szCs w:val="20"/>
          <w:lang w:val="en-GB"/>
        </w:rPr>
        <w:t xml:space="preserve">eate” button. </w:t>
      </w:r>
      <w:r w:rsidR="00360A17">
        <w:rPr>
          <w:rFonts w:ascii="Helvetica" w:hAnsi="Helvetica"/>
          <w:sz w:val="20"/>
          <w:szCs w:val="20"/>
          <w:lang w:val="en-GB"/>
        </w:rPr>
        <w:t>Navigate to the tutorial folder</w:t>
      </w:r>
      <w:r>
        <w:rPr>
          <w:rFonts w:ascii="Helvetica" w:hAnsi="Helvetica"/>
          <w:sz w:val="20"/>
          <w:szCs w:val="20"/>
          <w:lang w:val="en-GB"/>
        </w:rPr>
        <w:t xml:space="preserve"> (</w:t>
      </w:r>
      <w:r w:rsidR="00360A17">
        <w:rPr>
          <w:rFonts w:ascii="Courier New" w:hAnsi="Courier New" w:cs="Courier New"/>
          <w:sz w:val="20"/>
          <w:szCs w:val="20"/>
          <w:lang w:val="en-GB"/>
        </w:rPr>
        <w:t>Webinar17_data</w:t>
      </w:r>
      <w:r w:rsidR="009371D4">
        <w:rPr>
          <w:rFonts w:ascii="Helvetica" w:hAnsi="Helvetica"/>
          <w:sz w:val="20"/>
          <w:szCs w:val="20"/>
          <w:lang w:val="en-GB"/>
        </w:rPr>
        <w:t>)</w:t>
      </w:r>
      <w:r w:rsidRPr="0091632B">
        <w:rPr>
          <w:rFonts w:ascii="Helvetica" w:hAnsi="Helvetica"/>
          <w:sz w:val="20"/>
          <w:szCs w:val="20"/>
          <w:lang w:val="en-GB"/>
        </w:rPr>
        <w:t xml:space="preserve"> and enter the file name “</w:t>
      </w:r>
      <w:r w:rsidRPr="009371D4">
        <w:rPr>
          <w:rFonts w:ascii="Courier New" w:hAnsi="Courier New" w:cs="Courier New"/>
          <w:sz w:val="20"/>
          <w:szCs w:val="20"/>
          <w:lang w:val="en-GB"/>
        </w:rPr>
        <w:t>mouse-proteome</w:t>
      </w:r>
      <w:r w:rsidRPr="0091632B">
        <w:rPr>
          <w:rFonts w:ascii="Helvetica" w:hAnsi="Helvetica"/>
          <w:sz w:val="20"/>
          <w:szCs w:val="20"/>
          <w:lang w:val="en-GB"/>
        </w:rPr>
        <w:t>” and click “</w:t>
      </w:r>
      <w:r w:rsidRPr="004919B0">
        <w:rPr>
          <w:rFonts w:ascii="Helvetica" w:hAnsi="Helvetica"/>
          <w:b/>
          <w:sz w:val="20"/>
          <w:szCs w:val="20"/>
          <w:lang w:val="en-GB"/>
        </w:rPr>
        <w:t>Save</w:t>
      </w:r>
      <w:r w:rsidRPr="0091632B">
        <w:rPr>
          <w:rFonts w:ascii="Helvetica" w:hAnsi="Helvetica"/>
          <w:sz w:val="20"/>
          <w:szCs w:val="20"/>
          <w:lang w:val="en-GB"/>
        </w:rPr>
        <w:t>” in the lower right corner of the window. Click on “Add File”, select the</w:t>
      </w:r>
      <w:r w:rsidRPr="0091632B">
        <w:rPr>
          <w:rFonts w:ascii="Helvetica" w:eastAsia="Cambria" w:hAnsi="Helvetica" w:cs="Times New Roman"/>
          <w:sz w:val="20"/>
          <w:szCs w:val="20"/>
        </w:rPr>
        <w:t xml:space="preserve"> </w:t>
      </w:r>
      <w:r w:rsidRPr="007705A9">
        <w:rPr>
          <w:rFonts w:ascii="Courier New" w:hAnsi="Courier New" w:cs="Courier New"/>
          <w:sz w:val="20"/>
          <w:szCs w:val="20"/>
          <w:lang w:val="en-GB"/>
        </w:rPr>
        <w:t>uniprot-mouse.fasta</w:t>
      </w:r>
      <w:r w:rsidRPr="0091632B">
        <w:rPr>
          <w:rFonts w:ascii="Helvetica" w:hAnsi="Helvetica"/>
          <w:sz w:val="20"/>
          <w:szCs w:val="20"/>
          <w:lang w:val="en-GB"/>
        </w:rPr>
        <w:t xml:space="preserve"> file provided in the folder </w:t>
      </w:r>
      <w:r w:rsidR="00D23899" w:rsidRPr="00DD5862">
        <w:rPr>
          <w:rFonts w:ascii="Courier New" w:hAnsi="Courier New" w:cs="Courier New"/>
          <w:sz w:val="20"/>
          <w:szCs w:val="20"/>
          <w:lang w:val="en-GB"/>
        </w:rPr>
        <w:t>Skyline Webinar</w:t>
      </w:r>
      <w:r w:rsidRPr="0091632B">
        <w:rPr>
          <w:rFonts w:ascii="Helvetica" w:hAnsi="Helvetica"/>
          <w:sz w:val="20"/>
          <w:szCs w:val="20"/>
          <w:lang w:val="en-GB"/>
        </w:rPr>
        <w:t xml:space="preserve">. </w:t>
      </w:r>
      <w:r>
        <w:rPr>
          <w:rFonts w:ascii="Helvetica" w:hAnsi="Helvetica"/>
          <w:sz w:val="20"/>
          <w:szCs w:val="20"/>
          <w:lang w:val="en-GB"/>
        </w:rPr>
        <w:t xml:space="preserve">When the file is generated a warning message will appear to warn you about </w:t>
      </w:r>
      <w:r w:rsidR="00360A17">
        <w:rPr>
          <w:rFonts w:ascii="Helvetica" w:hAnsi="Helvetica"/>
          <w:sz w:val="20"/>
          <w:szCs w:val="20"/>
          <w:lang w:val="en-GB"/>
        </w:rPr>
        <w:t xml:space="preserve">6 </w:t>
      </w:r>
      <w:r>
        <w:rPr>
          <w:rFonts w:ascii="Helvetica" w:hAnsi="Helvetica"/>
          <w:sz w:val="20"/>
          <w:szCs w:val="20"/>
          <w:lang w:val="en-GB"/>
        </w:rPr>
        <w:t>repeated sequences in the fasta file. Click “OK”.</w:t>
      </w:r>
    </w:p>
    <w:p w14:paraId="677306CA" w14:textId="77777777" w:rsidR="00A64343" w:rsidRDefault="00A64343" w:rsidP="00A64343">
      <w:pPr>
        <w:pStyle w:val="ListParagraph"/>
        <w:autoSpaceDE w:val="0"/>
        <w:autoSpaceDN w:val="0"/>
        <w:adjustRightInd w:val="0"/>
        <w:ind w:left="1440"/>
        <w:jc w:val="both"/>
        <w:rPr>
          <w:rFonts w:ascii="Helvetica" w:hAnsi="Helvetica"/>
          <w:sz w:val="20"/>
          <w:szCs w:val="20"/>
          <w:lang w:val="en-GB"/>
        </w:rPr>
      </w:pPr>
    </w:p>
    <w:p w14:paraId="42D85D68" w14:textId="123D4A6B" w:rsidR="007026C3" w:rsidRDefault="00571957" w:rsidP="0037145A">
      <w:pPr>
        <w:pStyle w:val="ListParagraph"/>
        <w:autoSpaceDE w:val="0"/>
        <w:autoSpaceDN w:val="0"/>
        <w:adjustRightInd w:val="0"/>
        <w:ind w:left="1440"/>
        <w:jc w:val="center"/>
        <w:rPr>
          <w:rFonts w:ascii="Helvetica" w:hAnsi="Helvetica"/>
          <w:sz w:val="20"/>
          <w:szCs w:val="20"/>
          <w:lang w:val="en-GB"/>
        </w:rPr>
      </w:pPr>
      <w:r>
        <w:rPr>
          <w:noProof/>
        </w:rPr>
        <w:drawing>
          <wp:inline distT="0" distB="0" distL="0" distR="0" wp14:anchorId="545CA7A3" wp14:editId="0197FDF9">
            <wp:extent cx="3810000"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0" cy="1504950"/>
                    </a:xfrm>
                    <a:prstGeom prst="rect">
                      <a:avLst/>
                    </a:prstGeom>
                  </pic:spPr>
                </pic:pic>
              </a:graphicData>
            </a:graphic>
          </wp:inline>
        </w:drawing>
      </w:r>
    </w:p>
    <w:p w14:paraId="01843973" w14:textId="77777777" w:rsidR="0037145A" w:rsidRDefault="0037145A" w:rsidP="0037145A">
      <w:pPr>
        <w:pStyle w:val="ListParagraph"/>
        <w:autoSpaceDE w:val="0"/>
        <w:autoSpaceDN w:val="0"/>
        <w:adjustRightInd w:val="0"/>
        <w:ind w:left="1440"/>
        <w:jc w:val="center"/>
        <w:rPr>
          <w:rFonts w:ascii="Helvetica" w:hAnsi="Helvetica"/>
          <w:sz w:val="20"/>
          <w:szCs w:val="20"/>
          <w:lang w:val="en-GB"/>
        </w:rPr>
      </w:pPr>
    </w:p>
    <w:p w14:paraId="489C9C03" w14:textId="77777777" w:rsidR="0026359F" w:rsidRPr="00700559"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lastRenderedPageBreak/>
        <w:t xml:space="preserve">The generated proteome file should contain </w:t>
      </w:r>
      <w:r>
        <w:rPr>
          <w:rFonts w:ascii="Helvetica" w:hAnsi="Helvetica"/>
          <w:sz w:val="20"/>
          <w:szCs w:val="20"/>
          <w:lang w:val="en-GB"/>
        </w:rPr>
        <w:t>16,800</w:t>
      </w:r>
      <w:r w:rsidRPr="0091632B">
        <w:rPr>
          <w:rFonts w:ascii="Helvetica" w:hAnsi="Helvetica"/>
          <w:sz w:val="20"/>
          <w:szCs w:val="20"/>
          <w:lang w:val="en-GB"/>
        </w:rPr>
        <w:t xml:space="preserve"> pro</w:t>
      </w:r>
      <w:r>
        <w:rPr>
          <w:rFonts w:ascii="Helvetica" w:hAnsi="Helvetica"/>
          <w:sz w:val="20"/>
          <w:szCs w:val="20"/>
          <w:lang w:val="en-GB"/>
        </w:rPr>
        <w:t>teins. Confirm by clicking “OK”</w:t>
      </w:r>
      <w:r w:rsidRPr="0091632B">
        <w:rPr>
          <w:rFonts w:ascii="Helvetica" w:hAnsi="Helvetica"/>
          <w:sz w:val="20"/>
          <w:szCs w:val="20"/>
          <w:lang w:val="en-GB"/>
        </w:rPr>
        <w:t xml:space="preserve">. </w:t>
      </w:r>
      <w:r>
        <w:rPr>
          <w:rFonts w:ascii="Helvetica" w:hAnsi="Helvetica"/>
          <w:sz w:val="20"/>
          <w:szCs w:val="20"/>
          <w:lang w:val="en-GB"/>
        </w:rPr>
        <w:t xml:space="preserve">The </w:t>
      </w:r>
      <w:r w:rsidRPr="007705A9">
        <w:rPr>
          <w:rFonts w:ascii="Courier New" w:hAnsi="Courier New" w:cs="Courier New"/>
          <w:sz w:val="20"/>
          <w:szCs w:val="20"/>
          <w:lang w:val="en-GB"/>
        </w:rPr>
        <w:t>mouse-proteome.protdb</w:t>
      </w:r>
      <w:r w:rsidRPr="0091632B">
        <w:rPr>
          <w:rFonts w:ascii="Helvetica" w:hAnsi="Helvetica"/>
          <w:sz w:val="20"/>
          <w:szCs w:val="20"/>
          <w:lang w:val="en-GB"/>
        </w:rPr>
        <w:t xml:space="preserve"> background proteome </w:t>
      </w:r>
      <w:r>
        <w:rPr>
          <w:rFonts w:ascii="Helvetica" w:hAnsi="Helvetica"/>
          <w:sz w:val="20"/>
          <w:szCs w:val="20"/>
          <w:lang w:val="en-GB"/>
        </w:rPr>
        <w:t xml:space="preserve">file </w:t>
      </w:r>
      <w:r w:rsidRPr="0091632B">
        <w:rPr>
          <w:rFonts w:ascii="Helvetica" w:hAnsi="Helvetica"/>
          <w:sz w:val="20"/>
          <w:szCs w:val="20"/>
          <w:lang w:val="en-GB"/>
        </w:rPr>
        <w:t>can now be used for different projects.</w:t>
      </w:r>
    </w:p>
    <w:p w14:paraId="3B19F183" w14:textId="77777777" w:rsidR="0026359F"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Pr>
          <w:rFonts w:ascii="Helvetica" w:hAnsi="Helvetica"/>
          <w:sz w:val="20"/>
          <w:szCs w:val="20"/>
          <w:lang w:val="en-GB"/>
        </w:rPr>
        <w:t>In the “Enforce peptide uniqueness by:” drop-down menu you have different options:</w:t>
      </w:r>
    </w:p>
    <w:p w14:paraId="6D530C66"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“None” - do not enforce peptide uniqueness.</w:t>
      </w:r>
    </w:p>
    <w:p w14:paraId="260F8EC8"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“Protein” - do not use any peptide which appears in more than one protein in the background proteome.</w:t>
      </w:r>
    </w:p>
    <w:p w14:paraId="3DE54D86"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“Gene” - do not use any peptide which is associated with more than one gene in the background proteome</w:t>
      </w:r>
    </w:p>
    <w:p w14:paraId="20DBD05E" w14:textId="77777777" w:rsidR="0026359F"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 xml:space="preserve">“Species” - do not use any peptide which is associated with more than one species </w:t>
      </w:r>
      <w:r w:rsidR="0037145A">
        <w:rPr>
          <w:rFonts w:ascii="Helvetica" w:hAnsi="Helvetica"/>
          <w:sz w:val="20"/>
          <w:szCs w:val="20"/>
          <w:lang w:val="en-GB"/>
        </w:rPr>
        <w:t xml:space="preserve">in the </w:t>
      </w:r>
      <w:r w:rsidRPr="007D2879">
        <w:rPr>
          <w:rFonts w:ascii="Helvetica" w:hAnsi="Helvetica"/>
          <w:sz w:val="20"/>
          <w:szCs w:val="20"/>
          <w:lang w:val="en-GB"/>
        </w:rPr>
        <w:t>background proteome.</w:t>
      </w:r>
    </w:p>
    <w:p w14:paraId="2BD572F4" w14:textId="77777777" w:rsidR="0026359F" w:rsidRPr="007D2879" w:rsidRDefault="0026359F" w:rsidP="0026359F">
      <w:pPr>
        <w:pStyle w:val="ListParagraph"/>
        <w:autoSpaceDE w:val="0"/>
        <w:autoSpaceDN w:val="0"/>
        <w:adjustRightInd w:val="0"/>
        <w:ind w:left="2160"/>
        <w:jc w:val="both"/>
        <w:rPr>
          <w:rFonts w:ascii="Helvetica" w:hAnsi="Helvetica"/>
          <w:sz w:val="20"/>
          <w:szCs w:val="20"/>
          <w:lang w:val="en-GB"/>
        </w:rPr>
      </w:pPr>
    </w:p>
    <w:p w14:paraId="36A7B516" w14:textId="77777777" w:rsidR="0026359F" w:rsidRPr="003D5F7D" w:rsidRDefault="0026359F" w:rsidP="0026359F">
      <w:pPr>
        <w:autoSpaceDE w:val="0"/>
        <w:autoSpaceDN w:val="0"/>
        <w:adjustRightInd w:val="0"/>
        <w:ind w:left="1440"/>
        <w:jc w:val="both"/>
        <w:rPr>
          <w:rFonts w:ascii="Helvetica" w:hAnsi="Helvetica"/>
          <w:sz w:val="20"/>
          <w:szCs w:val="20"/>
          <w:lang w:val="en-GB"/>
        </w:rPr>
      </w:pPr>
      <w:r>
        <w:rPr>
          <w:rFonts w:ascii="Helvetica" w:hAnsi="Helvetica"/>
          <w:sz w:val="20"/>
          <w:szCs w:val="20"/>
          <w:lang w:val="en-GB"/>
        </w:rPr>
        <w:t>In this tutorial we will choose the option “Proteins”</w:t>
      </w:r>
    </w:p>
    <w:p w14:paraId="5ADADA8B" w14:textId="77777777" w:rsidR="0026359F" w:rsidRPr="0091632B" w:rsidRDefault="0026359F" w:rsidP="0026359F">
      <w:pPr>
        <w:autoSpaceDE w:val="0"/>
        <w:autoSpaceDN w:val="0"/>
        <w:adjustRightInd w:val="0"/>
        <w:jc w:val="both"/>
        <w:rPr>
          <w:rFonts w:ascii="Helvetica" w:hAnsi="Helvetica"/>
          <w:sz w:val="20"/>
          <w:szCs w:val="20"/>
          <w:lang w:val="en-GB"/>
        </w:rPr>
      </w:pPr>
    </w:p>
    <w:p w14:paraId="18FEE043" w14:textId="3ED19E4E"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“D</w:t>
      </w:r>
      <w:r w:rsidRPr="0091632B">
        <w:rPr>
          <w:rFonts w:ascii="Helvetica" w:hAnsi="Helvetica"/>
          <w:sz w:val="20"/>
          <w:szCs w:val="20"/>
          <w:lang w:val="en-GB"/>
        </w:rPr>
        <w:t>igestion</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04EE350C" w14:textId="77777777" w:rsidR="0026359F" w:rsidRPr="0091632B" w:rsidRDefault="0026359F" w:rsidP="0026359F">
      <w:pPr>
        <w:autoSpaceDE w:val="0"/>
        <w:autoSpaceDN w:val="0"/>
        <w:adjustRightInd w:val="0"/>
        <w:jc w:val="both"/>
        <w:rPr>
          <w:rFonts w:ascii="Helvetica" w:hAnsi="Helvetica"/>
          <w:sz w:val="20"/>
          <w:szCs w:val="20"/>
          <w:lang w:val="en-GB"/>
        </w:rPr>
      </w:pPr>
    </w:p>
    <w:p w14:paraId="4175C482" w14:textId="4192D4D3" w:rsidR="0026359F"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38FB69E9" wp14:editId="201ADF85">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191125"/>
                    </a:xfrm>
                    <a:prstGeom prst="rect">
                      <a:avLst/>
                    </a:prstGeom>
                  </pic:spPr>
                </pic:pic>
              </a:graphicData>
            </a:graphic>
          </wp:inline>
        </w:drawing>
      </w:r>
    </w:p>
    <w:p w14:paraId="5E007D13" w14:textId="77777777" w:rsidR="0026359F" w:rsidRPr="0091632B" w:rsidRDefault="0026359F" w:rsidP="0026359F">
      <w:pPr>
        <w:autoSpaceDE w:val="0"/>
        <w:autoSpaceDN w:val="0"/>
        <w:adjustRightInd w:val="0"/>
        <w:jc w:val="both"/>
        <w:rPr>
          <w:rFonts w:ascii="Helvetica" w:hAnsi="Helvetica"/>
          <w:sz w:val="20"/>
          <w:szCs w:val="20"/>
          <w:lang w:val="en-GB"/>
        </w:rPr>
      </w:pPr>
    </w:p>
    <w:p w14:paraId="53CB378A"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Prediction tab</w:t>
      </w:r>
    </w:p>
    <w:p w14:paraId="361E89B7" w14:textId="77777777" w:rsidR="0026359F" w:rsidRPr="0091632B" w:rsidRDefault="0026359F" w:rsidP="0026359F">
      <w:pPr>
        <w:jc w:val="both"/>
        <w:rPr>
          <w:rFonts w:ascii="Helvetica" w:hAnsi="Helvetica"/>
          <w:sz w:val="20"/>
          <w:szCs w:val="20"/>
        </w:rPr>
      </w:pPr>
      <w:r>
        <w:rPr>
          <w:rFonts w:ascii="Helvetica" w:hAnsi="Helvetica"/>
          <w:sz w:val="20"/>
          <w:szCs w:val="20"/>
        </w:rPr>
        <w:t>S</w:t>
      </w:r>
      <w:r w:rsidRPr="0091632B">
        <w:rPr>
          <w:rFonts w:ascii="Helvetica" w:hAnsi="Helvetica"/>
          <w:sz w:val="20"/>
          <w:szCs w:val="20"/>
        </w:rPr>
        <w:t>elect the “Prediction” tab.</w:t>
      </w:r>
    </w:p>
    <w:p w14:paraId="4C96107D" w14:textId="77777777" w:rsidR="0026359F" w:rsidRPr="0091632B" w:rsidRDefault="0026359F" w:rsidP="0026359F">
      <w:pPr>
        <w:pStyle w:val="ListParagraph"/>
        <w:numPr>
          <w:ilvl w:val="0"/>
          <w:numId w:val="2"/>
        </w:numPr>
        <w:spacing w:line="259" w:lineRule="auto"/>
        <w:jc w:val="both"/>
        <w:rPr>
          <w:rFonts w:ascii="Helvetica" w:hAnsi="Helvetica"/>
          <w:sz w:val="20"/>
          <w:szCs w:val="20"/>
        </w:rPr>
      </w:pPr>
      <w:r w:rsidRPr="0091632B">
        <w:rPr>
          <w:rFonts w:ascii="Helvetica" w:hAnsi="Helvetica"/>
          <w:b/>
          <w:sz w:val="20"/>
          <w:szCs w:val="20"/>
        </w:rPr>
        <w:t xml:space="preserve">Retention time predictor: </w:t>
      </w:r>
      <w:r w:rsidRPr="0091632B">
        <w:rPr>
          <w:rFonts w:ascii="Helvetica" w:hAnsi="Helvetica"/>
          <w:sz w:val="20"/>
          <w:szCs w:val="20"/>
        </w:rPr>
        <w:t xml:space="preserve">A retention time predictor can be used to create scheduled methods and to support data analysis. </w:t>
      </w:r>
    </w:p>
    <w:p w14:paraId="3403718A" w14:textId="77777777" w:rsidR="0026359F" w:rsidRPr="0091632B" w:rsidRDefault="0026359F" w:rsidP="00AC5EEE">
      <w:pPr>
        <w:pStyle w:val="ListParagraph"/>
        <w:numPr>
          <w:ilvl w:val="0"/>
          <w:numId w:val="4"/>
        </w:numPr>
        <w:spacing w:line="259" w:lineRule="auto"/>
        <w:jc w:val="both"/>
        <w:rPr>
          <w:rFonts w:ascii="Helvetica" w:hAnsi="Helvetica"/>
          <w:sz w:val="20"/>
          <w:szCs w:val="20"/>
        </w:rPr>
      </w:pPr>
      <w:r w:rsidRPr="0091632B">
        <w:rPr>
          <w:rFonts w:ascii="Helvetica" w:hAnsi="Helvetica"/>
          <w:sz w:val="20"/>
          <w:szCs w:val="20"/>
        </w:rPr>
        <w:t xml:space="preserve"> In this tutorial we don’t need any</w:t>
      </w:r>
      <w:r>
        <w:rPr>
          <w:rFonts w:ascii="Helvetica" w:hAnsi="Helvetica"/>
          <w:sz w:val="20"/>
          <w:szCs w:val="20"/>
        </w:rPr>
        <w:t>,</w:t>
      </w:r>
      <w:r w:rsidRPr="0091632B">
        <w:rPr>
          <w:rFonts w:ascii="Helvetica" w:hAnsi="Helvetica"/>
          <w:sz w:val="20"/>
          <w:szCs w:val="20"/>
        </w:rPr>
        <w:t xml:space="preserve"> hence we select “None”.</w:t>
      </w:r>
    </w:p>
    <w:p w14:paraId="032784B7" w14:textId="0AB2FC64" w:rsidR="0026359F" w:rsidRPr="0091632B" w:rsidRDefault="0026359F" w:rsidP="0026359F">
      <w:pPr>
        <w:pStyle w:val="ListParagraph"/>
        <w:numPr>
          <w:ilvl w:val="0"/>
          <w:numId w:val="2"/>
        </w:numPr>
        <w:autoSpaceDE w:val="0"/>
        <w:autoSpaceDN w:val="0"/>
        <w:adjustRightInd w:val="0"/>
        <w:jc w:val="both"/>
        <w:rPr>
          <w:rFonts w:ascii="Helvetica" w:hAnsi="Helvetica"/>
          <w:sz w:val="20"/>
          <w:szCs w:val="20"/>
        </w:rPr>
      </w:pPr>
      <w:r w:rsidRPr="0091632B">
        <w:rPr>
          <w:rFonts w:ascii="Helvetica" w:hAnsi="Helvetica"/>
          <w:b/>
          <w:sz w:val="20"/>
          <w:szCs w:val="20"/>
          <w:lang w:val="en-GB"/>
        </w:rPr>
        <w:lastRenderedPageBreak/>
        <w:t>Use measured retention times when present:</w:t>
      </w:r>
      <w:r w:rsidRPr="0091632B">
        <w:rPr>
          <w:rFonts w:ascii="Helvetica" w:hAnsi="Helvetica"/>
          <w:sz w:val="20"/>
          <w:szCs w:val="20"/>
          <w:lang w:val="en-GB"/>
        </w:rPr>
        <w:t xml:space="preserve"> If this option is selected we can use measured </w:t>
      </w:r>
      <w:r w:rsidRPr="0091632B">
        <w:rPr>
          <w:rFonts w:ascii="Helvetica" w:hAnsi="Helvetica"/>
          <w:sz w:val="20"/>
          <w:szCs w:val="20"/>
        </w:rPr>
        <w:t xml:space="preserve">retention times (instead of predicted) for the target peptides. </w:t>
      </w:r>
    </w:p>
    <w:p w14:paraId="1E1B2232"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rPr>
      </w:pPr>
      <w:r w:rsidRPr="0091632B">
        <w:rPr>
          <w:rFonts w:ascii="Helvetica" w:hAnsi="Helvetica"/>
          <w:sz w:val="20"/>
          <w:szCs w:val="20"/>
        </w:rPr>
        <w:t xml:space="preserve">Check this option. </w:t>
      </w:r>
    </w:p>
    <w:p w14:paraId="11FB971C" w14:textId="77777777" w:rsidR="0026359F" w:rsidRPr="0091632B" w:rsidRDefault="0026359F" w:rsidP="0026359F">
      <w:pPr>
        <w:pStyle w:val="ListParagraph"/>
        <w:numPr>
          <w:ilvl w:val="0"/>
          <w:numId w:val="2"/>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Time window:</w:t>
      </w:r>
      <w:r w:rsidRPr="0091632B">
        <w:rPr>
          <w:rFonts w:ascii="Helvetica" w:hAnsi="Helvetica"/>
          <w:sz w:val="20"/>
          <w:szCs w:val="20"/>
          <w:lang w:val="en-GB"/>
        </w:rPr>
        <w:t xml:space="preserve"> Enter the time </w:t>
      </w:r>
      <w:r w:rsidR="00ED464E" w:rsidRPr="0091632B">
        <w:rPr>
          <w:rFonts w:ascii="Helvetica" w:hAnsi="Helvetica"/>
          <w:sz w:val="20"/>
          <w:szCs w:val="20"/>
          <w:lang w:val="en-GB"/>
        </w:rPr>
        <w:t>window that</w:t>
      </w:r>
      <w:r w:rsidRPr="0091632B">
        <w:rPr>
          <w:rFonts w:ascii="Helvetica" w:hAnsi="Helvetica"/>
          <w:sz w:val="20"/>
          <w:szCs w:val="20"/>
          <w:lang w:val="en-GB"/>
        </w:rPr>
        <w:t xml:space="preserve"> you would like to use for your scheduled measurements.</w:t>
      </w:r>
    </w:p>
    <w:p w14:paraId="7BE0C776"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case we enter “</w:t>
      </w:r>
      <w:r w:rsidR="00823D74">
        <w:rPr>
          <w:rFonts w:ascii="Helvetica" w:hAnsi="Helvetica"/>
          <w:sz w:val="20"/>
          <w:szCs w:val="20"/>
          <w:lang w:val="en-GB"/>
        </w:rPr>
        <w:t>5</w:t>
      </w:r>
      <w:r w:rsidRPr="0091632B">
        <w:rPr>
          <w:rFonts w:ascii="Helvetica" w:hAnsi="Helvetica"/>
          <w:sz w:val="20"/>
          <w:szCs w:val="20"/>
          <w:lang w:val="en-GB"/>
        </w:rPr>
        <w:t>”.</w:t>
      </w:r>
    </w:p>
    <w:p w14:paraId="1508113E" w14:textId="77777777" w:rsidR="0026359F" w:rsidRDefault="0026359F" w:rsidP="0026359F">
      <w:pPr>
        <w:autoSpaceDE w:val="0"/>
        <w:autoSpaceDN w:val="0"/>
        <w:adjustRightInd w:val="0"/>
        <w:jc w:val="both"/>
        <w:rPr>
          <w:rFonts w:ascii="Helvetica" w:hAnsi="Helvetica"/>
          <w:sz w:val="20"/>
          <w:szCs w:val="20"/>
          <w:lang w:val="en-GB"/>
        </w:rPr>
      </w:pPr>
    </w:p>
    <w:p w14:paraId="718A388F" w14:textId="2C5D3E8A" w:rsidR="0026359F" w:rsidRPr="00D7574A" w:rsidRDefault="008D7115" w:rsidP="0026359F">
      <w:pPr>
        <w:keepNext/>
        <w:autoSpaceDE w:val="0"/>
        <w:autoSpaceDN w:val="0"/>
        <w:adjustRightInd w:val="0"/>
        <w:jc w:val="both"/>
        <w:rPr>
          <w:rFonts w:ascii="Helvetica" w:hAnsi="Helvetica"/>
          <w:sz w:val="20"/>
          <w:szCs w:val="20"/>
          <w:lang w:val="en-GB"/>
        </w:rPr>
      </w:pPr>
      <w:r>
        <w:rPr>
          <w:rFonts w:ascii="Helvetica" w:hAnsi="Helvetica"/>
          <w:sz w:val="20"/>
          <w:szCs w:val="20"/>
          <w:lang w:val="en-GB"/>
        </w:rPr>
        <w:t>T</w:t>
      </w:r>
      <w:r w:rsidR="0026359F" w:rsidRPr="00D7574A">
        <w:rPr>
          <w:rFonts w:ascii="Helvetica" w:hAnsi="Helvetica"/>
          <w:sz w:val="20"/>
          <w:szCs w:val="20"/>
          <w:lang w:val="en-GB"/>
        </w:rPr>
        <w:t xml:space="preserve">he </w:t>
      </w:r>
      <w:r>
        <w:rPr>
          <w:rFonts w:ascii="Helvetica" w:hAnsi="Helvetica"/>
          <w:sz w:val="20"/>
          <w:szCs w:val="20"/>
          <w:lang w:val="en-GB"/>
        </w:rPr>
        <w:t>“Prediction”</w:t>
      </w:r>
      <w:r w:rsidR="0026359F" w:rsidRPr="00D7574A">
        <w:rPr>
          <w:rFonts w:ascii="Helvetica" w:hAnsi="Helvetica"/>
          <w:sz w:val="20"/>
          <w:szCs w:val="20"/>
          <w:lang w:val="en-GB"/>
        </w:rPr>
        <w:t xml:space="preserve"> tab should look like this:</w:t>
      </w:r>
    </w:p>
    <w:p w14:paraId="5EA8B943"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420AC75C" w14:textId="75368713" w:rsidR="00B06D85"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47E8CDED" wp14:editId="4930D7D6">
            <wp:extent cx="3781425" cy="5191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456FA72C" w14:textId="77777777" w:rsidR="0026359F" w:rsidRPr="0091632B" w:rsidRDefault="0026359F" w:rsidP="0026359F">
      <w:pPr>
        <w:autoSpaceDE w:val="0"/>
        <w:autoSpaceDN w:val="0"/>
        <w:adjustRightInd w:val="0"/>
        <w:jc w:val="both"/>
        <w:rPr>
          <w:rFonts w:ascii="Helvetica" w:hAnsi="Helvetica"/>
          <w:sz w:val="20"/>
          <w:szCs w:val="20"/>
          <w:lang w:val="en-GB"/>
        </w:rPr>
      </w:pPr>
    </w:p>
    <w:p w14:paraId="676D1960"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Filter tab</w:t>
      </w:r>
    </w:p>
    <w:p w14:paraId="5F736246"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Select now the “Filter” tab. In this tab we can define filters to select peptides with certain properties.</w:t>
      </w:r>
    </w:p>
    <w:p w14:paraId="688DEE92" w14:textId="77777777" w:rsidR="0026359F" w:rsidRPr="0091632B" w:rsidRDefault="0026359F" w:rsidP="0026359F">
      <w:pPr>
        <w:autoSpaceDE w:val="0"/>
        <w:autoSpaceDN w:val="0"/>
        <w:adjustRightInd w:val="0"/>
        <w:jc w:val="both"/>
        <w:rPr>
          <w:rFonts w:ascii="Helvetica" w:hAnsi="Helvetica"/>
          <w:sz w:val="20"/>
          <w:szCs w:val="20"/>
          <w:lang w:val="en-GB"/>
        </w:rPr>
      </w:pPr>
    </w:p>
    <w:p w14:paraId="28063A65"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Min length/Max length:</w:t>
      </w:r>
      <w:r w:rsidRPr="0091632B">
        <w:rPr>
          <w:rFonts w:ascii="Helvetica" w:hAnsi="Helvetica"/>
          <w:sz w:val="20"/>
          <w:szCs w:val="20"/>
          <w:lang w:val="en-GB"/>
        </w:rPr>
        <w:t xml:space="preserve"> In here we can determine the minimal and maximal length of our target peptides.</w:t>
      </w:r>
    </w:p>
    <w:p w14:paraId="11FB08FD"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Set “Min length”: 7 “Max length”: 2</w:t>
      </w:r>
      <w:r>
        <w:rPr>
          <w:rFonts w:ascii="Helvetica" w:hAnsi="Helvetica"/>
          <w:sz w:val="20"/>
          <w:szCs w:val="20"/>
          <w:lang w:val="en-GB"/>
        </w:rPr>
        <w:t>6</w:t>
      </w:r>
      <w:r w:rsidRPr="0091632B">
        <w:rPr>
          <w:rFonts w:ascii="Helvetica" w:hAnsi="Helvetica"/>
          <w:sz w:val="20"/>
          <w:szCs w:val="20"/>
          <w:lang w:val="en-GB"/>
        </w:rPr>
        <w:t>.</w:t>
      </w:r>
    </w:p>
    <w:p w14:paraId="669492A5"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Exclude N-terminal amino acids:</w:t>
      </w:r>
      <w:r w:rsidRPr="0091632B">
        <w:rPr>
          <w:rFonts w:ascii="Helvetica" w:hAnsi="Helvetica"/>
          <w:sz w:val="20"/>
          <w:szCs w:val="20"/>
          <w:lang w:val="en-GB"/>
        </w:rPr>
        <w:t xml:space="preserve"> The N-terminus of a protein might be post-translationally processed (modified and/or cleaved) and might thus not be suited for protein quantification.</w:t>
      </w:r>
    </w:p>
    <w:p w14:paraId="6CCAC1BE"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our case we do not exclude N-terminal amino acids thus enter “0”.</w:t>
      </w:r>
    </w:p>
    <w:p w14:paraId="39779541"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Exclude potential ragged ends:</w:t>
      </w:r>
      <w:r w:rsidRPr="0091632B">
        <w:rPr>
          <w:rFonts w:ascii="Helvetica" w:hAnsi="Helvetica"/>
          <w:sz w:val="20"/>
          <w:szCs w:val="20"/>
          <w:lang w:val="en-GB"/>
        </w:rPr>
        <w:t xml:space="preserve"> Ragged ends are peptides with KK, RR, RK or KR sequences at one or both ends. Such peptides might not be fully cleaved and hence may </w:t>
      </w:r>
      <w:r w:rsidRPr="0091632B">
        <w:rPr>
          <w:rFonts w:ascii="Helvetica" w:hAnsi="Helvetica"/>
          <w:sz w:val="20"/>
          <w:szCs w:val="20"/>
          <w:lang w:val="en-GB"/>
        </w:rPr>
        <w:lastRenderedPageBreak/>
        <w:t>not be suited for quantification. However, if no alternative peptides are available one might rather quantify with a ragged end peptide then not at all.</w:t>
      </w:r>
    </w:p>
    <w:p w14:paraId="3BA5A293"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our case we will not select this option.</w:t>
      </w:r>
    </w:p>
    <w:p w14:paraId="5C5AB193"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Exclude peptides containing: </w:t>
      </w:r>
      <w:r w:rsidRPr="0091632B">
        <w:rPr>
          <w:rFonts w:ascii="Helvetica" w:hAnsi="Helvetica"/>
          <w:bCs/>
          <w:iCs/>
          <w:sz w:val="20"/>
          <w:szCs w:val="20"/>
          <w:lang w:val="en-GB"/>
        </w:rPr>
        <w:t>This option allows us to discard a priori peptides that based on its sequence would</w:t>
      </w:r>
      <w:r w:rsidRPr="0091632B">
        <w:rPr>
          <w:rFonts w:ascii="Helvetica" w:hAnsi="Helvetica"/>
          <w:b/>
          <w:bCs/>
          <w:iCs/>
          <w:sz w:val="20"/>
          <w:szCs w:val="20"/>
          <w:lang w:val="en-GB"/>
        </w:rPr>
        <w:t xml:space="preserve"> </w:t>
      </w:r>
      <w:r w:rsidRPr="0091632B">
        <w:rPr>
          <w:rFonts w:ascii="Helvetica" w:hAnsi="Helvetica"/>
          <w:bCs/>
          <w:iCs/>
          <w:sz w:val="20"/>
          <w:szCs w:val="20"/>
          <w:lang w:val="en-GB"/>
        </w:rPr>
        <w:t>undergo secondary reactions</w:t>
      </w:r>
      <w:r w:rsidRPr="0091632B">
        <w:rPr>
          <w:rFonts w:ascii="Helvetica" w:hAnsi="Helvetica"/>
          <w:b/>
          <w:bCs/>
          <w:iCs/>
          <w:sz w:val="20"/>
          <w:szCs w:val="20"/>
          <w:lang w:val="en-GB"/>
        </w:rPr>
        <w:t xml:space="preserve">. </w:t>
      </w:r>
      <w:r w:rsidRPr="0091632B">
        <w:rPr>
          <w:rFonts w:ascii="Helvetica" w:hAnsi="Helvetica"/>
          <w:b/>
          <w:bCs/>
          <w:i/>
          <w:iCs/>
          <w:sz w:val="20"/>
          <w:szCs w:val="20"/>
          <w:lang w:val="en-GB"/>
        </w:rPr>
        <w:t>“Cys, Met, His</w:t>
      </w:r>
      <w:r w:rsidRPr="0091632B">
        <w:rPr>
          <w:rFonts w:ascii="Helvetica" w:hAnsi="Helvetica"/>
          <w:sz w:val="20"/>
          <w:szCs w:val="20"/>
          <w:lang w:val="en-GB"/>
        </w:rPr>
        <w:t>” These residues are prone to modifications, such as oxidation. “</w:t>
      </w:r>
      <w:r w:rsidRPr="0091632B">
        <w:rPr>
          <w:rFonts w:ascii="Helvetica" w:hAnsi="Helvetica"/>
          <w:b/>
          <w:bCs/>
          <w:i/>
          <w:iCs/>
          <w:sz w:val="20"/>
          <w:szCs w:val="20"/>
          <w:lang w:val="en-GB"/>
        </w:rPr>
        <w:t>NXT/NXS</w:t>
      </w:r>
      <w:r w:rsidRPr="0091632B">
        <w:rPr>
          <w:rFonts w:ascii="Helvetica" w:hAnsi="Helvetica"/>
          <w:sz w:val="20"/>
          <w:szCs w:val="20"/>
          <w:lang w:val="en-GB"/>
        </w:rPr>
        <w:t>” This is a glycosylation motif. “</w:t>
      </w:r>
      <w:r w:rsidRPr="0091632B">
        <w:rPr>
          <w:rFonts w:ascii="Helvetica" w:hAnsi="Helvetica"/>
          <w:b/>
          <w:bCs/>
          <w:i/>
          <w:iCs/>
          <w:sz w:val="20"/>
          <w:szCs w:val="20"/>
          <w:lang w:val="en-GB"/>
        </w:rPr>
        <w:t>RP/KP</w:t>
      </w:r>
      <w:r w:rsidRPr="0091632B">
        <w:rPr>
          <w:rFonts w:ascii="Helvetica" w:hAnsi="Helvetica"/>
          <w:sz w:val="20"/>
          <w:szCs w:val="20"/>
          <w:lang w:val="en-GB"/>
        </w:rPr>
        <w:t>” Lys or Arg followed by Pro are sometimes can be cleaved by trypsin.</w:t>
      </w:r>
    </w:p>
    <w:p w14:paraId="1E5B3BE1"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are not going to use this option.</w:t>
      </w:r>
    </w:p>
    <w:p w14:paraId="2D14FAA9"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Auto-select all matching peptides:</w:t>
      </w:r>
      <w:r w:rsidRPr="0091632B">
        <w:rPr>
          <w:rFonts w:ascii="Helvetica" w:hAnsi="Helvetica"/>
          <w:sz w:val="20"/>
          <w:szCs w:val="20"/>
          <w:lang w:val="en-GB"/>
        </w:rPr>
        <w:t xml:space="preserve"> When this option is activated peptides for target proteins are automatically selected from a spectral library or from a background proteome file.</w:t>
      </w:r>
    </w:p>
    <w:p w14:paraId="18E0E9A8" w14:textId="77777777" w:rsidR="0026359F" w:rsidRPr="0091632B" w:rsidRDefault="0026359F" w:rsidP="00AC5EEE">
      <w:pPr>
        <w:pStyle w:val="ListParagraph"/>
        <w:numPr>
          <w:ilvl w:val="0"/>
          <w:numId w:val="4"/>
        </w:numPr>
        <w:autoSpaceDE w:val="0"/>
        <w:autoSpaceDN w:val="0"/>
        <w:adjustRightInd w:val="0"/>
        <w:spacing w:after="240"/>
        <w:jc w:val="both"/>
        <w:rPr>
          <w:rFonts w:ascii="Helvetica" w:hAnsi="Helvetica"/>
          <w:sz w:val="20"/>
          <w:szCs w:val="20"/>
          <w:lang w:val="en-GB"/>
        </w:rPr>
      </w:pPr>
      <w:r>
        <w:rPr>
          <w:rFonts w:ascii="Helvetica" w:hAnsi="Helvetica"/>
          <w:sz w:val="20"/>
          <w:szCs w:val="20"/>
          <w:lang w:val="en-GB"/>
        </w:rPr>
        <w:t>T</w:t>
      </w:r>
      <w:r w:rsidRPr="0091632B">
        <w:rPr>
          <w:rFonts w:ascii="Helvetica" w:hAnsi="Helvetica"/>
          <w:sz w:val="20"/>
          <w:szCs w:val="20"/>
          <w:lang w:val="en-GB"/>
        </w:rPr>
        <w:t>ick this box.</w:t>
      </w:r>
    </w:p>
    <w:p w14:paraId="077097B8" w14:textId="00E4A3D9" w:rsidR="0026359F" w:rsidRDefault="008D7115" w:rsidP="0026359F">
      <w:pPr>
        <w:keepNext/>
        <w:autoSpaceDE w:val="0"/>
        <w:autoSpaceDN w:val="0"/>
        <w:adjustRightInd w:val="0"/>
        <w:jc w:val="both"/>
        <w:rPr>
          <w:rFonts w:ascii="Helvetica" w:hAnsi="Helvetica"/>
          <w:sz w:val="20"/>
          <w:szCs w:val="20"/>
          <w:lang w:val="en-GB"/>
        </w:rPr>
      </w:pPr>
      <w:r>
        <w:rPr>
          <w:rFonts w:ascii="Helvetica" w:hAnsi="Helvetica"/>
          <w:sz w:val="20"/>
          <w:szCs w:val="20"/>
          <w:lang w:val="en-GB"/>
        </w:rPr>
        <w:t>The “</w:t>
      </w:r>
      <w:r w:rsidR="00CC1C28">
        <w:rPr>
          <w:rFonts w:ascii="Helvetica" w:hAnsi="Helvetica"/>
          <w:sz w:val="20"/>
          <w:szCs w:val="20"/>
          <w:lang w:val="en-GB"/>
        </w:rPr>
        <w:t>F</w:t>
      </w:r>
      <w:r>
        <w:rPr>
          <w:rFonts w:ascii="Helvetica" w:hAnsi="Helvetica"/>
          <w:sz w:val="20"/>
          <w:szCs w:val="20"/>
          <w:lang w:val="en-GB"/>
        </w:rPr>
        <w:t>ilter</w:t>
      </w:r>
      <w:r w:rsidR="00CC1C28">
        <w:rPr>
          <w:rFonts w:ascii="Helvetica" w:hAnsi="Helvetica"/>
          <w:sz w:val="20"/>
          <w:szCs w:val="20"/>
          <w:lang w:val="en-GB"/>
        </w:rPr>
        <w:t>”</w:t>
      </w:r>
      <w:r w:rsidR="0026359F" w:rsidRPr="0091632B">
        <w:rPr>
          <w:rFonts w:ascii="Helvetica" w:hAnsi="Helvetica"/>
          <w:sz w:val="20"/>
          <w:szCs w:val="20"/>
          <w:lang w:val="en-GB"/>
        </w:rPr>
        <w:t xml:space="preserve"> tab should look like this:</w:t>
      </w:r>
    </w:p>
    <w:p w14:paraId="05791E7A"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1292DD61" w14:textId="2BAE69CB" w:rsidR="0026359F"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5D1D6BB5" wp14:editId="4CB9EC39">
            <wp:extent cx="3781425" cy="519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2743886A" w14:textId="77777777" w:rsidR="0026359F" w:rsidRPr="0091632B" w:rsidRDefault="0026359F" w:rsidP="0026359F">
      <w:pPr>
        <w:autoSpaceDE w:val="0"/>
        <w:autoSpaceDN w:val="0"/>
        <w:adjustRightInd w:val="0"/>
        <w:jc w:val="center"/>
        <w:rPr>
          <w:rFonts w:ascii="Helvetica" w:hAnsi="Helvetica"/>
          <w:sz w:val="20"/>
          <w:szCs w:val="20"/>
          <w:lang w:val="en-GB"/>
        </w:rPr>
      </w:pPr>
    </w:p>
    <w:p w14:paraId="64D50A7F" w14:textId="77777777" w:rsidR="0026359F" w:rsidRPr="00163DD1" w:rsidRDefault="0026359F" w:rsidP="0026359F">
      <w:pPr>
        <w:jc w:val="both"/>
        <w:outlineLvl w:val="0"/>
        <w:rPr>
          <w:rFonts w:ascii="Helvetica" w:hAnsi="Helvetica"/>
          <w:b/>
          <w:i/>
          <w:sz w:val="20"/>
          <w:szCs w:val="20"/>
          <w:lang w:val="en-GB"/>
        </w:rPr>
      </w:pPr>
      <w:r w:rsidRPr="00163DD1">
        <w:rPr>
          <w:rFonts w:ascii="Helvetica" w:hAnsi="Helvetica"/>
          <w:b/>
          <w:i/>
          <w:sz w:val="20"/>
          <w:szCs w:val="20"/>
          <w:lang w:val="en-GB"/>
        </w:rPr>
        <w:t>Library tab</w:t>
      </w:r>
    </w:p>
    <w:p w14:paraId="5C00889F" w14:textId="77777777" w:rsidR="007114EC" w:rsidRDefault="007114EC" w:rsidP="0026359F">
      <w:pPr>
        <w:autoSpaceDE w:val="0"/>
        <w:autoSpaceDN w:val="0"/>
        <w:adjustRightInd w:val="0"/>
        <w:jc w:val="both"/>
        <w:rPr>
          <w:rFonts w:ascii="Helvetica" w:hAnsi="Helvetica"/>
          <w:sz w:val="20"/>
          <w:szCs w:val="20"/>
          <w:lang w:val="en-GB"/>
        </w:rPr>
      </w:pPr>
    </w:p>
    <w:p w14:paraId="1B86177A" w14:textId="77777777" w:rsidR="0026359F"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Select now the “Library” tab. In this tab we can insert or build spectral libraries containing MS2 spectra. Spectral libraries can be downloaded from public sources or built within Skyline from your own data. Several libraries can be selected at the same time. Be aware that the order in the list matters: the higher up in the list, the higher the priority in case there is an MS2 spectrum for the same peptide in more than one library.</w:t>
      </w:r>
    </w:p>
    <w:p w14:paraId="023F6363" w14:textId="77777777" w:rsidR="0026359F" w:rsidRPr="0091632B" w:rsidRDefault="0026359F" w:rsidP="0026359F">
      <w:pPr>
        <w:autoSpaceDE w:val="0"/>
        <w:autoSpaceDN w:val="0"/>
        <w:adjustRightInd w:val="0"/>
        <w:jc w:val="both"/>
        <w:rPr>
          <w:rFonts w:ascii="Helvetica" w:hAnsi="Helvetica"/>
          <w:sz w:val="20"/>
          <w:szCs w:val="20"/>
          <w:lang w:val="en-GB"/>
        </w:rPr>
      </w:pPr>
    </w:p>
    <w:p w14:paraId="54D48C0E" w14:textId="77777777" w:rsidR="0026359F" w:rsidRPr="0091632B" w:rsidRDefault="0026359F"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lastRenderedPageBreak/>
        <w:t>In this tutorial, w</w:t>
      </w:r>
      <w:r w:rsidRPr="0091632B">
        <w:rPr>
          <w:rFonts w:ascii="Helvetica" w:hAnsi="Helvetica"/>
          <w:sz w:val="20"/>
          <w:szCs w:val="20"/>
          <w:lang w:val="en-GB"/>
        </w:rPr>
        <w:t xml:space="preserve">e will </w:t>
      </w:r>
      <w:r>
        <w:rPr>
          <w:rFonts w:ascii="Helvetica" w:hAnsi="Helvetica"/>
          <w:sz w:val="20"/>
          <w:szCs w:val="20"/>
          <w:lang w:val="en-GB"/>
        </w:rPr>
        <w:t>build a library</w:t>
      </w:r>
      <w:r w:rsidRPr="0091632B">
        <w:rPr>
          <w:rFonts w:ascii="Helvetica" w:hAnsi="Helvetica"/>
          <w:sz w:val="20"/>
          <w:szCs w:val="20"/>
          <w:lang w:val="en-GB"/>
        </w:rPr>
        <w:t xml:space="preserve"> </w:t>
      </w:r>
      <w:r>
        <w:rPr>
          <w:rFonts w:ascii="Helvetica" w:hAnsi="Helvetica"/>
          <w:sz w:val="20"/>
          <w:szCs w:val="20"/>
          <w:lang w:val="en-GB"/>
        </w:rPr>
        <w:t>from data obtained from a set of synthetic isotopically-labelled peptides that were bought to match each endogenous peptide of interest that will be monitored in the samples.</w:t>
      </w:r>
      <w:r w:rsidR="004D4C36">
        <w:rPr>
          <w:rFonts w:ascii="Helvetica" w:hAnsi="Helvetica"/>
          <w:sz w:val="20"/>
          <w:szCs w:val="20"/>
          <w:lang w:val="en-GB"/>
        </w:rPr>
        <w:t xml:space="preserve"> These heavy peptides were analysed in an LTQ Orbitrap Velos using a CID method.</w:t>
      </w:r>
      <w:r>
        <w:rPr>
          <w:rFonts w:ascii="Helvetica" w:hAnsi="Helvetica"/>
          <w:sz w:val="20"/>
          <w:szCs w:val="20"/>
          <w:lang w:val="en-GB"/>
        </w:rPr>
        <w:t xml:space="preserve"> To build the library we need </w:t>
      </w:r>
      <w:r w:rsidRPr="0091632B">
        <w:rPr>
          <w:rFonts w:ascii="Helvetica" w:hAnsi="Helvetica"/>
          <w:sz w:val="20"/>
          <w:szCs w:val="20"/>
          <w:lang w:val="en-GB"/>
        </w:rPr>
        <w:t>the search engine output file</w:t>
      </w:r>
      <w:r>
        <w:rPr>
          <w:rFonts w:ascii="Helvetica" w:hAnsi="Helvetica"/>
          <w:sz w:val="20"/>
          <w:szCs w:val="20"/>
          <w:lang w:val="en-GB"/>
        </w:rPr>
        <w:t xml:space="preserve"> and the raw data. In our case</w:t>
      </w:r>
      <w:r w:rsidRPr="0091632B">
        <w:rPr>
          <w:rFonts w:ascii="Helvetica" w:hAnsi="Helvetica"/>
          <w:sz w:val="20"/>
          <w:szCs w:val="20"/>
          <w:lang w:val="en-GB"/>
        </w:rPr>
        <w:t xml:space="preserve"> </w:t>
      </w:r>
      <w:r>
        <w:rPr>
          <w:rFonts w:ascii="Helvetica" w:hAnsi="Helvetica"/>
          <w:sz w:val="20"/>
          <w:szCs w:val="20"/>
          <w:lang w:val="en-GB"/>
        </w:rPr>
        <w:t xml:space="preserve">the search engine output file is </w:t>
      </w:r>
      <w:r w:rsidRPr="0091632B">
        <w:rPr>
          <w:rFonts w:ascii="Helvetica" w:hAnsi="Helvetica"/>
          <w:sz w:val="20"/>
          <w:szCs w:val="20"/>
          <w:lang w:val="en-GB"/>
        </w:rPr>
        <w:t xml:space="preserve">in </w:t>
      </w:r>
      <w:r w:rsidRPr="00186488">
        <w:rPr>
          <w:rFonts w:ascii="Courier New" w:hAnsi="Courier New" w:cs="Courier New"/>
          <w:sz w:val="20"/>
          <w:szCs w:val="20"/>
          <w:lang w:val="en-GB"/>
        </w:rPr>
        <w:t>pep.xml</w:t>
      </w:r>
      <w:r w:rsidRPr="0091632B">
        <w:rPr>
          <w:rFonts w:ascii="Helvetica" w:hAnsi="Helvetica"/>
          <w:sz w:val="20"/>
          <w:szCs w:val="20"/>
          <w:lang w:val="en-GB"/>
        </w:rPr>
        <w:t xml:space="preserve"> format</w:t>
      </w:r>
      <w:r>
        <w:rPr>
          <w:rFonts w:ascii="Helvetica" w:hAnsi="Helvetica"/>
          <w:sz w:val="20"/>
          <w:szCs w:val="20"/>
          <w:lang w:val="en-GB"/>
        </w:rPr>
        <w:t xml:space="preserve"> and the raw data in the standard </w:t>
      </w:r>
      <w:r w:rsidRPr="00186488">
        <w:rPr>
          <w:rFonts w:ascii="Courier New" w:hAnsi="Courier New" w:cs="Courier New"/>
          <w:sz w:val="20"/>
          <w:szCs w:val="20"/>
          <w:lang w:val="en-GB"/>
        </w:rPr>
        <w:t>mzXML</w:t>
      </w:r>
      <w:r>
        <w:rPr>
          <w:rFonts w:ascii="Helvetica" w:hAnsi="Helvetica"/>
          <w:sz w:val="20"/>
          <w:szCs w:val="20"/>
          <w:lang w:val="en-GB"/>
        </w:rPr>
        <w:t xml:space="preserve"> format.</w:t>
      </w:r>
    </w:p>
    <w:p w14:paraId="790DCCAD" w14:textId="77777777" w:rsidR="0026359F" w:rsidRPr="0091632B" w:rsidRDefault="0026359F" w:rsidP="0026359F">
      <w:pPr>
        <w:autoSpaceDE w:val="0"/>
        <w:autoSpaceDN w:val="0"/>
        <w:adjustRightInd w:val="0"/>
        <w:jc w:val="both"/>
        <w:rPr>
          <w:rFonts w:ascii="Helvetica" w:hAnsi="Helvetica"/>
          <w:sz w:val="20"/>
          <w:szCs w:val="20"/>
          <w:lang w:val="en-GB"/>
        </w:rPr>
      </w:pPr>
    </w:p>
    <w:p w14:paraId="217206A8"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Click the button “Build”</w:t>
      </w:r>
    </w:p>
    <w:p w14:paraId="2E760D9C" w14:textId="77777777" w:rsidR="0026359F"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Give your library a name: “</w:t>
      </w:r>
      <w:r w:rsidRPr="00186488">
        <w:rPr>
          <w:rFonts w:ascii="Courier New" w:hAnsi="Courier New" w:cs="Courier New"/>
          <w:sz w:val="20"/>
          <w:szCs w:val="20"/>
          <w:lang w:val="en-GB"/>
        </w:rPr>
        <w:t>heavy</w:t>
      </w:r>
      <w:r w:rsidRPr="0091632B">
        <w:rPr>
          <w:rFonts w:ascii="Helvetica" w:hAnsi="Helvetica"/>
          <w:sz w:val="20"/>
          <w:szCs w:val="20"/>
          <w:lang w:val="en-GB"/>
        </w:rPr>
        <w:t>”</w:t>
      </w:r>
    </w:p>
    <w:p w14:paraId="01F4E474" w14:textId="5FB6F933" w:rsidR="0026359F"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Specify the output path where your library sh</w:t>
      </w:r>
      <w:r>
        <w:rPr>
          <w:rFonts w:ascii="Helvetica" w:hAnsi="Helvetica"/>
          <w:sz w:val="20"/>
          <w:szCs w:val="20"/>
          <w:lang w:val="en-GB"/>
        </w:rPr>
        <w:t xml:space="preserve">ould be saved. </w:t>
      </w:r>
      <w:r w:rsidR="00360A17">
        <w:rPr>
          <w:rFonts w:ascii="Helvetica" w:hAnsi="Helvetica"/>
          <w:sz w:val="20"/>
          <w:szCs w:val="20"/>
          <w:lang w:val="en-GB"/>
        </w:rPr>
        <w:t xml:space="preserve">Click “Browse”. </w:t>
      </w:r>
      <w:r>
        <w:rPr>
          <w:rFonts w:ascii="Helvetica" w:hAnsi="Helvetica"/>
          <w:sz w:val="20"/>
          <w:szCs w:val="20"/>
          <w:lang w:val="en-GB"/>
        </w:rPr>
        <w:t xml:space="preserve">Place it in the </w:t>
      </w:r>
      <w:r w:rsidR="00360A17">
        <w:rPr>
          <w:rFonts w:ascii="Courier New" w:hAnsi="Courier New" w:cs="Courier New"/>
          <w:sz w:val="20"/>
          <w:szCs w:val="20"/>
          <w:lang w:val="en-GB"/>
        </w:rPr>
        <w:t>Webinar17_data</w:t>
      </w:r>
      <w:r w:rsidR="007114EC">
        <w:rPr>
          <w:rFonts w:ascii="Courier New" w:hAnsi="Courier New" w:cs="Courier New"/>
          <w:sz w:val="20"/>
          <w:szCs w:val="20"/>
          <w:lang w:val="en-GB"/>
        </w:rPr>
        <w:t>/Heavy Library</w:t>
      </w:r>
      <w:r w:rsidR="00DE2FAC" w:rsidRPr="0091632B">
        <w:rPr>
          <w:rFonts w:ascii="Helvetica" w:hAnsi="Helvetica"/>
          <w:sz w:val="20"/>
          <w:szCs w:val="20"/>
          <w:lang w:val="en-GB"/>
        </w:rPr>
        <w:t xml:space="preserve"> </w:t>
      </w:r>
      <w:r w:rsidRPr="0091632B">
        <w:rPr>
          <w:rFonts w:ascii="Helvetica" w:hAnsi="Helvetica"/>
          <w:sz w:val="20"/>
          <w:szCs w:val="20"/>
          <w:lang w:val="en-GB"/>
        </w:rPr>
        <w:t>folder.</w:t>
      </w:r>
    </w:p>
    <w:p w14:paraId="0982F757" w14:textId="2273D08F" w:rsidR="009041CC" w:rsidRPr="0091632B" w:rsidRDefault="009041CC" w:rsidP="00D43F03">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The “Data source” for this tutorial will be “Files”.</w:t>
      </w:r>
    </w:p>
    <w:p w14:paraId="2AECF442"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Do not activate the “Keep redundant library” option, as we would like to get for each peptide just the single best spectrum.</w:t>
      </w:r>
    </w:p>
    <w:p w14:paraId="00427369"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The option “Include ambiguous matches” will consider multiple candidates for a single spectrum in case of ambiguity. We will not activate this option.</w:t>
      </w:r>
    </w:p>
    <w:p w14:paraId="105230C7"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Leave the drop down menu “iRT standard peptides” blank as we are not going to use any iRT peptides in this tutorial.</w:t>
      </w:r>
    </w:p>
    <w:p w14:paraId="3C260D86" w14:textId="5014D397" w:rsidR="0026359F"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FD177E">
        <w:rPr>
          <w:rFonts w:ascii="Helvetica" w:hAnsi="Helvetica"/>
          <w:sz w:val="20"/>
          <w:szCs w:val="20"/>
          <w:lang w:val="en-GB"/>
        </w:rPr>
        <w:t>Click “Next” and “Add Files…” to choose the “</w:t>
      </w:r>
      <w:r w:rsidRPr="007114EC">
        <w:rPr>
          <w:rFonts w:ascii="Courier New" w:hAnsi="Courier New" w:cs="Courier New"/>
          <w:sz w:val="20"/>
          <w:szCs w:val="20"/>
          <w:lang w:val="en-GB"/>
        </w:rPr>
        <w:t>heavy-01.pep.xml</w:t>
      </w:r>
      <w:r w:rsidRPr="00FD177E">
        <w:rPr>
          <w:rFonts w:ascii="Courier" w:hAnsi="Courier"/>
          <w:sz w:val="20"/>
          <w:szCs w:val="20"/>
          <w:lang w:val="en-GB"/>
        </w:rPr>
        <w:t xml:space="preserve">” and </w:t>
      </w:r>
      <w:r w:rsidRPr="00FD177E">
        <w:rPr>
          <w:rFonts w:ascii="Helvetica" w:hAnsi="Helvetica"/>
          <w:sz w:val="20"/>
          <w:szCs w:val="20"/>
          <w:lang w:val="en-GB"/>
        </w:rPr>
        <w:t>“</w:t>
      </w:r>
      <w:r w:rsidRPr="007114EC">
        <w:rPr>
          <w:rFonts w:ascii="Courier New" w:hAnsi="Courier New" w:cs="Courier New"/>
          <w:sz w:val="20"/>
          <w:szCs w:val="20"/>
          <w:lang w:val="en-GB"/>
        </w:rPr>
        <w:t>heavy-02.pep.xml</w:t>
      </w:r>
      <w:r w:rsidRPr="00FD177E">
        <w:rPr>
          <w:rFonts w:ascii="Courier" w:hAnsi="Courier"/>
          <w:sz w:val="20"/>
          <w:szCs w:val="20"/>
          <w:lang w:val="en-GB"/>
        </w:rPr>
        <w:t xml:space="preserve">” </w:t>
      </w:r>
      <w:r w:rsidRPr="00FD177E">
        <w:rPr>
          <w:rFonts w:ascii="Helvetica" w:hAnsi="Helvetica"/>
          <w:sz w:val="20"/>
          <w:szCs w:val="20"/>
          <w:lang w:val="en-GB"/>
        </w:rPr>
        <w:t xml:space="preserve">files, located in the </w:t>
      </w:r>
      <w:r w:rsidR="009B63D6">
        <w:rPr>
          <w:rFonts w:ascii="Courier New" w:hAnsi="Courier New" w:cs="Courier New"/>
          <w:sz w:val="20"/>
          <w:szCs w:val="20"/>
          <w:lang w:val="en-GB"/>
        </w:rPr>
        <w:t>Webinar17_data</w:t>
      </w:r>
      <w:r w:rsidR="007114EC">
        <w:rPr>
          <w:rFonts w:ascii="Courier New" w:hAnsi="Courier New" w:cs="Courier New"/>
          <w:sz w:val="20"/>
          <w:szCs w:val="20"/>
          <w:lang w:val="en-GB"/>
        </w:rPr>
        <w:t>/Heavy Library</w:t>
      </w:r>
      <w:r w:rsidRPr="00FD177E">
        <w:rPr>
          <w:rFonts w:ascii="Helvetica" w:hAnsi="Helvetica"/>
          <w:sz w:val="20"/>
          <w:szCs w:val="20"/>
          <w:lang w:val="en-GB"/>
        </w:rPr>
        <w:t xml:space="preserve"> folder and click “Open”. </w:t>
      </w:r>
    </w:p>
    <w:p w14:paraId="4A06394C" w14:textId="2B55C9BB" w:rsidR="009041CC" w:rsidRPr="009041CC" w:rsidRDefault="000437D7" w:rsidP="009041CC">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Change the “Score Threshold” cell to “0.1” for the “Mascot expectation” value, which will yield a </w:t>
      </w:r>
      <w:r w:rsidR="009041CC" w:rsidRPr="001B0BB6">
        <w:rPr>
          <w:rFonts w:ascii="Helvetica" w:hAnsi="Helvetica"/>
          <w:sz w:val="20"/>
          <w:szCs w:val="20"/>
          <w:lang w:val="en-GB"/>
        </w:rPr>
        <w:t>false discovery rate of below 1%</w:t>
      </w:r>
      <w:r w:rsidR="009041CC">
        <w:rPr>
          <w:rFonts w:ascii="Helvetica" w:hAnsi="Helvetica"/>
          <w:sz w:val="20"/>
          <w:szCs w:val="20"/>
          <w:lang w:val="en-GB"/>
        </w:rPr>
        <w:t>.</w:t>
      </w:r>
      <w:r>
        <w:rPr>
          <w:rFonts w:ascii="Helvetica" w:hAnsi="Helvetica"/>
          <w:sz w:val="20"/>
          <w:szCs w:val="20"/>
          <w:lang w:val="en-GB"/>
        </w:rPr>
        <w:t xml:space="preserve"> Both files will be given this threshold.</w:t>
      </w:r>
    </w:p>
    <w:p w14:paraId="1AE19D9D" w14:textId="77777777" w:rsidR="0026359F" w:rsidRPr="00FD177E"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FD177E">
        <w:rPr>
          <w:rFonts w:ascii="Helvetica" w:hAnsi="Helvetica"/>
          <w:sz w:val="20"/>
          <w:szCs w:val="20"/>
          <w:lang w:val="en-GB"/>
        </w:rPr>
        <w:t>Click “Finish”</w:t>
      </w:r>
    </w:p>
    <w:p w14:paraId="5C68441C" w14:textId="77777777" w:rsidR="0026359F" w:rsidRDefault="0026359F" w:rsidP="0026359F">
      <w:pPr>
        <w:autoSpaceDE w:val="0"/>
        <w:autoSpaceDN w:val="0"/>
        <w:adjustRightInd w:val="0"/>
        <w:jc w:val="both"/>
        <w:rPr>
          <w:rFonts w:ascii="Helvetica" w:hAnsi="Helvetica"/>
          <w:sz w:val="20"/>
          <w:szCs w:val="20"/>
          <w:lang w:val="en-GB"/>
        </w:rPr>
      </w:pPr>
    </w:p>
    <w:p w14:paraId="2709C93B" w14:textId="77777777" w:rsidR="004D4C36" w:rsidRDefault="004D4C36" w:rsidP="0026359F">
      <w:pPr>
        <w:autoSpaceDE w:val="0"/>
        <w:autoSpaceDN w:val="0"/>
        <w:adjustRightInd w:val="0"/>
        <w:jc w:val="both"/>
        <w:rPr>
          <w:rFonts w:ascii="Helvetica" w:hAnsi="Helvetica"/>
          <w:sz w:val="20"/>
          <w:szCs w:val="20"/>
          <w:lang w:val="en-GB"/>
        </w:rPr>
      </w:pPr>
    </w:p>
    <w:p w14:paraId="3D7994DB" w14:textId="6C9DDE96" w:rsidR="004D4C36" w:rsidRDefault="004D4C36"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t>We wi</w:t>
      </w:r>
      <w:r w:rsidR="00521A45">
        <w:rPr>
          <w:rFonts w:ascii="Helvetica" w:hAnsi="Helvetica"/>
          <w:sz w:val="20"/>
          <w:szCs w:val="20"/>
          <w:lang w:val="en-GB"/>
        </w:rPr>
        <w:t>l</w:t>
      </w:r>
      <w:r>
        <w:rPr>
          <w:rFonts w:ascii="Helvetica" w:hAnsi="Helvetica"/>
          <w:sz w:val="20"/>
          <w:szCs w:val="20"/>
          <w:lang w:val="en-GB"/>
        </w:rPr>
        <w:t xml:space="preserve">l </w:t>
      </w:r>
      <w:r w:rsidR="00521A45">
        <w:rPr>
          <w:rFonts w:ascii="Helvetica" w:hAnsi="Helvetica"/>
          <w:sz w:val="20"/>
          <w:szCs w:val="20"/>
          <w:lang w:val="en-GB"/>
        </w:rPr>
        <w:t>use</w:t>
      </w:r>
      <w:r>
        <w:rPr>
          <w:rFonts w:ascii="Helvetica" w:hAnsi="Helvetica"/>
          <w:sz w:val="20"/>
          <w:szCs w:val="20"/>
          <w:lang w:val="en-GB"/>
        </w:rPr>
        <w:t xml:space="preserve"> a second library with shotgun data from the same samples that we will analyse using PRM. </w:t>
      </w:r>
      <w:r w:rsidR="00521A45">
        <w:rPr>
          <w:rFonts w:ascii="Helvetica" w:hAnsi="Helvetica"/>
          <w:sz w:val="20"/>
          <w:szCs w:val="20"/>
          <w:lang w:val="en-GB"/>
        </w:rPr>
        <w:t>As the generation of this library takes longer than the previous one we will upload the already generated library file.</w:t>
      </w:r>
      <w:r w:rsidR="00564562">
        <w:rPr>
          <w:rFonts w:ascii="Helvetica" w:hAnsi="Helvetica"/>
          <w:sz w:val="20"/>
          <w:szCs w:val="20"/>
          <w:lang w:val="en-GB"/>
        </w:rPr>
        <w:t xml:space="preserve"> </w:t>
      </w:r>
      <w:r>
        <w:rPr>
          <w:rFonts w:ascii="Helvetica" w:hAnsi="Helvetica"/>
          <w:sz w:val="20"/>
          <w:szCs w:val="20"/>
          <w:lang w:val="en-GB"/>
        </w:rPr>
        <w:t>These data w</w:t>
      </w:r>
      <w:r w:rsidR="009B63D6">
        <w:rPr>
          <w:rFonts w:ascii="Helvetica" w:hAnsi="Helvetica"/>
          <w:sz w:val="20"/>
          <w:szCs w:val="20"/>
          <w:lang w:val="en-GB"/>
        </w:rPr>
        <w:t>ere</w:t>
      </w:r>
      <w:r>
        <w:rPr>
          <w:rFonts w:ascii="Helvetica" w:hAnsi="Helvetica"/>
          <w:sz w:val="20"/>
          <w:szCs w:val="20"/>
          <w:lang w:val="en-GB"/>
        </w:rPr>
        <w:t xml:space="preserve"> acquired in an Orbitrap Fusion Lumos using an HCD method.</w:t>
      </w:r>
      <w:r w:rsidR="00564562">
        <w:rPr>
          <w:rFonts w:ascii="Helvetica" w:hAnsi="Helvetica"/>
          <w:sz w:val="20"/>
          <w:szCs w:val="20"/>
          <w:lang w:val="en-GB"/>
        </w:rPr>
        <w:t xml:space="preserve"> In the Library tab:</w:t>
      </w:r>
    </w:p>
    <w:p w14:paraId="7C5066C7" w14:textId="77777777" w:rsidR="004D4C36" w:rsidRDefault="004D4C36" w:rsidP="0026359F">
      <w:pPr>
        <w:autoSpaceDE w:val="0"/>
        <w:autoSpaceDN w:val="0"/>
        <w:adjustRightInd w:val="0"/>
        <w:jc w:val="both"/>
        <w:rPr>
          <w:rFonts w:ascii="Helvetica" w:hAnsi="Helvetica"/>
          <w:sz w:val="20"/>
          <w:szCs w:val="20"/>
          <w:lang w:val="en-GB"/>
        </w:rPr>
      </w:pPr>
    </w:p>
    <w:p w14:paraId="3383DC9A" w14:textId="77777777" w:rsidR="004D4C36" w:rsidRPr="0091632B"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Click the button “</w:t>
      </w:r>
      <w:r w:rsidR="00564562">
        <w:rPr>
          <w:rFonts w:ascii="Helvetica" w:hAnsi="Helvetica"/>
          <w:sz w:val="20"/>
          <w:szCs w:val="20"/>
          <w:lang w:val="en-GB"/>
        </w:rPr>
        <w:t>Edit</w:t>
      </w:r>
      <w:r w:rsidR="00DC253B">
        <w:rPr>
          <w:rFonts w:ascii="Helvetica" w:hAnsi="Helvetica"/>
          <w:sz w:val="20"/>
          <w:szCs w:val="20"/>
          <w:lang w:val="en-GB"/>
        </w:rPr>
        <w:t xml:space="preserve"> List</w:t>
      </w:r>
      <w:r w:rsidRPr="0091632B">
        <w:rPr>
          <w:rFonts w:ascii="Helvetica" w:hAnsi="Helvetica"/>
          <w:sz w:val="20"/>
          <w:szCs w:val="20"/>
          <w:lang w:val="en-GB"/>
        </w:rPr>
        <w:t>”</w:t>
      </w:r>
    </w:p>
    <w:p w14:paraId="64B2C09B" w14:textId="77777777" w:rsidR="00DC253B" w:rsidRDefault="00DC253B"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In the “Edit Libraries” window click “Add”</w:t>
      </w:r>
    </w:p>
    <w:p w14:paraId="3893F125" w14:textId="77777777" w:rsidR="004D4C3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Give your library a name: “</w:t>
      </w:r>
      <w:r>
        <w:rPr>
          <w:rFonts w:ascii="Courier New" w:hAnsi="Courier New" w:cs="Courier New"/>
          <w:sz w:val="20"/>
          <w:szCs w:val="20"/>
          <w:lang w:val="en-GB"/>
        </w:rPr>
        <w:t>shotgun</w:t>
      </w:r>
      <w:r w:rsidRPr="0091632B">
        <w:rPr>
          <w:rFonts w:ascii="Helvetica" w:hAnsi="Helvetica"/>
          <w:sz w:val="20"/>
          <w:szCs w:val="20"/>
          <w:lang w:val="en-GB"/>
        </w:rPr>
        <w:t>”</w:t>
      </w:r>
    </w:p>
    <w:p w14:paraId="1E96F56E" w14:textId="38F678C9" w:rsidR="004D4C3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Click “Browse”. </w:t>
      </w:r>
      <w:r w:rsidR="004D4C36" w:rsidRPr="0091632B">
        <w:rPr>
          <w:rFonts w:ascii="Helvetica" w:hAnsi="Helvetica"/>
          <w:sz w:val="20"/>
          <w:szCs w:val="20"/>
          <w:lang w:val="en-GB"/>
        </w:rPr>
        <w:t xml:space="preserve">Specify the path </w:t>
      </w:r>
      <w:r>
        <w:rPr>
          <w:rFonts w:ascii="Courier New" w:hAnsi="Courier New" w:cs="Courier New"/>
          <w:sz w:val="20"/>
          <w:szCs w:val="20"/>
          <w:lang w:val="en-GB"/>
        </w:rPr>
        <w:t>Webinar17_data</w:t>
      </w:r>
      <w:r w:rsidR="007114EC">
        <w:rPr>
          <w:rFonts w:ascii="Courier New" w:hAnsi="Courier New" w:cs="Courier New"/>
          <w:sz w:val="20"/>
          <w:szCs w:val="20"/>
          <w:lang w:val="en-GB"/>
        </w:rPr>
        <w:t>/Shotgun Library</w:t>
      </w:r>
      <w:r w:rsidR="00564562" w:rsidRPr="0091632B">
        <w:rPr>
          <w:rFonts w:ascii="Helvetica" w:hAnsi="Helvetica"/>
          <w:sz w:val="20"/>
          <w:szCs w:val="20"/>
          <w:lang w:val="en-GB"/>
        </w:rPr>
        <w:t xml:space="preserve"> </w:t>
      </w:r>
      <w:r w:rsidR="004D4C36" w:rsidRPr="0091632B">
        <w:rPr>
          <w:rFonts w:ascii="Helvetica" w:hAnsi="Helvetica"/>
          <w:sz w:val="20"/>
          <w:szCs w:val="20"/>
          <w:lang w:val="en-GB"/>
        </w:rPr>
        <w:t xml:space="preserve">where your library </w:t>
      </w:r>
      <w:r w:rsidR="00564562">
        <w:rPr>
          <w:rFonts w:ascii="Helvetica" w:hAnsi="Helvetica"/>
          <w:sz w:val="20"/>
          <w:szCs w:val="20"/>
          <w:lang w:val="en-GB"/>
        </w:rPr>
        <w:t>is located</w:t>
      </w:r>
      <w:r w:rsidR="004D4C36">
        <w:rPr>
          <w:rFonts w:ascii="Helvetica" w:hAnsi="Helvetica"/>
          <w:sz w:val="20"/>
          <w:szCs w:val="20"/>
          <w:lang w:val="en-GB"/>
        </w:rPr>
        <w:t xml:space="preserve">. </w:t>
      </w:r>
      <w:r w:rsidR="00564562">
        <w:rPr>
          <w:rFonts w:ascii="Helvetica" w:hAnsi="Helvetica"/>
          <w:sz w:val="20"/>
          <w:szCs w:val="20"/>
          <w:lang w:val="en-GB"/>
        </w:rPr>
        <w:t xml:space="preserve">Select the </w:t>
      </w:r>
      <w:r w:rsidR="00564562" w:rsidRPr="00564562">
        <w:rPr>
          <w:rFonts w:ascii="Courier New" w:hAnsi="Courier New" w:cs="Courier New"/>
          <w:sz w:val="20"/>
          <w:szCs w:val="20"/>
          <w:lang w:val="en-GB"/>
        </w:rPr>
        <w:t>shotgun.blib</w:t>
      </w:r>
      <w:r w:rsidR="00564562">
        <w:rPr>
          <w:rFonts w:ascii="Courier New" w:hAnsi="Courier New" w:cs="Courier New"/>
          <w:sz w:val="20"/>
          <w:szCs w:val="20"/>
          <w:lang w:val="en-GB"/>
        </w:rPr>
        <w:t xml:space="preserve"> </w:t>
      </w:r>
      <w:r w:rsidR="004D4C36" w:rsidRPr="0091632B">
        <w:rPr>
          <w:rFonts w:ascii="Helvetica" w:hAnsi="Helvetica"/>
          <w:sz w:val="20"/>
          <w:szCs w:val="20"/>
          <w:lang w:val="en-GB"/>
        </w:rPr>
        <w:t>f</w:t>
      </w:r>
      <w:r w:rsidR="00564562">
        <w:rPr>
          <w:rFonts w:ascii="Helvetica" w:hAnsi="Helvetica"/>
          <w:sz w:val="20"/>
          <w:szCs w:val="20"/>
          <w:lang w:val="en-GB"/>
        </w:rPr>
        <w:t>ile</w:t>
      </w:r>
      <w:r w:rsidR="004D4C36" w:rsidRPr="0091632B">
        <w:rPr>
          <w:rFonts w:ascii="Helvetica" w:hAnsi="Helvetica"/>
          <w:sz w:val="20"/>
          <w:szCs w:val="20"/>
          <w:lang w:val="en-GB"/>
        </w:rPr>
        <w:t>.</w:t>
      </w:r>
      <w:r w:rsidR="00564562">
        <w:rPr>
          <w:rFonts w:ascii="Helvetica" w:hAnsi="Helvetica"/>
          <w:sz w:val="20"/>
          <w:szCs w:val="20"/>
          <w:lang w:val="en-GB"/>
        </w:rPr>
        <w:t xml:space="preserve"> Click “Open”.</w:t>
      </w:r>
    </w:p>
    <w:p w14:paraId="628485C4" w14:textId="1E1023E5" w:rsidR="00E51C1A" w:rsidRPr="0091632B" w:rsidRDefault="00E51C1A"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Uncheck “Use explicit peak bounds”.</w:t>
      </w:r>
      <w:r w:rsidR="00CD05BF">
        <w:rPr>
          <w:rFonts w:ascii="Helvetica" w:hAnsi="Helvetica"/>
          <w:sz w:val="20"/>
          <w:szCs w:val="20"/>
          <w:lang w:val="en-GB"/>
        </w:rPr>
        <w:t xml:space="preserve"> </w:t>
      </w:r>
      <w:r w:rsidR="000437D7">
        <w:rPr>
          <w:rFonts w:ascii="Helvetica" w:hAnsi="Helvetica"/>
          <w:sz w:val="20"/>
          <w:szCs w:val="20"/>
          <w:lang w:val="en-GB"/>
        </w:rPr>
        <w:t>(though this library does not contain peak bounds</w:t>
      </w:r>
      <w:r w:rsidR="00CD05BF">
        <w:rPr>
          <w:rFonts w:ascii="Helvetica" w:hAnsi="Helvetica"/>
          <w:sz w:val="20"/>
          <w:szCs w:val="20"/>
          <w:lang w:val="en-GB"/>
        </w:rPr>
        <w:t>)</w:t>
      </w:r>
    </w:p>
    <w:p w14:paraId="20524066" w14:textId="585A323F" w:rsidR="004D4C3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564562">
        <w:rPr>
          <w:rFonts w:ascii="Helvetica" w:hAnsi="Helvetica"/>
          <w:sz w:val="20"/>
          <w:szCs w:val="20"/>
          <w:lang w:val="en-GB"/>
        </w:rPr>
        <w:t>Click “</w:t>
      </w:r>
      <w:r w:rsidR="00564562" w:rsidRPr="00564562">
        <w:rPr>
          <w:rFonts w:ascii="Helvetica" w:hAnsi="Helvetica"/>
          <w:sz w:val="20"/>
          <w:szCs w:val="20"/>
          <w:lang w:val="en-GB"/>
        </w:rPr>
        <w:t>OK</w:t>
      </w:r>
      <w:r w:rsidRPr="00564562">
        <w:rPr>
          <w:rFonts w:ascii="Helvetica" w:hAnsi="Helvetica"/>
          <w:sz w:val="20"/>
          <w:szCs w:val="20"/>
          <w:lang w:val="en-GB"/>
        </w:rPr>
        <w:t>”</w:t>
      </w:r>
      <w:r w:rsidR="00564562" w:rsidRPr="00564562">
        <w:rPr>
          <w:rFonts w:ascii="Helvetica" w:hAnsi="Helvetica"/>
          <w:sz w:val="20"/>
          <w:szCs w:val="20"/>
          <w:lang w:val="en-GB"/>
        </w:rPr>
        <w:t>.</w:t>
      </w:r>
    </w:p>
    <w:p w14:paraId="1746801E" w14:textId="375BA4C1" w:rsidR="009B63D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Click “Up” to promote the “shotgun” library to being first.</w:t>
      </w:r>
    </w:p>
    <w:p w14:paraId="60016911" w14:textId="77777777" w:rsidR="009B63D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sidRPr="009B63D6">
        <w:rPr>
          <w:rFonts w:ascii="Helvetica" w:hAnsi="Helvetica"/>
          <w:sz w:val="20"/>
          <w:szCs w:val="20"/>
          <w:lang w:val="en-GB"/>
        </w:rPr>
        <w:t>Click “OK”.</w:t>
      </w:r>
    </w:p>
    <w:p w14:paraId="78455F85" w14:textId="36E3E628" w:rsidR="004D4C36" w:rsidRPr="009B63D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B63D6">
        <w:rPr>
          <w:rFonts w:ascii="Helvetica" w:hAnsi="Helvetica"/>
          <w:sz w:val="20"/>
          <w:szCs w:val="20"/>
          <w:lang w:val="en-GB"/>
        </w:rPr>
        <w:t>Activate (check the box) of both libraries.</w:t>
      </w:r>
    </w:p>
    <w:p w14:paraId="186E68FB" w14:textId="77777777" w:rsidR="004D4C36" w:rsidRPr="004D4C36" w:rsidRDefault="004D4C36" w:rsidP="0026359F">
      <w:pPr>
        <w:autoSpaceDE w:val="0"/>
        <w:autoSpaceDN w:val="0"/>
        <w:adjustRightInd w:val="0"/>
        <w:jc w:val="both"/>
        <w:rPr>
          <w:rFonts w:ascii="Helvetica" w:hAnsi="Helvetica"/>
          <w:sz w:val="20"/>
          <w:szCs w:val="20"/>
          <w:lang w:val="en-GB"/>
        </w:rPr>
      </w:pPr>
    </w:p>
    <w:p w14:paraId="5EBE1BCE" w14:textId="77777777" w:rsidR="0026359F" w:rsidRDefault="0026359F" w:rsidP="0026359F">
      <w:pPr>
        <w:autoSpaceDE w:val="0"/>
        <w:autoSpaceDN w:val="0"/>
        <w:adjustRightInd w:val="0"/>
        <w:jc w:val="both"/>
        <w:rPr>
          <w:rFonts w:ascii="Helvetica" w:hAnsi="Helvetica"/>
          <w:sz w:val="20"/>
          <w:szCs w:val="20"/>
          <w:lang w:val="en-GB"/>
        </w:rPr>
      </w:pPr>
      <w:r w:rsidRPr="005D1712">
        <w:rPr>
          <w:rStyle w:val="Strong"/>
        </w:rPr>
        <w:t>Tip!</w:t>
      </w:r>
      <w:r w:rsidRPr="0091632B">
        <w:rPr>
          <w:rFonts w:ascii="Helvetica" w:hAnsi="Helvetica"/>
          <w:b/>
          <w:bCs/>
          <w:sz w:val="20"/>
          <w:szCs w:val="20"/>
          <w:lang w:val="en-GB"/>
        </w:rPr>
        <w:t xml:space="preserve"> </w:t>
      </w:r>
      <w:r w:rsidRPr="0091632B">
        <w:rPr>
          <w:rFonts w:ascii="Helvetica" w:hAnsi="Helvetica"/>
          <w:sz w:val="20"/>
          <w:szCs w:val="20"/>
          <w:lang w:val="en-GB"/>
        </w:rPr>
        <w:t>You can visualize and browse all peptides of your library in the spectral library viewer (View</w:t>
      </w:r>
      <w:r w:rsidRPr="0091632B">
        <w:rPr>
          <w:rFonts w:ascii="Calibri" w:eastAsia="Calibri" w:hAnsi="Calibri" w:cs="Calibri"/>
          <w:sz w:val="20"/>
          <w:szCs w:val="20"/>
          <w:lang w:val="en-GB"/>
        </w:rPr>
        <w:t>→</w:t>
      </w:r>
      <w:r>
        <w:rPr>
          <w:rFonts w:ascii="Helvetica" w:hAnsi="Helvetica"/>
          <w:sz w:val="20"/>
          <w:szCs w:val="20"/>
          <w:lang w:val="en-GB"/>
        </w:rPr>
        <w:t>Spectral Libraries).</w:t>
      </w:r>
    </w:p>
    <w:p w14:paraId="3E3D97A3" w14:textId="77777777" w:rsidR="0026359F" w:rsidRPr="0091632B" w:rsidRDefault="0026359F" w:rsidP="0026359F">
      <w:pPr>
        <w:autoSpaceDE w:val="0"/>
        <w:autoSpaceDN w:val="0"/>
        <w:adjustRightInd w:val="0"/>
        <w:jc w:val="both"/>
        <w:rPr>
          <w:rFonts w:ascii="Helvetica" w:hAnsi="Helvetica"/>
          <w:sz w:val="20"/>
          <w:szCs w:val="20"/>
          <w:lang w:val="en-GB"/>
        </w:rPr>
      </w:pPr>
    </w:p>
    <w:p w14:paraId="5BEF0DF9" w14:textId="77777777" w:rsidR="0026359F" w:rsidRDefault="0026359F" w:rsidP="0026359F">
      <w:pPr>
        <w:autoSpaceDE w:val="0"/>
        <w:autoSpaceDN w:val="0"/>
        <w:adjustRightInd w:val="0"/>
        <w:jc w:val="both"/>
        <w:rPr>
          <w:rFonts w:ascii="Helvetica" w:hAnsi="Helvetica"/>
          <w:bCs/>
          <w:sz w:val="20"/>
          <w:szCs w:val="20"/>
          <w:lang w:val="en-GB"/>
        </w:rPr>
      </w:pPr>
      <w:r w:rsidRPr="005D1712">
        <w:rPr>
          <w:rStyle w:val="Strong"/>
        </w:rPr>
        <w:t>Tip!</w:t>
      </w:r>
      <w:r>
        <w:rPr>
          <w:rStyle w:val="Strong"/>
        </w:rPr>
        <w:t xml:space="preserve"> </w:t>
      </w:r>
      <w:r w:rsidRPr="00D7574A">
        <w:rPr>
          <w:rFonts w:ascii="Helvetica" w:hAnsi="Helvetica"/>
          <w:bCs/>
          <w:sz w:val="20"/>
          <w:szCs w:val="20"/>
          <w:lang w:val="en-GB"/>
        </w:rPr>
        <w:t>Skyline</w:t>
      </w:r>
      <w:r>
        <w:rPr>
          <w:rFonts w:ascii="Helvetica" w:hAnsi="Helvetica"/>
          <w:bCs/>
          <w:sz w:val="20"/>
          <w:szCs w:val="20"/>
          <w:lang w:val="en-GB"/>
        </w:rPr>
        <w:t xml:space="preserve"> supports </w:t>
      </w:r>
      <w:r w:rsidRPr="00D7574A">
        <w:rPr>
          <w:rFonts w:ascii="Helvetica" w:hAnsi="Helvetica"/>
          <w:bCs/>
          <w:sz w:val="20"/>
          <w:szCs w:val="20"/>
        </w:rPr>
        <w:t xml:space="preserve">supports building libraries from </w:t>
      </w:r>
      <w:r>
        <w:rPr>
          <w:rFonts w:ascii="Helvetica" w:hAnsi="Helvetica"/>
          <w:bCs/>
          <w:sz w:val="20"/>
          <w:szCs w:val="20"/>
        </w:rPr>
        <w:t>many</w:t>
      </w:r>
      <w:r w:rsidRPr="00D7574A">
        <w:rPr>
          <w:rFonts w:ascii="Helvetica" w:hAnsi="Helvetica"/>
          <w:bCs/>
          <w:sz w:val="20"/>
          <w:szCs w:val="20"/>
        </w:rPr>
        <w:t xml:space="preserve"> peptide spectrum matching pipeline outputs</w:t>
      </w:r>
      <w:r>
        <w:rPr>
          <w:rFonts w:ascii="Helvetica" w:hAnsi="Helvetica"/>
          <w:bCs/>
          <w:sz w:val="20"/>
          <w:szCs w:val="20"/>
          <w:lang w:val="en-GB"/>
        </w:rPr>
        <w:t>. The list of supported files can be found online:</w:t>
      </w:r>
    </w:p>
    <w:p w14:paraId="7CF7E76A" w14:textId="77777777" w:rsidR="0026359F" w:rsidRDefault="0026359F" w:rsidP="0026359F">
      <w:pPr>
        <w:autoSpaceDE w:val="0"/>
        <w:autoSpaceDN w:val="0"/>
        <w:adjustRightInd w:val="0"/>
        <w:jc w:val="both"/>
        <w:rPr>
          <w:rFonts w:ascii="Helvetica" w:hAnsi="Helvetica"/>
          <w:bCs/>
          <w:sz w:val="20"/>
          <w:szCs w:val="20"/>
          <w:lang w:val="en-GB"/>
        </w:rPr>
      </w:pPr>
    </w:p>
    <w:p w14:paraId="3A19DF9C" w14:textId="7F02608C" w:rsidR="0026359F" w:rsidRPr="009B63D6" w:rsidRDefault="00000000" w:rsidP="0026359F">
      <w:pPr>
        <w:autoSpaceDE w:val="0"/>
        <w:autoSpaceDN w:val="0"/>
        <w:adjustRightInd w:val="0"/>
        <w:jc w:val="both"/>
        <w:rPr>
          <w:rFonts w:ascii="Helvetica" w:hAnsi="Helvetica"/>
          <w:i/>
          <w:iCs/>
          <w:sz w:val="20"/>
          <w:szCs w:val="20"/>
          <w:lang w:val="en-GB"/>
        </w:rPr>
      </w:pPr>
      <w:hyperlink r:id="rId15" w:history="1">
        <w:r w:rsidR="009B63D6" w:rsidRPr="009B63D6">
          <w:rPr>
            <w:rStyle w:val="Hyperlink"/>
            <w:rFonts w:ascii="Helvetica" w:hAnsi="Helvetica"/>
            <w:i/>
            <w:iCs/>
            <w:sz w:val="20"/>
            <w:szCs w:val="20"/>
            <w:lang w:val="en-GB"/>
          </w:rPr>
          <w:t>https://skyline.ms/build-blib.url</w:t>
        </w:r>
      </w:hyperlink>
    </w:p>
    <w:p w14:paraId="27C8E796" w14:textId="77777777" w:rsidR="009B63D6" w:rsidRPr="00D7574A" w:rsidRDefault="009B63D6" w:rsidP="0026359F">
      <w:pPr>
        <w:autoSpaceDE w:val="0"/>
        <w:autoSpaceDN w:val="0"/>
        <w:adjustRightInd w:val="0"/>
        <w:jc w:val="both"/>
        <w:rPr>
          <w:rFonts w:ascii="Helvetica" w:hAnsi="Helvetica"/>
          <w:sz w:val="20"/>
          <w:szCs w:val="20"/>
          <w:lang w:val="en-GB"/>
        </w:rPr>
      </w:pPr>
    </w:p>
    <w:p w14:paraId="0DA4271C" w14:textId="77777777" w:rsidR="0026359F" w:rsidRPr="0091632B" w:rsidRDefault="0026359F" w:rsidP="0026359F">
      <w:pPr>
        <w:autoSpaceDE w:val="0"/>
        <w:autoSpaceDN w:val="0"/>
        <w:adjustRightInd w:val="0"/>
        <w:jc w:val="both"/>
        <w:rPr>
          <w:rFonts w:ascii="Helvetica" w:hAnsi="Helvetica"/>
          <w:sz w:val="20"/>
          <w:szCs w:val="20"/>
          <w:lang w:val="en-GB"/>
        </w:rPr>
      </w:pPr>
      <w:r w:rsidRPr="005D1712">
        <w:rPr>
          <w:rStyle w:val="Strong"/>
        </w:rPr>
        <w:t>Tip</w:t>
      </w:r>
      <w:r w:rsidRPr="00523954">
        <w:rPr>
          <w:rStyle w:val="Strong"/>
        </w:rPr>
        <w:t xml:space="preserve">! </w:t>
      </w:r>
      <w:r w:rsidRPr="00A91407">
        <w:rPr>
          <w:rFonts w:ascii="Helvetica" w:hAnsi="Helvetica"/>
          <w:bCs/>
          <w:sz w:val="20"/>
          <w:szCs w:val="20"/>
          <w:lang w:val="en-GB"/>
        </w:rPr>
        <w:t>In case you have more than one library, o</w:t>
      </w:r>
      <w:r w:rsidRPr="00A91407">
        <w:rPr>
          <w:rFonts w:ascii="Helvetica" w:hAnsi="Helvetica"/>
          <w:sz w:val="20"/>
          <w:szCs w:val="20"/>
          <w:lang w:val="en-GB"/>
        </w:rPr>
        <w:t>nce</w:t>
      </w:r>
      <w:r w:rsidRPr="00523954">
        <w:rPr>
          <w:rFonts w:ascii="Helvetica" w:hAnsi="Helvetica"/>
          <w:sz w:val="20"/>
          <w:szCs w:val="20"/>
          <w:lang w:val="en-GB"/>
        </w:rPr>
        <w:t xml:space="preserve"> we have a list of peptides uploaded, </w:t>
      </w:r>
      <w:r>
        <w:rPr>
          <w:rFonts w:ascii="Helvetica" w:hAnsi="Helvetica"/>
          <w:sz w:val="20"/>
          <w:szCs w:val="20"/>
          <w:lang w:val="en-GB"/>
        </w:rPr>
        <w:t>if</w:t>
      </w:r>
      <w:r w:rsidRPr="0091632B">
        <w:rPr>
          <w:rFonts w:ascii="Helvetica" w:hAnsi="Helvetica"/>
          <w:sz w:val="20"/>
          <w:szCs w:val="20"/>
          <w:lang w:val="en-GB"/>
        </w:rPr>
        <w:t xml:space="preserve"> both libraries contain an MS2 spectrum, at the top of the MS/MS spectrum tab you can select from the drop-down menu, which library spectrum you would like to see first.</w:t>
      </w:r>
    </w:p>
    <w:p w14:paraId="6D7D22ED" w14:textId="77777777" w:rsidR="0026359F" w:rsidRPr="00D7574A" w:rsidRDefault="0026359F" w:rsidP="0026359F">
      <w:pPr>
        <w:autoSpaceDE w:val="0"/>
        <w:autoSpaceDN w:val="0"/>
        <w:adjustRightInd w:val="0"/>
        <w:jc w:val="both"/>
        <w:rPr>
          <w:rFonts w:ascii="Helvetica" w:hAnsi="Helvetica"/>
          <w:sz w:val="20"/>
          <w:szCs w:val="20"/>
          <w:lang w:val="en-GB"/>
        </w:rPr>
      </w:pPr>
    </w:p>
    <w:p w14:paraId="74B1E26B" w14:textId="77777777" w:rsidR="0026359F" w:rsidRPr="0091632B" w:rsidRDefault="0026359F" w:rsidP="009B63D6">
      <w:pPr>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Once the librar</w:t>
      </w:r>
      <w:r w:rsidR="00FD177E">
        <w:rPr>
          <w:rFonts w:ascii="Helvetica" w:hAnsi="Helvetica"/>
          <w:sz w:val="20"/>
          <w:szCs w:val="20"/>
          <w:lang w:val="en-GB"/>
        </w:rPr>
        <w:t>ies</w:t>
      </w:r>
      <w:r w:rsidRPr="0091632B">
        <w:rPr>
          <w:rFonts w:ascii="Helvetica" w:hAnsi="Helvetica"/>
          <w:sz w:val="20"/>
          <w:szCs w:val="20"/>
          <w:lang w:val="en-GB"/>
        </w:rPr>
        <w:t xml:space="preserve"> </w:t>
      </w:r>
      <w:r w:rsidR="00FD177E">
        <w:rPr>
          <w:rFonts w:ascii="Helvetica" w:hAnsi="Helvetica"/>
          <w:sz w:val="20"/>
          <w:szCs w:val="20"/>
          <w:lang w:val="en-GB"/>
        </w:rPr>
        <w:t>are</w:t>
      </w:r>
      <w:r w:rsidRPr="0091632B">
        <w:rPr>
          <w:rFonts w:ascii="Helvetica" w:hAnsi="Helvetica"/>
          <w:sz w:val="20"/>
          <w:szCs w:val="20"/>
          <w:lang w:val="en-GB"/>
        </w:rPr>
        <w:t xml:space="preserve"> built, uploaded and activated, we can continue reviewing the other parameters in the “Library tab”.</w:t>
      </w:r>
    </w:p>
    <w:p w14:paraId="67481AAE" w14:textId="77777777" w:rsidR="0026359F" w:rsidRPr="0091632B" w:rsidRDefault="0026359F" w:rsidP="00AC5EEE">
      <w:pPr>
        <w:pStyle w:val="ListParagraph"/>
        <w:numPr>
          <w:ilvl w:val="0"/>
          <w:numId w:val="15"/>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lastRenderedPageBreak/>
        <w:t>Pick peptide matching</w:t>
      </w:r>
      <w:r w:rsidRPr="0091632B">
        <w:rPr>
          <w:rFonts w:ascii="Helvetica" w:hAnsi="Helvetica"/>
          <w:b/>
          <w:bCs/>
          <w:i/>
          <w:iCs/>
          <w:sz w:val="20"/>
          <w:szCs w:val="20"/>
          <w:lang w:val="en-GB"/>
        </w:rPr>
        <w:t xml:space="preserve">: </w:t>
      </w:r>
      <w:r w:rsidRPr="0091632B">
        <w:rPr>
          <w:rFonts w:ascii="Helvetica" w:hAnsi="Helvetica"/>
          <w:sz w:val="20"/>
          <w:szCs w:val="20"/>
          <w:lang w:val="en-GB"/>
        </w:rPr>
        <w:t>Select if peptides should be automatically selected according to the filter settings (defined in the Filter tab before) or according to the library settings defined below.</w:t>
      </w:r>
    </w:p>
    <w:p w14:paraId="54347022" w14:textId="77777777" w:rsidR="0026359F" w:rsidRPr="00A47078"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A47078">
        <w:rPr>
          <w:rFonts w:ascii="Helvetica" w:hAnsi="Helvetica"/>
          <w:sz w:val="20"/>
          <w:szCs w:val="20"/>
          <w:lang w:val="en-GB"/>
        </w:rPr>
        <w:t>For this study we will use all pre-selected targeted peptides that appear in the library. We keep the default setting (“Library”).</w:t>
      </w:r>
    </w:p>
    <w:p w14:paraId="7ABEA9E8" w14:textId="77777777" w:rsidR="0026359F" w:rsidRPr="0091632B" w:rsidRDefault="0026359F" w:rsidP="00AC5EEE">
      <w:pPr>
        <w:pStyle w:val="ListParagraph"/>
        <w:numPr>
          <w:ilvl w:val="0"/>
          <w:numId w:val="16"/>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Rank peptides by:</w:t>
      </w:r>
      <w:r w:rsidRPr="0091632B">
        <w:rPr>
          <w:rFonts w:ascii="Helvetica" w:hAnsi="Helvetica"/>
          <w:b/>
          <w:bCs/>
          <w:i/>
          <w:iCs/>
          <w:sz w:val="20"/>
          <w:szCs w:val="20"/>
          <w:lang w:val="en-GB"/>
        </w:rPr>
        <w:t xml:space="preserve"> </w:t>
      </w:r>
      <w:r w:rsidRPr="0091632B">
        <w:rPr>
          <w:rFonts w:ascii="Helvetica" w:hAnsi="Helvetica"/>
          <w:sz w:val="20"/>
          <w:szCs w:val="20"/>
          <w:lang w:val="en-GB"/>
        </w:rPr>
        <w:t>Here you can define a ranking of all peptides available for a given protein in the library based on peak intensities, number of spectra for a given peptide, or score for spectrum quality.</w:t>
      </w:r>
    </w:p>
    <w:p w14:paraId="7F891626" w14:textId="77777777" w:rsidR="0026359F" w:rsidRPr="0091632B"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For this study we will </w:t>
      </w:r>
      <w:r>
        <w:rPr>
          <w:rFonts w:ascii="Helvetica" w:hAnsi="Helvetica"/>
          <w:sz w:val="20"/>
          <w:szCs w:val="20"/>
          <w:lang w:val="en-GB"/>
        </w:rPr>
        <w:t>leave this option inactive</w:t>
      </w:r>
      <w:r w:rsidRPr="0091632B">
        <w:rPr>
          <w:rFonts w:ascii="Helvetica" w:hAnsi="Helvetica"/>
          <w:sz w:val="20"/>
          <w:szCs w:val="20"/>
          <w:lang w:val="en-GB"/>
        </w:rPr>
        <w:t>.</w:t>
      </w:r>
    </w:p>
    <w:p w14:paraId="4923AD29" w14:textId="77777777" w:rsidR="0026359F" w:rsidRPr="0091632B" w:rsidRDefault="0026359F" w:rsidP="00AC5EEE">
      <w:pPr>
        <w:pStyle w:val="ListParagraph"/>
        <w:numPr>
          <w:ilvl w:val="0"/>
          <w:numId w:val="16"/>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Limit peptides per protein:</w:t>
      </w:r>
      <w:r w:rsidRPr="0091632B">
        <w:rPr>
          <w:rFonts w:ascii="Helvetica" w:hAnsi="Helvetica"/>
          <w:b/>
          <w:bCs/>
          <w:i/>
          <w:iCs/>
          <w:sz w:val="20"/>
          <w:szCs w:val="20"/>
          <w:lang w:val="en-GB"/>
        </w:rPr>
        <w:t xml:space="preserve"> </w:t>
      </w:r>
      <w:r w:rsidRPr="0091632B">
        <w:rPr>
          <w:rFonts w:ascii="Helvetica" w:hAnsi="Helvetica"/>
          <w:sz w:val="20"/>
          <w:szCs w:val="20"/>
          <w:lang w:val="en-GB"/>
        </w:rPr>
        <w:t>Limits the number of automatically selected peptides per protein from the library.</w:t>
      </w:r>
    </w:p>
    <w:p w14:paraId="78B6D362" w14:textId="77777777" w:rsidR="0026359F" w:rsidRPr="0091632B"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For this study we do not need this setting.</w:t>
      </w:r>
    </w:p>
    <w:p w14:paraId="18D86079" w14:textId="77777777" w:rsidR="0026359F" w:rsidRDefault="0026359F" w:rsidP="0026359F">
      <w:pPr>
        <w:autoSpaceDE w:val="0"/>
        <w:autoSpaceDN w:val="0"/>
        <w:adjustRightInd w:val="0"/>
        <w:jc w:val="both"/>
        <w:rPr>
          <w:rFonts w:ascii="Helvetica" w:hAnsi="Helvetica"/>
          <w:sz w:val="20"/>
          <w:szCs w:val="20"/>
          <w:lang w:val="en-GB"/>
        </w:rPr>
      </w:pPr>
    </w:p>
    <w:p w14:paraId="3FF9BDD3" w14:textId="5E6E5A2D" w:rsidR="0026359F" w:rsidRDefault="0026359F" w:rsidP="00846227">
      <w:pPr>
        <w:keepNext/>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“L</w:t>
      </w:r>
      <w:r w:rsidRPr="0091632B">
        <w:rPr>
          <w:rFonts w:ascii="Helvetica" w:hAnsi="Helvetica"/>
          <w:sz w:val="20"/>
          <w:szCs w:val="20"/>
          <w:lang w:val="en-GB"/>
        </w:rPr>
        <w:t>ibrary</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5BAC958D" w14:textId="7AF6BF6F" w:rsidR="0026359F" w:rsidRPr="0091632B" w:rsidRDefault="009B63D6" w:rsidP="0026359F">
      <w:pPr>
        <w:autoSpaceDE w:val="0"/>
        <w:autoSpaceDN w:val="0"/>
        <w:adjustRightInd w:val="0"/>
        <w:jc w:val="center"/>
        <w:rPr>
          <w:rFonts w:ascii="Helvetica" w:hAnsi="Helvetica"/>
          <w:sz w:val="20"/>
          <w:szCs w:val="20"/>
          <w:lang w:val="en-GB"/>
        </w:rPr>
      </w:pPr>
      <w:r>
        <w:rPr>
          <w:noProof/>
        </w:rPr>
        <w:drawing>
          <wp:inline distT="0" distB="0" distL="0" distR="0" wp14:anchorId="671B0A05" wp14:editId="135C5609">
            <wp:extent cx="3781425" cy="5191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191125"/>
                    </a:xfrm>
                    <a:prstGeom prst="rect">
                      <a:avLst/>
                    </a:prstGeom>
                  </pic:spPr>
                </pic:pic>
              </a:graphicData>
            </a:graphic>
          </wp:inline>
        </w:drawing>
      </w:r>
    </w:p>
    <w:p w14:paraId="06F23085" w14:textId="77777777" w:rsidR="007E40CB" w:rsidRPr="007E40CB" w:rsidRDefault="007E40CB" w:rsidP="0026359F">
      <w:pPr>
        <w:jc w:val="both"/>
        <w:outlineLvl w:val="0"/>
        <w:rPr>
          <w:rFonts w:ascii="Helvetica" w:hAnsi="Helvetica"/>
          <w:sz w:val="20"/>
          <w:szCs w:val="20"/>
          <w:lang w:val="en-GB"/>
        </w:rPr>
      </w:pPr>
    </w:p>
    <w:p w14:paraId="143C202E"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Modifications tab</w:t>
      </w:r>
    </w:p>
    <w:p w14:paraId="61AB5196"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Select now the “Modifications” tab.</w:t>
      </w:r>
    </w:p>
    <w:p w14:paraId="0465CF46" w14:textId="77777777" w:rsidR="0026359F" w:rsidRPr="0091632B" w:rsidRDefault="0026359F" w:rsidP="0026359F">
      <w:pPr>
        <w:autoSpaceDE w:val="0"/>
        <w:autoSpaceDN w:val="0"/>
        <w:adjustRightInd w:val="0"/>
        <w:jc w:val="both"/>
        <w:rPr>
          <w:rFonts w:ascii="Helvetica" w:hAnsi="Helvetica"/>
          <w:sz w:val="20"/>
          <w:szCs w:val="20"/>
          <w:lang w:val="en-GB"/>
        </w:rPr>
      </w:pPr>
    </w:p>
    <w:p w14:paraId="50CD537F" w14:textId="77777777" w:rsidR="0026359F" w:rsidRPr="0091632B" w:rsidRDefault="0026359F" w:rsidP="00AC5EEE">
      <w:pPr>
        <w:pStyle w:val="ListParagraph"/>
        <w:numPr>
          <w:ilvl w:val="0"/>
          <w:numId w:val="10"/>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Structural modifications:</w:t>
      </w:r>
      <w:r w:rsidRPr="0091632B">
        <w:rPr>
          <w:rFonts w:ascii="Helvetica" w:hAnsi="Helvetica"/>
          <w:sz w:val="20"/>
          <w:szCs w:val="20"/>
          <w:lang w:val="en-GB"/>
        </w:rPr>
        <w:t xml:space="preserve"> Structural modifications concern chemical modifications of peptides. They can either be static (always present) or variable (sometimes present, sometimes not). By default “Carbamidomethyl (C)” is activated, which comes from the reduction and alkylation step during sample preparation to avoid formation of disulphide bonds between cysteine residues.</w:t>
      </w:r>
    </w:p>
    <w:p w14:paraId="70090946"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Keep this modification.</w:t>
      </w:r>
    </w:p>
    <w:p w14:paraId="25B5AFFA" w14:textId="77777777" w:rsidR="0026359F" w:rsidRPr="0091632B" w:rsidRDefault="0026359F" w:rsidP="00AC5EEE">
      <w:pPr>
        <w:pStyle w:val="ListParagraph"/>
        <w:numPr>
          <w:ilvl w:val="0"/>
          <w:numId w:val="11"/>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lastRenderedPageBreak/>
        <w:t>Max variable mods and Max neutral losses:</w:t>
      </w:r>
      <w:r w:rsidRPr="0091632B">
        <w:rPr>
          <w:rFonts w:ascii="Helvetica" w:hAnsi="Helvetica"/>
          <w:sz w:val="20"/>
          <w:szCs w:val="20"/>
          <w:lang w:val="en-GB"/>
        </w:rPr>
        <w:t xml:space="preserve"> Select the maximal number of variable modifications and neutral losses according to your project.</w:t>
      </w:r>
    </w:p>
    <w:p w14:paraId="462CD2E0"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Leave the default setting (3 variable modifications and 1 neutral loss).</w:t>
      </w:r>
    </w:p>
    <w:p w14:paraId="40A2B909" w14:textId="77777777" w:rsidR="0026359F" w:rsidRPr="0091632B" w:rsidRDefault="0026359F" w:rsidP="00AC5EEE">
      <w:pPr>
        <w:pStyle w:val="ListParagraph"/>
        <w:numPr>
          <w:ilvl w:val="0"/>
          <w:numId w:val="12"/>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Isotope label type</w:t>
      </w:r>
      <w:r w:rsidRPr="0091632B">
        <w:rPr>
          <w:rFonts w:ascii="Helvetica" w:hAnsi="Helvetica"/>
          <w:sz w:val="20"/>
          <w:szCs w:val="20"/>
          <w:lang w:val="en-GB"/>
        </w:rPr>
        <w:t>: Here you can define the isotope label type you plan to work with.</w:t>
      </w:r>
    </w:p>
    <w:p w14:paraId="3DA16A0F"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Leave the default “heavy” as label type.</w:t>
      </w:r>
    </w:p>
    <w:p w14:paraId="746E887A" w14:textId="77777777" w:rsidR="0026359F" w:rsidRPr="0091632B" w:rsidRDefault="0026359F" w:rsidP="00AC5EEE">
      <w:pPr>
        <w:pStyle w:val="ListParagraph"/>
        <w:numPr>
          <w:ilvl w:val="0"/>
          <w:numId w:val="13"/>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Isotope modifications</w:t>
      </w:r>
      <w:r w:rsidRPr="0091632B">
        <w:rPr>
          <w:rFonts w:ascii="Helvetica" w:hAnsi="Helvetica"/>
          <w:sz w:val="20"/>
          <w:szCs w:val="20"/>
          <w:lang w:val="en-GB"/>
        </w:rPr>
        <w:t>: Here you can define the chemical composition of your isotopic modification.</w:t>
      </w:r>
      <w:r w:rsidR="00CC1C28">
        <w:rPr>
          <w:rFonts w:ascii="Helvetica" w:hAnsi="Helvetica"/>
          <w:sz w:val="20"/>
          <w:szCs w:val="20"/>
          <w:lang w:val="en-GB"/>
        </w:rPr>
        <w:t xml:space="preserve"> To select the isotopic modifications, click “Edit list” and “Add”. From the drop-down list, select the following isotopic moditications for our case study (one-by-one) and click “ok” twice. </w:t>
      </w:r>
    </w:p>
    <w:p w14:paraId="4F76B804" w14:textId="470F932D" w:rsidR="0026359F" w:rsidRPr="0091632B" w:rsidRDefault="00CC1C28" w:rsidP="00AC5EEE">
      <w:pPr>
        <w:pStyle w:val="ListParagraph"/>
        <w:numPr>
          <w:ilvl w:val="1"/>
          <w:numId w:val="6"/>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Now in the list, </w:t>
      </w:r>
      <w:r w:rsidR="0026359F" w:rsidRPr="0091632B">
        <w:rPr>
          <w:rFonts w:ascii="Helvetica" w:hAnsi="Helvetica"/>
          <w:sz w:val="20"/>
          <w:szCs w:val="20"/>
          <w:lang w:val="en-GB"/>
        </w:rPr>
        <w:t>activate</w:t>
      </w:r>
      <w:r>
        <w:rPr>
          <w:rFonts w:ascii="Helvetica" w:hAnsi="Helvetica"/>
          <w:sz w:val="20"/>
          <w:szCs w:val="20"/>
          <w:lang w:val="en-GB"/>
        </w:rPr>
        <w:t xml:space="preserve"> (check)</w:t>
      </w:r>
      <w:r w:rsidR="0026359F" w:rsidRPr="0091632B">
        <w:rPr>
          <w:rFonts w:ascii="Helvetica" w:hAnsi="Helvetica"/>
          <w:sz w:val="20"/>
          <w:szCs w:val="20"/>
          <w:lang w:val="en-GB"/>
        </w:rPr>
        <w:t>:</w:t>
      </w:r>
    </w:p>
    <w:p w14:paraId="187E497F" w14:textId="77777777" w:rsidR="0026359F" w:rsidRPr="0091632B" w:rsidRDefault="0026359F" w:rsidP="00AC5EEE">
      <w:pPr>
        <w:pStyle w:val="ListParagraph"/>
        <w:numPr>
          <w:ilvl w:val="2"/>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Label:13C(6)15N(2) (C-term K)</w:t>
      </w:r>
    </w:p>
    <w:p w14:paraId="3FD65106" w14:textId="77777777" w:rsidR="0026359F" w:rsidRPr="0091632B" w:rsidRDefault="0026359F" w:rsidP="00AC5EEE">
      <w:pPr>
        <w:pStyle w:val="ListParagraph"/>
        <w:numPr>
          <w:ilvl w:val="2"/>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Label:13C(6)15N(4) (C-term R)</w:t>
      </w:r>
    </w:p>
    <w:p w14:paraId="1BEF1C63" w14:textId="77777777" w:rsidR="0026359F" w:rsidRPr="0091632B" w:rsidRDefault="0026359F" w:rsidP="00AC5EEE">
      <w:pPr>
        <w:pStyle w:val="ListParagraph"/>
        <w:numPr>
          <w:ilvl w:val="0"/>
          <w:numId w:val="14"/>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Internal standard type</w:t>
      </w:r>
      <w:r w:rsidRPr="0091632B">
        <w:rPr>
          <w:rFonts w:ascii="Helvetica" w:hAnsi="Helvetica"/>
          <w:sz w:val="20"/>
          <w:szCs w:val="20"/>
          <w:lang w:val="en-GB"/>
        </w:rPr>
        <w:t>: Define which labelling state should be your internal standard.</w:t>
      </w:r>
    </w:p>
    <w:p w14:paraId="3F20C733"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Our internal standard will be the spiked-in heavy reference peptides and we thus keep the default setting “heavy”.</w:t>
      </w:r>
    </w:p>
    <w:p w14:paraId="6786C312" w14:textId="77777777" w:rsidR="0026359F" w:rsidRDefault="0026359F" w:rsidP="0026359F">
      <w:pPr>
        <w:autoSpaceDE w:val="0"/>
        <w:autoSpaceDN w:val="0"/>
        <w:adjustRightInd w:val="0"/>
        <w:jc w:val="both"/>
        <w:rPr>
          <w:rFonts w:ascii="Helvetica" w:hAnsi="Helvetica"/>
          <w:sz w:val="20"/>
          <w:szCs w:val="20"/>
          <w:lang w:val="en-GB"/>
        </w:rPr>
      </w:pPr>
    </w:p>
    <w:p w14:paraId="37F677AF" w14:textId="77777777" w:rsidR="0026359F" w:rsidRDefault="0026359F" w:rsidP="0026359F">
      <w:pPr>
        <w:keepNext/>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w:t>
      </w:r>
      <w:r w:rsidRPr="0091632B">
        <w:rPr>
          <w:rFonts w:ascii="Helvetica" w:hAnsi="Helvetica"/>
          <w:sz w:val="20"/>
          <w:szCs w:val="20"/>
          <w:lang w:val="en-GB"/>
        </w:rPr>
        <w:t>Modifications</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055A4EDE"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74904967" w14:textId="7BFA514F" w:rsidR="0026359F" w:rsidRPr="0091632B" w:rsidRDefault="009B63D6" w:rsidP="0026359F">
      <w:pPr>
        <w:autoSpaceDE w:val="0"/>
        <w:autoSpaceDN w:val="0"/>
        <w:adjustRightInd w:val="0"/>
        <w:jc w:val="center"/>
        <w:rPr>
          <w:rFonts w:ascii="Helvetica" w:hAnsi="Helvetica"/>
          <w:sz w:val="20"/>
          <w:szCs w:val="20"/>
          <w:lang w:val="en-GB"/>
        </w:rPr>
      </w:pPr>
      <w:r>
        <w:rPr>
          <w:noProof/>
        </w:rPr>
        <w:drawing>
          <wp:inline distT="0" distB="0" distL="0" distR="0" wp14:anchorId="4D0E4C85" wp14:editId="389A57DE">
            <wp:extent cx="3781425" cy="5191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191125"/>
                    </a:xfrm>
                    <a:prstGeom prst="rect">
                      <a:avLst/>
                    </a:prstGeom>
                  </pic:spPr>
                </pic:pic>
              </a:graphicData>
            </a:graphic>
          </wp:inline>
        </w:drawing>
      </w:r>
    </w:p>
    <w:p w14:paraId="5E5CDB71" w14:textId="77777777" w:rsidR="0026359F" w:rsidRDefault="0026359F" w:rsidP="0026359F">
      <w:pPr>
        <w:autoSpaceDE w:val="0"/>
        <w:autoSpaceDN w:val="0"/>
        <w:adjustRightInd w:val="0"/>
        <w:jc w:val="center"/>
        <w:rPr>
          <w:rFonts w:ascii="Helvetica" w:hAnsi="Helvetica"/>
          <w:sz w:val="20"/>
          <w:szCs w:val="20"/>
          <w:lang w:val="en-GB"/>
        </w:rPr>
      </w:pPr>
    </w:p>
    <w:p w14:paraId="2B5B74F7" w14:textId="77777777" w:rsidR="0026359F" w:rsidRDefault="0026359F" w:rsidP="0026359F">
      <w:pPr>
        <w:autoSpaceDE w:val="0"/>
        <w:autoSpaceDN w:val="0"/>
        <w:adjustRightInd w:val="0"/>
        <w:jc w:val="center"/>
        <w:rPr>
          <w:rFonts w:ascii="Helvetica" w:hAnsi="Helvetica"/>
          <w:sz w:val="20"/>
          <w:szCs w:val="20"/>
          <w:lang w:val="en-GB"/>
        </w:rPr>
      </w:pPr>
    </w:p>
    <w:p w14:paraId="6EA2E552" w14:textId="6C3DBA2B" w:rsidR="0026359F" w:rsidRPr="0091632B" w:rsidRDefault="0026359F" w:rsidP="0026359F">
      <w:pPr>
        <w:autoSpaceDE w:val="0"/>
        <w:autoSpaceDN w:val="0"/>
        <w:adjustRightInd w:val="0"/>
        <w:jc w:val="both"/>
        <w:rPr>
          <w:rFonts w:ascii="Helvetica" w:hAnsi="Helvetica"/>
          <w:sz w:val="20"/>
          <w:szCs w:val="20"/>
          <w:lang w:val="en-GB"/>
        </w:rPr>
      </w:pPr>
      <w:r w:rsidRPr="005D1712">
        <w:rPr>
          <w:rStyle w:val="Strong"/>
        </w:rPr>
        <w:t>Tip!</w:t>
      </w:r>
      <w:r>
        <w:rPr>
          <w:rStyle w:val="Strong"/>
        </w:rPr>
        <w:t xml:space="preserve"> </w:t>
      </w:r>
      <w:r>
        <w:rPr>
          <w:rFonts w:ascii="Helvetica" w:hAnsi="Helvetica"/>
          <w:bCs/>
          <w:sz w:val="20"/>
          <w:szCs w:val="20"/>
          <w:lang w:val="en-GB"/>
        </w:rPr>
        <w:t>This tab might be slightly different in your case (you might have less or more modifications than the displayed in the screenshot). You just need to make sure you select the indicated modifications.</w:t>
      </w:r>
    </w:p>
    <w:p w14:paraId="7A446077" w14:textId="77777777" w:rsidR="0026359F" w:rsidRDefault="0026359F" w:rsidP="0026359F">
      <w:pPr>
        <w:autoSpaceDE w:val="0"/>
        <w:autoSpaceDN w:val="0"/>
        <w:adjustRightInd w:val="0"/>
        <w:jc w:val="both"/>
        <w:outlineLvl w:val="0"/>
        <w:rPr>
          <w:rFonts w:ascii="Helvetica" w:hAnsi="Helvetica"/>
          <w:b/>
          <w:bCs/>
          <w:i/>
          <w:sz w:val="20"/>
          <w:szCs w:val="20"/>
          <w:lang w:val="en-GB"/>
        </w:rPr>
      </w:pPr>
    </w:p>
    <w:p w14:paraId="2C35A1CE" w14:textId="77777777" w:rsidR="0026359F" w:rsidRPr="0091632B" w:rsidRDefault="0026359F" w:rsidP="0026359F">
      <w:pPr>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t>Quantification tab</w:t>
      </w:r>
    </w:p>
    <w:p w14:paraId="208D16F5" w14:textId="77777777" w:rsidR="0026359F" w:rsidRDefault="0026359F" w:rsidP="0026359F">
      <w:pPr>
        <w:autoSpaceDE w:val="0"/>
        <w:autoSpaceDN w:val="0"/>
        <w:adjustRightInd w:val="0"/>
        <w:jc w:val="both"/>
        <w:rPr>
          <w:rFonts w:ascii="Helvetica" w:hAnsi="Helvetica"/>
          <w:sz w:val="20"/>
          <w:szCs w:val="20"/>
          <w:lang w:val="en-GB"/>
        </w:rPr>
      </w:pPr>
    </w:p>
    <w:p w14:paraId="5FB6748B" w14:textId="23EEDF79" w:rsidR="0026359F" w:rsidRPr="0091632B" w:rsidRDefault="00CD05BF"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t>C</w:t>
      </w:r>
      <w:r w:rsidR="0026359F" w:rsidRPr="0091632B">
        <w:rPr>
          <w:rFonts w:ascii="Helvetica" w:hAnsi="Helvetica"/>
          <w:sz w:val="20"/>
          <w:szCs w:val="20"/>
          <w:lang w:val="en-GB"/>
        </w:rPr>
        <w:t>hange to the “Quantification” tab.</w:t>
      </w:r>
    </w:p>
    <w:p w14:paraId="75A1D388"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tab one can define the parameters on how to use calibration curves for peptide quantitation.</w:t>
      </w:r>
    </w:p>
    <w:p w14:paraId="5C3CFCD8" w14:textId="77777777" w:rsidR="0026359F" w:rsidRPr="0091632B" w:rsidRDefault="0026359F" w:rsidP="0026359F">
      <w:pPr>
        <w:autoSpaceDE w:val="0"/>
        <w:autoSpaceDN w:val="0"/>
        <w:adjustRightInd w:val="0"/>
        <w:jc w:val="both"/>
        <w:rPr>
          <w:rFonts w:ascii="Helvetica" w:hAnsi="Helvetica"/>
          <w:sz w:val="20"/>
          <w:szCs w:val="20"/>
          <w:lang w:val="en-GB"/>
        </w:rPr>
      </w:pPr>
    </w:p>
    <w:p w14:paraId="2ABCCECD" w14:textId="51FF408C"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Regression fit</w:t>
      </w:r>
      <w:r w:rsidRPr="0091632B">
        <w:rPr>
          <w:rFonts w:ascii="Helvetica" w:hAnsi="Helvetica"/>
          <w:sz w:val="20"/>
          <w:szCs w:val="20"/>
          <w:lang w:val="en-GB"/>
        </w:rPr>
        <w:t xml:space="preserve">: This option calculates a regression fit from consecutive standard dilutions to produce a calibration curve for peptide quantitation. Options for the regression fit </w:t>
      </w:r>
      <w:r w:rsidR="00CC1C28">
        <w:rPr>
          <w:rFonts w:ascii="Helvetica" w:hAnsi="Helvetica"/>
          <w:sz w:val="20"/>
          <w:szCs w:val="20"/>
          <w:lang w:val="en-GB"/>
        </w:rPr>
        <w:t>can be i)none,</w:t>
      </w:r>
      <w:r w:rsidR="00CC1C28" w:rsidRPr="0091632B">
        <w:rPr>
          <w:rFonts w:ascii="Helvetica" w:hAnsi="Helvetica"/>
          <w:sz w:val="20"/>
          <w:szCs w:val="20"/>
          <w:lang w:val="en-GB"/>
        </w:rPr>
        <w:t xml:space="preserve"> </w:t>
      </w:r>
      <w:r w:rsidR="00CC1C28">
        <w:rPr>
          <w:rFonts w:ascii="Helvetica" w:hAnsi="Helvetica"/>
          <w:sz w:val="20"/>
          <w:szCs w:val="20"/>
          <w:lang w:val="en-GB"/>
        </w:rPr>
        <w:t>i</w:t>
      </w:r>
      <w:r w:rsidRPr="0091632B">
        <w:rPr>
          <w:rFonts w:ascii="Helvetica" w:hAnsi="Helvetica"/>
          <w:sz w:val="20"/>
          <w:szCs w:val="20"/>
          <w:lang w:val="en-GB"/>
        </w:rPr>
        <w:t>i) linear, i</w:t>
      </w:r>
      <w:r w:rsidR="00CC1C28">
        <w:rPr>
          <w:rFonts w:ascii="Helvetica" w:hAnsi="Helvetica"/>
          <w:sz w:val="20"/>
          <w:szCs w:val="20"/>
          <w:lang w:val="en-GB"/>
        </w:rPr>
        <w:t>i</w:t>
      </w:r>
      <w:r w:rsidRPr="0091632B">
        <w:rPr>
          <w:rFonts w:ascii="Helvetica" w:hAnsi="Helvetica"/>
          <w:sz w:val="20"/>
          <w:szCs w:val="20"/>
          <w:lang w:val="en-GB"/>
        </w:rPr>
        <w:t xml:space="preserve">i) linear through zero, </w:t>
      </w:r>
      <w:r w:rsidR="00CC1C28">
        <w:rPr>
          <w:rFonts w:ascii="Helvetica" w:hAnsi="Helvetica"/>
          <w:sz w:val="20"/>
          <w:szCs w:val="20"/>
          <w:lang w:val="en-GB"/>
        </w:rPr>
        <w:t>iv)bilinear, v</w:t>
      </w:r>
      <w:r w:rsidRPr="0091632B">
        <w:rPr>
          <w:rFonts w:ascii="Helvetica" w:hAnsi="Helvetica"/>
          <w:sz w:val="20"/>
          <w:szCs w:val="20"/>
          <w:lang w:val="en-GB"/>
        </w:rPr>
        <w:t>) quadratic</w:t>
      </w:r>
      <w:r w:rsidR="00CC1C28">
        <w:rPr>
          <w:rFonts w:ascii="Helvetica" w:hAnsi="Helvetica"/>
          <w:sz w:val="20"/>
          <w:szCs w:val="20"/>
          <w:lang w:val="en-GB"/>
        </w:rPr>
        <w:t>, and vi)linear in log space</w:t>
      </w:r>
      <w:r w:rsidRPr="0091632B">
        <w:rPr>
          <w:rFonts w:ascii="Helvetica" w:hAnsi="Helvetica"/>
          <w:sz w:val="20"/>
          <w:szCs w:val="20"/>
          <w:lang w:val="en-GB"/>
        </w:rPr>
        <w:t>.</w:t>
      </w:r>
    </w:p>
    <w:p w14:paraId="28564A44"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“none”</w:t>
      </w:r>
      <w:r w:rsidRPr="0091632B">
        <w:rPr>
          <w:rFonts w:ascii="Helvetica" w:hAnsi="Helvetica"/>
          <w:b/>
          <w:sz w:val="20"/>
          <w:szCs w:val="20"/>
          <w:lang w:val="en-GB"/>
        </w:rPr>
        <w:t>.</w:t>
      </w:r>
    </w:p>
    <w:p w14:paraId="116BEA99"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Normalization Method:</w:t>
      </w:r>
      <w:r w:rsidRPr="0091632B">
        <w:rPr>
          <w:rFonts w:ascii="Helvetica" w:hAnsi="Helvetica"/>
          <w:sz w:val="20"/>
          <w:szCs w:val="20"/>
          <w:lang w:val="en-GB"/>
        </w:rPr>
        <w:t xml:space="preserve"> It allows the use of an internal heavy standard for intensity normalization.</w:t>
      </w:r>
    </w:p>
    <w:p w14:paraId="7413A587" w14:textId="77777777" w:rsidR="0026359F" w:rsidRPr="00CF1C4E" w:rsidRDefault="0026359F" w:rsidP="00D43F03">
      <w:pPr>
        <w:pStyle w:val="ListParagraph"/>
        <w:numPr>
          <w:ilvl w:val="0"/>
          <w:numId w:val="29"/>
        </w:numPr>
        <w:autoSpaceDE w:val="0"/>
        <w:autoSpaceDN w:val="0"/>
        <w:adjustRightInd w:val="0"/>
        <w:ind w:left="1800"/>
        <w:jc w:val="both"/>
        <w:rPr>
          <w:rFonts w:ascii="Helvetica" w:hAnsi="Helvetica"/>
          <w:sz w:val="20"/>
          <w:szCs w:val="20"/>
          <w:lang w:val="es-ES"/>
        </w:rPr>
      </w:pPr>
      <w:r w:rsidRPr="00CF1C4E">
        <w:rPr>
          <w:rFonts w:ascii="Helvetica" w:hAnsi="Helvetica"/>
          <w:sz w:val="20"/>
          <w:szCs w:val="20"/>
          <w:lang w:val="es-ES"/>
        </w:rPr>
        <w:t>Select “Ratio to Heavy</w:t>
      </w:r>
      <w:r>
        <w:rPr>
          <w:rFonts w:ascii="Helvetica" w:hAnsi="Helvetica"/>
          <w:sz w:val="20"/>
          <w:szCs w:val="20"/>
          <w:lang w:val="es-ES"/>
        </w:rPr>
        <w:t>”</w:t>
      </w:r>
    </w:p>
    <w:p w14:paraId="30C223DB"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Regression Weighting:</w:t>
      </w:r>
      <w:r w:rsidRPr="0091632B">
        <w:rPr>
          <w:rFonts w:ascii="Helvetica" w:hAnsi="Helvetica"/>
          <w:sz w:val="20"/>
          <w:szCs w:val="20"/>
          <w:lang w:val="en-GB"/>
        </w:rPr>
        <w:t xml:space="preserve"> It sets the regression weighting factor which can be i) none, ii) 1/x, or iii) 1/(x*x). </w:t>
      </w:r>
    </w:p>
    <w:p w14:paraId="22E64D1F"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none</w:t>
      </w:r>
      <w:r w:rsidRPr="0091632B">
        <w:rPr>
          <w:rFonts w:ascii="Helvetica" w:hAnsi="Helvetica"/>
          <w:b/>
          <w:sz w:val="20"/>
          <w:szCs w:val="20"/>
          <w:lang w:val="en-GB"/>
        </w:rPr>
        <w:t>.</w:t>
      </w:r>
    </w:p>
    <w:p w14:paraId="78295974"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MS Level:</w:t>
      </w:r>
      <w:r w:rsidRPr="0091632B">
        <w:rPr>
          <w:rFonts w:ascii="Helvetica" w:hAnsi="Helvetica"/>
          <w:sz w:val="20"/>
          <w:szCs w:val="20"/>
          <w:lang w:val="en-GB"/>
        </w:rPr>
        <w:t xml:space="preserve"> It determines whether peptide quantitation is performed at the MS1 or MS2 level.</w:t>
      </w:r>
    </w:p>
    <w:p w14:paraId="6559A402"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2</w:t>
      </w:r>
      <w:r w:rsidRPr="0091632B">
        <w:rPr>
          <w:rFonts w:ascii="Helvetica" w:hAnsi="Helvetica"/>
          <w:b/>
          <w:sz w:val="20"/>
          <w:szCs w:val="20"/>
          <w:lang w:val="en-GB"/>
        </w:rPr>
        <w:t>.</w:t>
      </w:r>
    </w:p>
    <w:p w14:paraId="3AF5DE15" w14:textId="77777777" w:rsidR="0026359F" w:rsidRPr="0091632B" w:rsidRDefault="0026359F" w:rsidP="00D43F03">
      <w:pPr>
        <w:pStyle w:val="ListParagraph"/>
        <w:numPr>
          <w:ilvl w:val="0"/>
          <w:numId w:val="30"/>
        </w:numPr>
        <w:autoSpaceDE w:val="0"/>
        <w:autoSpaceDN w:val="0"/>
        <w:adjustRightInd w:val="0"/>
        <w:ind w:left="1068"/>
        <w:jc w:val="both"/>
        <w:rPr>
          <w:rFonts w:ascii="Helvetica" w:hAnsi="Helvetica"/>
          <w:sz w:val="20"/>
          <w:szCs w:val="20"/>
          <w:lang w:val="en-GB"/>
        </w:rPr>
      </w:pPr>
      <w:r w:rsidRPr="0091632B">
        <w:rPr>
          <w:rFonts w:ascii="Helvetica" w:hAnsi="Helvetica"/>
          <w:b/>
          <w:sz w:val="20"/>
          <w:szCs w:val="20"/>
          <w:lang w:val="en-GB"/>
        </w:rPr>
        <w:t>Units:</w:t>
      </w:r>
      <w:r w:rsidRPr="0091632B">
        <w:rPr>
          <w:rFonts w:ascii="Helvetica" w:hAnsi="Helvetica"/>
          <w:sz w:val="20"/>
          <w:szCs w:val="20"/>
          <w:lang w:val="en-GB"/>
        </w:rPr>
        <w:t xml:space="preserve"> In this box you can include the concentration or amount units of your standards.</w:t>
      </w:r>
    </w:p>
    <w:p w14:paraId="0555A10D" w14:textId="77777777" w:rsidR="0026359F" w:rsidRPr="0091632B" w:rsidRDefault="0026359F" w:rsidP="00D43F03">
      <w:pPr>
        <w:pStyle w:val="ListParagraph"/>
        <w:numPr>
          <w:ilvl w:val="1"/>
          <w:numId w:val="30"/>
        </w:numPr>
        <w:autoSpaceDE w:val="0"/>
        <w:autoSpaceDN w:val="0"/>
        <w:adjustRightInd w:val="0"/>
        <w:ind w:left="1788"/>
        <w:jc w:val="both"/>
        <w:rPr>
          <w:rFonts w:ascii="Helvetica" w:hAnsi="Helvetica"/>
          <w:sz w:val="20"/>
          <w:szCs w:val="20"/>
          <w:lang w:val="en-GB"/>
        </w:rPr>
      </w:pPr>
      <w:r w:rsidRPr="0091632B">
        <w:rPr>
          <w:rFonts w:ascii="Helvetica" w:hAnsi="Helvetica"/>
          <w:sz w:val="20"/>
          <w:szCs w:val="20"/>
          <w:lang w:val="en-GB"/>
        </w:rPr>
        <w:t>Write “fmol”</w:t>
      </w:r>
    </w:p>
    <w:p w14:paraId="411025E5" w14:textId="77777777" w:rsidR="0026359F" w:rsidRPr="0091632B" w:rsidRDefault="0026359F" w:rsidP="0026359F">
      <w:pPr>
        <w:autoSpaceDE w:val="0"/>
        <w:autoSpaceDN w:val="0"/>
        <w:adjustRightInd w:val="0"/>
        <w:jc w:val="both"/>
        <w:rPr>
          <w:rFonts w:ascii="Helvetica" w:hAnsi="Helvetica"/>
          <w:sz w:val="20"/>
          <w:szCs w:val="20"/>
        </w:rPr>
      </w:pPr>
    </w:p>
    <w:p w14:paraId="238AA88C" w14:textId="77777777" w:rsidR="0026359F" w:rsidRPr="0091632B" w:rsidRDefault="0026359F" w:rsidP="0026359F">
      <w:pPr>
        <w:autoSpaceDE w:val="0"/>
        <w:autoSpaceDN w:val="0"/>
        <w:adjustRightInd w:val="0"/>
        <w:jc w:val="both"/>
        <w:rPr>
          <w:rFonts w:ascii="Helvetica" w:hAnsi="Helvetica"/>
          <w:sz w:val="20"/>
          <w:szCs w:val="20"/>
        </w:rPr>
      </w:pPr>
      <w:r w:rsidRPr="0091632B">
        <w:rPr>
          <w:rFonts w:ascii="Helvetica" w:hAnsi="Helvetica"/>
          <w:sz w:val="20"/>
          <w:szCs w:val="20"/>
        </w:rPr>
        <w:t xml:space="preserve">Therefore, the quantitation tab provides us with different features to facilitate the peptide quantitation by </w:t>
      </w:r>
      <w:r>
        <w:rPr>
          <w:rFonts w:ascii="Helvetica" w:hAnsi="Helvetica"/>
          <w:sz w:val="20"/>
          <w:szCs w:val="20"/>
        </w:rPr>
        <w:t xml:space="preserve">PRM, </w:t>
      </w:r>
      <w:r w:rsidRPr="0091632B">
        <w:rPr>
          <w:rFonts w:ascii="Helvetica" w:hAnsi="Helvetica"/>
          <w:sz w:val="20"/>
          <w:szCs w:val="20"/>
        </w:rPr>
        <w:t xml:space="preserve">SRM or MS1 acquisition methods by the use of calibration curves which </w:t>
      </w:r>
      <w:r w:rsidRPr="00CF1C4E">
        <w:rPr>
          <w:rFonts w:ascii="Helvetica" w:hAnsi="Helvetica"/>
          <w:sz w:val="20"/>
          <w:szCs w:val="20"/>
        </w:rPr>
        <w:t>can be single point curves</w:t>
      </w:r>
      <w:r w:rsidRPr="0091632B">
        <w:rPr>
          <w:rFonts w:ascii="Helvetica" w:hAnsi="Helvetica"/>
          <w:sz w:val="20"/>
          <w:szCs w:val="20"/>
        </w:rPr>
        <w:t xml:space="preserve"> or multiple point calibration curves with a regression fit.</w:t>
      </w:r>
    </w:p>
    <w:p w14:paraId="1970BAFC" w14:textId="77777777" w:rsidR="0026359F" w:rsidRPr="0091632B" w:rsidRDefault="0026359F" w:rsidP="0026359F">
      <w:pPr>
        <w:autoSpaceDE w:val="0"/>
        <w:autoSpaceDN w:val="0"/>
        <w:adjustRightInd w:val="0"/>
        <w:jc w:val="both"/>
        <w:rPr>
          <w:rFonts w:ascii="Helvetica" w:hAnsi="Helvetica"/>
          <w:sz w:val="20"/>
          <w:szCs w:val="20"/>
        </w:rPr>
      </w:pPr>
    </w:p>
    <w:p w14:paraId="14C20AE6" w14:textId="77777777" w:rsidR="0026359F" w:rsidRPr="0091632B" w:rsidRDefault="00DD5862" w:rsidP="0026359F">
      <w:pPr>
        <w:autoSpaceDE w:val="0"/>
        <w:autoSpaceDN w:val="0"/>
        <w:adjustRightInd w:val="0"/>
        <w:jc w:val="both"/>
        <w:rPr>
          <w:rFonts w:ascii="Helvetica" w:hAnsi="Helvetica"/>
          <w:sz w:val="20"/>
          <w:szCs w:val="20"/>
        </w:rPr>
      </w:pPr>
      <w:r>
        <w:rPr>
          <w:rFonts w:ascii="Helvetica" w:hAnsi="Helvetica"/>
          <w:sz w:val="20"/>
          <w:szCs w:val="20"/>
        </w:rPr>
        <w:t>Later in this tutorial</w:t>
      </w:r>
      <w:r w:rsidR="0026359F" w:rsidRPr="00CF1C4E">
        <w:rPr>
          <w:rFonts w:ascii="Helvetica" w:hAnsi="Helvetica"/>
          <w:sz w:val="20"/>
          <w:szCs w:val="20"/>
        </w:rPr>
        <w:t xml:space="preserve"> we will perform a single point calibration using a heavy-labeled internal standard by simply spiking</w:t>
      </w:r>
      <w:r w:rsidR="0026359F" w:rsidRPr="00CF1C4E" w:rsidDel="00D26E2D">
        <w:rPr>
          <w:rFonts w:ascii="Helvetica" w:hAnsi="Helvetica"/>
          <w:sz w:val="20"/>
          <w:szCs w:val="20"/>
        </w:rPr>
        <w:t xml:space="preserve"> </w:t>
      </w:r>
      <w:r w:rsidR="0026359F" w:rsidRPr="00CF1C4E">
        <w:rPr>
          <w:rFonts w:ascii="Helvetica" w:hAnsi="Helvetica"/>
          <w:sz w:val="20"/>
          <w:szCs w:val="20"/>
        </w:rPr>
        <w:t>a known amount of heavy labeled peptide into our sample to quantify our endogenous proteins.</w:t>
      </w:r>
      <w:r w:rsidR="0026359F" w:rsidRPr="0091632B">
        <w:rPr>
          <w:rFonts w:ascii="Helvetica" w:hAnsi="Helvetica"/>
          <w:sz w:val="20"/>
          <w:szCs w:val="20"/>
        </w:rPr>
        <w:t xml:space="preserve"> </w:t>
      </w:r>
    </w:p>
    <w:p w14:paraId="7328D99E" w14:textId="77777777" w:rsidR="0026359F" w:rsidRDefault="0026359F" w:rsidP="0026359F">
      <w:pPr>
        <w:autoSpaceDE w:val="0"/>
        <w:autoSpaceDN w:val="0"/>
        <w:adjustRightInd w:val="0"/>
        <w:jc w:val="both"/>
        <w:rPr>
          <w:rFonts w:ascii="Helvetica" w:hAnsi="Helvetica"/>
          <w:sz w:val="20"/>
          <w:szCs w:val="20"/>
          <w:lang w:val="en-GB"/>
        </w:rPr>
      </w:pPr>
    </w:p>
    <w:p w14:paraId="013167DB" w14:textId="77777777" w:rsidR="0026359F" w:rsidRDefault="0026359F" w:rsidP="00846227">
      <w:pPr>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The “Quantification” tab should look like this:</w:t>
      </w:r>
    </w:p>
    <w:p w14:paraId="63EDB694" w14:textId="19778479" w:rsidR="00B06D85" w:rsidRPr="0091632B" w:rsidRDefault="009B63D6" w:rsidP="00B06D85">
      <w:pPr>
        <w:autoSpaceDE w:val="0"/>
        <w:autoSpaceDN w:val="0"/>
        <w:adjustRightInd w:val="0"/>
        <w:jc w:val="center"/>
        <w:rPr>
          <w:rFonts w:ascii="Helvetica" w:hAnsi="Helvetica"/>
          <w:sz w:val="20"/>
          <w:szCs w:val="20"/>
          <w:lang w:val="en-GB"/>
        </w:rPr>
      </w:pPr>
      <w:r>
        <w:rPr>
          <w:noProof/>
        </w:rPr>
        <w:lastRenderedPageBreak/>
        <w:drawing>
          <wp:inline distT="0" distB="0" distL="0" distR="0" wp14:anchorId="1921CB02" wp14:editId="4075D648">
            <wp:extent cx="3781425" cy="5191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191125"/>
                    </a:xfrm>
                    <a:prstGeom prst="rect">
                      <a:avLst/>
                    </a:prstGeom>
                  </pic:spPr>
                </pic:pic>
              </a:graphicData>
            </a:graphic>
          </wp:inline>
        </w:drawing>
      </w:r>
    </w:p>
    <w:p w14:paraId="31885FBA" w14:textId="77777777" w:rsidR="0026359F" w:rsidRPr="0091632B" w:rsidRDefault="0026359F" w:rsidP="00846227">
      <w:pPr>
        <w:autoSpaceDE w:val="0"/>
        <w:autoSpaceDN w:val="0"/>
        <w:adjustRightInd w:val="0"/>
        <w:spacing w:before="240"/>
        <w:jc w:val="both"/>
        <w:outlineLvl w:val="0"/>
        <w:rPr>
          <w:rFonts w:ascii="Helvetica" w:hAnsi="Helvetica"/>
          <w:sz w:val="20"/>
          <w:szCs w:val="20"/>
          <w:lang w:val="en-GB"/>
        </w:rPr>
      </w:pPr>
      <w:r w:rsidRPr="0091632B">
        <w:rPr>
          <w:rFonts w:ascii="Helvetica" w:hAnsi="Helvetica"/>
          <w:b/>
          <w:bCs/>
          <w:sz w:val="20"/>
          <w:szCs w:val="20"/>
          <w:lang w:val="en-GB"/>
        </w:rPr>
        <w:t>Finally</w:t>
      </w:r>
      <w:r w:rsidRPr="0091632B">
        <w:rPr>
          <w:rFonts w:ascii="Helvetica" w:hAnsi="Helvetica"/>
          <w:sz w:val="20"/>
          <w:szCs w:val="20"/>
          <w:lang w:val="en-GB"/>
        </w:rPr>
        <w:t>, click “OK” to confirm all peptide settings.</w:t>
      </w:r>
    </w:p>
    <w:p w14:paraId="57CD3AC3" w14:textId="77777777" w:rsidR="0026359F" w:rsidRPr="0091632B" w:rsidRDefault="0026359F" w:rsidP="0026359F">
      <w:pPr>
        <w:pStyle w:val="Heading3"/>
        <w:rPr>
          <w:lang w:val="en-GB"/>
        </w:rPr>
      </w:pPr>
      <w:r>
        <w:rPr>
          <w:lang w:val="en-GB"/>
        </w:rPr>
        <w:t>Transition settings</w:t>
      </w:r>
    </w:p>
    <w:p w14:paraId="77541CA9"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open the </w:t>
      </w:r>
      <w:r w:rsidRPr="0091632B">
        <w:rPr>
          <w:rFonts w:ascii="Helvetica" w:hAnsi="Helvetica"/>
          <w:b/>
          <w:bCs/>
          <w:sz w:val="20"/>
          <w:szCs w:val="20"/>
          <w:lang w:val="en-GB"/>
        </w:rPr>
        <w:t xml:space="preserve">Transition Settings </w:t>
      </w:r>
      <w:r w:rsidRPr="0091632B">
        <w:rPr>
          <w:rFonts w:ascii="Helvetica" w:hAnsi="Helvetica"/>
          <w:sz w:val="20"/>
          <w:szCs w:val="20"/>
          <w:lang w:val="en-GB"/>
        </w:rPr>
        <w:t xml:space="preserve">(under the menu “Settings”) and go through all tabs to adjust the settings </w:t>
      </w:r>
      <w:r w:rsidR="00064183">
        <w:rPr>
          <w:rFonts w:ascii="Helvetica" w:hAnsi="Helvetica"/>
          <w:sz w:val="20"/>
          <w:szCs w:val="20"/>
          <w:lang w:val="en-GB"/>
        </w:rPr>
        <w:t>for the</w:t>
      </w:r>
      <w:r w:rsidRPr="0091632B">
        <w:rPr>
          <w:rFonts w:ascii="Helvetica" w:hAnsi="Helvetica"/>
          <w:sz w:val="20"/>
          <w:szCs w:val="20"/>
          <w:lang w:val="en-GB"/>
        </w:rPr>
        <w:t xml:space="preserve"> current project. </w:t>
      </w:r>
    </w:p>
    <w:p w14:paraId="70DC66B8" w14:textId="77777777" w:rsidR="0026359F" w:rsidRPr="0091632B" w:rsidRDefault="0026359F" w:rsidP="0026359F">
      <w:pPr>
        <w:autoSpaceDE w:val="0"/>
        <w:autoSpaceDN w:val="0"/>
        <w:adjustRightInd w:val="0"/>
        <w:jc w:val="both"/>
        <w:rPr>
          <w:rFonts w:ascii="Helvetica" w:hAnsi="Helvetica"/>
          <w:sz w:val="20"/>
          <w:szCs w:val="20"/>
          <w:lang w:val="en-GB"/>
        </w:rPr>
      </w:pPr>
    </w:p>
    <w:p w14:paraId="525D8D44" w14:textId="77777777" w:rsidR="0026359F" w:rsidRPr="003A4796" w:rsidRDefault="0026359F" w:rsidP="0026359F">
      <w:pPr>
        <w:autoSpaceDE w:val="0"/>
        <w:autoSpaceDN w:val="0"/>
        <w:adjustRightInd w:val="0"/>
        <w:jc w:val="both"/>
        <w:outlineLvl w:val="0"/>
        <w:rPr>
          <w:rFonts w:ascii="Helvetica" w:hAnsi="Helvetica"/>
          <w:b/>
          <w:bCs/>
          <w:i/>
          <w:sz w:val="20"/>
          <w:szCs w:val="20"/>
          <w:lang w:val="en-GB"/>
        </w:rPr>
      </w:pPr>
      <w:r w:rsidRPr="003A4796">
        <w:rPr>
          <w:rFonts w:ascii="Helvetica" w:hAnsi="Helvetica"/>
          <w:b/>
          <w:bCs/>
          <w:i/>
          <w:sz w:val="20"/>
          <w:szCs w:val="20"/>
          <w:lang w:val="en-GB"/>
        </w:rPr>
        <w:t>Prediction tab</w:t>
      </w:r>
    </w:p>
    <w:p w14:paraId="6A013D3F"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Change to the “Prediction” tab.</w:t>
      </w:r>
    </w:p>
    <w:p w14:paraId="4C978808" w14:textId="77777777" w:rsidR="0026359F" w:rsidRPr="00DD5862" w:rsidRDefault="0026359F" w:rsidP="00AC5EEE">
      <w:pPr>
        <w:pStyle w:val="ListParagraph"/>
        <w:numPr>
          <w:ilvl w:val="0"/>
          <w:numId w:val="57"/>
        </w:numPr>
        <w:autoSpaceDE w:val="0"/>
        <w:autoSpaceDN w:val="0"/>
        <w:adjustRightInd w:val="0"/>
        <w:jc w:val="both"/>
        <w:rPr>
          <w:rFonts w:ascii="Helvetica" w:hAnsi="Helvetica"/>
          <w:sz w:val="20"/>
          <w:szCs w:val="20"/>
          <w:lang w:val="en-GB"/>
        </w:rPr>
      </w:pPr>
      <w:r w:rsidRPr="00DD5862">
        <w:rPr>
          <w:rFonts w:ascii="Helvetica" w:hAnsi="Helvetica"/>
          <w:b/>
          <w:bCs/>
          <w:iCs/>
          <w:sz w:val="20"/>
          <w:szCs w:val="20"/>
          <w:lang w:val="en-GB"/>
        </w:rPr>
        <w:t xml:space="preserve">Precursor mass </w:t>
      </w:r>
      <w:r w:rsidRPr="00DD5862">
        <w:rPr>
          <w:rFonts w:ascii="Helvetica" w:hAnsi="Helvetica"/>
          <w:sz w:val="20"/>
          <w:szCs w:val="20"/>
          <w:lang w:val="en-GB"/>
        </w:rPr>
        <w:t xml:space="preserve">and </w:t>
      </w:r>
      <w:r w:rsidRPr="00DD5862">
        <w:rPr>
          <w:rFonts w:ascii="Helvetica" w:hAnsi="Helvetica"/>
          <w:b/>
          <w:bCs/>
          <w:iCs/>
          <w:sz w:val="20"/>
          <w:szCs w:val="20"/>
          <w:lang w:val="en-GB"/>
        </w:rPr>
        <w:t>Product ion mass</w:t>
      </w:r>
      <w:r w:rsidRPr="00DD5862">
        <w:rPr>
          <w:rFonts w:ascii="Helvetica" w:hAnsi="Helvetica"/>
          <w:sz w:val="20"/>
          <w:szCs w:val="20"/>
          <w:lang w:val="en-GB"/>
        </w:rPr>
        <w:t>: Here you define the basic MS parameters of your data.</w:t>
      </w:r>
    </w:p>
    <w:p w14:paraId="6C4A7531" w14:textId="77777777" w:rsidR="0026359F" w:rsidRPr="0091632B" w:rsidRDefault="0026359F" w:rsidP="00191B60">
      <w:pPr>
        <w:pStyle w:val="ListParagraph"/>
        <w:numPr>
          <w:ilvl w:val="1"/>
          <w:numId w:val="5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For both, precursor and product ion mass, we work with the monoisotopic mass.</w:t>
      </w:r>
    </w:p>
    <w:p w14:paraId="7F7ED447" w14:textId="77777777" w:rsidR="0026359F" w:rsidRPr="00DD5862" w:rsidRDefault="0026359F" w:rsidP="00AC5EEE">
      <w:pPr>
        <w:pStyle w:val="ListParagraph"/>
        <w:numPr>
          <w:ilvl w:val="0"/>
          <w:numId w:val="57"/>
        </w:numPr>
        <w:autoSpaceDE w:val="0"/>
        <w:autoSpaceDN w:val="0"/>
        <w:adjustRightInd w:val="0"/>
        <w:jc w:val="both"/>
        <w:rPr>
          <w:rFonts w:ascii="Helvetica" w:hAnsi="Helvetica"/>
          <w:sz w:val="20"/>
          <w:szCs w:val="20"/>
          <w:lang w:val="en-GB"/>
        </w:rPr>
      </w:pPr>
      <w:r w:rsidRPr="00DD5862">
        <w:rPr>
          <w:rFonts w:ascii="Helvetica" w:hAnsi="Helvetica"/>
          <w:b/>
          <w:bCs/>
          <w:iCs/>
          <w:sz w:val="20"/>
          <w:szCs w:val="20"/>
          <w:lang w:val="en-GB"/>
        </w:rPr>
        <w:t xml:space="preserve">Collision energy: </w:t>
      </w:r>
      <w:r w:rsidRPr="00DD5862">
        <w:rPr>
          <w:rFonts w:ascii="Helvetica" w:hAnsi="Helvetica"/>
          <w:bCs/>
          <w:iCs/>
          <w:sz w:val="20"/>
          <w:szCs w:val="20"/>
          <w:lang w:val="en-GB"/>
        </w:rPr>
        <w:t>In our</w:t>
      </w:r>
      <w:r w:rsidRPr="00DD5862">
        <w:rPr>
          <w:rFonts w:ascii="Helvetica" w:hAnsi="Helvetica"/>
          <w:b/>
          <w:bCs/>
          <w:iCs/>
          <w:sz w:val="20"/>
          <w:szCs w:val="20"/>
          <w:lang w:val="en-GB"/>
        </w:rPr>
        <w:t xml:space="preserve"> </w:t>
      </w:r>
      <w:r w:rsidRPr="00DD5862">
        <w:rPr>
          <w:rFonts w:ascii="Helvetica" w:hAnsi="Helvetica"/>
          <w:sz w:val="20"/>
          <w:szCs w:val="20"/>
          <w:lang w:val="en-GB"/>
        </w:rPr>
        <w:t>PRM experiment we do not use this option as the collision energy is calculated by the instrument.</w:t>
      </w:r>
    </w:p>
    <w:p w14:paraId="3FA2B52F" w14:textId="77777777" w:rsidR="0026359F" w:rsidRDefault="00812EFF" w:rsidP="00AC5EEE">
      <w:pPr>
        <w:pStyle w:val="ListParagraph"/>
        <w:numPr>
          <w:ilvl w:val="0"/>
          <w:numId w:val="7"/>
        </w:numPr>
        <w:autoSpaceDE w:val="0"/>
        <w:autoSpaceDN w:val="0"/>
        <w:adjustRightInd w:val="0"/>
        <w:jc w:val="both"/>
        <w:rPr>
          <w:rFonts w:ascii="Helvetica" w:hAnsi="Helvetica"/>
          <w:sz w:val="20"/>
          <w:szCs w:val="20"/>
          <w:lang w:val="en-GB"/>
        </w:rPr>
      </w:pPr>
      <w:r>
        <w:rPr>
          <w:rFonts w:ascii="Helvetica" w:hAnsi="Helvetica"/>
          <w:sz w:val="20"/>
          <w:szCs w:val="20"/>
          <w:lang w:val="en-GB"/>
        </w:rPr>
        <w:t>Select “None”.</w:t>
      </w:r>
    </w:p>
    <w:p w14:paraId="600D9C9F"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Declustering potential</w:t>
      </w:r>
      <w:r w:rsidRPr="0091632B">
        <w:rPr>
          <w:rFonts w:ascii="Helvetica" w:hAnsi="Helvetica"/>
          <w:b/>
          <w:bCs/>
          <w:sz w:val="20"/>
          <w:szCs w:val="20"/>
          <w:lang w:val="en-GB"/>
        </w:rPr>
        <w:t xml:space="preserve">: </w:t>
      </w:r>
      <w:r w:rsidRPr="0091632B">
        <w:rPr>
          <w:rFonts w:ascii="Helvetica" w:hAnsi="Helvetica"/>
          <w:sz w:val="20"/>
          <w:szCs w:val="20"/>
          <w:lang w:val="en-GB"/>
        </w:rPr>
        <w:t>Define the declustering potential that should be applied to your sample when it is injected into the mass spectrometer</w:t>
      </w:r>
      <w:r w:rsidR="00DC253B">
        <w:rPr>
          <w:rFonts w:ascii="Helvetica" w:hAnsi="Helvetica"/>
          <w:sz w:val="20"/>
          <w:szCs w:val="20"/>
          <w:lang w:val="en-GB"/>
        </w:rPr>
        <w:t>.</w:t>
      </w:r>
    </w:p>
    <w:p w14:paraId="053E63B8"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will not set a declustering potential.</w:t>
      </w:r>
      <w:r w:rsidR="00812EFF">
        <w:rPr>
          <w:rFonts w:ascii="Helvetica" w:hAnsi="Helvetica"/>
          <w:sz w:val="20"/>
          <w:szCs w:val="20"/>
          <w:lang w:val="en-GB"/>
        </w:rPr>
        <w:t xml:space="preserve"> Select “None”</w:t>
      </w:r>
      <w:r w:rsidR="00812EFF" w:rsidRPr="008467F0">
        <w:rPr>
          <w:rFonts w:ascii="Helvetica" w:hAnsi="Helvetica"/>
          <w:sz w:val="20"/>
          <w:szCs w:val="20"/>
          <w:lang w:val="en-GB"/>
        </w:rPr>
        <w:t>.</w:t>
      </w:r>
    </w:p>
    <w:p w14:paraId="45844928" w14:textId="77777777" w:rsidR="0026359F" w:rsidRPr="0091632B" w:rsidRDefault="0026359F" w:rsidP="00AC5EEE">
      <w:pPr>
        <w:pStyle w:val="ListParagraph"/>
        <w:numPr>
          <w:ilvl w:val="0"/>
          <w:numId w:val="9"/>
        </w:numPr>
        <w:autoSpaceDE w:val="0"/>
        <w:autoSpaceDN w:val="0"/>
        <w:adjustRightInd w:val="0"/>
        <w:jc w:val="both"/>
        <w:rPr>
          <w:rFonts w:ascii="Helvetica" w:hAnsi="Helvetica"/>
          <w:bCs/>
          <w:iCs/>
          <w:sz w:val="20"/>
          <w:szCs w:val="20"/>
          <w:lang w:val="en-GB"/>
        </w:rPr>
      </w:pPr>
      <w:r w:rsidRPr="0091632B">
        <w:rPr>
          <w:rFonts w:ascii="Helvetica" w:hAnsi="Helvetica"/>
          <w:b/>
          <w:bCs/>
          <w:iCs/>
          <w:sz w:val="20"/>
          <w:szCs w:val="20"/>
          <w:lang w:val="en-GB"/>
        </w:rPr>
        <w:t>Optimization Library</w:t>
      </w:r>
      <w:r w:rsidRPr="0091632B">
        <w:rPr>
          <w:rFonts w:ascii="Helvetica" w:hAnsi="Helvetica"/>
          <w:bCs/>
          <w:iCs/>
          <w:sz w:val="20"/>
          <w:szCs w:val="20"/>
          <w:lang w:val="en-GB"/>
        </w:rPr>
        <w:t>: Skyline can store the results of a collision energy optimization experiment into a library and therefore, use the optimized values in future experiments.</w:t>
      </w:r>
    </w:p>
    <w:p w14:paraId="6D59FE50" w14:textId="42CFD567" w:rsidR="0026359F" w:rsidRPr="00191B60" w:rsidRDefault="0026359F" w:rsidP="00191B60">
      <w:pPr>
        <w:pStyle w:val="ListParagraph"/>
        <w:numPr>
          <w:ilvl w:val="0"/>
          <w:numId w:val="8"/>
        </w:numPr>
        <w:autoSpaceDE w:val="0"/>
        <w:autoSpaceDN w:val="0"/>
        <w:adjustRightInd w:val="0"/>
        <w:jc w:val="both"/>
        <w:rPr>
          <w:rFonts w:ascii="Helvetica" w:hAnsi="Helvetica"/>
          <w:bCs/>
          <w:iCs/>
          <w:sz w:val="20"/>
          <w:szCs w:val="20"/>
          <w:lang w:val="en-GB"/>
        </w:rPr>
      </w:pPr>
      <w:r w:rsidRPr="0091632B">
        <w:rPr>
          <w:rFonts w:ascii="Helvetica" w:hAnsi="Helvetica"/>
          <w:bCs/>
          <w:iCs/>
          <w:sz w:val="20"/>
          <w:szCs w:val="20"/>
          <w:lang w:val="en-GB"/>
        </w:rPr>
        <w:t>We are not using this option.</w:t>
      </w:r>
    </w:p>
    <w:p w14:paraId="307E28E4"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Use optimization values when present</w:t>
      </w:r>
      <w:r w:rsidRPr="0091632B">
        <w:rPr>
          <w:rFonts w:ascii="Helvetica" w:hAnsi="Helvetica"/>
          <w:sz w:val="20"/>
          <w:szCs w:val="20"/>
          <w:lang w:val="en-GB"/>
        </w:rPr>
        <w:t>: If you have carried out a collision energy optimisation experiment within Skyline, you can directly apply the optimised values.</w:t>
      </w:r>
    </w:p>
    <w:p w14:paraId="038DD7A0" w14:textId="4FFB715A" w:rsidR="0026359F" w:rsidRPr="00191B60" w:rsidRDefault="0026359F" w:rsidP="0026359F">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will not activate this option for now.</w:t>
      </w:r>
    </w:p>
    <w:p w14:paraId="7395CE98" w14:textId="77777777" w:rsidR="0026359F" w:rsidRPr="0091632B" w:rsidRDefault="0026359F" w:rsidP="00191B60">
      <w:pPr>
        <w:keepNext/>
        <w:autoSpaceDE w:val="0"/>
        <w:autoSpaceDN w:val="0"/>
        <w:adjustRightInd w:val="0"/>
        <w:spacing w:before="240" w:after="240"/>
        <w:jc w:val="both"/>
        <w:rPr>
          <w:rFonts w:ascii="Helvetica" w:hAnsi="Helvetica"/>
          <w:sz w:val="20"/>
          <w:szCs w:val="20"/>
          <w:lang w:val="en-GB"/>
        </w:rPr>
      </w:pPr>
      <w:r w:rsidRPr="0091632B">
        <w:rPr>
          <w:rFonts w:ascii="Helvetica" w:hAnsi="Helvetica"/>
          <w:sz w:val="20"/>
          <w:szCs w:val="20"/>
          <w:lang w:val="en-GB"/>
        </w:rPr>
        <w:lastRenderedPageBreak/>
        <w:t xml:space="preserve">Now the </w:t>
      </w:r>
      <w:r w:rsidR="00CC1C28">
        <w:rPr>
          <w:rFonts w:ascii="Helvetica" w:hAnsi="Helvetica"/>
          <w:sz w:val="20"/>
          <w:szCs w:val="20"/>
          <w:lang w:val="en-GB"/>
        </w:rPr>
        <w:t>“</w:t>
      </w:r>
      <w:r w:rsidRPr="0091632B">
        <w:rPr>
          <w:rFonts w:ascii="Helvetica" w:hAnsi="Helvetica"/>
          <w:sz w:val="20"/>
          <w:szCs w:val="20"/>
          <w:lang w:val="en-GB"/>
        </w:rPr>
        <w:t>Prediction</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4E6FD731" w14:textId="54E667F1" w:rsidR="0026359F" w:rsidRPr="0091632B" w:rsidRDefault="00F93F90" w:rsidP="0026359F">
      <w:pPr>
        <w:autoSpaceDE w:val="0"/>
        <w:autoSpaceDN w:val="0"/>
        <w:adjustRightInd w:val="0"/>
        <w:jc w:val="center"/>
        <w:rPr>
          <w:rFonts w:ascii="Helvetica" w:hAnsi="Helvetica"/>
          <w:sz w:val="20"/>
          <w:szCs w:val="20"/>
          <w:lang w:val="en-GB"/>
        </w:rPr>
      </w:pPr>
      <w:r>
        <w:rPr>
          <w:noProof/>
        </w:rPr>
        <w:drawing>
          <wp:inline distT="0" distB="0" distL="0" distR="0" wp14:anchorId="262E7A98" wp14:editId="68C69589">
            <wp:extent cx="3105150" cy="4708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0239" cy="4746609"/>
                    </a:xfrm>
                    <a:prstGeom prst="rect">
                      <a:avLst/>
                    </a:prstGeom>
                  </pic:spPr>
                </pic:pic>
              </a:graphicData>
            </a:graphic>
          </wp:inline>
        </w:drawing>
      </w:r>
    </w:p>
    <w:p w14:paraId="339F4692" w14:textId="77777777" w:rsidR="0026359F" w:rsidRPr="0091632B" w:rsidRDefault="0026359F" w:rsidP="0026359F">
      <w:pPr>
        <w:autoSpaceDE w:val="0"/>
        <w:autoSpaceDN w:val="0"/>
        <w:adjustRightInd w:val="0"/>
        <w:jc w:val="both"/>
        <w:rPr>
          <w:rFonts w:ascii="Helvetica" w:hAnsi="Helvetica"/>
          <w:sz w:val="20"/>
          <w:szCs w:val="20"/>
          <w:lang w:val="en-GB"/>
        </w:rPr>
      </w:pPr>
    </w:p>
    <w:p w14:paraId="00632BBB" w14:textId="77777777" w:rsidR="0026359F" w:rsidRPr="0091632B" w:rsidRDefault="0026359F" w:rsidP="00191B60">
      <w:pPr>
        <w:keepNext/>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t>Filter tab</w:t>
      </w:r>
    </w:p>
    <w:p w14:paraId="77914C7E"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Change to the “Filter” tab.</w:t>
      </w:r>
    </w:p>
    <w:p w14:paraId="1C307A62" w14:textId="77777777" w:rsidR="0026359F" w:rsidRPr="0091632B" w:rsidRDefault="0026359F" w:rsidP="0026359F">
      <w:pPr>
        <w:autoSpaceDE w:val="0"/>
        <w:autoSpaceDN w:val="0"/>
        <w:adjustRightInd w:val="0"/>
        <w:jc w:val="both"/>
        <w:rPr>
          <w:rFonts w:ascii="Helvetica" w:hAnsi="Helvetica"/>
          <w:sz w:val="20"/>
          <w:szCs w:val="20"/>
          <w:lang w:val="en-GB"/>
        </w:rPr>
      </w:pPr>
    </w:p>
    <w:p w14:paraId="0AD3C62A"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Precursor charges:</w:t>
      </w:r>
      <w:r w:rsidRPr="0091632B">
        <w:rPr>
          <w:rFonts w:ascii="Helvetica" w:hAnsi="Helvetica"/>
          <w:b/>
          <w:bCs/>
          <w:i/>
          <w:iCs/>
          <w:sz w:val="20"/>
          <w:szCs w:val="20"/>
          <w:lang w:val="en-GB"/>
        </w:rPr>
        <w:t xml:space="preserve"> </w:t>
      </w:r>
      <w:r w:rsidRPr="0091632B">
        <w:rPr>
          <w:rFonts w:ascii="Helvetica" w:hAnsi="Helvetica"/>
          <w:sz w:val="20"/>
          <w:szCs w:val="20"/>
          <w:lang w:val="en-GB"/>
        </w:rPr>
        <w:t xml:space="preserve">Define which precursor charge states you would like to consider for your </w:t>
      </w:r>
      <w:r>
        <w:rPr>
          <w:rFonts w:ascii="Helvetica" w:hAnsi="Helvetica"/>
          <w:sz w:val="20"/>
          <w:szCs w:val="20"/>
          <w:lang w:val="en-GB"/>
        </w:rPr>
        <w:t>P</w:t>
      </w:r>
      <w:r w:rsidRPr="0091632B">
        <w:rPr>
          <w:rFonts w:ascii="Helvetica" w:hAnsi="Helvetica"/>
          <w:sz w:val="20"/>
          <w:szCs w:val="20"/>
          <w:lang w:val="en-GB"/>
        </w:rPr>
        <w:t>RM measurements.</w:t>
      </w:r>
    </w:p>
    <w:p w14:paraId="7965F473"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usually consider doubly and triply charged p</w:t>
      </w:r>
      <w:r>
        <w:rPr>
          <w:rFonts w:ascii="Helvetica" w:hAnsi="Helvetica"/>
          <w:sz w:val="20"/>
          <w:szCs w:val="20"/>
          <w:lang w:val="en-GB"/>
        </w:rPr>
        <w:t>recursor ions</w:t>
      </w:r>
      <w:r w:rsidRPr="0091632B">
        <w:rPr>
          <w:rFonts w:ascii="Helvetica" w:hAnsi="Helvetica"/>
          <w:sz w:val="20"/>
          <w:szCs w:val="20"/>
          <w:lang w:val="en-GB"/>
        </w:rPr>
        <w:t>, enter “2, 3”.</w:t>
      </w:r>
    </w:p>
    <w:p w14:paraId="575FCCA6"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Product ion charges:</w:t>
      </w:r>
      <w:r w:rsidRPr="0091632B">
        <w:rPr>
          <w:rFonts w:ascii="Helvetica" w:hAnsi="Helvetica"/>
          <w:b/>
          <w:bCs/>
          <w:i/>
          <w:iCs/>
          <w:sz w:val="20"/>
          <w:szCs w:val="20"/>
          <w:lang w:val="en-GB"/>
        </w:rPr>
        <w:t xml:space="preserve"> </w:t>
      </w:r>
      <w:r w:rsidRPr="0091632B">
        <w:rPr>
          <w:rFonts w:ascii="Helvetica" w:hAnsi="Helvetica"/>
          <w:sz w:val="20"/>
          <w:szCs w:val="20"/>
          <w:lang w:val="en-GB"/>
        </w:rPr>
        <w:t>Define which product ion charge states you would like to consider for your SRM measurements.</w:t>
      </w:r>
    </w:p>
    <w:p w14:paraId="113AD34D"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usually consider singly and doubly charged product ions, enter “1, 2”.</w:t>
      </w:r>
    </w:p>
    <w:p w14:paraId="18C8E008" w14:textId="77777777" w:rsidR="0026359F" w:rsidRPr="0091632B" w:rsidRDefault="0026359F" w:rsidP="00AC5EEE">
      <w:pPr>
        <w:pStyle w:val="ListParagraph"/>
        <w:numPr>
          <w:ilvl w:val="0"/>
          <w:numId w:val="17"/>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Ion types</w:t>
      </w:r>
      <w:r w:rsidRPr="0091632B">
        <w:rPr>
          <w:rFonts w:ascii="Helvetica" w:hAnsi="Helvetica"/>
          <w:b/>
          <w:bCs/>
          <w:sz w:val="20"/>
          <w:szCs w:val="20"/>
          <w:lang w:val="en-GB"/>
        </w:rPr>
        <w:t xml:space="preserve">: </w:t>
      </w:r>
      <w:r w:rsidRPr="0091632B">
        <w:rPr>
          <w:rFonts w:ascii="Helvetica" w:hAnsi="Helvetica"/>
          <w:sz w:val="20"/>
          <w:szCs w:val="20"/>
          <w:lang w:val="en-GB"/>
        </w:rPr>
        <w:t xml:space="preserve">Define which product ion types you would like to consider for your </w:t>
      </w:r>
      <w:r>
        <w:rPr>
          <w:rFonts w:ascii="Helvetica" w:hAnsi="Helvetica"/>
          <w:sz w:val="20"/>
          <w:szCs w:val="20"/>
          <w:lang w:val="en-GB"/>
        </w:rPr>
        <w:t>P</w:t>
      </w:r>
      <w:r w:rsidRPr="0091632B">
        <w:rPr>
          <w:rFonts w:ascii="Helvetica" w:hAnsi="Helvetica"/>
          <w:sz w:val="20"/>
          <w:szCs w:val="20"/>
          <w:lang w:val="en-GB"/>
        </w:rPr>
        <w:t xml:space="preserve">RM measurement (you can define a, b, c, x, y, z and p ions, p stands for precursor). </w:t>
      </w:r>
    </w:p>
    <w:p w14:paraId="6D474914" w14:textId="77777777" w:rsidR="0026359F" w:rsidRPr="0032108E"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study we focus on y</w:t>
      </w:r>
      <w:r>
        <w:rPr>
          <w:rFonts w:ascii="Helvetica" w:hAnsi="Helvetica"/>
          <w:sz w:val="20"/>
          <w:szCs w:val="20"/>
          <w:lang w:val="en-GB"/>
        </w:rPr>
        <w:t xml:space="preserve"> and b-</w:t>
      </w:r>
      <w:r w:rsidRPr="0091632B">
        <w:rPr>
          <w:rFonts w:ascii="Helvetica" w:hAnsi="Helvetica"/>
          <w:sz w:val="20"/>
          <w:szCs w:val="20"/>
          <w:lang w:val="en-GB"/>
        </w:rPr>
        <w:t>ions, so enter “y</w:t>
      </w:r>
      <w:r>
        <w:rPr>
          <w:rFonts w:ascii="Helvetica" w:hAnsi="Helvetica"/>
          <w:sz w:val="20"/>
          <w:szCs w:val="20"/>
          <w:lang w:val="en-GB"/>
        </w:rPr>
        <w:t>, b</w:t>
      </w:r>
      <w:r w:rsidRPr="0091632B">
        <w:rPr>
          <w:rFonts w:ascii="Helvetica" w:hAnsi="Helvetica"/>
          <w:sz w:val="20"/>
          <w:szCs w:val="20"/>
          <w:lang w:val="en-GB"/>
        </w:rPr>
        <w:t>”.</w:t>
      </w:r>
    </w:p>
    <w:p w14:paraId="62CB6A9E" w14:textId="77777777" w:rsidR="0026359F" w:rsidRPr="00620129"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620129">
        <w:rPr>
          <w:rFonts w:ascii="Helvetica" w:hAnsi="Helvetica"/>
          <w:b/>
          <w:bCs/>
          <w:iCs/>
          <w:sz w:val="20"/>
          <w:szCs w:val="20"/>
          <w:lang w:val="en-GB"/>
        </w:rPr>
        <w:t>Product ions:</w:t>
      </w:r>
      <w:r w:rsidRPr="00620129">
        <w:rPr>
          <w:rFonts w:ascii="Helvetica" w:hAnsi="Helvetica"/>
          <w:b/>
          <w:bCs/>
          <w:i/>
          <w:iCs/>
          <w:sz w:val="20"/>
          <w:szCs w:val="20"/>
          <w:lang w:val="en-GB"/>
        </w:rPr>
        <w:t xml:space="preserve"> </w:t>
      </w:r>
      <w:r w:rsidRPr="00620129">
        <w:rPr>
          <w:rFonts w:ascii="Helvetica" w:hAnsi="Helvetica"/>
          <w:sz w:val="20"/>
          <w:szCs w:val="20"/>
          <w:lang w:val="en-GB"/>
        </w:rPr>
        <w:t>In this window, you can define a filter to automatically select transitions for all peptides in your Skyline document. For example, to filter for the whole y-ion series, ranging from the first to the last y-ion of a peptide, enter: From: “ion 1” and To: “last ion”. In our case</w:t>
      </w:r>
      <w:r>
        <w:rPr>
          <w:rFonts w:ascii="Helvetica" w:hAnsi="Helvetica"/>
          <w:sz w:val="20"/>
          <w:szCs w:val="20"/>
          <w:lang w:val="en-GB"/>
        </w:rPr>
        <w:t xml:space="preserve"> study we want to consider all y and b</w:t>
      </w:r>
      <w:r w:rsidRPr="00620129">
        <w:rPr>
          <w:rFonts w:ascii="Helvetica" w:hAnsi="Helvetica"/>
          <w:sz w:val="20"/>
          <w:szCs w:val="20"/>
          <w:lang w:val="en-GB"/>
        </w:rPr>
        <w:t xml:space="preserve">-ions, hence we select </w:t>
      </w:r>
      <w:r w:rsidRPr="00620129">
        <w:rPr>
          <w:rFonts w:ascii="Helvetica" w:hAnsi="Helvetica"/>
          <w:b/>
          <w:bCs/>
          <w:i/>
          <w:iCs/>
          <w:sz w:val="20"/>
          <w:szCs w:val="20"/>
          <w:lang w:val="en-GB"/>
        </w:rPr>
        <w:t xml:space="preserve">From: </w:t>
      </w:r>
      <w:r w:rsidRPr="00620129">
        <w:rPr>
          <w:rFonts w:ascii="Helvetica" w:hAnsi="Helvetica"/>
          <w:sz w:val="20"/>
          <w:szCs w:val="20"/>
          <w:lang w:val="en-GB"/>
        </w:rPr>
        <w:t xml:space="preserve">“ion 1” </w:t>
      </w:r>
      <w:r w:rsidRPr="00620129">
        <w:rPr>
          <w:rFonts w:ascii="Helvetica" w:hAnsi="Helvetica"/>
          <w:b/>
          <w:bCs/>
          <w:i/>
          <w:iCs/>
          <w:sz w:val="20"/>
          <w:szCs w:val="20"/>
          <w:lang w:val="en-GB"/>
        </w:rPr>
        <w:t xml:space="preserve">To: </w:t>
      </w:r>
      <w:r w:rsidRPr="00620129">
        <w:rPr>
          <w:rFonts w:ascii="Helvetica" w:hAnsi="Helvetica"/>
          <w:sz w:val="20"/>
          <w:szCs w:val="20"/>
          <w:lang w:val="en-GB"/>
        </w:rPr>
        <w:t>“last ion”.</w:t>
      </w:r>
    </w:p>
    <w:p w14:paraId="30C60E09" w14:textId="77777777" w:rsidR="0026359F" w:rsidRPr="00620129" w:rsidRDefault="0026359F" w:rsidP="00AC5EEE">
      <w:pPr>
        <w:pStyle w:val="ListParagraph"/>
        <w:numPr>
          <w:ilvl w:val="0"/>
          <w:numId w:val="18"/>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 xml:space="preserve">Special ions: </w:t>
      </w:r>
      <w:r w:rsidRPr="0091632B">
        <w:rPr>
          <w:rFonts w:ascii="Helvetica" w:hAnsi="Helvetica"/>
          <w:sz w:val="20"/>
          <w:szCs w:val="20"/>
          <w:lang w:val="en-GB"/>
        </w:rPr>
        <w:t>With this</w:t>
      </w:r>
      <w:r w:rsidRPr="0091632B">
        <w:rPr>
          <w:rFonts w:ascii="Helvetica" w:hAnsi="Helvetica"/>
          <w:b/>
          <w:sz w:val="20"/>
          <w:szCs w:val="20"/>
          <w:lang w:val="en-GB"/>
        </w:rPr>
        <w:t xml:space="preserve"> </w:t>
      </w:r>
      <w:r w:rsidRPr="0091632B">
        <w:rPr>
          <w:rFonts w:ascii="Helvetica" w:hAnsi="Helvetica"/>
          <w:sz w:val="20"/>
          <w:szCs w:val="20"/>
          <w:lang w:val="en-GB"/>
        </w:rPr>
        <w:t>option, you can select other types of ions than the standard y or b like immonium ions or iTRAQ/TMT reporter ions.</w:t>
      </w:r>
      <w:r>
        <w:rPr>
          <w:rFonts w:ascii="Helvetica" w:hAnsi="Helvetica"/>
          <w:sz w:val="20"/>
          <w:szCs w:val="20"/>
          <w:lang w:val="en-GB"/>
        </w:rPr>
        <w:t xml:space="preserve"> </w:t>
      </w:r>
      <w:r w:rsidRPr="0091632B">
        <w:rPr>
          <w:rFonts w:ascii="Helvetica" w:hAnsi="Helvetica"/>
          <w:sz w:val="20"/>
          <w:szCs w:val="20"/>
          <w:lang w:val="en-GB"/>
        </w:rPr>
        <w:t>Further criteria to automatically include typically very intense transitions, such as N-terminal to Pro or C-terminal to Glu or Asp, can be selected or custom defined.</w:t>
      </w:r>
    </w:p>
    <w:p w14:paraId="3915328E" w14:textId="77777777" w:rsidR="0026359F" w:rsidRPr="00620129"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Uncheck </w:t>
      </w:r>
      <w:r>
        <w:rPr>
          <w:rFonts w:ascii="Helvetica" w:hAnsi="Helvetica"/>
          <w:sz w:val="20"/>
          <w:szCs w:val="20"/>
          <w:lang w:val="en-GB"/>
        </w:rPr>
        <w:t xml:space="preserve">the default option </w:t>
      </w:r>
      <w:r w:rsidRPr="0091632B">
        <w:rPr>
          <w:rFonts w:ascii="Helvetica" w:hAnsi="Helvetica"/>
          <w:sz w:val="20"/>
          <w:szCs w:val="20"/>
          <w:lang w:val="en-GB"/>
        </w:rPr>
        <w:t>“N-terminal to Proline</w:t>
      </w:r>
      <w:r>
        <w:rPr>
          <w:rFonts w:ascii="Helvetica" w:hAnsi="Helvetica"/>
          <w:sz w:val="20"/>
          <w:szCs w:val="20"/>
          <w:lang w:val="en-GB"/>
        </w:rPr>
        <w:t xml:space="preserve">” </w:t>
      </w:r>
      <w:r w:rsidRPr="00620129">
        <w:rPr>
          <w:rFonts w:ascii="Helvetica" w:hAnsi="Helvetica"/>
          <w:sz w:val="20"/>
          <w:szCs w:val="20"/>
          <w:lang w:val="en-GB"/>
        </w:rPr>
        <w:t>as we would like to select transitions</w:t>
      </w:r>
      <w:r>
        <w:rPr>
          <w:rFonts w:ascii="Helvetica" w:hAnsi="Helvetica"/>
          <w:sz w:val="20"/>
          <w:szCs w:val="20"/>
          <w:lang w:val="en-GB"/>
        </w:rPr>
        <w:t xml:space="preserve"> </w:t>
      </w:r>
      <w:r w:rsidRPr="00620129">
        <w:rPr>
          <w:rFonts w:ascii="Helvetica" w:hAnsi="Helvetica"/>
          <w:sz w:val="20"/>
          <w:szCs w:val="20"/>
          <w:lang w:val="en-GB"/>
        </w:rPr>
        <w:t>b</w:t>
      </w:r>
      <w:r>
        <w:rPr>
          <w:rFonts w:ascii="Helvetica" w:hAnsi="Helvetica"/>
          <w:sz w:val="20"/>
          <w:szCs w:val="20"/>
          <w:lang w:val="en-GB"/>
        </w:rPr>
        <w:t>ased on a library spectrum only</w:t>
      </w:r>
      <w:r w:rsidRPr="00620129">
        <w:rPr>
          <w:rFonts w:ascii="Helvetica" w:hAnsi="Helvetica"/>
          <w:sz w:val="20"/>
          <w:szCs w:val="20"/>
          <w:lang w:val="en-GB"/>
        </w:rPr>
        <w:t>.</w:t>
      </w:r>
    </w:p>
    <w:p w14:paraId="7D414FC4" w14:textId="77777777" w:rsidR="0026359F" w:rsidRPr="001B0BB6" w:rsidRDefault="0026359F" w:rsidP="00AC5EEE">
      <w:pPr>
        <w:pStyle w:val="ListParagraph"/>
        <w:numPr>
          <w:ilvl w:val="0"/>
          <w:numId w:val="19"/>
        </w:numPr>
        <w:autoSpaceDE w:val="0"/>
        <w:autoSpaceDN w:val="0"/>
        <w:adjustRightInd w:val="0"/>
        <w:jc w:val="both"/>
        <w:rPr>
          <w:rFonts w:ascii="Helvetica" w:hAnsi="Helvetica"/>
          <w:sz w:val="20"/>
          <w:szCs w:val="20"/>
          <w:lang w:val="en-GB"/>
        </w:rPr>
      </w:pPr>
      <w:r w:rsidRPr="001B0BB6">
        <w:rPr>
          <w:rFonts w:ascii="Helvetica" w:hAnsi="Helvetica"/>
          <w:b/>
          <w:bCs/>
          <w:iCs/>
          <w:sz w:val="20"/>
          <w:szCs w:val="20"/>
          <w:lang w:val="en-GB"/>
        </w:rPr>
        <w:lastRenderedPageBreak/>
        <w:t>Precursor m/z exclusion window:</w:t>
      </w:r>
      <w:r w:rsidRPr="001B0BB6">
        <w:rPr>
          <w:rFonts w:ascii="Helvetica" w:hAnsi="Helvetica"/>
          <w:b/>
          <w:bCs/>
          <w:i/>
          <w:iCs/>
          <w:sz w:val="20"/>
          <w:szCs w:val="20"/>
          <w:lang w:val="en-GB"/>
        </w:rPr>
        <w:t xml:space="preserve"> </w:t>
      </w:r>
      <w:r w:rsidRPr="001B0BB6">
        <w:rPr>
          <w:rFonts w:ascii="Helvetica" w:hAnsi="Helvetica"/>
          <w:sz w:val="20"/>
          <w:szCs w:val="20"/>
          <w:lang w:val="en-GB"/>
        </w:rPr>
        <w:t>Here you can exclude a certain mass window around the precursor m/z value for transition selection. In this m/z range transitions are typically very noisy and therefore not suited for identification and quantification.</w:t>
      </w:r>
    </w:p>
    <w:p w14:paraId="4D9E1EC5" w14:textId="77777777" w:rsidR="0026359F" w:rsidRPr="001B0BB6"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1B0BB6">
        <w:rPr>
          <w:rFonts w:ascii="Helvetica" w:hAnsi="Helvetica"/>
          <w:sz w:val="20"/>
          <w:szCs w:val="20"/>
          <w:lang w:val="en-GB"/>
        </w:rPr>
        <w:t>Set the precursor exclusion window to “5” Th (which is ± 2.5 Th around the precursor).</w:t>
      </w:r>
    </w:p>
    <w:p w14:paraId="460F3C1D"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Auto-select all matching transitions: </w:t>
      </w:r>
      <w:r w:rsidRPr="0091632B">
        <w:rPr>
          <w:rFonts w:ascii="Helvetica" w:hAnsi="Helvetica"/>
          <w:sz w:val="20"/>
          <w:szCs w:val="20"/>
          <w:lang w:val="en-GB"/>
        </w:rPr>
        <w:t>Needs to be activated if transitions should be automatically selected for all peptides based either on the filter settings or the library.</w:t>
      </w:r>
    </w:p>
    <w:p w14:paraId="5182087D"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Activate.</w:t>
      </w:r>
    </w:p>
    <w:p w14:paraId="048C8918" w14:textId="77777777" w:rsidR="0026359F" w:rsidRPr="0091632B" w:rsidRDefault="0026359F" w:rsidP="0026359F">
      <w:pPr>
        <w:autoSpaceDE w:val="0"/>
        <w:autoSpaceDN w:val="0"/>
        <w:adjustRightInd w:val="0"/>
        <w:jc w:val="both"/>
        <w:rPr>
          <w:rFonts w:ascii="Helvetica" w:hAnsi="Helvetica"/>
          <w:sz w:val="20"/>
          <w:szCs w:val="20"/>
          <w:lang w:val="en-GB"/>
        </w:rPr>
      </w:pPr>
    </w:p>
    <w:p w14:paraId="1E73FD7E" w14:textId="77777777" w:rsidR="0026359F" w:rsidRPr="0091632B" w:rsidRDefault="0026359F" w:rsidP="00F93F90">
      <w:pPr>
        <w:keepNext/>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Now the Filter tab should look like this:</w:t>
      </w:r>
    </w:p>
    <w:p w14:paraId="739F2DE2" w14:textId="364163EE" w:rsidR="0026359F" w:rsidRPr="0091632B" w:rsidRDefault="00F93F90" w:rsidP="0026359F">
      <w:pPr>
        <w:autoSpaceDE w:val="0"/>
        <w:autoSpaceDN w:val="0"/>
        <w:adjustRightInd w:val="0"/>
        <w:jc w:val="center"/>
        <w:rPr>
          <w:rFonts w:ascii="Helvetica" w:hAnsi="Helvetica"/>
          <w:sz w:val="20"/>
          <w:szCs w:val="20"/>
          <w:lang w:val="en-GB"/>
        </w:rPr>
      </w:pPr>
      <w:r>
        <w:rPr>
          <w:noProof/>
        </w:rPr>
        <w:drawing>
          <wp:inline distT="0" distB="0" distL="0" distR="0" wp14:anchorId="05A36E6B" wp14:editId="69CFA0E3">
            <wp:extent cx="3781425" cy="5734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5734050"/>
                    </a:xfrm>
                    <a:prstGeom prst="rect">
                      <a:avLst/>
                    </a:prstGeom>
                  </pic:spPr>
                </pic:pic>
              </a:graphicData>
            </a:graphic>
          </wp:inline>
        </w:drawing>
      </w:r>
    </w:p>
    <w:p w14:paraId="3CB03C40" w14:textId="77777777" w:rsidR="0026359F" w:rsidRPr="0091632B" w:rsidRDefault="0026359F" w:rsidP="0026359F">
      <w:pPr>
        <w:autoSpaceDE w:val="0"/>
        <w:autoSpaceDN w:val="0"/>
        <w:adjustRightInd w:val="0"/>
        <w:jc w:val="both"/>
        <w:rPr>
          <w:rFonts w:ascii="Helvetica" w:hAnsi="Helvetica"/>
          <w:sz w:val="20"/>
          <w:szCs w:val="20"/>
          <w:lang w:val="en-GB"/>
        </w:rPr>
      </w:pPr>
    </w:p>
    <w:p w14:paraId="5004348C" w14:textId="77777777" w:rsidR="0026359F" w:rsidRPr="0091632B" w:rsidRDefault="0026359F" w:rsidP="0026359F">
      <w:pPr>
        <w:keepNext/>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t>Library tab</w:t>
      </w:r>
    </w:p>
    <w:p w14:paraId="4C60BBC5"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Change to the “Library” tab.</w:t>
      </w:r>
    </w:p>
    <w:p w14:paraId="36105766" w14:textId="77777777" w:rsidR="0026359F" w:rsidRPr="0091632B" w:rsidRDefault="0026359F" w:rsidP="0026359F">
      <w:pPr>
        <w:autoSpaceDE w:val="0"/>
        <w:autoSpaceDN w:val="0"/>
        <w:adjustRightInd w:val="0"/>
        <w:jc w:val="both"/>
        <w:rPr>
          <w:rFonts w:ascii="Helvetica" w:hAnsi="Helvetica"/>
          <w:sz w:val="20"/>
          <w:szCs w:val="20"/>
          <w:lang w:val="en-GB"/>
        </w:rPr>
      </w:pPr>
    </w:p>
    <w:p w14:paraId="2BF5ADEF"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Ion match tolerance: </w:t>
      </w:r>
      <w:r w:rsidRPr="0091632B">
        <w:rPr>
          <w:rFonts w:ascii="Helvetica" w:hAnsi="Helvetica"/>
          <w:sz w:val="20"/>
          <w:szCs w:val="20"/>
          <w:lang w:val="en-GB"/>
        </w:rPr>
        <w:t>Here you can define the mass accuracy you would like to tolerate for the selection of fragment ions from your spectral library. This depends on the instrument type that was used to acquire the library spectra. Lower values help to get a more specific peak assignment of the spectra, but if the instrument did not have this accuracy you will lose your peaks.</w:t>
      </w:r>
    </w:p>
    <w:p w14:paraId="0B1E876A"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lastRenderedPageBreak/>
        <w:t>The MS2 spectra used to build the library have</w:t>
      </w:r>
      <w:r w:rsidRPr="0091632B">
        <w:rPr>
          <w:rFonts w:ascii="Helvetica" w:hAnsi="Helvetica"/>
          <w:sz w:val="20"/>
          <w:szCs w:val="20"/>
          <w:lang w:val="en-GB"/>
        </w:rPr>
        <w:t xml:space="preserve"> been acquired on a</w:t>
      </w:r>
      <w:r>
        <w:rPr>
          <w:rFonts w:ascii="Helvetica" w:hAnsi="Helvetica"/>
          <w:sz w:val="20"/>
          <w:szCs w:val="20"/>
          <w:lang w:val="en-GB"/>
        </w:rPr>
        <w:t>n</w:t>
      </w:r>
      <w:r w:rsidRPr="0091632B">
        <w:rPr>
          <w:rFonts w:ascii="Helvetica" w:hAnsi="Helvetica"/>
          <w:sz w:val="20"/>
          <w:szCs w:val="20"/>
          <w:lang w:val="en-GB"/>
        </w:rPr>
        <w:t xml:space="preserve"> </w:t>
      </w:r>
      <w:r>
        <w:rPr>
          <w:rFonts w:ascii="Helvetica" w:hAnsi="Helvetica"/>
          <w:sz w:val="20"/>
          <w:szCs w:val="20"/>
          <w:lang w:val="en-GB"/>
        </w:rPr>
        <w:t xml:space="preserve">Orbitrap mass analyser for </w:t>
      </w:r>
      <w:r w:rsidRPr="0091632B">
        <w:rPr>
          <w:rFonts w:ascii="Helvetica" w:hAnsi="Helvetica"/>
          <w:sz w:val="20"/>
          <w:szCs w:val="20"/>
          <w:lang w:val="en-GB"/>
        </w:rPr>
        <w:t xml:space="preserve">which we usually use a mass tolerance of </w:t>
      </w:r>
      <w:r>
        <w:rPr>
          <w:rFonts w:ascii="Helvetica" w:hAnsi="Helvetica"/>
          <w:sz w:val="20"/>
          <w:szCs w:val="20"/>
          <w:lang w:val="en-GB"/>
        </w:rPr>
        <w:t>0.05</w:t>
      </w:r>
      <w:r w:rsidRPr="0091632B">
        <w:rPr>
          <w:rFonts w:ascii="Helvetica" w:hAnsi="Helvetica"/>
          <w:sz w:val="20"/>
          <w:szCs w:val="20"/>
          <w:lang w:val="en-GB"/>
        </w:rPr>
        <w:t xml:space="preserve"> m/z.</w:t>
      </w:r>
    </w:p>
    <w:p w14:paraId="2D3D9BF7"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If a library spectrum is available, pick its most intense ions: </w:t>
      </w:r>
      <w:r w:rsidRPr="0091632B">
        <w:rPr>
          <w:rFonts w:ascii="Helvetica" w:hAnsi="Helvetica"/>
          <w:sz w:val="20"/>
          <w:szCs w:val="20"/>
          <w:lang w:val="en-GB"/>
        </w:rPr>
        <w:t>Here you can specify if the library should be used to guide transition selection and how many transitions per precursor should be considered.</w:t>
      </w:r>
    </w:p>
    <w:p w14:paraId="2F951DE3" w14:textId="27F63393" w:rsidR="0026359F"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Activate and enter “</w:t>
      </w:r>
      <w:r w:rsidRPr="00617A59">
        <w:rPr>
          <w:rFonts w:ascii="Helvetica" w:hAnsi="Helvetica"/>
          <w:sz w:val="20"/>
          <w:szCs w:val="20"/>
          <w:lang w:val="en-GB"/>
        </w:rPr>
        <w:t>10</w:t>
      </w:r>
      <w:r w:rsidRPr="0091632B">
        <w:rPr>
          <w:rFonts w:ascii="Helvetica" w:hAnsi="Helvetica"/>
          <w:sz w:val="20"/>
          <w:szCs w:val="20"/>
          <w:lang w:val="en-GB"/>
        </w:rPr>
        <w:t>” product ions.</w:t>
      </w:r>
    </w:p>
    <w:p w14:paraId="50265D5B" w14:textId="77777777" w:rsidR="00045BBC" w:rsidRDefault="00045BBC"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t>Here you can also select the minimum product ions as “3”</w:t>
      </w:r>
    </w:p>
    <w:p w14:paraId="06A84810" w14:textId="77777777" w:rsidR="0026359F" w:rsidRPr="006835F2" w:rsidRDefault="0026359F" w:rsidP="0026359F">
      <w:pPr>
        <w:autoSpaceDE w:val="0"/>
        <w:autoSpaceDN w:val="0"/>
        <w:adjustRightInd w:val="0"/>
        <w:jc w:val="both"/>
        <w:rPr>
          <w:rFonts w:ascii="Helvetica" w:hAnsi="Helvetica"/>
          <w:sz w:val="20"/>
          <w:szCs w:val="20"/>
          <w:lang w:val="en-GB"/>
        </w:rPr>
      </w:pPr>
    </w:p>
    <w:p w14:paraId="00E142F1" w14:textId="77777777" w:rsidR="0026359F" w:rsidRDefault="0026359F" w:rsidP="0026359F">
      <w:pPr>
        <w:autoSpaceDE w:val="0"/>
        <w:autoSpaceDN w:val="0"/>
        <w:adjustRightInd w:val="0"/>
        <w:jc w:val="both"/>
        <w:rPr>
          <w:rFonts w:ascii="Helvetica" w:hAnsi="Helvetica"/>
          <w:sz w:val="20"/>
          <w:szCs w:val="20"/>
          <w:lang w:val="en-GB"/>
        </w:rPr>
      </w:pPr>
      <w:r w:rsidRPr="002330DA">
        <w:rPr>
          <w:rStyle w:val="SubtleEmphasis"/>
        </w:rPr>
        <w:t>Note:</w:t>
      </w:r>
      <w:r w:rsidRPr="002330DA">
        <w:rPr>
          <w:rFonts w:ascii="Helvetica" w:hAnsi="Helvetica"/>
          <w:b/>
          <w:color w:val="7030A0"/>
          <w:sz w:val="20"/>
          <w:szCs w:val="20"/>
          <w:lang w:val="en-GB"/>
        </w:rPr>
        <w:t xml:space="preserve"> </w:t>
      </w:r>
      <w:r w:rsidRPr="002330DA">
        <w:rPr>
          <w:rFonts w:ascii="Helvetica" w:hAnsi="Helvetica"/>
          <w:sz w:val="20"/>
          <w:szCs w:val="20"/>
          <w:lang w:val="en-GB"/>
        </w:rPr>
        <w:t>In PRM the number of selected transitions do</w:t>
      </w:r>
      <w:r w:rsidR="00963333" w:rsidRPr="002330DA">
        <w:rPr>
          <w:rFonts w:ascii="Helvetica" w:hAnsi="Helvetica"/>
          <w:sz w:val="20"/>
          <w:szCs w:val="20"/>
          <w:lang w:val="en-GB"/>
        </w:rPr>
        <w:t>es</w:t>
      </w:r>
      <w:r w:rsidRPr="002330DA">
        <w:rPr>
          <w:rFonts w:ascii="Helvetica" w:hAnsi="Helvetica"/>
          <w:sz w:val="20"/>
          <w:szCs w:val="20"/>
          <w:lang w:val="en-GB"/>
        </w:rPr>
        <w:t xml:space="preserve"> not affect the cycle time because the MS2 data is acquired in full scan mode, and therefore, the information of all the ions is available in </w:t>
      </w:r>
      <w:r w:rsidR="00963333" w:rsidRPr="002330DA">
        <w:rPr>
          <w:rFonts w:ascii="Helvetica" w:hAnsi="Helvetica"/>
          <w:sz w:val="20"/>
          <w:szCs w:val="20"/>
          <w:lang w:val="en-GB"/>
        </w:rPr>
        <w:t>the</w:t>
      </w:r>
      <w:r w:rsidRPr="002330DA">
        <w:rPr>
          <w:rFonts w:ascii="Helvetica" w:hAnsi="Helvetica"/>
          <w:sz w:val="20"/>
          <w:szCs w:val="20"/>
          <w:lang w:val="en-GB"/>
        </w:rPr>
        <w:t xml:space="preserve"> data. You can decide to extract more ions and later on select </w:t>
      </w:r>
      <w:r w:rsidR="00963333" w:rsidRPr="002330DA">
        <w:rPr>
          <w:rFonts w:ascii="Helvetica" w:hAnsi="Helvetica"/>
          <w:sz w:val="20"/>
          <w:szCs w:val="20"/>
          <w:lang w:val="en-GB"/>
        </w:rPr>
        <w:t xml:space="preserve">only the most </w:t>
      </w:r>
      <w:r w:rsidRPr="002330DA">
        <w:rPr>
          <w:rFonts w:ascii="Helvetica" w:hAnsi="Helvetica"/>
          <w:sz w:val="20"/>
          <w:szCs w:val="20"/>
          <w:lang w:val="en-GB"/>
        </w:rPr>
        <w:t>intense or the ones without interferences. In contrast, in SRM each transition “costs” a certain time (dwell time), and therefore one needs to limit the number of transitions monitored within a method not to exceed a cycle time value that ranges from 1 to 3 seconds. For this reason in SRM we limit the number of transitions extracted per peptide to 3-5.</w:t>
      </w:r>
    </w:p>
    <w:p w14:paraId="5CD1C2B5" w14:textId="77777777" w:rsidR="0026359F" w:rsidRDefault="0026359F" w:rsidP="0026359F">
      <w:pPr>
        <w:autoSpaceDE w:val="0"/>
        <w:autoSpaceDN w:val="0"/>
        <w:adjustRightInd w:val="0"/>
        <w:jc w:val="both"/>
        <w:rPr>
          <w:rFonts w:ascii="Helvetica" w:hAnsi="Helvetica"/>
          <w:sz w:val="20"/>
          <w:szCs w:val="20"/>
          <w:lang w:val="en-GB"/>
        </w:rPr>
      </w:pPr>
    </w:p>
    <w:p w14:paraId="76278B91" w14:textId="77777777" w:rsidR="0026359F" w:rsidRPr="00191B60" w:rsidRDefault="0026359F" w:rsidP="00191B60">
      <w:pPr>
        <w:pStyle w:val="ListParagraph"/>
        <w:numPr>
          <w:ilvl w:val="0"/>
          <w:numId w:val="69"/>
        </w:numPr>
        <w:autoSpaceDE w:val="0"/>
        <w:autoSpaceDN w:val="0"/>
        <w:adjustRightInd w:val="0"/>
        <w:jc w:val="both"/>
        <w:rPr>
          <w:rFonts w:ascii="Helvetica" w:hAnsi="Helvetica"/>
          <w:sz w:val="20"/>
          <w:szCs w:val="20"/>
          <w:lang w:val="en-GB"/>
        </w:rPr>
      </w:pPr>
      <w:r w:rsidRPr="00191B60">
        <w:rPr>
          <w:rFonts w:ascii="Helvetica" w:hAnsi="Helvetica"/>
          <w:b/>
          <w:bCs/>
          <w:iCs/>
          <w:sz w:val="20"/>
          <w:szCs w:val="20"/>
          <w:lang w:val="en-GB"/>
        </w:rPr>
        <w:t>From filtered...</w:t>
      </w:r>
      <w:r w:rsidRPr="00191B60">
        <w:rPr>
          <w:rFonts w:ascii="Helvetica" w:hAnsi="Helvetica"/>
          <w:sz w:val="20"/>
          <w:szCs w:val="20"/>
          <w:lang w:val="en-GB"/>
        </w:rPr>
        <w:t>: Here you can choose which settings from the “Filter” tab you would like to consider for the automatic transition selection.</w:t>
      </w:r>
    </w:p>
    <w:p w14:paraId="662241F8"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t>S</w:t>
      </w:r>
      <w:r w:rsidRPr="0091632B">
        <w:rPr>
          <w:rFonts w:ascii="Helvetica" w:hAnsi="Helvetica"/>
          <w:sz w:val="20"/>
          <w:szCs w:val="20"/>
          <w:lang w:val="en-GB"/>
        </w:rPr>
        <w:t>elect “From filtered ion charges and types”.</w:t>
      </w:r>
    </w:p>
    <w:p w14:paraId="4B49B084" w14:textId="77777777" w:rsidR="0026359F" w:rsidRPr="0091632B" w:rsidRDefault="0026359F" w:rsidP="0026359F">
      <w:pPr>
        <w:autoSpaceDE w:val="0"/>
        <w:autoSpaceDN w:val="0"/>
        <w:adjustRightInd w:val="0"/>
        <w:jc w:val="both"/>
        <w:rPr>
          <w:rFonts w:ascii="Helvetica" w:hAnsi="Helvetica"/>
          <w:b/>
          <w:bCs/>
          <w:sz w:val="20"/>
          <w:szCs w:val="20"/>
        </w:rPr>
      </w:pPr>
    </w:p>
    <w:p w14:paraId="6505A798" w14:textId="77777777" w:rsidR="0026359F" w:rsidRPr="0091632B" w:rsidRDefault="0026359F" w:rsidP="00846227">
      <w:pPr>
        <w:keepNext/>
        <w:autoSpaceDE w:val="0"/>
        <w:autoSpaceDN w:val="0"/>
        <w:adjustRightInd w:val="0"/>
        <w:spacing w:after="240"/>
        <w:jc w:val="both"/>
        <w:outlineLvl w:val="0"/>
        <w:rPr>
          <w:rFonts w:ascii="Helvetica" w:hAnsi="Helvetica"/>
          <w:bCs/>
          <w:sz w:val="20"/>
          <w:szCs w:val="20"/>
          <w:lang w:val="en-GB"/>
        </w:rPr>
      </w:pPr>
      <w:r w:rsidRPr="0091632B">
        <w:rPr>
          <w:rFonts w:ascii="Helvetica" w:hAnsi="Helvetica"/>
          <w:bCs/>
          <w:sz w:val="20"/>
          <w:szCs w:val="20"/>
          <w:lang w:val="en-GB"/>
        </w:rPr>
        <w:lastRenderedPageBreak/>
        <w:t xml:space="preserve">Now the </w:t>
      </w:r>
      <w:r w:rsidR="00CC1C28">
        <w:rPr>
          <w:rFonts w:ascii="Helvetica" w:hAnsi="Helvetica"/>
          <w:bCs/>
          <w:sz w:val="20"/>
          <w:szCs w:val="20"/>
          <w:lang w:val="en-GB"/>
        </w:rPr>
        <w:t>“</w:t>
      </w:r>
      <w:r w:rsidRPr="0091632B">
        <w:rPr>
          <w:rFonts w:ascii="Helvetica" w:hAnsi="Helvetica"/>
          <w:bCs/>
          <w:sz w:val="20"/>
          <w:szCs w:val="20"/>
          <w:lang w:val="en-GB"/>
        </w:rPr>
        <w:t>Library</w:t>
      </w:r>
      <w:r w:rsidR="00CC1C28">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1E990DCC" w14:textId="02560FF3" w:rsidR="00B06D85" w:rsidRPr="0091632B" w:rsidRDefault="00F93F90" w:rsidP="0026359F">
      <w:pPr>
        <w:autoSpaceDE w:val="0"/>
        <w:autoSpaceDN w:val="0"/>
        <w:adjustRightInd w:val="0"/>
        <w:jc w:val="center"/>
        <w:rPr>
          <w:rFonts w:ascii="Helvetica" w:hAnsi="Helvetica"/>
          <w:b/>
          <w:bCs/>
        </w:rPr>
      </w:pPr>
      <w:r>
        <w:rPr>
          <w:noProof/>
        </w:rPr>
        <w:drawing>
          <wp:inline distT="0" distB="0" distL="0" distR="0" wp14:anchorId="3AAE8271" wp14:editId="53CF067D">
            <wp:extent cx="3781425" cy="57340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5734050"/>
                    </a:xfrm>
                    <a:prstGeom prst="rect">
                      <a:avLst/>
                    </a:prstGeom>
                  </pic:spPr>
                </pic:pic>
              </a:graphicData>
            </a:graphic>
          </wp:inline>
        </w:drawing>
      </w:r>
    </w:p>
    <w:p w14:paraId="173FD793" w14:textId="77777777" w:rsidR="0026359F" w:rsidRPr="0091632B" w:rsidRDefault="0026359F" w:rsidP="0026359F">
      <w:pPr>
        <w:autoSpaceDE w:val="0"/>
        <w:autoSpaceDN w:val="0"/>
        <w:adjustRightInd w:val="0"/>
        <w:jc w:val="both"/>
        <w:rPr>
          <w:rFonts w:ascii="Helvetica" w:hAnsi="Helvetica"/>
          <w:b/>
          <w:bCs/>
          <w:sz w:val="20"/>
          <w:szCs w:val="20"/>
        </w:rPr>
      </w:pPr>
    </w:p>
    <w:p w14:paraId="073DD2CF" w14:textId="77777777" w:rsidR="0026359F" w:rsidRPr="003A4796" w:rsidRDefault="0026359F" w:rsidP="0026359F">
      <w:pPr>
        <w:autoSpaceDE w:val="0"/>
        <w:autoSpaceDN w:val="0"/>
        <w:adjustRightInd w:val="0"/>
        <w:jc w:val="both"/>
        <w:outlineLvl w:val="0"/>
        <w:rPr>
          <w:rFonts w:ascii="Helvetica" w:hAnsi="Helvetica"/>
          <w:b/>
          <w:bCs/>
          <w:i/>
          <w:sz w:val="20"/>
          <w:szCs w:val="20"/>
        </w:rPr>
      </w:pPr>
      <w:r w:rsidRPr="003A4796">
        <w:rPr>
          <w:rFonts w:ascii="Helvetica" w:hAnsi="Helvetica"/>
          <w:b/>
          <w:bCs/>
          <w:i/>
          <w:sz w:val="20"/>
          <w:szCs w:val="20"/>
        </w:rPr>
        <w:t>Instrument tab</w:t>
      </w:r>
    </w:p>
    <w:p w14:paraId="69CD0FB6" w14:textId="77777777" w:rsidR="0026359F" w:rsidRPr="0091632B"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Change to the “Instrument” tab. </w:t>
      </w:r>
    </w:p>
    <w:p w14:paraId="7AE0A203"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Specify the m/z range of your instrument</w:t>
      </w:r>
      <w:r>
        <w:rPr>
          <w:rFonts w:ascii="Helvetica" w:hAnsi="Helvetica"/>
          <w:bCs/>
          <w:sz w:val="20"/>
          <w:szCs w:val="20"/>
          <w:lang w:val="en-GB"/>
        </w:rPr>
        <w:t xml:space="preserve"> or your acquired data</w:t>
      </w:r>
      <w:r w:rsidRPr="0091632B">
        <w:rPr>
          <w:rFonts w:ascii="Helvetica" w:hAnsi="Helvetica"/>
          <w:bCs/>
          <w:sz w:val="20"/>
          <w:szCs w:val="20"/>
          <w:lang w:val="en-GB"/>
        </w:rPr>
        <w:t>.</w:t>
      </w:r>
    </w:p>
    <w:p w14:paraId="16B458AF"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sidRPr="0091632B">
        <w:rPr>
          <w:rFonts w:ascii="Helvetica" w:hAnsi="Helvetica"/>
          <w:bCs/>
          <w:i/>
          <w:iCs/>
          <w:sz w:val="20"/>
          <w:szCs w:val="20"/>
          <w:lang w:val="en-GB"/>
        </w:rPr>
        <w:t xml:space="preserve">Min m/z: </w:t>
      </w:r>
      <w:r>
        <w:rPr>
          <w:rFonts w:ascii="Helvetica" w:hAnsi="Helvetica"/>
          <w:bCs/>
          <w:sz w:val="20"/>
          <w:szCs w:val="20"/>
          <w:lang w:val="en-GB"/>
        </w:rPr>
        <w:t>340</w:t>
      </w:r>
      <w:r w:rsidRPr="0091632B">
        <w:rPr>
          <w:rFonts w:ascii="Helvetica" w:hAnsi="Helvetica"/>
          <w:bCs/>
          <w:sz w:val="20"/>
          <w:szCs w:val="20"/>
          <w:lang w:val="en-GB"/>
        </w:rPr>
        <w:t xml:space="preserve"> m/z to </w:t>
      </w:r>
      <w:r w:rsidRPr="0091632B">
        <w:rPr>
          <w:rFonts w:ascii="Helvetica" w:hAnsi="Helvetica"/>
          <w:bCs/>
          <w:i/>
          <w:iCs/>
          <w:sz w:val="20"/>
          <w:szCs w:val="20"/>
          <w:lang w:val="en-GB"/>
        </w:rPr>
        <w:t>Max m/z</w:t>
      </w:r>
      <w:r w:rsidRPr="0091632B">
        <w:rPr>
          <w:rFonts w:ascii="Helvetica" w:hAnsi="Helvetica"/>
          <w:bCs/>
          <w:sz w:val="20"/>
          <w:szCs w:val="20"/>
          <w:lang w:val="en-GB"/>
        </w:rPr>
        <w:t xml:space="preserve">: </w:t>
      </w:r>
      <w:r>
        <w:rPr>
          <w:rFonts w:ascii="Helvetica" w:hAnsi="Helvetica"/>
          <w:bCs/>
          <w:sz w:val="20"/>
          <w:szCs w:val="20"/>
          <w:lang w:val="en-GB"/>
        </w:rPr>
        <w:t>1200</w:t>
      </w:r>
      <w:r w:rsidRPr="0091632B">
        <w:rPr>
          <w:rFonts w:ascii="Helvetica" w:hAnsi="Helvetica"/>
          <w:bCs/>
          <w:sz w:val="20"/>
          <w:szCs w:val="20"/>
          <w:lang w:val="en-GB"/>
        </w:rPr>
        <w:t xml:space="preserve"> m/z </w:t>
      </w:r>
    </w:p>
    <w:p w14:paraId="1FBAF456"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Dynamic min product m/z:</w:t>
      </w:r>
      <w:r w:rsidRPr="0091632B">
        <w:rPr>
          <w:rFonts w:ascii="Helvetica" w:hAnsi="Helvetica"/>
          <w:bCs/>
          <w:i/>
          <w:iCs/>
          <w:sz w:val="20"/>
          <w:szCs w:val="20"/>
          <w:lang w:val="en-GB"/>
        </w:rPr>
        <w:t xml:space="preserve"> </w:t>
      </w:r>
      <w:r w:rsidRPr="0091632B">
        <w:rPr>
          <w:rFonts w:ascii="Helvetica" w:hAnsi="Helvetica"/>
          <w:bCs/>
          <w:sz w:val="20"/>
          <w:szCs w:val="20"/>
          <w:lang w:val="en-GB"/>
        </w:rPr>
        <w:t>This function is only useful for chromatograms from LTQ MS2 data. It allows to restrict the product m/z values to being greater than a dynamic minimum, based on the precursor m/z, consistent with the limits the LTQ imposes.</w:t>
      </w:r>
    </w:p>
    <w:p w14:paraId="623C5B03"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Do not activate this option.</w:t>
      </w:r>
    </w:p>
    <w:p w14:paraId="407C5EC7"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Method match tolerance:</w:t>
      </w:r>
      <w:r w:rsidRPr="0091632B">
        <w:rPr>
          <w:rFonts w:ascii="Helvetica" w:hAnsi="Helvetica"/>
          <w:bCs/>
          <w:i/>
          <w:iCs/>
          <w:sz w:val="20"/>
          <w:szCs w:val="20"/>
          <w:lang w:val="en-GB"/>
        </w:rPr>
        <w:t xml:space="preserve"> </w:t>
      </w:r>
      <w:r w:rsidRPr="0091632B">
        <w:rPr>
          <w:rFonts w:ascii="Helvetica" w:hAnsi="Helvetica"/>
          <w:bCs/>
          <w:sz w:val="20"/>
          <w:szCs w:val="20"/>
          <w:lang w:val="en-GB"/>
        </w:rPr>
        <w:t xml:space="preserve">Here you can define the tolerance in mass difference between the theoretical masses calculated by Skyline and the masses given in an imported raw </w:t>
      </w:r>
      <w:r>
        <w:rPr>
          <w:rFonts w:ascii="Helvetica" w:hAnsi="Helvetica"/>
          <w:bCs/>
          <w:sz w:val="20"/>
          <w:szCs w:val="20"/>
          <w:lang w:val="en-GB"/>
        </w:rPr>
        <w:t xml:space="preserve">file. Raw files acquired with </w:t>
      </w:r>
      <w:r w:rsidRPr="0091632B">
        <w:rPr>
          <w:rFonts w:ascii="Helvetica" w:hAnsi="Helvetica"/>
          <w:bCs/>
          <w:sz w:val="20"/>
          <w:szCs w:val="20"/>
          <w:lang w:val="en-GB"/>
        </w:rPr>
        <w:t>method</w:t>
      </w:r>
      <w:r>
        <w:rPr>
          <w:rFonts w:ascii="Helvetica" w:hAnsi="Helvetica"/>
          <w:bCs/>
          <w:sz w:val="20"/>
          <w:szCs w:val="20"/>
          <w:lang w:val="en-GB"/>
        </w:rPr>
        <w:t>s</w:t>
      </w:r>
      <w:r w:rsidRPr="0091632B">
        <w:rPr>
          <w:rFonts w:ascii="Helvetica" w:hAnsi="Helvetica"/>
          <w:bCs/>
          <w:sz w:val="20"/>
          <w:szCs w:val="20"/>
          <w:lang w:val="en-GB"/>
        </w:rPr>
        <w:t xml:space="preserve"> generated with Skyline</w:t>
      </w:r>
      <w:r>
        <w:rPr>
          <w:rFonts w:ascii="Helvetica" w:hAnsi="Helvetica"/>
          <w:bCs/>
          <w:sz w:val="20"/>
          <w:szCs w:val="20"/>
          <w:lang w:val="en-GB"/>
        </w:rPr>
        <w:t xml:space="preserve"> should have </w:t>
      </w:r>
      <w:r w:rsidRPr="0091632B">
        <w:rPr>
          <w:rFonts w:ascii="Helvetica" w:hAnsi="Helvetica"/>
          <w:bCs/>
          <w:sz w:val="20"/>
          <w:szCs w:val="20"/>
          <w:lang w:val="en-GB"/>
        </w:rPr>
        <w:t>difference</w:t>
      </w:r>
      <w:r>
        <w:rPr>
          <w:rFonts w:ascii="Helvetica" w:hAnsi="Helvetica"/>
          <w:bCs/>
          <w:sz w:val="20"/>
          <w:szCs w:val="20"/>
          <w:lang w:val="en-GB"/>
        </w:rPr>
        <w:t>s of 0</w:t>
      </w:r>
      <w:r w:rsidRPr="0091632B">
        <w:rPr>
          <w:rFonts w:ascii="Helvetica" w:hAnsi="Helvetica"/>
          <w:bCs/>
          <w:sz w:val="20"/>
          <w:szCs w:val="20"/>
          <w:lang w:val="en-GB"/>
        </w:rPr>
        <w:t xml:space="preserve"> between Skyline and raw file masses. However, if other mass calculators have been used for method generation minor mass differences can occur.</w:t>
      </w:r>
    </w:p>
    <w:p w14:paraId="7E4CC637"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L</w:t>
      </w:r>
      <w:r w:rsidRPr="0091632B">
        <w:rPr>
          <w:rFonts w:ascii="Helvetica" w:hAnsi="Helvetica"/>
          <w:bCs/>
          <w:sz w:val="20"/>
          <w:szCs w:val="20"/>
          <w:lang w:val="en-GB"/>
        </w:rPr>
        <w:t>eave the default setting of “0.055 m/z”.</w:t>
      </w:r>
    </w:p>
    <w:p w14:paraId="625D2896"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Firmware transition limit</w:t>
      </w:r>
      <w:r w:rsidRPr="0091632B">
        <w:rPr>
          <w:rFonts w:ascii="Helvetica" w:hAnsi="Helvetica"/>
          <w:b/>
          <w:bCs/>
          <w:sz w:val="20"/>
          <w:szCs w:val="20"/>
          <w:lang w:val="en-GB"/>
        </w:rPr>
        <w:t>:</w:t>
      </w:r>
      <w:r w:rsidRPr="0091632B">
        <w:rPr>
          <w:rFonts w:ascii="Helvetica" w:hAnsi="Helvetica"/>
          <w:bCs/>
          <w:sz w:val="20"/>
          <w:szCs w:val="20"/>
          <w:lang w:val="en-GB"/>
        </w:rPr>
        <w:t xml:space="preserve"> In case your instrument of choice has a maximal transition number limit you can enter this here.</w:t>
      </w:r>
    </w:p>
    <w:p w14:paraId="2AEADF08"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D</w:t>
      </w:r>
      <w:r w:rsidRPr="0091632B">
        <w:rPr>
          <w:rFonts w:ascii="Helvetica" w:hAnsi="Helvetica"/>
          <w:bCs/>
          <w:sz w:val="20"/>
          <w:szCs w:val="20"/>
          <w:lang w:val="en-GB"/>
        </w:rPr>
        <w:t>o not enter a limit.</w:t>
      </w:r>
    </w:p>
    <w:p w14:paraId="0F7AF5E6" w14:textId="77777777" w:rsidR="0026359F" w:rsidRPr="0091632B" w:rsidRDefault="0026359F" w:rsidP="00AC5EEE">
      <w:pPr>
        <w:pStyle w:val="ListParagraph"/>
        <w:numPr>
          <w:ilvl w:val="0"/>
          <w:numId w:val="23"/>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lastRenderedPageBreak/>
        <w:t xml:space="preserve">Firmware inclusion limit: </w:t>
      </w:r>
      <w:r w:rsidRPr="0091632B">
        <w:rPr>
          <w:rFonts w:ascii="Helvetica" w:hAnsi="Helvetica"/>
          <w:bCs/>
          <w:sz w:val="20"/>
          <w:szCs w:val="20"/>
          <w:lang w:val="en-GB"/>
        </w:rPr>
        <w:t>In case you use Skyline for inclusion</w:t>
      </w:r>
      <w:r>
        <w:rPr>
          <w:rFonts w:ascii="Helvetica" w:hAnsi="Helvetica"/>
          <w:bCs/>
          <w:sz w:val="20"/>
          <w:szCs w:val="20"/>
          <w:lang w:val="en-GB"/>
        </w:rPr>
        <w:t xml:space="preserve"> list generation </w:t>
      </w:r>
      <w:r w:rsidRPr="0091632B">
        <w:rPr>
          <w:rFonts w:ascii="Helvetica" w:hAnsi="Helvetica"/>
          <w:bCs/>
          <w:sz w:val="20"/>
          <w:szCs w:val="20"/>
          <w:lang w:val="en-GB"/>
        </w:rPr>
        <w:t>you can specify the list limit here.</w:t>
      </w:r>
    </w:p>
    <w:p w14:paraId="7B3830AC"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D</w:t>
      </w:r>
      <w:r w:rsidRPr="0091632B">
        <w:rPr>
          <w:rFonts w:ascii="Helvetica" w:hAnsi="Helvetica"/>
          <w:bCs/>
          <w:sz w:val="20"/>
          <w:szCs w:val="20"/>
          <w:lang w:val="en-GB"/>
        </w:rPr>
        <w:t>o not enter a limit.</w:t>
      </w:r>
    </w:p>
    <w:p w14:paraId="35B03890" w14:textId="77777777" w:rsidR="0026359F" w:rsidRPr="0091632B" w:rsidRDefault="0026359F" w:rsidP="00AC5EEE">
      <w:pPr>
        <w:pStyle w:val="ListParagraph"/>
        <w:numPr>
          <w:ilvl w:val="0"/>
          <w:numId w:val="23"/>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Min time, Max time:</w:t>
      </w:r>
      <w:r w:rsidRPr="0091632B">
        <w:rPr>
          <w:rFonts w:ascii="Helvetica" w:hAnsi="Helvetica"/>
          <w:bCs/>
          <w:i/>
          <w:iCs/>
          <w:sz w:val="20"/>
          <w:szCs w:val="20"/>
          <w:lang w:val="en-GB"/>
        </w:rPr>
        <w:t xml:space="preserve"> </w:t>
      </w:r>
      <w:r w:rsidRPr="0091632B">
        <w:rPr>
          <w:rFonts w:ascii="Helvetica" w:hAnsi="Helvetica"/>
          <w:bCs/>
          <w:sz w:val="20"/>
          <w:szCs w:val="20"/>
          <w:lang w:val="en-GB"/>
        </w:rPr>
        <w:t>Here you can limit the part of the HPLC gradient to extract data from (e.g. in SWATH experiments).</w:t>
      </w:r>
    </w:p>
    <w:p w14:paraId="4476AC60"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L</w:t>
      </w:r>
      <w:r w:rsidRPr="0091632B">
        <w:rPr>
          <w:rFonts w:ascii="Helvetica" w:hAnsi="Helvetica"/>
          <w:bCs/>
          <w:sz w:val="20"/>
          <w:szCs w:val="20"/>
          <w:lang w:val="en-GB"/>
        </w:rPr>
        <w:t>eave these settings undefined.</w:t>
      </w:r>
    </w:p>
    <w:p w14:paraId="17BFC455" w14:textId="77777777" w:rsidR="0026359F" w:rsidRDefault="0026359F" w:rsidP="0026359F">
      <w:pPr>
        <w:autoSpaceDE w:val="0"/>
        <w:autoSpaceDN w:val="0"/>
        <w:adjustRightInd w:val="0"/>
        <w:jc w:val="both"/>
        <w:outlineLvl w:val="0"/>
        <w:rPr>
          <w:rFonts w:ascii="Helvetica" w:hAnsi="Helvetica"/>
          <w:bCs/>
          <w:sz w:val="20"/>
          <w:szCs w:val="20"/>
          <w:lang w:val="en-GB"/>
        </w:rPr>
      </w:pPr>
    </w:p>
    <w:p w14:paraId="32DBA21C" w14:textId="77777777" w:rsidR="0026359F" w:rsidRDefault="0026359F" w:rsidP="0026359F">
      <w:pPr>
        <w:keepNext/>
        <w:autoSpaceDE w:val="0"/>
        <w:autoSpaceDN w:val="0"/>
        <w:adjustRightInd w:val="0"/>
        <w:jc w:val="both"/>
        <w:outlineLvl w:val="0"/>
        <w:rPr>
          <w:rFonts w:ascii="Helvetica" w:hAnsi="Helvetica"/>
          <w:bCs/>
          <w:sz w:val="20"/>
          <w:szCs w:val="20"/>
          <w:lang w:val="en-GB"/>
        </w:rPr>
      </w:pPr>
      <w:r w:rsidRPr="0091632B">
        <w:rPr>
          <w:rFonts w:ascii="Helvetica" w:hAnsi="Helvetica"/>
          <w:bCs/>
          <w:sz w:val="20"/>
          <w:szCs w:val="20"/>
          <w:lang w:val="en-GB"/>
        </w:rPr>
        <w:t xml:space="preserve">Now the </w:t>
      </w:r>
      <w:r w:rsidR="00465BB3">
        <w:rPr>
          <w:rFonts w:ascii="Helvetica" w:hAnsi="Helvetica"/>
          <w:bCs/>
          <w:sz w:val="20"/>
          <w:szCs w:val="20"/>
          <w:lang w:val="en-GB"/>
        </w:rPr>
        <w:t>“</w:t>
      </w:r>
      <w:r w:rsidRPr="0091632B">
        <w:rPr>
          <w:rFonts w:ascii="Helvetica" w:hAnsi="Helvetica"/>
          <w:bCs/>
          <w:sz w:val="20"/>
          <w:szCs w:val="20"/>
          <w:lang w:val="en-GB"/>
        </w:rPr>
        <w:t>Instrument</w:t>
      </w:r>
      <w:r w:rsidR="00465BB3">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2EE6CC9D" w14:textId="77777777" w:rsidR="0026359F" w:rsidRDefault="0026359F" w:rsidP="0026359F">
      <w:pPr>
        <w:keepNext/>
        <w:autoSpaceDE w:val="0"/>
        <w:autoSpaceDN w:val="0"/>
        <w:adjustRightInd w:val="0"/>
        <w:jc w:val="both"/>
        <w:outlineLvl w:val="0"/>
        <w:rPr>
          <w:rFonts w:ascii="Helvetica" w:hAnsi="Helvetica"/>
          <w:bCs/>
          <w:sz w:val="20"/>
          <w:szCs w:val="20"/>
          <w:lang w:val="en-GB"/>
        </w:rPr>
      </w:pPr>
    </w:p>
    <w:p w14:paraId="67445E9A" w14:textId="4F6773F9" w:rsidR="0026359F" w:rsidRPr="0091632B" w:rsidRDefault="00F93F90" w:rsidP="0026359F">
      <w:pPr>
        <w:keepNext/>
        <w:autoSpaceDE w:val="0"/>
        <w:autoSpaceDN w:val="0"/>
        <w:adjustRightInd w:val="0"/>
        <w:jc w:val="center"/>
        <w:outlineLvl w:val="0"/>
        <w:rPr>
          <w:rFonts w:ascii="Helvetica" w:hAnsi="Helvetica"/>
          <w:bCs/>
          <w:sz w:val="20"/>
          <w:szCs w:val="20"/>
          <w:lang w:val="en-GB"/>
        </w:rPr>
      </w:pPr>
      <w:r>
        <w:rPr>
          <w:noProof/>
        </w:rPr>
        <w:drawing>
          <wp:inline distT="0" distB="0" distL="0" distR="0" wp14:anchorId="4ED8E6A8" wp14:editId="721594A5">
            <wp:extent cx="3781425" cy="5734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5734050"/>
                    </a:xfrm>
                    <a:prstGeom prst="rect">
                      <a:avLst/>
                    </a:prstGeom>
                  </pic:spPr>
                </pic:pic>
              </a:graphicData>
            </a:graphic>
          </wp:inline>
        </w:drawing>
      </w:r>
    </w:p>
    <w:p w14:paraId="44EE234B"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7ECCDCEB" w14:textId="77777777" w:rsidR="0026359F" w:rsidRPr="0091632B" w:rsidRDefault="0026359F" w:rsidP="0026359F">
      <w:pPr>
        <w:autoSpaceDE w:val="0"/>
        <w:autoSpaceDN w:val="0"/>
        <w:adjustRightInd w:val="0"/>
        <w:jc w:val="both"/>
        <w:rPr>
          <w:rFonts w:ascii="Helvetica" w:hAnsi="Helvetica"/>
          <w:bCs/>
          <w:sz w:val="20"/>
          <w:szCs w:val="20"/>
          <w:lang w:val="en-GB"/>
        </w:rPr>
      </w:pPr>
    </w:p>
    <w:p w14:paraId="14441A0F" w14:textId="01D9EC9E" w:rsidR="0026359F" w:rsidRDefault="0026359F" w:rsidP="00F93F90">
      <w:pPr>
        <w:keepNext/>
        <w:autoSpaceDE w:val="0"/>
        <w:autoSpaceDN w:val="0"/>
        <w:adjustRightInd w:val="0"/>
        <w:jc w:val="both"/>
        <w:outlineLvl w:val="0"/>
        <w:rPr>
          <w:rFonts w:ascii="Helvetica" w:hAnsi="Helvetica"/>
          <w:b/>
          <w:bCs/>
          <w:i/>
          <w:sz w:val="20"/>
          <w:szCs w:val="20"/>
          <w:lang w:val="en-GB"/>
        </w:rPr>
      </w:pPr>
      <w:r w:rsidRPr="003A4796">
        <w:rPr>
          <w:rFonts w:ascii="Helvetica" w:hAnsi="Helvetica"/>
          <w:b/>
          <w:bCs/>
          <w:i/>
          <w:sz w:val="20"/>
          <w:szCs w:val="20"/>
          <w:lang w:val="en-GB"/>
        </w:rPr>
        <w:t>Full</w:t>
      </w:r>
      <w:r w:rsidR="00465BB3">
        <w:rPr>
          <w:rFonts w:ascii="Helvetica" w:hAnsi="Helvetica"/>
          <w:b/>
          <w:bCs/>
          <w:i/>
          <w:sz w:val="20"/>
          <w:szCs w:val="20"/>
          <w:lang w:val="en-GB"/>
        </w:rPr>
        <w:t>-</w:t>
      </w:r>
      <w:r w:rsidRPr="003A4796">
        <w:rPr>
          <w:rFonts w:ascii="Helvetica" w:hAnsi="Helvetica"/>
          <w:b/>
          <w:bCs/>
          <w:i/>
          <w:sz w:val="20"/>
          <w:szCs w:val="20"/>
          <w:lang w:val="en-GB"/>
        </w:rPr>
        <w:t>Scan tab</w:t>
      </w:r>
    </w:p>
    <w:p w14:paraId="42567A2E" w14:textId="77777777" w:rsidR="0026359F"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Change to the “</w:t>
      </w:r>
      <w:r>
        <w:rPr>
          <w:rFonts w:ascii="Helvetica" w:hAnsi="Helvetica"/>
          <w:bCs/>
          <w:sz w:val="20"/>
          <w:szCs w:val="20"/>
          <w:lang w:val="en-GB"/>
        </w:rPr>
        <w:t>Full-scan</w:t>
      </w:r>
      <w:r w:rsidRPr="0091632B">
        <w:rPr>
          <w:rFonts w:ascii="Helvetica" w:hAnsi="Helvetica"/>
          <w:bCs/>
          <w:sz w:val="20"/>
          <w:szCs w:val="20"/>
          <w:lang w:val="en-GB"/>
        </w:rPr>
        <w:t xml:space="preserve">” tab. </w:t>
      </w:r>
    </w:p>
    <w:p w14:paraId="0A99FBB9" w14:textId="77777777" w:rsidR="0026359F" w:rsidRDefault="0026359F" w:rsidP="0026359F">
      <w:pPr>
        <w:autoSpaceDE w:val="0"/>
        <w:autoSpaceDN w:val="0"/>
        <w:adjustRightInd w:val="0"/>
        <w:jc w:val="both"/>
        <w:rPr>
          <w:rFonts w:ascii="Helvetica" w:hAnsi="Helvetica"/>
          <w:b/>
          <w:bCs/>
          <w:iCs/>
          <w:sz w:val="20"/>
          <w:szCs w:val="20"/>
          <w:lang w:val="en-GB"/>
        </w:rPr>
      </w:pPr>
    </w:p>
    <w:p w14:paraId="505AA6D9" w14:textId="77777777" w:rsidR="0026359F" w:rsidRPr="002270FB" w:rsidRDefault="0026359F" w:rsidP="00AC5EEE">
      <w:pPr>
        <w:pStyle w:val="ListParagraph"/>
        <w:numPr>
          <w:ilvl w:val="0"/>
          <w:numId w:val="32"/>
        </w:numPr>
        <w:autoSpaceDE w:val="0"/>
        <w:autoSpaceDN w:val="0"/>
        <w:adjustRightInd w:val="0"/>
        <w:jc w:val="both"/>
        <w:rPr>
          <w:rFonts w:ascii="Helvetica" w:hAnsi="Helvetica"/>
          <w:bCs/>
          <w:sz w:val="20"/>
          <w:szCs w:val="20"/>
          <w:lang w:val="en-GB"/>
        </w:rPr>
      </w:pPr>
      <w:r>
        <w:rPr>
          <w:rFonts w:ascii="Helvetica" w:hAnsi="Helvetica"/>
          <w:b/>
          <w:bCs/>
          <w:iCs/>
          <w:sz w:val="20"/>
          <w:szCs w:val="20"/>
          <w:lang w:val="en-GB"/>
        </w:rPr>
        <w:t>MS1 filtering</w:t>
      </w:r>
      <w:r w:rsidRPr="002270FB">
        <w:rPr>
          <w:rFonts w:ascii="Helvetica" w:hAnsi="Helvetica"/>
          <w:b/>
          <w:bCs/>
          <w:iCs/>
          <w:sz w:val="20"/>
          <w:szCs w:val="20"/>
          <w:lang w:val="en-GB"/>
        </w:rPr>
        <w:t>:</w:t>
      </w:r>
      <w:r>
        <w:rPr>
          <w:rFonts w:ascii="Helvetica" w:hAnsi="Helvetica"/>
          <w:b/>
          <w:bCs/>
          <w:iCs/>
          <w:sz w:val="20"/>
          <w:szCs w:val="20"/>
          <w:lang w:val="en-GB"/>
        </w:rPr>
        <w:t xml:space="preserve"> </w:t>
      </w:r>
      <w:r w:rsidRPr="002270FB">
        <w:rPr>
          <w:rFonts w:ascii="Helvetica" w:hAnsi="Helvetica"/>
          <w:bCs/>
          <w:iCs/>
          <w:sz w:val="20"/>
          <w:szCs w:val="20"/>
          <w:lang w:val="en-GB"/>
        </w:rPr>
        <w:t xml:space="preserve">We </w:t>
      </w:r>
      <w:r>
        <w:rPr>
          <w:rFonts w:ascii="Helvetica" w:hAnsi="Helvetica"/>
          <w:bCs/>
          <w:iCs/>
          <w:sz w:val="20"/>
          <w:szCs w:val="20"/>
          <w:lang w:val="en-GB"/>
        </w:rPr>
        <w:t>are not going to extract MS1 data in this tutorial so select “None” from the “Isotope peaks included” drop-down menu.</w:t>
      </w:r>
    </w:p>
    <w:p w14:paraId="40BFA6FA" w14:textId="19CEF799" w:rsidR="0026359F" w:rsidRPr="004A0492" w:rsidRDefault="0026359F" w:rsidP="00AC5EEE">
      <w:pPr>
        <w:pStyle w:val="ListParagraph"/>
        <w:numPr>
          <w:ilvl w:val="0"/>
          <w:numId w:val="32"/>
        </w:numPr>
        <w:autoSpaceDE w:val="0"/>
        <w:autoSpaceDN w:val="0"/>
        <w:adjustRightInd w:val="0"/>
        <w:jc w:val="both"/>
        <w:rPr>
          <w:rFonts w:ascii="Helvetica" w:hAnsi="Helvetica"/>
          <w:bCs/>
          <w:sz w:val="20"/>
          <w:szCs w:val="20"/>
          <w:lang w:val="en-GB"/>
        </w:rPr>
      </w:pPr>
      <w:r>
        <w:rPr>
          <w:rFonts w:ascii="Helvetica" w:hAnsi="Helvetica"/>
          <w:b/>
          <w:bCs/>
          <w:iCs/>
          <w:sz w:val="20"/>
          <w:szCs w:val="20"/>
          <w:lang w:val="en-GB"/>
        </w:rPr>
        <w:t>MS/MS filtering</w:t>
      </w:r>
      <w:r w:rsidRPr="002270FB">
        <w:rPr>
          <w:rFonts w:ascii="Helvetica" w:hAnsi="Helvetica"/>
          <w:b/>
          <w:bCs/>
          <w:iCs/>
          <w:sz w:val="20"/>
          <w:szCs w:val="20"/>
          <w:lang w:val="en-GB"/>
        </w:rPr>
        <w:t>:</w:t>
      </w:r>
      <w:r>
        <w:rPr>
          <w:rFonts w:ascii="Helvetica" w:hAnsi="Helvetica"/>
          <w:b/>
          <w:bCs/>
          <w:iCs/>
          <w:sz w:val="20"/>
          <w:szCs w:val="20"/>
          <w:lang w:val="en-GB"/>
        </w:rPr>
        <w:t xml:space="preserve"> </w:t>
      </w:r>
      <w:r>
        <w:rPr>
          <w:rFonts w:ascii="Helvetica" w:hAnsi="Helvetica"/>
          <w:bCs/>
          <w:iCs/>
          <w:sz w:val="20"/>
          <w:szCs w:val="20"/>
          <w:lang w:val="en-GB"/>
        </w:rPr>
        <w:t>On the “Acquisition Method” drop-down menu select “</w:t>
      </w:r>
      <w:r w:rsidR="00CD05BF">
        <w:rPr>
          <w:rFonts w:ascii="Helvetica" w:hAnsi="Helvetica"/>
          <w:bCs/>
          <w:iCs/>
          <w:sz w:val="20"/>
          <w:szCs w:val="20"/>
          <w:lang w:val="en-GB"/>
        </w:rPr>
        <w:t>PRM</w:t>
      </w:r>
      <w:r>
        <w:rPr>
          <w:rFonts w:ascii="Helvetica" w:hAnsi="Helvetica"/>
          <w:bCs/>
          <w:iCs/>
          <w:sz w:val="20"/>
          <w:szCs w:val="20"/>
          <w:lang w:val="en-GB"/>
        </w:rPr>
        <w:t>”. On the “Product mass analyser” drop-down menu select “</w:t>
      </w:r>
      <w:r w:rsidR="00846227">
        <w:rPr>
          <w:rFonts w:ascii="Helvetica" w:hAnsi="Helvetica"/>
          <w:bCs/>
          <w:iCs/>
          <w:sz w:val="20"/>
          <w:szCs w:val="20"/>
          <w:lang w:val="en-GB"/>
        </w:rPr>
        <w:t>Centroided</w:t>
      </w:r>
      <w:r>
        <w:rPr>
          <w:rFonts w:ascii="Helvetica" w:hAnsi="Helvetica"/>
          <w:bCs/>
          <w:iCs/>
          <w:sz w:val="20"/>
          <w:szCs w:val="20"/>
          <w:lang w:val="en-GB"/>
        </w:rPr>
        <w:t>”. Set the “</w:t>
      </w:r>
      <w:r w:rsidR="00846227">
        <w:rPr>
          <w:rFonts w:ascii="Helvetica" w:hAnsi="Helvetica"/>
          <w:bCs/>
          <w:iCs/>
          <w:sz w:val="20"/>
          <w:szCs w:val="20"/>
          <w:lang w:val="en-GB"/>
        </w:rPr>
        <w:t>Mass Accuracy</w:t>
      </w:r>
      <w:r>
        <w:rPr>
          <w:rFonts w:ascii="Helvetica" w:hAnsi="Helvetica"/>
          <w:bCs/>
          <w:iCs/>
          <w:sz w:val="20"/>
          <w:szCs w:val="20"/>
          <w:lang w:val="en-GB"/>
        </w:rPr>
        <w:t xml:space="preserve">” to </w:t>
      </w:r>
      <w:r w:rsidR="00846227">
        <w:rPr>
          <w:rFonts w:ascii="Helvetica" w:hAnsi="Helvetica"/>
          <w:bCs/>
          <w:iCs/>
          <w:sz w:val="20"/>
          <w:szCs w:val="20"/>
          <w:lang w:val="en-GB"/>
        </w:rPr>
        <w:t>“</w:t>
      </w:r>
      <w:r w:rsidR="00AE4D41">
        <w:rPr>
          <w:rFonts w:ascii="Helvetica" w:hAnsi="Helvetica"/>
          <w:bCs/>
          <w:iCs/>
          <w:sz w:val="20"/>
          <w:szCs w:val="20"/>
          <w:lang w:val="en-GB"/>
        </w:rPr>
        <w:t>1</w:t>
      </w:r>
      <w:r w:rsidR="00846227">
        <w:rPr>
          <w:rFonts w:ascii="Helvetica" w:hAnsi="Helvetica"/>
          <w:bCs/>
          <w:iCs/>
          <w:sz w:val="20"/>
          <w:szCs w:val="20"/>
          <w:lang w:val="en-GB"/>
        </w:rPr>
        <w:t>0”</w:t>
      </w:r>
      <w:r>
        <w:rPr>
          <w:rFonts w:ascii="Helvetica" w:hAnsi="Helvetica"/>
          <w:bCs/>
          <w:iCs/>
          <w:sz w:val="20"/>
          <w:szCs w:val="20"/>
          <w:lang w:val="en-GB"/>
        </w:rPr>
        <w:t xml:space="preserve"> </w:t>
      </w:r>
      <w:r w:rsidR="00846227">
        <w:rPr>
          <w:rFonts w:ascii="Helvetica" w:hAnsi="Helvetica"/>
          <w:bCs/>
          <w:iCs/>
          <w:sz w:val="20"/>
          <w:szCs w:val="20"/>
          <w:lang w:val="en-GB"/>
        </w:rPr>
        <w:t>ppm</w:t>
      </w:r>
      <w:r>
        <w:rPr>
          <w:rFonts w:ascii="Helvetica" w:hAnsi="Helvetica"/>
          <w:bCs/>
          <w:iCs/>
          <w:sz w:val="20"/>
          <w:szCs w:val="20"/>
          <w:lang w:val="en-GB"/>
        </w:rPr>
        <w:t>.</w:t>
      </w:r>
    </w:p>
    <w:p w14:paraId="223AAC3C" w14:textId="77777777" w:rsidR="007114EC" w:rsidRPr="004A0492" w:rsidRDefault="007114EC" w:rsidP="00AC5EEE">
      <w:pPr>
        <w:pStyle w:val="ListParagraph"/>
        <w:numPr>
          <w:ilvl w:val="0"/>
          <w:numId w:val="32"/>
        </w:numPr>
        <w:autoSpaceDE w:val="0"/>
        <w:autoSpaceDN w:val="0"/>
        <w:adjustRightInd w:val="0"/>
        <w:jc w:val="both"/>
        <w:rPr>
          <w:rFonts w:ascii="Helvetica" w:hAnsi="Helvetica"/>
          <w:b/>
          <w:bCs/>
          <w:i/>
          <w:sz w:val="20"/>
          <w:szCs w:val="20"/>
          <w:lang w:val="en-GB"/>
        </w:rPr>
      </w:pPr>
      <w:r>
        <w:rPr>
          <w:rFonts w:ascii="Helvetica" w:hAnsi="Helvetica"/>
          <w:b/>
          <w:bCs/>
          <w:iCs/>
          <w:sz w:val="20"/>
          <w:szCs w:val="20"/>
          <w:lang w:val="en-GB"/>
        </w:rPr>
        <w:t xml:space="preserve">Retention </w:t>
      </w:r>
      <w:r w:rsidR="00AA42B9">
        <w:rPr>
          <w:rFonts w:ascii="Helvetica" w:hAnsi="Helvetica"/>
          <w:b/>
          <w:bCs/>
          <w:iCs/>
          <w:sz w:val="20"/>
          <w:szCs w:val="20"/>
          <w:lang w:val="en-GB"/>
        </w:rPr>
        <w:t>t</w:t>
      </w:r>
      <w:r>
        <w:rPr>
          <w:rFonts w:ascii="Helvetica" w:hAnsi="Helvetica"/>
          <w:b/>
          <w:bCs/>
          <w:iCs/>
          <w:sz w:val="20"/>
          <w:szCs w:val="20"/>
          <w:lang w:val="en-GB"/>
        </w:rPr>
        <w:t xml:space="preserve">ime </w:t>
      </w:r>
      <w:r w:rsidR="00AA42B9">
        <w:rPr>
          <w:rFonts w:ascii="Helvetica" w:hAnsi="Helvetica"/>
          <w:b/>
          <w:bCs/>
          <w:iCs/>
          <w:sz w:val="20"/>
          <w:szCs w:val="20"/>
          <w:lang w:val="en-GB"/>
        </w:rPr>
        <w:t>f</w:t>
      </w:r>
      <w:r>
        <w:rPr>
          <w:rFonts w:ascii="Helvetica" w:hAnsi="Helvetica"/>
          <w:b/>
          <w:bCs/>
          <w:iCs/>
          <w:sz w:val="20"/>
          <w:szCs w:val="20"/>
          <w:lang w:val="en-GB"/>
        </w:rPr>
        <w:t>iltering</w:t>
      </w:r>
      <w:r w:rsidR="00AA42B9" w:rsidRPr="00AA42B9">
        <w:rPr>
          <w:rFonts w:ascii="Helvetica" w:hAnsi="Helvetica"/>
          <w:bCs/>
          <w:iCs/>
          <w:sz w:val="20"/>
          <w:szCs w:val="20"/>
          <w:lang w:val="en-GB"/>
        </w:rPr>
        <w:t>: Activate the “Include all matching scans” option.</w:t>
      </w:r>
    </w:p>
    <w:p w14:paraId="3FEE2B8D"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2F098B14" w14:textId="353EA7FB" w:rsidR="0026359F" w:rsidRDefault="0026359F" w:rsidP="00846227">
      <w:pPr>
        <w:keepNext/>
        <w:autoSpaceDE w:val="0"/>
        <w:autoSpaceDN w:val="0"/>
        <w:adjustRightInd w:val="0"/>
        <w:spacing w:after="240"/>
        <w:jc w:val="both"/>
        <w:outlineLvl w:val="0"/>
        <w:rPr>
          <w:rFonts w:ascii="Helvetica" w:hAnsi="Helvetica"/>
          <w:bCs/>
          <w:sz w:val="20"/>
          <w:szCs w:val="20"/>
          <w:lang w:val="en-GB"/>
        </w:rPr>
      </w:pPr>
      <w:r w:rsidRPr="0091632B">
        <w:rPr>
          <w:rFonts w:ascii="Helvetica" w:hAnsi="Helvetica"/>
          <w:bCs/>
          <w:sz w:val="20"/>
          <w:szCs w:val="20"/>
          <w:lang w:val="en-GB"/>
        </w:rPr>
        <w:lastRenderedPageBreak/>
        <w:t xml:space="preserve">Now the </w:t>
      </w:r>
      <w:r w:rsidR="00465BB3">
        <w:rPr>
          <w:rFonts w:ascii="Helvetica" w:hAnsi="Helvetica"/>
          <w:bCs/>
          <w:sz w:val="20"/>
          <w:szCs w:val="20"/>
          <w:lang w:val="en-GB"/>
        </w:rPr>
        <w:t>“</w:t>
      </w:r>
      <w:r>
        <w:rPr>
          <w:rFonts w:ascii="Helvetica" w:hAnsi="Helvetica"/>
          <w:bCs/>
          <w:sz w:val="20"/>
          <w:szCs w:val="20"/>
          <w:lang w:val="en-GB"/>
        </w:rPr>
        <w:t>Full-</w:t>
      </w:r>
      <w:r w:rsidR="00846227">
        <w:rPr>
          <w:rFonts w:ascii="Helvetica" w:hAnsi="Helvetica"/>
          <w:bCs/>
          <w:sz w:val="20"/>
          <w:szCs w:val="20"/>
          <w:lang w:val="en-GB"/>
        </w:rPr>
        <w:t>S</w:t>
      </w:r>
      <w:r>
        <w:rPr>
          <w:rFonts w:ascii="Helvetica" w:hAnsi="Helvetica"/>
          <w:bCs/>
          <w:sz w:val="20"/>
          <w:szCs w:val="20"/>
          <w:lang w:val="en-GB"/>
        </w:rPr>
        <w:t>can</w:t>
      </w:r>
      <w:r w:rsidR="00465BB3">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7609994D" w14:textId="1CBBCFF3" w:rsidR="0026359F" w:rsidRDefault="00CD05BF" w:rsidP="0026359F">
      <w:pPr>
        <w:autoSpaceDE w:val="0"/>
        <w:autoSpaceDN w:val="0"/>
        <w:adjustRightInd w:val="0"/>
        <w:jc w:val="center"/>
        <w:rPr>
          <w:rFonts w:ascii="Helvetica" w:hAnsi="Helvetica"/>
          <w:bCs/>
          <w:sz w:val="20"/>
          <w:szCs w:val="20"/>
          <w:lang w:val="en-GB"/>
        </w:rPr>
      </w:pPr>
      <w:r>
        <w:rPr>
          <w:noProof/>
        </w:rPr>
        <w:drawing>
          <wp:inline distT="0" distB="0" distL="0" distR="0" wp14:anchorId="6C256E7F" wp14:editId="730CFA71">
            <wp:extent cx="3781425" cy="5734050"/>
            <wp:effectExtent l="0" t="0" r="952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3"/>
                    <a:stretch>
                      <a:fillRect/>
                    </a:stretch>
                  </pic:blipFill>
                  <pic:spPr>
                    <a:xfrm>
                      <a:off x="0" y="0"/>
                      <a:ext cx="3781425" cy="5734050"/>
                    </a:xfrm>
                    <a:prstGeom prst="rect">
                      <a:avLst/>
                    </a:prstGeom>
                  </pic:spPr>
                </pic:pic>
              </a:graphicData>
            </a:graphic>
          </wp:inline>
        </w:drawing>
      </w:r>
    </w:p>
    <w:p w14:paraId="694B155B" w14:textId="098EF10F" w:rsidR="0026359F" w:rsidRDefault="0026359F" w:rsidP="0026359F">
      <w:pPr>
        <w:autoSpaceDE w:val="0"/>
        <w:autoSpaceDN w:val="0"/>
        <w:adjustRightInd w:val="0"/>
        <w:jc w:val="center"/>
        <w:rPr>
          <w:rFonts w:ascii="Helvetica" w:hAnsi="Helvetica"/>
          <w:bCs/>
          <w:sz w:val="20"/>
          <w:szCs w:val="20"/>
          <w:lang w:val="en-GB"/>
        </w:rPr>
      </w:pPr>
    </w:p>
    <w:p w14:paraId="4BC280F9" w14:textId="7FDAB6F5" w:rsidR="00045BBC" w:rsidRDefault="00045BBC" w:rsidP="0026359F">
      <w:pPr>
        <w:autoSpaceDE w:val="0"/>
        <w:autoSpaceDN w:val="0"/>
        <w:adjustRightInd w:val="0"/>
        <w:jc w:val="center"/>
        <w:rPr>
          <w:rFonts w:ascii="Helvetica" w:hAnsi="Helvetica"/>
          <w:bCs/>
          <w:sz w:val="20"/>
          <w:szCs w:val="20"/>
          <w:lang w:val="en-GB"/>
        </w:rPr>
      </w:pPr>
    </w:p>
    <w:p w14:paraId="7FE7EEEB" w14:textId="77777777" w:rsidR="00045BBC" w:rsidRDefault="00045BBC" w:rsidP="00045BBC">
      <w:pPr>
        <w:autoSpaceDE w:val="0"/>
        <w:autoSpaceDN w:val="0"/>
        <w:adjustRightInd w:val="0"/>
        <w:jc w:val="both"/>
        <w:outlineLvl w:val="0"/>
        <w:rPr>
          <w:rFonts w:ascii="Helvetica" w:hAnsi="Helvetica"/>
          <w:b/>
          <w:bCs/>
          <w:i/>
          <w:sz w:val="20"/>
          <w:szCs w:val="20"/>
          <w:lang w:val="en-GB"/>
        </w:rPr>
      </w:pPr>
      <w:r>
        <w:rPr>
          <w:rFonts w:ascii="Helvetica" w:hAnsi="Helvetica"/>
          <w:b/>
          <w:bCs/>
          <w:i/>
          <w:sz w:val="20"/>
          <w:szCs w:val="20"/>
          <w:lang w:val="en-GB"/>
        </w:rPr>
        <w:t>Ion mobility</w:t>
      </w:r>
      <w:r w:rsidRPr="003A4796">
        <w:rPr>
          <w:rFonts w:ascii="Helvetica" w:hAnsi="Helvetica"/>
          <w:b/>
          <w:bCs/>
          <w:i/>
          <w:sz w:val="20"/>
          <w:szCs w:val="20"/>
          <w:lang w:val="en-GB"/>
        </w:rPr>
        <w:t xml:space="preserve"> tab</w:t>
      </w:r>
    </w:p>
    <w:p w14:paraId="7FC5A4F4" w14:textId="77777777" w:rsidR="00045BBC" w:rsidRDefault="00045BBC" w:rsidP="00045BBC">
      <w:pPr>
        <w:autoSpaceDE w:val="0"/>
        <w:autoSpaceDN w:val="0"/>
        <w:adjustRightInd w:val="0"/>
        <w:jc w:val="both"/>
        <w:outlineLvl w:val="0"/>
        <w:rPr>
          <w:rFonts w:ascii="Helvetica" w:hAnsi="Helvetica"/>
          <w:b/>
          <w:bCs/>
          <w:i/>
          <w:sz w:val="20"/>
          <w:szCs w:val="20"/>
          <w:lang w:val="en-GB"/>
        </w:rPr>
      </w:pPr>
    </w:p>
    <w:p w14:paraId="5C5620F2" w14:textId="60E0E676" w:rsidR="00045BBC" w:rsidRPr="0091632B" w:rsidRDefault="00045BBC" w:rsidP="00045BBC">
      <w:pPr>
        <w:pStyle w:val="ListParagraph"/>
        <w:numPr>
          <w:ilvl w:val="0"/>
          <w:numId w:val="2"/>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These options allow predict</w:t>
      </w:r>
      <w:r>
        <w:rPr>
          <w:rFonts w:ascii="Helvetica" w:hAnsi="Helvetica"/>
          <w:sz w:val="20"/>
          <w:szCs w:val="20"/>
          <w:lang w:val="en-GB"/>
        </w:rPr>
        <w:t>ion o</w:t>
      </w:r>
      <w:r w:rsidR="00846227">
        <w:rPr>
          <w:rFonts w:ascii="Helvetica" w:hAnsi="Helvetica"/>
          <w:sz w:val="20"/>
          <w:szCs w:val="20"/>
          <w:lang w:val="en-GB"/>
        </w:rPr>
        <w:t>f</w:t>
      </w:r>
      <w:r w:rsidRPr="0091632B">
        <w:rPr>
          <w:rFonts w:ascii="Helvetica" w:hAnsi="Helvetica"/>
          <w:sz w:val="20"/>
          <w:szCs w:val="20"/>
          <w:lang w:val="en-GB"/>
        </w:rPr>
        <w:t xml:space="preserve"> drift times when using ion mobility data.</w:t>
      </w:r>
    </w:p>
    <w:p w14:paraId="6F3ACAF0" w14:textId="77777777" w:rsidR="00045BBC" w:rsidRDefault="00045BBC"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We are not using ion mobility data in this course and </w:t>
      </w:r>
      <w:r>
        <w:rPr>
          <w:rFonts w:ascii="Helvetica" w:hAnsi="Helvetica"/>
          <w:sz w:val="20"/>
          <w:szCs w:val="20"/>
          <w:lang w:val="en-GB"/>
        </w:rPr>
        <w:t xml:space="preserve">therefore </w:t>
      </w:r>
      <w:r w:rsidRPr="0091632B">
        <w:rPr>
          <w:rFonts w:ascii="Helvetica" w:hAnsi="Helvetica"/>
          <w:sz w:val="20"/>
          <w:szCs w:val="20"/>
          <w:lang w:val="en-GB"/>
        </w:rPr>
        <w:t xml:space="preserve">we </w:t>
      </w:r>
      <w:r>
        <w:rPr>
          <w:rFonts w:ascii="Helvetica" w:hAnsi="Helvetica"/>
          <w:sz w:val="20"/>
          <w:szCs w:val="20"/>
          <w:lang w:val="en-GB"/>
        </w:rPr>
        <w:t>select “None”.</w:t>
      </w:r>
      <w:r w:rsidRPr="0091632B">
        <w:rPr>
          <w:rFonts w:ascii="Helvetica" w:hAnsi="Helvetica"/>
          <w:sz w:val="20"/>
          <w:szCs w:val="20"/>
          <w:lang w:val="en-GB"/>
        </w:rPr>
        <w:t xml:space="preserve"> </w:t>
      </w:r>
    </w:p>
    <w:p w14:paraId="04A9C16E" w14:textId="4A48CEE2" w:rsidR="00045BBC" w:rsidRDefault="00F93F90" w:rsidP="0026359F">
      <w:pPr>
        <w:autoSpaceDE w:val="0"/>
        <w:autoSpaceDN w:val="0"/>
        <w:adjustRightInd w:val="0"/>
        <w:jc w:val="center"/>
        <w:rPr>
          <w:rFonts w:ascii="Helvetica" w:hAnsi="Helvetica"/>
          <w:bCs/>
          <w:sz w:val="20"/>
          <w:szCs w:val="20"/>
          <w:lang w:val="en-GB"/>
        </w:rPr>
      </w:pPr>
      <w:r>
        <w:rPr>
          <w:noProof/>
        </w:rPr>
        <w:lastRenderedPageBreak/>
        <w:drawing>
          <wp:inline distT="0" distB="0" distL="0" distR="0" wp14:anchorId="37ED6EC6" wp14:editId="2ABF6538">
            <wp:extent cx="3781425" cy="5734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5734050"/>
                    </a:xfrm>
                    <a:prstGeom prst="rect">
                      <a:avLst/>
                    </a:prstGeom>
                  </pic:spPr>
                </pic:pic>
              </a:graphicData>
            </a:graphic>
          </wp:inline>
        </w:drawing>
      </w:r>
    </w:p>
    <w:p w14:paraId="4485C139" w14:textId="6B4F3573" w:rsidR="00045BBC" w:rsidRPr="00CD05BF" w:rsidRDefault="00CD05BF" w:rsidP="00CD05BF">
      <w:pPr>
        <w:autoSpaceDE w:val="0"/>
        <w:autoSpaceDN w:val="0"/>
        <w:adjustRightInd w:val="0"/>
        <w:spacing w:before="240"/>
        <w:jc w:val="both"/>
        <w:outlineLvl w:val="0"/>
        <w:rPr>
          <w:rFonts w:ascii="Helvetica" w:hAnsi="Helvetica"/>
          <w:sz w:val="20"/>
          <w:szCs w:val="20"/>
          <w:lang w:val="en-GB"/>
        </w:rPr>
      </w:pPr>
      <w:r w:rsidRPr="0091632B">
        <w:rPr>
          <w:rFonts w:ascii="Helvetica" w:hAnsi="Helvetica"/>
          <w:b/>
          <w:bCs/>
          <w:sz w:val="20"/>
          <w:szCs w:val="20"/>
          <w:lang w:val="en-GB"/>
        </w:rPr>
        <w:t>Finally</w:t>
      </w:r>
      <w:r w:rsidRPr="0091632B">
        <w:rPr>
          <w:rFonts w:ascii="Helvetica" w:hAnsi="Helvetica"/>
          <w:sz w:val="20"/>
          <w:szCs w:val="20"/>
          <w:lang w:val="en-GB"/>
        </w:rPr>
        <w:t xml:space="preserve">, click “OK” to confirm all </w:t>
      </w:r>
      <w:r>
        <w:rPr>
          <w:rFonts w:ascii="Helvetica" w:hAnsi="Helvetica"/>
          <w:sz w:val="20"/>
          <w:szCs w:val="20"/>
          <w:lang w:val="en-GB"/>
        </w:rPr>
        <w:t>transition</w:t>
      </w:r>
      <w:r w:rsidRPr="0091632B">
        <w:rPr>
          <w:rFonts w:ascii="Helvetica" w:hAnsi="Helvetica"/>
          <w:sz w:val="20"/>
          <w:szCs w:val="20"/>
          <w:lang w:val="en-GB"/>
        </w:rPr>
        <w:t xml:space="preserve"> settings.</w:t>
      </w:r>
    </w:p>
    <w:p w14:paraId="2A57A880" w14:textId="77777777" w:rsidR="00045BBC" w:rsidRPr="0091632B" w:rsidRDefault="00045BBC" w:rsidP="00CD05BF">
      <w:pPr>
        <w:autoSpaceDE w:val="0"/>
        <w:autoSpaceDN w:val="0"/>
        <w:adjustRightInd w:val="0"/>
        <w:rPr>
          <w:rFonts w:ascii="Helvetica" w:hAnsi="Helvetica"/>
          <w:bCs/>
          <w:sz w:val="20"/>
          <w:szCs w:val="20"/>
          <w:lang w:val="en-GB"/>
        </w:rPr>
      </w:pPr>
    </w:p>
    <w:p w14:paraId="007F43F7" w14:textId="38808755" w:rsidR="0026359F" w:rsidRDefault="0026359F" w:rsidP="0026359F">
      <w:pPr>
        <w:autoSpaceDE w:val="0"/>
        <w:autoSpaceDN w:val="0"/>
        <w:adjustRightInd w:val="0"/>
        <w:jc w:val="both"/>
        <w:rPr>
          <w:rFonts w:ascii="Courier New" w:hAnsi="Courier New" w:cs="Courier New"/>
          <w:bCs/>
          <w:sz w:val="20"/>
          <w:szCs w:val="20"/>
          <w:lang w:val="en-GB"/>
        </w:rPr>
      </w:pPr>
      <w:r w:rsidRPr="004919B0">
        <w:rPr>
          <w:rFonts w:ascii="Helvetica" w:hAnsi="Helvetica"/>
          <w:b/>
          <w:bCs/>
          <w:sz w:val="20"/>
          <w:szCs w:val="20"/>
          <w:lang w:val="en-GB"/>
        </w:rPr>
        <w:t>Save</w:t>
      </w:r>
      <w:r>
        <w:rPr>
          <w:rFonts w:ascii="Helvetica" w:hAnsi="Helvetica"/>
          <w:bCs/>
          <w:sz w:val="20"/>
          <w:szCs w:val="20"/>
          <w:lang w:val="en-GB"/>
        </w:rPr>
        <w:t xml:space="preserve"> the Skyline document to </w:t>
      </w:r>
      <w:r w:rsidR="00F93F90">
        <w:rPr>
          <w:rFonts w:ascii="Courier New" w:hAnsi="Courier New" w:cs="Courier New"/>
          <w:sz w:val="20"/>
          <w:szCs w:val="20"/>
          <w:lang w:val="en-GB"/>
        </w:rPr>
        <w:t>Webinar17_data</w:t>
      </w:r>
      <w:r w:rsidR="00EE2749" w:rsidRPr="00EE2749">
        <w:rPr>
          <w:rFonts w:ascii="Helvetica" w:hAnsi="Helvetica"/>
          <w:sz w:val="20"/>
          <w:szCs w:val="20"/>
          <w:lang w:val="en-GB"/>
        </w:rPr>
        <w:t xml:space="preserve"> </w:t>
      </w:r>
      <w:r w:rsidR="00EE2749">
        <w:rPr>
          <w:rFonts w:ascii="Helvetica" w:hAnsi="Helvetica"/>
          <w:sz w:val="20"/>
          <w:szCs w:val="20"/>
          <w:lang w:val="en-GB"/>
        </w:rPr>
        <w:t xml:space="preserve">folder </w:t>
      </w:r>
      <w:r w:rsidRPr="0091632B">
        <w:rPr>
          <w:rFonts w:ascii="Helvetica" w:hAnsi="Helvetica"/>
          <w:bCs/>
          <w:sz w:val="20"/>
          <w:szCs w:val="20"/>
          <w:lang w:val="en-GB"/>
        </w:rPr>
        <w:t xml:space="preserve">with the name </w:t>
      </w:r>
      <w:r w:rsidRPr="00EE2749">
        <w:rPr>
          <w:rFonts w:ascii="Courier New" w:hAnsi="Courier New" w:cs="Courier New"/>
          <w:bCs/>
          <w:sz w:val="20"/>
          <w:szCs w:val="20"/>
          <w:lang w:val="en-GB"/>
        </w:rPr>
        <w:t>PRM_Settings.sky</w:t>
      </w:r>
    </w:p>
    <w:p w14:paraId="2D5F1088" w14:textId="77777777" w:rsidR="00465BB3" w:rsidRDefault="00465BB3" w:rsidP="0026359F">
      <w:pPr>
        <w:autoSpaceDE w:val="0"/>
        <w:autoSpaceDN w:val="0"/>
        <w:adjustRightInd w:val="0"/>
        <w:jc w:val="both"/>
        <w:rPr>
          <w:rFonts w:ascii="Courier New" w:hAnsi="Courier New" w:cs="Courier New"/>
          <w:bCs/>
          <w:sz w:val="20"/>
          <w:szCs w:val="20"/>
          <w:lang w:val="en-GB"/>
        </w:rPr>
      </w:pPr>
    </w:p>
    <w:p w14:paraId="15C7DD13" w14:textId="77777777" w:rsidR="0026359F" w:rsidRPr="0091632B" w:rsidRDefault="0026359F" w:rsidP="0026359F">
      <w:pPr>
        <w:pStyle w:val="Heading1"/>
      </w:pPr>
      <w:r>
        <w:t xml:space="preserve">Prepare and export PRM </w:t>
      </w:r>
      <w:r w:rsidRPr="0091632B">
        <w:t>method</w:t>
      </w:r>
    </w:p>
    <w:p w14:paraId="2F78CDA0"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 xml:space="preserve">After setting up all peptide and transition settings in </w:t>
      </w:r>
      <w:r w:rsidR="00963333">
        <w:rPr>
          <w:rFonts w:ascii="Helvetica" w:hAnsi="Helvetica"/>
          <w:bCs/>
          <w:sz w:val="20"/>
          <w:szCs w:val="20"/>
        </w:rPr>
        <w:t>the</w:t>
      </w:r>
      <w:r w:rsidRPr="0091632B">
        <w:rPr>
          <w:rFonts w:ascii="Helvetica" w:hAnsi="Helvetica"/>
          <w:bCs/>
          <w:sz w:val="20"/>
          <w:szCs w:val="20"/>
        </w:rPr>
        <w:t xml:space="preserve"> Skyline document, we will now generate </w:t>
      </w:r>
      <w:r w:rsidR="00963333">
        <w:rPr>
          <w:rFonts w:ascii="Helvetica" w:hAnsi="Helvetica"/>
          <w:bCs/>
          <w:sz w:val="20"/>
          <w:szCs w:val="20"/>
        </w:rPr>
        <w:t xml:space="preserve">a </w:t>
      </w:r>
      <w:r>
        <w:rPr>
          <w:rFonts w:ascii="Helvetica" w:hAnsi="Helvetica"/>
          <w:bCs/>
          <w:sz w:val="20"/>
          <w:szCs w:val="20"/>
        </w:rPr>
        <w:t>precursor</w:t>
      </w:r>
      <w:r w:rsidRPr="0091632B">
        <w:rPr>
          <w:rFonts w:ascii="Helvetica" w:hAnsi="Helvetica"/>
          <w:bCs/>
          <w:sz w:val="20"/>
          <w:szCs w:val="20"/>
        </w:rPr>
        <w:t xml:space="preserve"> list for </w:t>
      </w:r>
      <w:r w:rsidR="00963333">
        <w:rPr>
          <w:rFonts w:ascii="Helvetica" w:hAnsi="Helvetica"/>
          <w:bCs/>
          <w:sz w:val="20"/>
          <w:szCs w:val="20"/>
        </w:rPr>
        <w:t>the</w:t>
      </w:r>
      <w:r w:rsidRPr="0091632B">
        <w:rPr>
          <w:rFonts w:ascii="Helvetica" w:hAnsi="Helvetica"/>
          <w:bCs/>
          <w:sz w:val="20"/>
          <w:szCs w:val="20"/>
        </w:rPr>
        <w:t xml:space="preserve"> </w:t>
      </w:r>
      <w:r>
        <w:rPr>
          <w:rFonts w:ascii="Helvetica" w:hAnsi="Helvetica"/>
          <w:bCs/>
          <w:sz w:val="20"/>
          <w:szCs w:val="20"/>
        </w:rPr>
        <w:t>P</w:t>
      </w:r>
      <w:r w:rsidRPr="0091632B">
        <w:rPr>
          <w:rFonts w:ascii="Helvetica" w:hAnsi="Helvetica"/>
          <w:bCs/>
          <w:sz w:val="20"/>
          <w:szCs w:val="20"/>
        </w:rPr>
        <w:t xml:space="preserve">RM measurements </w:t>
      </w:r>
      <w:r>
        <w:rPr>
          <w:rFonts w:ascii="Helvetica" w:hAnsi="Helvetica"/>
          <w:bCs/>
          <w:sz w:val="20"/>
          <w:szCs w:val="20"/>
        </w:rPr>
        <w:t>and</w:t>
      </w:r>
      <w:r w:rsidRPr="0091632B">
        <w:rPr>
          <w:rFonts w:ascii="Helvetica" w:hAnsi="Helvetica"/>
          <w:bCs/>
          <w:sz w:val="20"/>
          <w:szCs w:val="20"/>
        </w:rPr>
        <w:t xml:space="preserve"> automatically select the best transitions for each peptide </w:t>
      </w:r>
      <w:r w:rsidR="00963333">
        <w:rPr>
          <w:rFonts w:ascii="Helvetica" w:hAnsi="Helvetica"/>
          <w:bCs/>
          <w:sz w:val="20"/>
          <w:szCs w:val="20"/>
        </w:rPr>
        <w:t>based on the information found in a spectral library</w:t>
      </w:r>
      <w:r w:rsidRPr="0091632B">
        <w:rPr>
          <w:rFonts w:ascii="Helvetica" w:hAnsi="Helvetica"/>
          <w:bCs/>
          <w:sz w:val="20"/>
          <w:szCs w:val="20"/>
        </w:rPr>
        <w:t>.</w:t>
      </w:r>
    </w:p>
    <w:p w14:paraId="4875394C" w14:textId="77777777" w:rsidR="0026359F" w:rsidRPr="0091632B" w:rsidRDefault="0026359F" w:rsidP="0026359F">
      <w:pPr>
        <w:autoSpaceDE w:val="0"/>
        <w:autoSpaceDN w:val="0"/>
        <w:adjustRightInd w:val="0"/>
        <w:jc w:val="both"/>
        <w:rPr>
          <w:rFonts w:ascii="Helvetica" w:hAnsi="Helvetica"/>
          <w:bCs/>
          <w:sz w:val="20"/>
          <w:szCs w:val="20"/>
        </w:rPr>
      </w:pPr>
    </w:p>
    <w:p w14:paraId="5423E359"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Depending on the level of available information you can</w:t>
      </w:r>
      <w:r w:rsidR="00C71400">
        <w:rPr>
          <w:rFonts w:ascii="Helvetica" w:hAnsi="Helvetica"/>
          <w:bCs/>
          <w:sz w:val="20"/>
          <w:szCs w:val="20"/>
        </w:rPr>
        <w:t xml:space="preserve"> directly</w:t>
      </w:r>
      <w:r w:rsidRPr="0091632B">
        <w:rPr>
          <w:rFonts w:ascii="Helvetica" w:hAnsi="Helvetica"/>
          <w:bCs/>
          <w:sz w:val="20"/>
          <w:szCs w:val="20"/>
        </w:rPr>
        <w:t xml:space="preserve"> insert a transition list into Skyline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Transition list)</w:t>
      </w:r>
      <w:r w:rsidR="00C71400">
        <w:rPr>
          <w:rFonts w:ascii="Helvetica" w:hAnsi="Helvetica"/>
          <w:bCs/>
          <w:sz w:val="20"/>
          <w:szCs w:val="20"/>
        </w:rPr>
        <w:t>.</w:t>
      </w:r>
      <w:r w:rsidRPr="0091632B">
        <w:rPr>
          <w:rFonts w:ascii="Helvetica" w:hAnsi="Helvetica"/>
          <w:bCs/>
          <w:sz w:val="20"/>
          <w:szCs w:val="20"/>
        </w:rPr>
        <w:t xml:space="preserve"> </w:t>
      </w:r>
      <w:r w:rsidR="00C71400">
        <w:rPr>
          <w:rFonts w:ascii="Helvetica" w:hAnsi="Helvetica"/>
          <w:bCs/>
          <w:sz w:val="20"/>
          <w:szCs w:val="20"/>
        </w:rPr>
        <w:t>Similarly</w:t>
      </w:r>
      <w:r w:rsidRPr="0091632B">
        <w:rPr>
          <w:rFonts w:ascii="Helvetica" w:hAnsi="Helvetica"/>
          <w:bCs/>
          <w:sz w:val="20"/>
          <w:szCs w:val="20"/>
        </w:rPr>
        <w:t>, if you just</w:t>
      </w:r>
      <w:r w:rsidR="00C71400">
        <w:rPr>
          <w:rFonts w:ascii="Helvetica" w:hAnsi="Helvetica"/>
          <w:bCs/>
          <w:sz w:val="20"/>
          <w:szCs w:val="20"/>
        </w:rPr>
        <w:t xml:space="preserve"> know your target proteins and their best representative peptides, </w:t>
      </w:r>
      <w:r w:rsidRPr="0091632B">
        <w:rPr>
          <w:rFonts w:ascii="Helvetica" w:hAnsi="Helvetica"/>
          <w:bCs/>
          <w:sz w:val="20"/>
          <w:szCs w:val="20"/>
        </w:rPr>
        <w:t>you can insert peptide sequences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Peptides). And finally, if you only have a number of target proteins, you can simply insert a protein list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Proteins) and Skyline will automatically select peptides and transitions according to your settings.</w:t>
      </w:r>
    </w:p>
    <w:p w14:paraId="7FD5C178" w14:textId="77777777" w:rsidR="0026359F" w:rsidRPr="0091632B" w:rsidRDefault="0026359F" w:rsidP="0026359F">
      <w:pPr>
        <w:autoSpaceDE w:val="0"/>
        <w:autoSpaceDN w:val="0"/>
        <w:adjustRightInd w:val="0"/>
        <w:jc w:val="both"/>
        <w:rPr>
          <w:rFonts w:ascii="Helvetica" w:hAnsi="Helvetica"/>
          <w:bCs/>
          <w:sz w:val="20"/>
          <w:szCs w:val="20"/>
        </w:rPr>
      </w:pPr>
    </w:p>
    <w:p w14:paraId="466C0743"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lastRenderedPageBreak/>
        <w:t xml:space="preserve">In our case </w:t>
      </w:r>
      <w:r>
        <w:rPr>
          <w:rFonts w:ascii="Helvetica" w:hAnsi="Helvetica"/>
          <w:bCs/>
          <w:sz w:val="20"/>
          <w:szCs w:val="20"/>
        </w:rPr>
        <w:t>study</w:t>
      </w:r>
      <w:r w:rsidRPr="0091632B">
        <w:rPr>
          <w:rFonts w:ascii="Helvetica" w:hAnsi="Helvetica"/>
          <w:bCs/>
          <w:sz w:val="20"/>
          <w:szCs w:val="20"/>
        </w:rPr>
        <w:t xml:space="preserve"> we will monitor </w:t>
      </w:r>
      <w:r w:rsidR="00851F5A">
        <w:rPr>
          <w:rFonts w:ascii="Helvetica" w:hAnsi="Helvetica"/>
          <w:bCs/>
          <w:sz w:val="20"/>
          <w:szCs w:val="20"/>
        </w:rPr>
        <w:t>19</w:t>
      </w:r>
      <w:r w:rsidRPr="0091632B">
        <w:rPr>
          <w:rFonts w:ascii="Helvetica" w:hAnsi="Helvetica"/>
          <w:bCs/>
          <w:sz w:val="20"/>
          <w:szCs w:val="20"/>
        </w:rPr>
        <w:t xml:space="preserve"> target proteins, each represented by </w:t>
      </w:r>
      <w:r>
        <w:rPr>
          <w:rFonts w:ascii="Helvetica" w:hAnsi="Helvetica"/>
          <w:bCs/>
          <w:sz w:val="20"/>
          <w:szCs w:val="20"/>
        </w:rPr>
        <w:t>1-</w:t>
      </w:r>
      <w:r w:rsidRPr="0091632B">
        <w:rPr>
          <w:rFonts w:ascii="Helvetica" w:hAnsi="Helvetica"/>
          <w:bCs/>
          <w:sz w:val="20"/>
          <w:szCs w:val="20"/>
        </w:rPr>
        <w:t>3 proteotypic peptides</w:t>
      </w:r>
      <w:r>
        <w:rPr>
          <w:rFonts w:ascii="Helvetica" w:hAnsi="Helvetica"/>
          <w:bCs/>
          <w:sz w:val="20"/>
          <w:szCs w:val="20"/>
        </w:rPr>
        <w:t xml:space="preserve"> (</w:t>
      </w:r>
      <w:r w:rsidR="006A03FE">
        <w:rPr>
          <w:rFonts w:ascii="Helvetica" w:hAnsi="Helvetica"/>
          <w:bCs/>
          <w:sz w:val="20"/>
          <w:szCs w:val="20"/>
        </w:rPr>
        <w:t xml:space="preserve">31 </w:t>
      </w:r>
      <w:r>
        <w:rPr>
          <w:rFonts w:ascii="Helvetica" w:hAnsi="Helvetica"/>
          <w:bCs/>
          <w:sz w:val="20"/>
          <w:szCs w:val="20"/>
        </w:rPr>
        <w:t>peptides in total)</w:t>
      </w:r>
      <w:r w:rsidRPr="0091632B">
        <w:rPr>
          <w:rFonts w:ascii="Helvetica" w:hAnsi="Helvetica"/>
          <w:bCs/>
          <w:sz w:val="20"/>
          <w:szCs w:val="20"/>
        </w:rPr>
        <w:t xml:space="preserve">. The optimal proteotypic peptides have been selected based on previously acquired </w:t>
      </w:r>
      <w:r>
        <w:rPr>
          <w:rFonts w:ascii="Helvetica" w:hAnsi="Helvetica"/>
          <w:bCs/>
          <w:sz w:val="20"/>
          <w:szCs w:val="20"/>
        </w:rPr>
        <w:t>data.</w:t>
      </w:r>
    </w:p>
    <w:p w14:paraId="395F7A1E" w14:textId="77777777" w:rsidR="0026359F" w:rsidRPr="0091632B" w:rsidRDefault="0026359F" w:rsidP="0026359F">
      <w:pPr>
        <w:pStyle w:val="Heading2"/>
        <w:rPr>
          <w:lang w:val="en-GB"/>
        </w:rPr>
      </w:pPr>
      <w:r w:rsidRPr="0091632B">
        <w:rPr>
          <w:lang w:val="en-GB"/>
        </w:rPr>
        <w:t>Create</w:t>
      </w:r>
      <w:r>
        <w:rPr>
          <w:lang w:val="en-GB"/>
        </w:rPr>
        <w:t xml:space="preserve"> a</w:t>
      </w:r>
      <w:r w:rsidRPr="0091632B">
        <w:rPr>
          <w:lang w:val="en-GB"/>
        </w:rPr>
        <w:t xml:space="preserve"> </w:t>
      </w:r>
      <w:r>
        <w:rPr>
          <w:lang w:val="en-GB"/>
        </w:rPr>
        <w:t>precursor</w:t>
      </w:r>
      <w:r w:rsidRPr="0091632B">
        <w:rPr>
          <w:lang w:val="en-GB"/>
        </w:rPr>
        <w:t xml:space="preserve"> list in Skyline</w:t>
      </w:r>
    </w:p>
    <w:p w14:paraId="1EDCB681" w14:textId="469327A9" w:rsidR="0026359F" w:rsidRDefault="0026359F" w:rsidP="0026359F">
      <w:pPr>
        <w:autoSpaceDE w:val="0"/>
        <w:autoSpaceDN w:val="0"/>
        <w:adjustRightInd w:val="0"/>
        <w:jc w:val="both"/>
        <w:rPr>
          <w:rFonts w:ascii="Helvetica" w:hAnsi="Helvetica"/>
          <w:bCs/>
          <w:sz w:val="20"/>
          <w:szCs w:val="20"/>
        </w:rPr>
      </w:pPr>
      <w:r>
        <w:rPr>
          <w:rFonts w:ascii="Helvetica" w:hAnsi="Helvetica"/>
          <w:bCs/>
          <w:sz w:val="20"/>
          <w:szCs w:val="20"/>
        </w:rPr>
        <w:t>In order t</w:t>
      </w:r>
      <w:r w:rsidRPr="0091632B">
        <w:rPr>
          <w:rFonts w:ascii="Helvetica" w:hAnsi="Helvetica"/>
          <w:bCs/>
          <w:sz w:val="20"/>
          <w:szCs w:val="20"/>
        </w:rPr>
        <w:t>o insert the 3</w:t>
      </w:r>
      <w:r w:rsidR="006A03FE">
        <w:rPr>
          <w:rFonts w:ascii="Helvetica" w:hAnsi="Helvetica"/>
          <w:bCs/>
          <w:sz w:val="20"/>
          <w:szCs w:val="20"/>
        </w:rPr>
        <w:t>1</w:t>
      </w:r>
      <w:r w:rsidRPr="0091632B">
        <w:rPr>
          <w:rFonts w:ascii="Helvetica" w:hAnsi="Helvetica"/>
          <w:bCs/>
          <w:sz w:val="20"/>
          <w:szCs w:val="20"/>
        </w:rPr>
        <w:t xml:space="preserve"> target peptides into your Skyline document called </w:t>
      </w:r>
      <w:r w:rsidRPr="00EE2749">
        <w:rPr>
          <w:rFonts w:ascii="Courier New" w:hAnsi="Courier New" w:cs="Courier New"/>
          <w:bCs/>
          <w:sz w:val="20"/>
          <w:szCs w:val="20"/>
          <w:lang w:val="en-GB"/>
        </w:rPr>
        <w:t>PRM_Settings.sky</w:t>
      </w:r>
      <w:r w:rsidRPr="0091632B">
        <w:rPr>
          <w:rFonts w:ascii="Helvetica" w:hAnsi="Helvetica"/>
          <w:bCs/>
          <w:sz w:val="20"/>
          <w:szCs w:val="20"/>
        </w:rPr>
        <w:t>, first open the target peptide list in Excel (</w:t>
      </w:r>
      <w:r w:rsidRPr="00EE2749">
        <w:rPr>
          <w:rFonts w:ascii="Courier New" w:hAnsi="Courier New" w:cs="Courier New"/>
          <w:bCs/>
          <w:sz w:val="20"/>
          <w:szCs w:val="20"/>
          <w:lang w:val="en-GB"/>
        </w:rPr>
        <w:t>target_peptides.csv</w:t>
      </w:r>
      <w:r w:rsidRPr="0091632B">
        <w:rPr>
          <w:rFonts w:ascii="Helvetica" w:hAnsi="Helvetica"/>
          <w:bCs/>
          <w:i/>
          <w:iCs/>
          <w:sz w:val="20"/>
          <w:szCs w:val="20"/>
        </w:rPr>
        <w:t xml:space="preserve"> </w:t>
      </w:r>
      <w:r w:rsidRPr="0091632B">
        <w:rPr>
          <w:rFonts w:ascii="Helvetica" w:hAnsi="Helvetica"/>
          <w:bCs/>
          <w:sz w:val="20"/>
          <w:szCs w:val="20"/>
        </w:rPr>
        <w:t xml:space="preserve">in folder </w:t>
      </w:r>
      <w:r w:rsidR="00F93F90">
        <w:rPr>
          <w:rFonts w:ascii="Courier New" w:hAnsi="Courier New" w:cs="Courier New"/>
          <w:bCs/>
          <w:sz w:val="20"/>
          <w:szCs w:val="20"/>
          <w:lang w:val="en-GB"/>
        </w:rPr>
        <w:t>Webinar17_data</w:t>
      </w:r>
      <w:r w:rsidRPr="0091632B">
        <w:rPr>
          <w:rFonts w:ascii="Helvetica" w:hAnsi="Helvetica"/>
          <w:bCs/>
          <w:sz w:val="20"/>
          <w:szCs w:val="20"/>
        </w:rPr>
        <w:t>) and copy</w:t>
      </w:r>
      <w:r w:rsidR="00C71400">
        <w:rPr>
          <w:rFonts w:ascii="Helvetica" w:hAnsi="Helvetica"/>
          <w:bCs/>
          <w:sz w:val="20"/>
          <w:szCs w:val="20"/>
        </w:rPr>
        <w:t xml:space="preserve"> only</w:t>
      </w:r>
      <w:r w:rsidRPr="0091632B">
        <w:rPr>
          <w:rFonts w:ascii="Helvetica" w:hAnsi="Helvetica"/>
          <w:bCs/>
          <w:sz w:val="20"/>
          <w:szCs w:val="20"/>
        </w:rPr>
        <w:t xml:space="preserve"> the</w:t>
      </w:r>
      <w:r>
        <w:rPr>
          <w:rFonts w:ascii="Helvetica" w:hAnsi="Helvetica"/>
          <w:bCs/>
          <w:sz w:val="20"/>
          <w:szCs w:val="20"/>
        </w:rPr>
        <w:t xml:space="preserve"> sequences in the “Peptide Modified Sequence”</w:t>
      </w:r>
      <w:r w:rsidRPr="0091632B">
        <w:rPr>
          <w:rFonts w:ascii="Helvetica" w:hAnsi="Helvetica"/>
          <w:bCs/>
          <w:sz w:val="20"/>
          <w:szCs w:val="20"/>
        </w:rPr>
        <w:t xml:space="preserve"> column.</w:t>
      </w:r>
    </w:p>
    <w:p w14:paraId="14523208" w14:textId="5F1FC26C" w:rsidR="0026359F"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In Skyline go to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Peptides</w:t>
      </w:r>
      <w:r w:rsidR="00AE4D41">
        <w:rPr>
          <w:rFonts w:ascii="Helvetica" w:hAnsi="Helvetica"/>
          <w:bCs/>
          <w:sz w:val="20"/>
          <w:szCs w:val="20"/>
        </w:rPr>
        <w:t xml:space="preserve"> and press Ctrl-V to p</w:t>
      </w:r>
      <w:r w:rsidRPr="0091632B">
        <w:rPr>
          <w:rFonts w:ascii="Helvetica" w:hAnsi="Helvetica"/>
          <w:bCs/>
          <w:sz w:val="20"/>
          <w:szCs w:val="20"/>
        </w:rPr>
        <w:t xml:space="preserve">aste </w:t>
      </w:r>
      <w:r>
        <w:rPr>
          <w:rFonts w:ascii="Helvetica" w:hAnsi="Helvetica"/>
          <w:bCs/>
          <w:sz w:val="20"/>
          <w:szCs w:val="20"/>
        </w:rPr>
        <w:t>the peptide sequences</w:t>
      </w:r>
      <w:r w:rsidRPr="0091632B">
        <w:rPr>
          <w:rFonts w:ascii="Helvetica" w:hAnsi="Helvetica"/>
          <w:bCs/>
          <w:sz w:val="20"/>
          <w:szCs w:val="20"/>
        </w:rPr>
        <w:t>.</w:t>
      </w:r>
    </w:p>
    <w:p w14:paraId="3056151B" w14:textId="77777777" w:rsidR="0026359F" w:rsidRPr="0091632B" w:rsidRDefault="0026359F" w:rsidP="0026359F">
      <w:pPr>
        <w:autoSpaceDE w:val="0"/>
        <w:autoSpaceDN w:val="0"/>
        <w:adjustRightInd w:val="0"/>
        <w:jc w:val="both"/>
        <w:rPr>
          <w:rFonts w:ascii="Helvetica" w:hAnsi="Helvetica"/>
          <w:bCs/>
          <w:sz w:val="20"/>
          <w:szCs w:val="20"/>
        </w:rPr>
      </w:pPr>
    </w:p>
    <w:p w14:paraId="71746920"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Skyline will search these peptides in the background proteome and automatically add the corresponding protein names.</w:t>
      </w:r>
    </w:p>
    <w:p w14:paraId="19F1D2EF"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In case you add a peptide sequence which is not unique for a single protein Skyline will ask you how to proceed in these cases.</w:t>
      </w:r>
    </w:p>
    <w:p w14:paraId="6D35DA49" w14:textId="77777777" w:rsidR="0026359F"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 xml:space="preserve">To insert peptides carrying modifications you indicate these modifications in the peptide sequences using squared brackets containing the mass difference. For example, peptides carrying carbamidomethylated cysteines </w:t>
      </w:r>
      <w:r>
        <w:rPr>
          <w:rFonts w:ascii="Helvetica" w:hAnsi="Helvetica"/>
          <w:bCs/>
          <w:sz w:val="20"/>
          <w:szCs w:val="20"/>
        </w:rPr>
        <w:t xml:space="preserve">are inserted as: </w:t>
      </w:r>
    </w:p>
    <w:p w14:paraId="26D78EFD" w14:textId="77777777" w:rsidR="0026359F" w:rsidRDefault="0026359F" w:rsidP="00AE4D41">
      <w:pPr>
        <w:autoSpaceDE w:val="0"/>
        <w:autoSpaceDN w:val="0"/>
        <w:adjustRightInd w:val="0"/>
        <w:spacing w:before="240"/>
        <w:ind w:left="720"/>
        <w:jc w:val="both"/>
        <w:rPr>
          <w:rFonts w:ascii="Helvetica" w:hAnsi="Helvetica"/>
          <w:bCs/>
          <w:sz w:val="20"/>
          <w:szCs w:val="20"/>
        </w:rPr>
      </w:pPr>
      <w:r w:rsidRPr="009F4B88">
        <w:rPr>
          <w:rFonts w:ascii="Helvetica" w:hAnsi="Helvetica"/>
          <w:bCs/>
          <w:sz w:val="20"/>
          <w:szCs w:val="20"/>
        </w:rPr>
        <w:t xml:space="preserve">GVDC[+57]QEVSQEK. </w:t>
      </w:r>
    </w:p>
    <w:p w14:paraId="0784EFBB" w14:textId="6E6D6A95" w:rsidR="0026359F" w:rsidRDefault="0026359F" w:rsidP="00AE4D41">
      <w:pPr>
        <w:autoSpaceDE w:val="0"/>
        <w:autoSpaceDN w:val="0"/>
        <w:adjustRightInd w:val="0"/>
        <w:spacing w:before="240" w:after="240"/>
        <w:ind w:left="720"/>
        <w:jc w:val="both"/>
        <w:rPr>
          <w:rFonts w:ascii="Helvetica" w:hAnsi="Helvetica"/>
          <w:bCs/>
          <w:sz w:val="20"/>
          <w:szCs w:val="20"/>
        </w:rPr>
      </w:pPr>
      <w:r w:rsidRPr="005D1712">
        <w:rPr>
          <w:rStyle w:val="Strong"/>
        </w:rPr>
        <w:t>Tip!</w:t>
      </w:r>
      <w:r>
        <w:rPr>
          <w:rStyle w:val="Strong"/>
        </w:rPr>
        <w:t xml:space="preserve"> </w:t>
      </w:r>
      <w:r>
        <w:rPr>
          <w:rFonts w:ascii="Helvetica" w:hAnsi="Helvetica"/>
          <w:bCs/>
          <w:sz w:val="20"/>
          <w:szCs w:val="20"/>
        </w:rPr>
        <w:t>You can also insert modifications in a particular sequence once the peptides are inserted in the Skyline file selecting the peptide, right click and select “Modify”.</w:t>
      </w:r>
    </w:p>
    <w:p w14:paraId="11ED8538"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Click the “Insert” button.</w:t>
      </w:r>
    </w:p>
    <w:p w14:paraId="601C763B" w14:textId="77777777" w:rsidR="0026359F" w:rsidRPr="0091632B" w:rsidRDefault="0026359F" w:rsidP="0026359F">
      <w:pPr>
        <w:autoSpaceDE w:val="0"/>
        <w:autoSpaceDN w:val="0"/>
        <w:adjustRightInd w:val="0"/>
        <w:jc w:val="both"/>
        <w:rPr>
          <w:rFonts w:ascii="Helvetica" w:hAnsi="Helvetica"/>
          <w:bCs/>
          <w:sz w:val="20"/>
          <w:szCs w:val="20"/>
        </w:rPr>
      </w:pPr>
    </w:p>
    <w:p w14:paraId="3EF09AD0" w14:textId="55029975" w:rsidR="0026359F" w:rsidRDefault="0026359F" w:rsidP="00AE4D41">
      <w:pPr>
        <w:autoSpaceDE w:val="0"/>
        <w:autoSpaceDN w:val="0"/>
        <w:adjustRightInd w:val="0"/>
        <w:spacing w:after="240"/>
        <w:jc w:val="both"/>
        <w:rPr>
          <w:rFonts w:ascii="Helvetica" w:eastAsia="MS Mincho" w:hAnsi="Helvetica" w:cs="MS Mincho"/>
          <w:bCs/>
          <w:sz w:val="20"/>
          <w:szCs w:val="20"/>
        </w:rPr>
      </w:pPr>
      <w:r w:rsidRPr="0091632B">
        <w:rPr>
          <w:rFonts w:ascii="Helvetica" w:hAnsi="Helvetica"/>
          <w:bCs/>
          <w:sz w:val="20"/>
          <w:szCs w:val="20"/>
        </w:rPr>
        <w:t xml:space="preserve">If all settings are setup correctly, Skyline will automatically insert the </w:t>
      </w:r>
      <w:r w:rsidR="006A03FE">
        <w:rPr>
          <w:rFonts w:ascii="Helvetica" w:hAnsi="Helvetica"/>
          <w:bCs/>
          <w:sz w:val="20"/>
          <w:szCs w:val="20"/>
        </w:rPr>
        <w:t>31</w:t>
      </w:r>
      <w:r w:rsidRPr="0091632B">
        <w:rPr>
          <w:rFonts w:ascii="Helvetica" w:hAnsi="Helvetica"/>
          <w:bCs/>
          <w:sz w:val="20"/>
          <w:szCs w:val="20"/>
        </w:rPr>
        <w:t xml:space="preserve"> target peptides under the correct protein name with selected transitions according to the filter and library definition.</w:t>
      </w:r>
      <w:r w:rsidR="007E5667">
        <w:rPr>
          <w:rFonts w:ascii="Helvetica" w:eastAsia="MS Mincho" w:hAnsi="Helvetica" w:cs="MS Mincho"/>
          <w:bCs/>
          <w:sz w:val="20"/>
          <w:szCs w:val="20"/>
        </w:rPr>
        <w:t xml:space="preserve"> </w:t>
      </w:r>
      <w:r>
        <w:rPr>
          <w:rFonts w:ascii="Helvetica" w:eastAsia="MS Mincho" w:hAnsi="Helvetica" w:cs="MS Mincho"/>
          <w:bCs/>
          <w:sz w:val="20"/>
          <w:szCs w:val="20"/>
        </w:rPr>
        <w:t>In case the peptide was identified in the library with charge 2 and charge 3 both options will appear</w:t>
      </w:r>
      <w:r w:rsidR="00AE4D41">
        <w:rPr>
          <w:rFonts w:ascii="Helvetica" w:eastAsia="MS Mincho" w:hAnsi="Helvetica" w:cs="MS Mincho"/>
          <w:bCs/>
          <w:sz w:val="20"/>
          <w:szCs w:val="20"/>
        </w:rPr>
        <w:t xml:space="preserve"> (and each will have a light and heavy form</w:t>
      </w:r>
      <w:r>
        <w:rPr>
          <w:rFonts w:ascii="Helvetica" w:eastAsia="MS Mincho" w:hAnsi="Helvetica" w:cs="MS Mincho"/>
          <w:bCs/>
          <w:sz w:val="20"/>
          <w:szCs w:val="20"/>
        </w:rPr>
        <w:t xml:space="preserve">. </w:t>
      </w:r>
    </w:p>
    <w:p w14:paraId="2F6FEE30"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In total you should end up with a document containing (see lower right corner):</w:t>
      </w:r>
    </w:p>
    <w:p w14:paraId="74116BFE" w14:textId="77777777" w:rsidR="0026359F" w:rsidRPr="0091632B" w:rsidRDefault="0026359F" w:rsidP="0026359F">
      <w:pPr>
        <w:autoSpaceDE w:val="0"/>
        <w:autoSpaceDN w:val="0"/>
        <w:adjustRightInd w:val="0"/>
        <w:jc w:val="both"/>
        <w:rPr>
          <w:rFonts w:ascii="Helvetica" w:hAnsi="Helvetica"/>
          <w:bCs/>
          <w:sz w:val="20"/>
          <w:szCs w:val="20"/>
        </w:rPr>
      </w:pPr>
    </w:p>
    <w:p w14:paraId="5B68F731" w14:textId="77777777" w:rsidR="0026359F" w:rsidRDefault="00851F5A" w:rsidP="0026359F">
      <w:pPr>
        <w:autoSpaceDE w:val="0"/>
        <w:autoSpaceDN w:val="0"/>
        <w:adjustRightInd w:val="0"/>
        <w:jc w:val="both"/>
        <w:rPr>
          <w:rFonts w:ascii="Helvetica" w:hAnsi="Helvetica"/>
          <w:b/>
          <w:bCs/>
          <w:sz w:val="20"/>
          <w:szCs w:val="20"/>
        </w:rPr>
      </w:pPr>
      <w:r>
        <w:rPr>
          <w:rFonts w:ascii="Helvetica" w:hAnsi="Helvetica"/>
          <w:b/>
          <w:bCs/>
          <w:sz w:val="20"/>
          <w:szCs w:val="20"/>
        </w:rPr>
        <w:t>19</w:t>
      </w:r>
      <w:r w:rsidR="0026359F" w:rsidRPr="00E10F6F">
        <w:rPr>
          <w:rFonts w:ascii="Helvetica" w:hAnsi="Helvetica"/>
          <w:b/>
          <w:bCs/>
          <w:sz w:val="20"/>
          <w:szCs w:val="20"/>
        </w:rPr>
        <w:t xml:space="preserve"> proteins</w:t>
      </w:r>
      <w:r w:rsidR="0026359F">
        <w:rPr>
          <w:rFonts w:ascii="Helvetica" w:hAnsi="Helvetica"/>
          <w:b/>
          <w:bCs/>
          <w:sz w:val="20"/>
          <w:szCs w:val="20"/>
        </w:rPr>
        <w:t xml:space="preserve">, </w:t>
      </w:r>
      <w:r w:rsidR="006A03FE">
        <w:rPr>
          <w:rFonts w:ascii="Helvetica" w:hAnsi="Helvetica"/>
          <w:b/>
          <w:bCs/>
          <w:sz w:val="20"/>
          <w:szCs w:val="20"/>
        </w:rPr>
        <w:t>31</w:t>
      </w:r>
      <w:r w:rsidR="0026359F" w:rsidRPr="00E10F6F">
        <w:rPr>
          <w:rFonts w:ascii="Helvetica" w:hAnsi="Helvetica"/>
          <w:b/>
          <w:bCs/>
          <w:sz w:val="20"/>
          <w:szCs w:val="20"/>
        </w:rPr>
        <w:t xml:space="preserve"> peptides</w:t>
      </w:r>
      <w:r w:rsidR="0026359F">
        <w:rPr>
          <w:rFonts w:ascii="Helvetica" w:hAnsi="Helvetica"/>
          <w:b/>
          <w:bCs/>
          <w:sz w:val="20"/>
          <w:szCs w:val="20"/>
        </w:rPr>
        <w:t>,</w:t>
      </w:r>
      <w:r w:rsidR="0026359F" w:rsidRPr="00E10F6F">
        <w:rPr>
          <w:rFonts w:ascii="Helvetica" w:hAnsi="Helvetica"/>
          <w:b/>
          <w:bCs/>
          <w:sz w:val="20"/>
          <w:szCs w:val="20"/>
        </w:rPr>
        <w:t xml:space="preserve"> </w:t>
      </w:r>
      <w:r w:rsidR="0026359F">
        <w:rPr>
          <w:rFonts w:ascii="Helvetica" w:hAnsi="Helvetica"/>
          <w:b/>
          <w:bCs/>
          <w:sz w:val="20"/>
          <w:szCs w:val="20"/>
        </w:rPr>
        <w:t>1</w:t>
      </w:r>
      <w:r>
        <w:rPr>
          <w:rFonts w:ascii="Helvetica" w:hAnsi="Helvetica"/>
          <w:b/>
          <w:bCs/>
          <w:sz w:val="20"/>
          <w:szCs w:val="20"/>
        </w:rPr>
        <w:t>06</w:t>
      </w:r>
      <w:r w:rsidR="0026359F" w:rsidRPr="002C6DDD">
        <w:rPr>
          <w:rFonts w:ascii="Helvetica" w:hAnsi="Helvetica"/>
          <w:b/>
          <w:bCs/>
          <w:sz w:val="20"/>
          <w:szCs w:val="20"/>
        </w:rPr>
        <w:t xml:space="preserve"> precursors</w:t>
      </w:r>
      <w:r w:rsidR="0026359F">
        <w:rPr>
          <w:rFonts w:ascii="Helvetica" w:hAnsi="Helvetica"/>
          <w:b/>
          <w:bCs/>
          <w:sz w:val="20"/>
          <w:szCs w:val="20"/>
        </w:rPr>
        <w:t xml:space="preserve"> and</w:t>
      </w:r>
      <w:r w:rsidR="0026359F" w:rsidRPr="002C6DDD">
        <w:rPr>
          <w:rFonts w:ascii="Helvetica" w:hAnsi="Helvetica"/>
          <w:b/>
          <w:bCs/>
          <w:sz w:val="20"/>
          <w:szCs w:val="20"/>
        </w:rPr>
        <w:t xml:space="preserve"> </w:t>
      </w:r>
      <w:r>
        <w:rPr>
          <w:rFonts w:ascii="Helvetica" w:hAnsi="Helvetica"/>
          <w:b/>
          <w:bCs/>
          <w:sz w:val="20"/>
          <w:szCs w:val="20"/>
        </w:rPr>
        <w:t>896</w:t>
      </w:r>
      <w:r w:rsidR="0026359F" w:rsidRPr="002C6DDD">
        <w:rPr>
          <w:rFonts w:ascii="Helvetica" w:hAnsi="Helvetica"/>
          <w:b/>
          <w:bCs/>
          <w:sz w:val="20"/>
          <w:szCs w:val="20"/>
        </w:rPr>
        <w:t xml:space="preserve"> transitions</w:t>
      </w:r>
      <w:r w:rsidR="0026359F" w:rsidRPr="00E10F6F">
        <w:rPr>
          <w:rFonts w:ascii="Helvetica" w:hAnsi="Helvetica"/>
          <w:b/>
          <w:bCs/>
          <w:sz w:val="20"/>
          <w:szCs w:val="20"/>
        </w:rPr>
        <w:t xml:space="preserve"> </w:t>
      </w:r>
    </w:p>
    <w:p w14:paraId="64DFFFD2" w14:textId="77777777" w:rsidR="0026359F" w:rsidRPr="0091632B" w:rsidRDefault="0026359F" w:rsidP="0026359F">
      <w:pPr>
        <w:autoSpaceDE w:val="0"/>
        <w:autoSpaceDN w:val="0"/>
        <w:adjustRightInd w:val="0"/>
        <w:jc w:val="both"/>
        <w:rPr>
          <w:rFonts w:ascii="Helvetica" w:hAnsi="Helvetica"/>
          <w:bCs/>
          <w:sz w:val="20"/>
          <w:szCs w:val="20"/>
        </w:rPr>
      </w:pPr>
    </w:p>
    <w:p w14:paraId="00660026" w14:textId="062B8B15"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To see all selected transitions at once go to Edit</w:t>
      </w:r>
      <w:r w:rsidRPr="0091632B">
        <w:rPr>
          <w:rFonts w:ascii="Helvetica" w:hAnsi="Helvetica"/>
          <w:bCs/>
          <w:sz w:val="20"/>
          <w:szCs w:val="20"/>
        </w:rPr>
        <w:sym w:font="Wingdings" w:char="F0E0"/>
      </w:r>
      <w:r w:rsidRPr="0091632B">
        <w:rPr>
          <w:rFonts w:ascii="Helvetica" w:hAnsi="Helvetica"/>
          <w:bCs/>
          <w:sz w:val="20"/>
          <w:szCs w:val="20"/>
        </w:rPr>
        <w:t xml:space="preserve">Expand </w:t>
      </w:r>
      <w:r w:rsidR="00AE4D41">
        <w:rPr>
          <w:rFonts w:ascii="Helvetica" w:hAnsi="Helvetica"/>
          <w:bCs/>
          <w:sz w:val="20"/>
          <w:szCs w:val="20"/>
        </w:rPr>
        <w:t>A</w:t>
      </w:r>
      <w:r w:rsidRPr="0091632B">
        <w:rPr>
          <w:rFonts w:ascii="Helvetica" w:hAnsi="Helvetica"/>
          <w:bCs/>
          <w:sz w:val="20"/>
          <w:szCs w:val="20"/>
        </w:rPr>
        <w:t>ll</w:t>
      </w:r>
      <w:r w:rsidRPr="0091632B">
        <w:rPr>
          <w:rFonts w:ascii="Helvetica" w:hAnsi="Helvetica"/>
          <w:bCs/>
          <w:sz w:val="20"/>
          <w:szCs w:val="20"/>
        </w:rPr>
        <w:sym w:font="Wingdings" w:char="F0E0"/>
      </w:r>
      <w:r w:rsidRPr="0091632B">
        <w:rPr>
          <w:rFonts w:ascii="Helvetica" w:hAnsi="Helvetica"/>
          <w:bCs/>
          <w:sz w:val="20"/>
          <w:szCs w:val="20"/>
        </w:rPr>
        <w:t>Precursors. These “Collapse/Expand all” functions are very useful to quickly change views for all proteins/peptides/precursors.</w:t>
      </w:r>
    </w:p>
    <w:p w14:paraId="642051A6" w14:textId="77777777" w:rsidR="0026359F" w:rsidRPr="0091632B" w:rsidRDefault="0026359F" w:rsidP="0026359F">
      <w:pPr>
        <w:autoSpaceDE w:val="0"/>
        <w:autoSpaceDN w:val="0"/>
        <w:adjustRightInd w:val="0"/>
        <w:jc w:val="both"/>
        <w:rPr>
          <w:rFonts w:ascii="Helvetica" w:hAnsi="Helvetica"/>
          <w:bCs/>
          <w:sz w:val="20"/>
          <w:szCs w:val="20"/>
        </w:rPr>
      </w:pPr>
    </w:p>
    <w:p w14:paraId="46E92EB6"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D04B2D">
        <w:rPr>
          <w:rFonts w:ascii="Helvetica" w:hAnsi="Helvetica"/>
          <w:b/>
          <w:bCs/>
          <w:sz w:val="20"/>
          <w:szCs w:val="20"/>
          <w:lang w:val="en-GB"/>
        </w:rPr>
        <w:t xml:space="preserve"> </w:t>
      </w:r>
      <w:r w:rsidRPr="0091632B">
        <w:rPr>
          <w:rFonts w:ascii="Helvetica" w:hAnsi="Helvetica"/>
          <w:bCs/>
          <w:sz w:val="20"/>
          <w:szCs w:val="20"/>
        </w:rPr>
        <w:t>Hover with the cursor over the protein/peptide/precursor/transition to get specific information on the respective item.</w:t>
      </w:r>
    </w:p>
    <w:p w14:paraId="7AB1E96F" w14:textId="77777777" w:rsidR="0026359F" w:rsidRPr="0091632B" w:rsidRDefault="0026359F" w:rsidP="0026359F">
      <w:pPr>
        <w:autoSpaceDE w:val="0"/>
        <w:autoSpaceDN w:val="0"/>
        <w:adjustRightInd w:val="0"/>
        <w:jc w:val="both"/>
        <w:rPr>
          <w:rFonts w:ascii="Helvetica" w:hAnsi="Helvetica"/>
          <w:bCs/>
          <w:sz w:val="20"/>
          <w:szCs w:val="20"/>
        </w:rPr>
      </w:pPr>
    </w:p>
    <w:p w14:paraId="1655480E"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
          <w:bCs/>
          <w:sz w:val="20"/>
          <w:szCs w:val="20"/>
          <w:lang w:val="en-GB"/>
        </w:rPr>
        <w:t xml:space="preserve"> </w:t>
      </w:r>
      <w:r w:rsidRPr="0091632B">
        <w:rPr>
          <w:rFonts w:ascii="Helvetica" w:hAnsi="Helvetica"/>
          <w:bCs/>
          <w:sz w:val="20"/>
          <w:szCs w:val="20"/>
        </w:rPr>
        <w:t>The numbers in the square brackets behind the peptide sequence</w:t>
      </w:r>
      <w:r w:rsidR="007E5667">
        <w:rPr>
          <w:rFonts w:ascii="Helvetica" w:hAnsi="Helvetica"/>
          <w:bCs/>
          <w:sz w:val="20"/>
          <w:szCs w:val="20"/>
        </w:rPr>
        <w:t xml:space="preserve"> </w:t>
      </w:r>
      <w:r w:rsidRPr="0091632B">
        <w:rPr>
          <w:rFonts w:ascii="Helvetica" w:hAnsi="Helvetica"/>
          <w:bCs/>
          <w:sz w:val="20"/>
          <w:szCs w:val="20"/>
        </w:rPr>
        <w:t>indicate the position of the peptide in the protein.</w:t>
      </w:r>
    </w:p>
    <w:p w14:paraId="60B9F6F5" w14:textId="77777777" w:rsidR="0026359F" w:rsidRPr="0091632B" w:rsidRDefault="0026359F" w:rsidP="0026359F">
      <w:pPr>
        <w:autoSpaceDE w:val="0"/>
        <w:autoSpaceDN w:val="0"/>
        <w:adjustRightInd w:val="0"/>
        <w:jc w:val="both"/>
        <w:rPr>
          <w:rFonts w:ascii="Helvetica" w:hAnsi="Helvetica"/>
          <w:bCs/>
          <w:sz w:val="20"/>
          <w:szCs w:val="20"/>
        </w:rPr>
      </w:pPr>
    </w:p>
    <w:p w14:paraId="594405D8" w14:textId="77777777" w:rsidR="0026359F"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Right-click on protein/peptide/precursor to see several options for refining and/or modifying. If you select “Pick Children” on either level, you can add or remove selected peptides per protein, precursor charge states/isotypes per peptide, and transitions per precursor. Click on the funnel icon to see all options.</w:t>
      </w:r>
    </w:p>
    <w:p w14:paraId="21A11E71" w14:textId="77777777" w:rsidR="00FC61F2" w:rsidRDefault="00FC61F2" w:rsidP="0026359F">
      <w:pPr>
        <w:autoSpaceDE w:val="0"/>
        <w:autoSpaceDN w:val="0"/>
        <w:adjustRightInd w:val="0"/>
        <w:jc w:val="both"/>
        <w:rPr>
          <w:rFonts w:ascii="Helvetica" w:hAnsi="Helvetica"/>
          <w:bCs/>
          <w:sz w:val="20"/>
          <w:szCs w:val="20"/>
        </w:rPr>
      </w:pPr>
    </w:p>
    <w:p w14:paraId="3D1988E7"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For each target peptide you can view the corresponding MS2 spectrum of the library via the MS/MS Spectrum tab (usually by default visible, if not, go to View</w:t>
      </w:r>
      <w:r w:rsidRPr="0091632B">
        <w:rPr>
          <w:rFonts w:ascii="Helvetica" w:hAnsi="Helvetica"/>
          <w:bCs/>
          <w:sz w:val="20"/>
          <w:szCs w:val="20"/>
        </w:rPr>
        <w:sym w:font="Wingdings" w:char="F0E0"/>
      </w:r>
      <w:r w:rsidRPr="0091632B">
        <w:rPr>
          <w:rFonts w:ascii="Helvetica" w:hAnsi="Helvetica"/>
          <w:bCs/>
          <w:sz w:val="20"/>
          <w:szCs w:val="20"/>
        </w:rPr>
        <w:t xml:space="preserve">Library Match). To </w:t>
      </w:r>
      <w:r>
        <w:rPr>
          <w:rFonts w:ascii="Helvetica" w:hAnsi="Helvetica"/>
          <w:bCs/>
          <w:sz w:val="20"/>
          <w:szCs w:val="20"/>
        </w:rPr>
        <w:t>select the ion type that you want to label</w:t>
      </w:r>
      <w:r w:rsidRPr="0091632B">
        <w:rPr>
          <w:rFonts w:ascii="Helvetica" w:hAnsi="Helvetica"/>
          <w:bCs/>
          <w:sz w:val="20"/>
          <w:szCs w:val="20"/>
        </w:rPr>
        <w:t xml:space="preserve"> in the MS2 spectrum right-click on the spectrum and select any additional ion types you are interested in.</w:t>
      </w:r>
    </w:p>
    <w:p w14:paraId="17A5D412" w14:textId="77777777" w:rsidR="0026359F" w:rsidRPr="0091632B" w:rsidRDefault="0026359F" w:rsidP="0026359F">
      <w:pPr>
        <w:autoSpaceDE w:val="0"/>
        <w:autoSpaceDN w:val="0"/>
        <w:adjustRightInd w:val="0"/>
        <w:jc w:val="both"/>
        <w:rPr>
          <w:rFonts w:ascii="Helvetica" w:hAnsi="Helvetica"/>
          <w:bCs/>
          <w:sz w:val="20"/>
          <w:szCs w:val="20"/>
        </w:rPr>
      </w:pPr>
    </w:p>
    <w:p w14:paraId="4FC57B53" w14:textId="59C586BE" w:rsidR="0026359F" w:rsidRPr="0091632B" w:rsidRDefault="0026359F" w:rsidP="0026359F">
      <w:pPr>
        <w:autoSpaceDE w:val="0"/>
        <w:autoSpaceDN w:val="0"/>
        <w:adjustRightInd w:val="0"/>
        <w:jc w:val="both"/>
        <w:outlineLvl w:val="0"/>
        <w:rPr>
          <w:rFonts w:ascii="Helvetica" w:hAnsi="Helvetica"/>
          <w:bCs/>
          <w:sz w:val="20"/>
          <w:szCs w:val="20"/>
        </w:rPr>
      </w:pPr>
      <w:r w:rsidRPr="0091632B">
        <w:rPr>
          <w:rFonts w:ascii="Helvetica" w:hAnsi="Helvetica"/>
          <w:b/>
          <w:bCs/>
          <w:sz w:val="20"/>
          <w:szCs w:val="20"/>
        </w:rPr>
        <w:t>Save</w:t>
      </w:r>
      <w:r w:rsidRPr="0091632B">
        <w:rPr>
          <w:rFonts w:ascii="Helvetica" w:hAnsi="Helvetica"/>
          <w:bCs/>
          <w:sz w:val="20"/>
          <w:szCs w:val="20"/>
        </w:rPr>
        <w:t xml:space="preserve"> the Skyline file as </w:t>
      </w:r>
      <w:r w:rsidRPr="00FA7042">
        <w:rPr>
          <w:rFonts w:ascii="Courier New" w:hAnsi="Courier New" w:cs="Courier New"/>
          <w:bCs/>
          <w:sz w:val="20"/>
          <w:szCs w:val="20"/>
          <w:lang w:val="en-GB"/>
        </w:rPr>
        <w:t>PRM_Proteome.sky</w:t>
      </w:r>
      <w:r w:rsidRPr="0091632B">
        <w:rPr>
          <w:rFonts w:ascii="Helvetica" w:hAnsi="Helvetica"/>
          <w:bCs/>
          <w:sz w:val="20"/>
          <w:szCs w:val="20"/>
        </w:rPr>
        <w:t xml:space="preserve"> in </w:t>
      </w:r>
      <w:r w:rsidR="00903A50">
        <w:rPr>
          <w:rFonts w:ascii="Courier New" w:hAnsi="Courier New" w:cs="Courier New"/>
          <w:bCs/>
          <w:sz w:val="20"/>
          <w:szCs w:val="20"/>
          <w:lang w:val="en-GB"/>
        </w:rPr>
        <w:t>Webinar17_data</w:t>
      </w:r>
      <w:r w:rsidR="00FA7042" w:rsidRPr="00FA7042">
        <w:rPr>
          <w:rFonts w:ascii="Helvetica" w:hAnsi="Helvetica"/>
          <w:bCs/>
          <w:sz w:val="20"/>
          <w:szCs w:val="20"/>
        </w:rPr>
        <w:t xml:space="preserve"> </w:t>
      </w:r>
      <w:r w:rsidR="00FA7042" w:rsidRPr="0091632B">
        <w:rPr>
          <w:rFonts w:ascii="Helvetica" w:hAnsi="Helvetica"/>
          <w:bCs/>
          <w:sz w:val="20"/>
          <w:szCs w:val="20"/>
        </w:rPr>
        <w:t>folder</w:t>
      </w:r>
      <w:r w:rsidRPr="0091632B">
        <w:rPr>
          <w:rFonts w:ascii="Helvetica" w:hAnsi="Helvetica"/>
          <w:bCs/>
          <w:sz w:val="20"/>
          <w:szCs w:val="20"/>
        </w:rPr>
        <w:t>.</w:t>
      </w:r>
    </w:p>
    <w:p w14:paraId="6618EF40" w14:textId="77777777" w:rsidR="0026359F" w:rsidRDefault="0026359F" w:rsidP="0026359F">
      <w:pPr>
        <w:autoSpaceDE w:val="0"/>
        <w:autoSpaceDN w:val="0"/>
        <w:adjustRightInd w:val="0"/>
        <w:jc w:val="both"/>
        <w:rPr>
          <w:rFonts w:ascii="Helvetica" w:hAnsi="Helvetica"/>
          <w:bCs/>
          <w:sz w:val="20"/>
          <w:szCs w:val="20"/>
        </w:rPr>
      </w:pPr>
    </w:p>
    <w:p w14:paraId="659F4AC1" w14:textId="77777777" w:rsidR="0026359F" w:rsidRDefault="0026359F" w:rsidP="00903A50">
      <w:pPr>
        <w:keepNext/>
        <w:autoSpaceDE w:val="0"/>
        <w:autoSpaceDN w:val="0"/>
        <w:adjustRightInd w:val="0"/>
        <w:spacing w:after="240"/>
        <w:jc w:val="both"/>
        <w:rPr>
          <w:rFonts w:ascii="Helvetica" w:hAnsi="Helvetica"/>
          <w:bCs/>
          <w:sz w:val="20"/>
          <w:szCs w:val="20"/>
        </w:rPr>
      </w:pPr>
      <w:r w:rsidRPr="0091632B">
        <w:rPr>
          <w:rFonts w:ascii="Helvetica" w:hAnsi="Helvetica"/>
          <w:bCs/>
          <w:sz w:val="20"/>
          <w:szCs w:val="20"/>
        </w:rPr>
        <w:lastRenderedPageBreak/>
        <w:t>Your Skyline document should now look like this:</w:t>
      </w:r>
    </w:p>
    <w:p w14:paraId="4BC9CE33" w14:textId="0CA46C0F" w:rsidR="0026359F" w:rsidRPr="0091632B" w:rsidRDefault="00903A50" w:rsidP="00FA7042">
      <w:pPr>
        <w:autoSpaceDE w:val="0"/>
        <w:autoSpaceDN w:val="0"/>
        <w:adjustRightInd w:val="0"/>
        <w:jc w:val="center"/>
        <w:rPr>
          <w:rFonts w:ascii="Helvetica" w:hAnsi="Helvetica"/>
          <w:bCs/>
          <w:sz w:val="20"/>
          <w:szCs w:val="20"/>
        </w:rPr>
      </w:pPr>
      <w:r>
        <w:rPr>
          <w:noProof/>
        </w:rPr>
        <w:drawing>
          <wp:inline distT="0" distB="0" distL="0" distR="0" wp14:anchorId="1AD220EA" wp14:editId="6572D081">
            <wp:extent cx="5396230" cy="29502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30" cy="2950210"/>
                    </a:xfrm>
                    <a:prstGeom prst="rect">
                      <a:avLst/>
                    </a:prstGeom>
                  </pic:spPr>
                </pic:pic>
              </a:graphicData>
            </a:graphic>
          </wp:inline>
        </w:drawing>
      </w:r>
    </w:p>
    <w:p w14:paraId="17F86A19" w14:textId="77777777" w:rsidR="0026359F" w:rsidRPr="0091632B" w:rsidRDefault="0026359F" w:rsidP="0026359F">
      <w:pPr>
        <w:autoSpaceDE w:val="0"/>
        <w:autoSpaceDN w:val="0"/>
        <w:adjustRightInd w:val="0"/>
        <w:jc w:val="both"/>
        <w:rPr>
          <w:rFonts w:ascii="Helvetica" w:hAnsi="Helvetica"/>
          <w:bCs/>
          <w:sz w:val="20"/>
          <w:szCs w:val="20"/>
        </w:rPr>
      </w:pPr>
    </w:p>
    <w:p w14:paraId="300B0651" w14:textId="77777777" w:rsidR="0026359F" w:rsidRPr="0091632B" w:rsidRDefault="0026359F" w:rsidP="00AC5EEE">
      <w:pPr>
        <w:numPr>
          <w:ilvl w:val="0"/>
          <w:numId w:val="24"/>
        </w:numPr>
        <w:autoSpaceDE w:val="0"/>
        <w:autoSpaceDN w:val="0"/>
        <w:adjustRightInd w:val="0"/>
        <w:jc w:val="both"/>
        <w:rPr>
          <w:rFonts w:ascii="Helvetica" w:hAnsi="Helvetica"/>
          <w:bCs/>
          <w:sz w:val="20"/>
          <w:szCs w:val="20"/>
        </w:rPr>
      </w:pPr>
      <w:r w:rsidRPr="0091632B">
        <w:rPr>
          <w:rFonts w:ascii="Helvetica" w:hAnsi="Helvetica"/>
          <w:bCs/>
          <w:sz w:val="20"/>
          <w:szCs w:val="20"/>
        </w:rPr>
        <w:t>Go through all target peptides and check the automatically selected transitions and the quality of the MS2 library spectra.</w:t>
      </w:r>
    </w:p>
    <w:p w14:paraId="31FE24F9" w14:textId="77777777" w:rsidR="0026359F" w:rsidRDefault="0026359F" w:rsidP="0026359F">
      <w:pPr>
        <w:pStyle w:val="Heading2"/>
        <w:rPr>
          <w:lang w:val="en-GB"/>
        </w:rPr>
      </w:pPr>
      <w:r w:rsidRPr="0091632B">
        <w:rPr>
          <w:lang w:val="en-GB"/>
        </w:rPr>
        <w:t xml:space="preserve">Export your list of </w:t>
      </w:r>
      <w:r>
        <w:rPr>
          <w:lang w:val="en-GB"/>
        </w:rPr>
        <w:t>precursors</w:t>
      </w:r>
      <w:r w:rsidRPr="0091632B">
        <w:rPr>
          <w:lang w:val="en-GB"/>
        </w:rPr>
        <w:t xml:space="preserve"> from Skyline </w:t>
      </w:r>
      <w:r w:rsidR="00C71400">
        <w:rPr>
          <w:lang w:val="en-GB"/>
        </w:rPr>
        <w:t>as an acquisition method.</w:t>
      </w:r>
    </w:p>
    <w:p w14:paraId="7DDD2C3C" w14:textId="77777777" w:rsidR="0026359F" w:rsidRDefault="0026359F" w:rsidP="0026359F">
      <w:pPr>
        <w:rPr>
          <w:rFonts w:ascii="Helvetica" w:hAnsi="Helvetica"/>
          <w:bCs/>
          <w:sz w:val="20"/>
          <w:szCs w:val="20"/>
          <w:lang w:val="en-GB"/>
        </w:rPr>
      </w:pPr>
      <w:r w:rsidRPr="00C01AC3">
        <w:rPr>
          <w:rFonts w:ascii="Helvetica" w:hAnsi="Helvetica"/>
          <w:bCs/>
          <w:sz w:val="20"/>
          <w:szCs w:val="20"/>
          <w:lang w:val="en-GB"/>
        </w:rPr>
        <w:t xml:space="preserve">To create </w:t>
      </w:r>
      <w:r>
        <w:rPr>
          <w:rFonts w:ascii="Helvetica" w:hAnsi="Helvetica"/>
          <w:bCs/>
          <w:sz w:val="20"/>
          <w:szCs w:val="20"/>
          <w:lang w:val="en-GB"/>
        </w:rPr>
        <w:t xml:space="preserve">our PRM method on the instrument we need to generate a list of precursors to be fragmented. The list has to include the m/z of the precursor, the z and a unique name. To generate the list we will generate a </w:t>
      </w:r>
      <w:r w:rsidRPr="00C75096">
        <w:rPr>
          <w:rFonts w:ascii="Helvetica" w:hAnsi="Helvetica"/>
          <w:bCs/>
          <w:sz w:val="20"/>
          <w:szCs w:val="20"/>
        </w:rPr>
        <w:t>custom-defined report</w:t>
      </w:r>
      <w:r>
        <w:rPr>
          <w:rFonts w:ascii="Helvetica" w:hAnsi="Helvetica"/>
          <w:bCs/>
          <w:sz w:val="20"/>
          <w:szCs w:val="20"/>
          <w:lang w:val="en-GB"/>
        </w:rPr>
        <w:t xml:space="preserve">, </w:t>
      </w:r>
      <w:r w:rsidR="00A64FE6">
        <w:rPr>
          <w:rFonts w:ascii="Helvetica" w:hAnsi="Helvetica"/>
          <w:bCs/>
          <w:sz w:val="20"/>
          <w:szCs w:val="20"/>
          <w:lang w:val="en-GB"/>
        </w:rPr>
        <w:t xml:space="preserve">will see another example of generating a custom defined report </w:t>
      </w:r>
      <w:r w:rsidR="00DA0B9A">
        <w:rPr>
          <w:rFonts w:ascii="Helvetica" w:hAnsi="Helvetica"/>
          <w:bCs/>
          <w:sz w:val="20"/>
          <w:szCs w:val="20"/>
          <w:lang w:val="en-GB"/>
        </w:rPr>
        <w:t>later</w:t>
      </w:r>
      <w:r>
        <w:rPr>
          <w:rFonts w:ascii="Helvetica" w:hAnsi="Helvetica"/>
          <w:bCs/>
          <w:sz w:val="20"/>
          <w:szCs w:val="20"/>
          <w:lang w:val="en-GB"/>
        </w:rPr>
        <w:t>. To generate the precursor list follow the next steps:</w:t>
      </w:r>
    </w:p>
    <w:p w14:paraId="28F6FA73" w14:textId="77777777" w:rsidR="00DA174B" w:rsidRPr="00C01AC3" w:rsidRDefault="00DA174B" w:rsidP="0026359F">
      <w:pPr>
        <w:rPr>
          <w:rFonts w:ascii="Helvetica" w:hAnsi="Helvetica"/>
          <w:bCs/>
          <w:sz w:val="20"/>
          <w:szCs w:val="20"/>
          <w:lang w:val="en-GB"/>
        </w:rPr>
      </w:pPr>
    </w:p>
    <w:p w14:paraId="25F2E2F9" w14:textId="77777777" w:rsidR="0026359F"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To export your</w:t>
      </w:r>
      <w:r>
        <w:rPr>
          <w:rFonts w:ascii="Helvetica" w:hAnsi="Helvetica"/>
          <w:bCs/>
          <w:sz w:val="20"/>
          <w:szCs w:val="20"/>
          <w:lang w:val="en-GB"/>
        </w:rPr>
        <w:t xml:space="preserve"> transition</w:t>
      </w:r>
      <w:r w:rsidRPr="0091632B">
        <w:rPr>
          <w:rFonts w:ascii="Helvetica" w:hAnsi="Helvetica"/>
          <w:bCs/>
          <w:sz w:val="20"/>
          <w:szCs w:val="20"/>
          <w:lang w:val="en-GB"/>
        </w:rPr>
        <w:t xml:space="preserve"> list to a file </w:t>
      </w:r>
      <w:r>
        <w:rPr>
          <w:rFonts w:ascii="Helvetica" w:hAnsi="Helvetica"/>
          <w:bCs/>
          <w:sz w:val="20"/>
          <w:szCs w:val="20"/>
          <w:lang w:val="en-GB"/>
        </w:rPr>
        <w:t>to generate the method in</w:t>
      </w:r>
      <w:r w:rsidRPr="0091632B">
        <w:rPr>
          <w:rFonts w:ascii="Helvetica" w:hAnsi="Helvetica"/>
          <w:bCs/>
          <w:sz w:val="20"/>
          <w:szCs w:val="20"/>
          <w:lang w:val="en-GB"/>
        </w:rPr>
        <w:t xml:space="preserve"> the mass spectrometer do:</w:t>
      </w:r>
    </w:p>
    <w:p w14:paraId="71FA3216" w14:textId="77777777" w:rsidR="0026359F" w:rsidRDefault="0026359F" w:rsidP="0026359F">
      <w:pPr>
        <w:autoSpaceDE w:val="0"/>
        <w:autoSpaceDN w:val="0"/>
        <w:adjustRightInd w:val="0"/>
        <w:jc w:val="both"/>
        <w:rPr>
          <w:rFonts w:ascii="Helvetica" w:hAnsi="Helvetica"/>
          <w:bCs/>
          <w:sz w:val="20"/>
          <w:szCs w:val="20"/>
          <w:lang w:val="en-GB"/>
        </w:rPr>
      </w:pPr>
    </w:p>
    <w:p w14:paraId="266068B6" w14:textId="77777777"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“File”</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“Export”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“Report” </w:t>
      </w:r>
    </w:p>
    <w:p w14:paraId="5B9DC530" w14:textId="77777777"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The “Report” tab offers you a range of predefined report formats. Here we will generate our own report format: “Edit list”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“Add...” </w:t>
      </w:r>
    </w:p>
    <w:p w14:paraId="4EA2AFAF" w14:textId="77777777" w:rsidR="0026359F"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An “Edit Report” window opens.</w:t>
      </w:r>
    </w:p>
    <w:p w14:paraId="523A9FF8" w14:textId="4CBAE51D" w:rsidR="0026359F" w:rsidRDefault="0026359F" w:rsidP="00191B60">
      <w:pPr>
        <w:spacing w:before="240" w:after="160" w:line="259" w:lineRule="auto"/>
        <w:jc w:val="both"/>
        <w:rPr>
          <w:rFonts w:ascii="Helvetica" w:hAnsi="Helvetica"/>
          <w:bCs/>
          <w:sz w:val="20"/>
          <w:szCs w:val="20"/>
        </w:rPr>
      </w:pPr>
      <w:r w:rsidRPr="005D1712">
        <w:rPr>
          <w:rStyle w:val="SubtleEmphasis"/>
        </w:rPr>
        <w:t>Note:</w:t>
      </w:r>
      <w:r w:rsidRPr="0091632B">
        <w:rPr>
          <w:rFonts w:ascii="Helvetica" w:hAnsi="Helvetica"/>
          <w:bCs/>
          <w:sz w:val="20"/>
          <w:szCs w:val="20"/>
          <w:lang w:val="en-GB"/>
        </w:rPr>
        <w:t xml:space="preserve"> </w:t>
      </w:r>
      <w:r w:rsidRPr="002F2130">
        <w:rPr>
          <w:rFonts w:ascii="Helvetica" w:hAnsi="Helvetica"/>
          <w:bCs/>
          <w:sz w:val="20"/>
          <w:szCs w:val="20"/>
        </w:rPr>
        <w:t>For detailed information about all options see the Skyline tutorial “Skyline Custom Reports” on the Skyline website.</w:t>
      </w:r>
    </w:p>
    <w:p w14:paraId="38F45F67" w14:textId="5CA74A7A" w:rsidR="00BA1093" w:rsidRDefault="00000000" w:rsidP="0026359F">
      <w:pPr>
        <w:spacing w:after="160" w:line="259" w:lineRule="auto"/>
        <w:jc w:val="both"/>
        <w:rPr>
          <w:rFonts w:ascii="Helvetica" w:hAnsi="Helvetica"/>
          <w:bCs/>
          <w:sz w:val="20"/>
          <w:szCs w:val="20"/>
        </w:rPr>
      </w:pPr>
      <w:hyperlink r:id="rId26" w:history="1">
        <w:r w:rsidR="00BA1093" w:rsidRPr="00FE5C2D">
          <w:rPr>
            <w:rStyle w:val="Hyperlink"/>
            <w:rFonts w:ascii="Helvetica" w:hAnsi="Helvetica"/>
            <w:bCs/>
            <w:sz w:val="20"/>
            <w:szCs w:val="20"/>
          </w:rPr>
          <w:t>https://skyline.ms/tutorial_custom_reports.url</w:t>
        </w:r>
      </w:hyperlink>
    </w:p>
    <w:p w14:paraId="6EA0B4FB" w14:textId="77777777" w:rsidR="00BA1093" w:rsidRDefault="0026359F" w:rsidP="00191B60">
      <w:pPr>
        <w:numPr>
          <w:ilvl w:val="0"/>
          <w:numId w:val="33"/>
        </w:numPr>
        <w:spacing w:line="259" w:lineRule="auto"/>
        <w:jc w:val="both"/>
        <w:rPr>
          <w:rFonts w:ascii="Helvetica" w:hAnsi="Helvetica"/>
          <w:bCs/>
          <w:sz w:val="20"/>
          <w:szCs w:val="20"/>
        </w:rPr>
      </w:pPr>
      <w:r>
        <w:rPr>
          <w:rFonts w:ascii="Helvetica" w:hAnsi="Helvetica"/>
          <w:bCs/>
          <w:sz w:val="20"/>
          <w:szCs w:val="20"/>
        </w:rPr>
        <w:t>Name the view</w:t>
      </w:r>
      <w:r w:rsidRPr="00B109DA">
        <w:rPr>
          <w:rFonts w:ascii="Helvetica" w:hAnsi="Helvetica"/>
          <w:bCs/>
          <w:sz w:val="20"/>
          <w:szCs w:val="20"/>
        </w:rPr>
        <w:t xml:space="preserve"> “</w:t>
      </w:r>
      <w:r w:rsidRPr="00357D78">
        <w:rPr>
          <w:rFonts w:ascii="Helvetica" w:hAnsi="Helvetica"/>
          <w:bCs/>
          <w:sz w:val="20"/>
          <w:szCs w:val="20"/>
        </w:rPr>
        <w:t>PRM_precursor_list</w:t>
      </w:r>
      <w:r w:rsidRPr="00B109DA">
        <w:rPr>
          <w:rFonts w:ascii="Helvetica" w:hAnsi="Helvetica"/>
          <w:bCs/>
          <w:sz w:val="20"/>
          <w:szCs w:val="20"/>
        </w:rPr>
        <w:t xml:space="preserve">”. </w:t>
      </w:r>
    </w:p>
    <w:p w14:paraId="2E17CD4E" w14:textId="6C1A7858"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From the selection tree on the left</w:t>
      </w:r>
      <w:r w:rsidR="00BA1093">
        <w:rPr>
          <w:rFonts w:ascii="Helvetica" w:hAnsi="Helvetica"/>
          <w:bCs/>
          <w:sz w:val="20"/>
          <w:szCs w:val="20"/>
        </w:rPr>
        <w:t xml:space="preserve">, expand </w:t>
      </w:r>
      <w:r w:rsidR="00BA1093">
        <w:rPr>
          <w:rFonts w:ascii="Helvetica" w:hAnsi="Helvetica"/>
          <w:bCs/>
          <w:sz w:val="20"/>
          <w:szCs w:val="20"/>
          <w:lang w:val="en-GB"/>
        </w:rPr>
        <w:t>“</w:t>
      </w:r>
      <w:r w:rsidR="00BA1093" w:rsidRPr="002F2130">
        <w:rPr>
          <w:rFonts w:ascii="Helvetica" w:hAnsi="Helvetica"/>
          <w:bCs/>
          <w:sz w:val="20"/>
          <w:szCs w:val="20"/>
          <w:lang w:val="en-GB"/>
        </w:rPr>
        <w:t>Proteins</w:t>
      </w:r>
      <w:r w:rsidR="00BA1093">
        <w:rPr>
          <w:rFonts w:ascii="Helvetica" w:hAnsi="Helvetica"/>
          <w:bCs/>
          <w:sz w:val="20"/>
          <w:szCs w:val="20"/>
          <w:lang w:val="en-GB"/>
        </w:rPr>
        <w:t xml:space="preserve">” </w:t>
      </w:r>
      <w:r w:rsidR="00BA1093" w:rsidRPr="002F2130">
        <w:rPr>
          <w:rFonts w:ascii="Calibri" w:eastAsia="Calibri" w:hAnsi="Calibri" w:cs="Calibri"/>
          <w:bCs/>
          <w:sz w:val="20"/>
          <w:szCs w:val="20"/>
          <w:lang w:val="en-GB"/>
        </w:rPr>
        <w:t>→</w:t>
      </w:r>
      <w:r w:rsidR="00BA1093">
        <w:rPr>
          <w:rFonts w:ascii="Calibri" w:eastAsia="Calibri" w:hAnsi="Calibri" w:cs="Calibri"/>
          <w:bCs/>
          <w:sz w:val="20"/>
          <w:szCs w:val="20"/>
          <w:lang w:val="en-GB"/>
        </w:rPr>
        <w:t xml:space="preserve"> “</w:t>
      </w:r>
      <w:r w:rsidR="00BA1093" w:rsidRPr="002F2130">
        <w:rPr>
          <w:rFonts w:ascii="Helvetica" w:hAnsi="Helvetica"/>
          <w:bCs/>
          <w:sz w:val="20"/>
          <w:szCs w:val="20"/>
          <w:lang w:val="en-GB"/>
        </w:rPr>
        <w:t>Peptides</w:t>
      </w:r>
      <w:r w:rsidR="00BA1093">
        <w:rPr>
          <w:rFonts w:ascii="Helvetica" w:hAnsi="Helvetica"/>
          <w:bCs/>
          <w:sz w:val="20"/>
          <w:szCs w:val="20"/>
          <w:lang w:val="en-GB"/>
        </w:rPr>
        <w:t xml:space="preserve">” </w:t>
      </w:r>
      <w:r w:rsidR="00BA1093" w:rsidRPr="009F4B88">
        <w:rPr>
          <w:rFonts w:ascii="Calibri" w:eastAsia="Calibri" w:hAnsi="Calibri" w:cs="Calibri"/>
          <w:bCs/>
          <w:sz w:val="20"/>
          <w:szCs w:val="20"/>
        </w:rPr>
        <w:t>→</w:t>
      </w:r>
      <w:r w:rsidR="00BA1093">
        <w:rPr>
          <w:rFonts w:ascii="Calibri" w:eastAsia="Calibri" w:hAnsi="Calibri" w:cs="Calibri"/>
          <w:bCs/>
          <w:sz w:val="20"/>
          <w:szCs w:val="20"/>
        </w:rPr>
        <w:t xml:space="preserve"> </w:t>
      </w:r>
      <w:r w:rsidR="00BA1093">
        <w:rPr>
          <w:rFonts w:ascii="Helvetica" w:hAnsi="Helvetica"/>
          <w:bCs/>
          <w:sz w:val="20"/>
          <w:szCs w:val="20"/>
          <w:lang w:val="en-GB"/>
        </w:rPr>
        <w:t>”</w:t>
      </w:r>
      <w:r w:rsidR="00BA1093" w:rsidRPr="002F2130">
        <w:rPr>
          <w:rFonts w:ascii="Helvetica" w:hAnsi="Helvetica"/>
          <w:bCs/>
          <w:sz w:val="20"/>
          <w:szCs w:val="20"/>
          <w:lang w:val="en-GB"/>
        </w:rPr>
        <w:t>Precursors</w:t>
      </w:r>
      <w:r w:rsidR="00BA1093">
        <w:rPr>
          <w:rFonts w:ascii="Helvetica" w:hAnsi="Helvetica"/>
          <w:bCs/>
          <w:sz w:val="20"/>
          <w:szCs w:val="20"/>
          <w:lang w:val="en-GB"/>
        </w:rPr>
        <w:t>”</w:t>
      </w:r>
      <w:r w:rsidRPr="00B109DA">
        <w:rPr>
          <w:rFonts w:ascii="Helvetica" w:hAnsi="Helvetica"/>
          <w:bCs/>
          <w:sz w:val="20"/>
          <w:szCs w:val="20"/>
        </w:rPr>
        <w:t xml:space="preserve"> </w:t>
      </w:r>
      <w:r w:rsidR="00BA1093">
        <w:rPr>
          <w:rFonts w:ascii="Helvetica" w:hAnsi="Helvetica"/>
          <w:bCs/>
          <w:sz w:val="20"/>
          <w:szCs w:val="20"/>
        </w:rPr>
        <w:t xml:space="preserve">and </w:t>
      </w:r>
      <w:r w:rsidRPr="00B109DA">
        <w:rPr>
          <w:rFonts w:ascii="Helvetica" w:hAnsi="Helvetica"/>
          <w:bCs/>
          <w:sz w:val="20"/>
          <w:szCs w:val="20"/>
        </w:rPr>
        <w:t xml:space="preserve">select the following items: </w:t>
      </w:r>
    </w:p>
    <w:p w14:paraId="24937CEA" w14:textId="669821DE" w:rsidR="00BA1093" w:rsidRPr="002F2130" w:rsidRDefault="00BA1093" w:rsidP="00191B60">
      <w:pPr>
        <w:numPr>
          <w:ilvl w:val="1"/>
          <w:numId w:val="33"/>
        </w:numPr>
        <w:spacing w:line="259" w:lineRule="auto"/>
        <w:jc w:val="both"/>
        <w:rPr>
          <w:rFonts w:ascii="Helvetica" w:hAnsi="Helvetica"/>
          <w:bCs/>
          <w:sz w:val="20"/>
          <w:szCs w:val="20"/>
          <w:lang w:val="en-GB"/>
        </w:rPr>
      </w:pPr>
      <w:r w:rsidRPr="002F2130">
        <w:rPr>
          <w:rFonts w:ascii="Helvetica" w:hAnsi="Helvetica"/>
          <w:bCs/>
          <w:sz w:val="20"/>
          <w:szCs w:val="20"/>
          <w:lang w:val="en-GB"/>
        </w:rPr>
        <w:t>“</w:t>
      </w:r>
      <w:r w:rsidRPr="002F2130">
        <w:rPr>
          <w:rFonts w:ascii="Helvetica" w:hAnsi="Helvetica"/>
          <w:b/>
          <w:bCs/>
          <w:sz w:val="20"/>
          <w:szCs w:val="20"/>
          <w:lang w:val="en-GB"/>
        </w:rPr>
        <w:t>Modified Sequence</w:t>
      </w:r>
      <w:r w:rsidRPr="002F2130">
        <w:rPr>
          <w:rFonts w:ascii="Helvetica" w:hAnsi="Helvetica"/>
          <w:bCs/>
          <w:sz w:val="20"/>
          <w:szCs w:val="20"/>
          <w:lang w:val="en-GB"/>
        </w:rPr>
        <w:t>”</w:t>
      </w:r>
    </w:p>
    <w:p w14:paraId="622BE580" w14:textId="55079302" w:rsidR="0026359F" w:rsidRPr="00357D78" w:rsidRDefault="0026359F" w:rsidP="00191B60">
      <w:pPr>
        <w:numPr>
          <w:ilvl w:val="1"/>
          <w:numId w:val="33"/>
        </w:numPr>
        <w:spacing w:line="259" w:lineRule="auto"/>
        <w:jc w:val="both"/>
        <w:rPr>
          <w:rFonts w:ascii="Helvetica" w:hAnsi="Helvetica"/>
          <w:bCs/>
          <w:sz w:val="20"/>
          <w:szCs w:val="20"/>
          <w:lang w:val="es-ES"/>
        </w:rPr>
      </w:pPr>
      <w:r w:rsidRPr="00357D78">
        <w:rPr>
          <w:rFonts w:ascii="Helvetica" w:hAnsi="Helvetica"/>
          <w:bCs/>
          <w:sz w:val="20"/>
          <w:szCs w:val="20"/>
          <w:lang w:val="es-ES"/>
        </w:rPr>
        <w:t>“</w:t>
      </w:r>
      <w:r w:rsidRPr="00357D78">
        <w:rPr>
          <w:rFonts w:ascii="Helvetica" w:hAnsi="Helvetica"/>
          <w:b/>
          <w:bCs/>
          <w:sz w:val="20"/>
          <w:szCs w:val="20"/>
          <w:lang w:val="es-ES"/>
        </w:rPr>
        <w:t>Precursor Mz</w:t>
      </w:r>
      <w:r w:rsidRPr="00357D78">
        <w:rPr>
          <w:rFonts w:ascii="Helvetica" w:hAnsi="Helvetica"/>
          <w:bCs/>
          <w:sz w:val="20"/>
          <w:szCs w:val="20"/>
          <w:lang w:val="es-ES"/>
        </w:rPr>
        <w:t>”</w:t>
      </w:r>
    </w:p>
    <w:p w14:paraId="49105A3B" w14:textId="1E9F986F" w:rsidR="0026359F" w:rsidRDefault="0026359F" w:rsidP="00191B60">
      <w:pPr>
        <w:numPr>
          <w:ilvl w:val="1"/>
          <w:numId w:val="33"/>
        </w:numPr>
        <w:spacing w:line="259" w:lineRule="auto"/>
        <w:jc w:val="both"/>
        <w:rPr>
          <w:rFonts w:ascii="Helvetica" w:hAnsi="Helvetica"/>
          <w:bCs/>
          <w:sz w:val="20"/>
          <w:szCs w:val="20"/>
          <w:lang w:val="es-ES"/>
        </w:rPr>
      </w:pPr>
      <w:r w:rsidRPr="00357D78">
        <w:rPr>
          <w:rFonts w:ascii="Helvetica" w:hAnsi="Helvetica"/>
          <w:bCs/>
          <w:sz w:val="20"/>
          <w:szCs w:val="20"/>
          <w:lang w:val="es-ES"/>
        </w:rPr>
        <w:t>“</w:t>
      </w:r>
      <w:r w:rsidRPr="00357D78">
        <w:rPr>
          <w:rFonts w:ascii="Helvetica" w:hAnsi="Helvetica"/>
          <w:b/>
          <w:bCs/>
          <w:sz w:val="20"/>
          <w:szCs w:val="20"/>
          <w:lang w:val="es-ES"/>
        </w:rPr>
        <w:t>Precursor Charge</w:t>
      </w:r>
      <w:r w:rsidRPr="00357D78">
        <w:rPr>
          <w:rFonts w:ascii="Helvetica" w:eastAsia="MS Mincho" w:hAnsi="Helvetica" w:cs="MS Mincho"/>
          <w:bCs/>
          <w:sz w:val="20"/>
          <w:szCs w:val="20"/>
          <w:lang w:val="es-ES"/>
        </w:rPr>
        <w:t>”</w:t>
      </w:r>
    </w:p>
    <w:p w14:paraId="6EDCDB50" w14:textId="77777777" w:rsidR="0026359F" w:rsidRPr="00B109DA" w:rsidRDefault="0026359F" w:rsidP="00846227">
      <w:pPr>
        <w:keepNext/>
        <w:spacing w:after="240"/>
        <w:jc w:val="both"/>
        <w:rPr>
          <w:rFonts w:ascii="Helvetica" w:hAnsi="Helvetica"/>
          <w:bCs/>
          <w:sz w:val="20"/>
          <w:szCs w:val="20"/>
        </w:rPr>
      </w:pPr>
      <w:r w:rsidRPr="00B109DA">
        <w:rPr>
          <w:rFonts w:ascii="Helvetica" w:hAnsi="Helvetica"/>
          <w:bCs/>
          <w:sz w:val="20"/>
          <w:szCs w:val="20"/>
        </w:rPr>
        <w:lastRenderedPageBreak/>
        <w:t xml:space="preserve">Your </w:t>
      </w:r>
      <w:r w:rsidR="00465BB3">
        <w:rPr>
          <w:rFonts w:ascii="Helvetica" w:hAnsi="Helvetica"/>
          <w:bCs/>
          <w:sz w:val="20"/>
          <w:szCs w:val="20"/>
        </w:rPr>
        <w:t>“</w:t>
      </w:r>
      <w:r w:rsidRPr="00B109DA">
        <w:rPr>
          <w:rFonts w:ascii="Helvetica" w:hAnsi="Helvetica"/>
          <w:bCs/>
          <w:sz w:val="20"/>
          <w:szCs w:val="20"/>
        </w:rPr>
        <w:t>Edit Report</w:t>
      </w:r>
      <w:r w:rsidR="00465BB3">
        <w:rPr>
          <w:rFonts w:ascii="Helvetica" w:hAnsi="Helvetica"/>
          <w:bCs/>
          <w:sz w:val="20"/>
          <w:szCs w:val="20"/>
        </w:rPr>
        <w:t>”</w:t>
      </w:r>
      <w:r w:rsidRPr="00B109DA">
        <w:rPr>
          <w:rFonts w:ascii="Helvetica" w:hAnsi="Helvetica"/>
          <w:bCs/>
          <w:sz w:val="20"/>
          <w:szCs w:val="20"/>
        </w:rPr>
        <w:t xml:space="preserve"> tab should now look like this: </w:t>
      </w:r>
    </w:p>
    <w:p w14:paraId="22FBAAA1" w14:textId="4F676A1F" w:rsidR="0026359F" w:rsidRPr="00596B53" w:rsidRDefault="00BA1093" w:rsidP="0026359F">
      <w:pPr>
        <w:rPr>
          <w:rFonts w:ascii="Helvetica" w:hAnsi="Helvetica"/>
          <w:bCs/>
          <w:sz w:val="20"/>
          <w:szCs w:val="20"/>
        </w:rPr>
      </w:pPr>
      <w:r>
        <w:rPr>
          <w:noProof/>
        </w:rPr>
        <w:drawing>
          <wp:inline distT="0" distB="0" distL="0" distR="0" wp14:anchorId="4D5F0D04" wp14:editId="27649C58">
            <wp:extent cx="5396230" cy="38830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6230" cy="3883025"/>
                    </a:xfrm>
                    <a:prstGeom prst="rect">
                      <a:avLst/>
                    </a:prstGeom>
                  </pic:spPr>
                </pic:pic>
              </a:graphicData>
            </a:graphic>
          </wp:inline>
        </w:drawing>
      </w:r>
    </w:p>
    <w:p w14:paraId="2BCD954B" w14:textId="77777777" w:rsidR="0026359F" w:rsidRDefault="0026359F" w:rsidP="0026359F">
      <w:pPr>
        <w:jc w:val="both"/>
        <w:rPr>
          <w:rFonts w:ascii="Helvetica" w:hAnsi="Helvetica"/>
          <w:b/>
          <w:bCs/>
          <w:sz w:val="20"/>
          <w:szCs w:val="20"/>
          <w:lang w:val="en-GB"/>
        </w:rPr>
      </w:pPr>
    </w:p>
    <w:p w14:paraId="14A9EFC4" w14:textId="6C398EBF" w:rsidR="0091192F" w:rsidRDefault="0091192F" w:rsidP="0091192F">
      <w:pPr>
        <w:pStyle w:val="ListParagraph"/>
        <w:numPr>
          <w:ilvl w:val="0"/>
          <w:numId w:val="34"/>
        </w:numPr>
        <w:rPr>
          <w:rFonts w:ascii="Helvetica" w:hAnsi="Helvetica"/>
          <w:bCs/>
          <w:sz w:val="20"/>
          <w:szCs w:val="20"/>
          <w:lang w:val="en-GB"/>
        </w:rPr>
      </w:pPr>
      <w:r>
        <w:rPr>
          <w:rFonts w:ascii="Helvetica" w:hAnsi="Helvetica"/>
          <w:bCs/>
          <w:sz w:val="20"/>
          <w:szCs w:val="20"/>
          <w:lang w:val="en-GB"/>
        </w:rPr>
        <w:t>Click “Preview” to check report appears with 106 rows (one for each precursor).</w:t>
      </w:r>
    </w:p>
    <w:p w14:paraId="565FDFC2" w14:textId="77777777" w:rsidR="0091192F" w:rsidRDefault="0091192F" w:rsidP="0091192F">
      <w:pPr>
        <w:pStyle w:val="ListParagraph"/>
        <w:numPr>
          <w:ilvl w:val="0"/>
          <w:numId w:val="34"/>
        </w:numPr>
        <w:rPr>
          <w:rFonts w:ascii="Helvetica" w:hAnsi="Helvetica"/>
          <w:bCs/>
          <w:sz w:val="20"/>
          <w:szCs w:val="20"/>
          <w:lang w:val="en-GB"/>
        </w:rPr>
      </w:pPr>
      <w:r>
        <w:rPr>
          <w:rFonts w:ascii="Helvetica" w:hAnsi="Helvetica"/>
          <w:bCs/>
          <w:sz w:val="20"/>
          <w:szCs w:val="20"/>
          <w:lang w:val="en-GB"/>
        </w:rPr>
        <w:t>Close the “Preview” window.</w:t>
      </w:r>
    </w:p>
    <w:p w14:paraId="522C0192" w14:textId="77777777" w:rsidR="0091192F" w:rsidRDefault="0026359F" w:rsidP="00AC5EEE">
      <w:pPr>
        <w:pStyle w:val="ListParagraph"/>
        <w:numPr>
          <w:ilvl w:val="0"/>
          <w:numId w:val="34"/>
        </w:numPr>
        <w:jc w:val="both"/>
        <w:rPr>
          <w:rFonts w:ascii="Helvetica" w:hAnsi="Helvetica"/>
          <w:bCs/>
          <w:sz w:val="20"/>
          <w:szCs w:val="20"/>
          <w:lang w:val="en-GB"/>
        </w:rPr>
      </w:pPr>
      <w:r w:rsidRPr="00F41525">
        <w:rPr>
          <w:rFonts w:ascii="Helvetica" w:hAnsi="Helvetica"/>
          <w:bCs/>
          <w:sz w:val="20"/>
          <w:szCs w:val="20"/>
          <w:lang w:val="en-GB"/>
        </w:rPr>
        <w:t xml:space="preserve">Click “OK” </w:t>
      </w:r>
      <w:r>
        <w:rPr>
          <w:rFonts w:ascii="Helvetica" w:hAnsi="Helvetica"/>
          <w:bCs/>
          <w:sz w:val="20"/>
          <w:szCs w:val="20"/>
          <w:lang w:val="en-GB"/>
        </w:rPr>
        <w:t>twice</w:t>
      </w:r>
    </w:p>
    <w:p w14:paraId="6AE98E50" w14:textId="77777777" w:rsidR="0091192F" w:rsidRDefault="0091192F" w:rsidP="00AC5EEE">
      <w:pPr>
        <w:pStyle w:val="ListParagraph"/>
        <w:numPr>
          <w:ilvl w:val="0"/>
          <w:numId w:val="34"/>
        </w:numPr>
        <w:jc w:val="both"/>
        <w:rPr>
          <w:rFonts w:ascii="Helvetica" w:hAnsi="Helvetica"/>
          <w:bCs/>
          <w:sz w:val="20"/>
          <w:szCs w:val="20"/>
          <w:lang w:val="en-GB"/>
        </w:rPr>
      </w:pPr>
      <w:r>
        <w:rPr>
          <w:rFonts w:ascii="Helvetica" w:hAnsi="Helvetica"/>
          <w:bCs/>
          <w:sz w:val="20"/>
          <w:szCs w:val="20"/>
          <w:lang w:val="en-GB"/>
        </w:rPr>
        <w:t>S</w:t>
      </w:r>
      <w:r w:rsidR="0026359F">
        <w:rPr>
          <w:rFonts w:ascii="Helvetica" w:hAnsi="Helvetica"/>
          <w:bCs/>
          <w:sz w:val="20"/>
          <w:szCs w:val="20"/>
          <w:lang w:val="en-GB"/>
        </w:rPr>
        <w:t>elect the report name from your list</w:t>
      </w:r>
      <w:r>
        <w:rPr>
          <w:rFonts w:ascii="Helvetica" w:hAnsi="Helvetica"/>
          <w:bCs/>
          <w:sz w:val="20"/>
          <w:szCs w:val="20"/>
          <w:lang w:val="en-GB"/>
        </w:rPr>
        <w:t>.</w:t>
      </w:r>
    </w:p>
    <w:p w14:paraId="57C5EDCA" w14:textId="02FC5AE2" w:rsidR="0026359F" w:rsidRPr="00191B60" w:rsidRDefault="0091192F" w:rsidP="00191B60">
      <w:pPr>
        <w:pStyle w:val="ListParagraph"/>
        <w:numPr>
          <w:ilvl w:val="0"/>
          <w:numId w:val="34"/>
        </w:numPr>
        <w:jc w:val="both"/>
        <w:rPr>
          <w:rFonts w:ascii="Helvetica" w:hAnsi="Helvetica"/>
          <w:bCs/>
          <w:sz w:val="20"/>
          <w:szCs w:val="20"/>
          <w:lang w:val="en-GB"/>
        </w:rPr>
      </w:pPr>
      <w:r>
        <w:rPr>
          <w:rFonts w:ascii="Helvetica" w:hAnsi="Helvetica"/>
          <w:bCs/>
          <w:sz w:val="20"/>
          <w:szCs w:val="20"/>
          <w:lang w:val="en-GB"/>
        </w:rPr>
        <w:t>C</w:t>
      </w:r>
      <w:r w:rsidR="0026359F">
        <w:rPr>
          <w:rFonts w:ascii="Helvetica" w:hAnsi="Helvetica"/>
          <w:bCs/>
          <w:sz w:val="20"/>
          <w:szCs w:val="20"/>
          <w:lang w:val="en-GB"/>
        </w:rPr>
        <w:t xml:space="preserve">lick “Export” </w:t>
      </w:r>
      <w:r w:rsidR="0026359F" w:rsidRPr="00F41525">
        <w:rPr>
          <w:rFonts w:ascii="Helvetica" w:hAnsi="Helvetica"/>
          <w:bCs/>
          <w:sz w:val="20"/>
          <w:szCs w:val="20"/>
          <w:lang w:val="en-GB"/>
        </w:rPr>
        <w:t xml:space="preserve">and save the report as a spreadsheet file in the </w:t>
      </w:r>
      <w:r w:rsidR="007E5667" w:rsidRPr="007E5667">
        <w:rPr>
          <w:rFonts w:ascii="Courier New" w:hAnsi="Courier New" w:cs="Courier New"/>
          <w:bCs/>
          <w:sz w:val="20"/>
          <w:szCs w:val="20"/>
          <w:lang w:val="en-GB"/>
        </w:rPr>
        <w:t>Webinar</w:t>
      </w:r>
      <w:r w:rsidR="00BA1093">
        <w:rPr>
          <w:rFonts w:ascii="Courier New" w:hAnsi="Courier New" w:cs="Courier New"/>
          <w:bCs/>
          <w:sz w:val="20"/>
          <w:szCs w:val="20"/>
          <w:lang w:val="en-GB"/>
        </w:rPr>
        <w:t>17_data</w:t>
      </w:r>
      <w:r w:rsidR="0026359F">
        <w:rPr>
          <w:rFonts w:ascii="Helvetica" w:hAnsi="Helvetica"/>
          <w:bCs/>
          <w:sz w:val="20"/>
          <w:szCs w:val="20"/>
          <w:lang w:val="en-GB"/>
        </w:rPr>
        <w:t xml:space="preserve"> folder with the name </w:t>
      </w:r>
      <w:r w:rsidR="0026359F" w:rsidRPr="007E5667">
        <w:rPr>
          <w:rFonts w:ascii="Courier New" w:hAnsi="Courier New" w:cs="Courier New"/>
          <w:bCs/>
          <w:sz w:val="20"/>
          <w:szCs w:val="20"/>
          <w:lang w:val="en-GB"/>
        </w:rPr>
        <w:t>PRM_precursor_list.csv</w:t>
      </w:r>
      <w:r w:rsidR="007E5667">
        <w:rPr>
          <w:rFonts w:ascii="Courier New" w:hAnsi="Courier New" w:cs="Courier New"/>
          <w:bCs/>
          <w:sz w:val="20"/>
          <w:szCs w:val="20"/>
          <w:lang w:val="en-GB"/>
        </w:rPr>
        <w:t>.</w:t>
      </w:r>
    </w:p>
    <w:p w14:paraId="5F404F99" w14:textId="77777777" w:rsidR="0026359F" w:rsidRPr="0091632B" w:rsidRDefault="0026359F" w:rsidP="0026359F">
      <w:pPr>
        <w:pStyle w:val="Heading2"/>
        <w:rPr>
          <w:lang w:val="en-GB"/>
        </w:rPr>
      </w:pPr>
      <w:r w:rsidRPr="0091632B">
        <w:rPr>
          <w:lang w:val="en-GB"/>
        </w:rPr>
        <w:t xml:space="preserve">Export your list </w:t>
      </w:r>
      <w:r>
        <w:rPr>
          <w:lang w:val="en-GB"/>
        </w:rPr>
        <w:t>of precursors</w:t>
      </w:r>
      <w:r w:rsidRPr="0091632B">
        <w:rPr>
          <w:lang w:val="en-GB"/>
        </w:rPr>
        <w:t xml:space="preserve"> from Skyline into a scheduled method</w:t>
      </w:r>
    </w:p>
    <w:p w14:paraId="413A8C08"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 xml:space="preserve">The term “scheduled </w:t>
      </w:r>
      <w:r>
        <w:rPr>
          <w:rFonts w:ascii="Helvetica" w:hAnsi="Helvetica"/>
          <w:bCs/>
          <w:sz w:val="20"/>
          <w:szCs w:val="20"/>
        </w:rPr>
        <w:t>P</w:t>
      </w:r>
      <w:r w:rsidRPr="0091632B">
        <w:rPr>
          <w:rFonts w:ascii="Helvetica" w:hAnsi="Helvetica"/>
          <w:bCs/>
          <w:sz w:val="20"/>
          <w:szCs w:val="20"/>
        </w:rPr>
        <w:t xml:space="preserve">RM” refers to </w:t>
      </w:r>
      <w:r>
        <w:rPr>
          <w:rFonts w:ascii="Helvetica" w:hAnsi="Helvetica"/>
          <w:bCs/>
          <w:sz w:val="20"/>
          <w:szCs w:val="20"/>
        </w:rPr>
        <w:t>fragment the precursors</w:t>
      </w:r>
      <w:r w:rsidRPr="0091632B">
        <w:rPr>
          <w:rFonts w:ascii="Helvetica" w:hAnsi="Helvetica"/>
          <w:bCs/>
          <w:sz w:val="20"/>
          <w:szCs w:val="20"/>
        </w:rPr>
        <w:t xml:space="preserve"> not over the whole chromatographic gradient</w:t>
      </w:r>
      <w:r w:rsidR="00D73634">
        <w:rPr>
          <w:rFonts w:ascii="Helvetica" w:hAnsi="Helvetica"/>
          <w:bCs/>
          <w:sz w:val="20"/>
          <w:szCs w:val="20"/>
        </w:rPr>
        <w:t>,</w:t>
      </w:r>
      <w:r w:rsidRPr="0091632B">
        <w:rPr>
          <w:rFonts w:ascii="Helvetica" w:hAnsi="Helvetica"/>
          <w:bCs/>
          <w:sz w:val="20"/>
          <w:szCs w:val="20"/>
        </w:rPr>
        <w:t xml:space="preserve"> but only for a short time window around </w:t>
      </w:r>
      <w:r w:rsidR="00D73634">
        <w:rPr>
          <w:rFonts w:ascii="Helvetica" w:hAnsi="Helvetica"/>
          <w:bCs/>
          <w:sz w:val="20"/>
          <w:szCs w:val="20"/>
        </w:rPr>
        <w:t xml:space="preserve">the </w:t>
      </w:r>
      <w:r w:rsidRPr="0091632B">
        <w:rPr>
          <w:rFonts w:ascii="Helvetica" w:hAnsi="Helvetica"/>
          <w:bCs/>
          <w:sz w:val="20"/>
          <w:szCs w:val="20"/>
        </w:rPr>
        <w:t>peptide</w:t>
      </w:r>
      <w:r w:rsidR="00D73634">
        <w:rPr>
          <w:rFonts w:ascii="Helvetica" w:hAnsi="Helvetica"/>
          <w:bCs/>
          <w:sz w:val="20"/>
          <w:szCs w:val="20"/>
        </w:rPr>
        <w:t xml:space="preserve"> of interest</w:t>
      </w:r>
      <w:r w:rsidRPr="0091632B">
        <w:rPr>
          <w:rFonts w:ascii="Helvetica" w:hAnsi="Helvetica"/>
          <w:bCs/>
          <w:sz w:val="20"/>
          <w:szCs w:val="20"/>
        </w:rPr>
        <w:t xml:space="preserve"> expected retention time. Hereby the number of measurable </w:t>
      </w:r>
      <w:r>
        <w:rPr>
          <w:rFonts w:ascii="Helvetica" w:hAnsi="Helvetica"/>
          <w:bCs/>
          <w:sz w:val="20"/>
          <w:szCs w:val="20"/>
        </w:rPr>
        <w:t>precursors</w:t>
      </w:r>
      <w:r w:rsidRPr="0091632B">
        <w:rPr>
          <w:rFonts w:ascii="Helvetica" w:hAnsi="Helvetica"/>
          <w:bCs/>
          <w:sz w:val="20"/>
          <w:szCs w:val="20"/>
        </w:rPr>
        <w:t xml:space="preserve"> per </w:t>
      </w:r>
      <w:r>
        <w:rPr>
          <w:rFonts w:ascii="Helvetica" w:hAnsi="Helvetica"/>
          <w:bCs/>
          <w:sz w:val="20"/>
          <w:szCs w:val="20"/>
        </w:rPr>
        <w:t>P</w:t>
      </w:r>
      <w:r w:rsidRPr="0091632B">
        <w:rPr>
          <w:rFonts w:ascii="Helvetica" w:hAnsi="Helvetica"/>
          <w:bCs/>
          <w:sz w:val="20"/>
          <w:szCs w:val="20"/>
        </w:rPr>
        <w:t>RM run can be significantly increased. The more precise retention times of peptides can be predicted, the narrower a retention time window can be defined and the more peptides can be measured in a single run without loss of sensitivity.</w:t>
      </w:r>
    </w:p>
    <w:p w14:paraId="7E1AD483" w14:textId="77777777" w:rsidR="0026359F" w:rsidRPr="0091632B" w:rsidRDefault="0026359F" w:rsidP="0026359F">
      <w:pPr>
        <w:autoSpaceDE w:val="0"/>
        <w:autoSpaceDN w:val="0"/>
        <w:adjustRightInd w:val="0"/>
        <w:jc w:val="both"/>
        <w:rPr>
          <w:rFonts w:ascii="Helvetica" w:hAnsi="Helvetica"/>
          <w:bCs/>
          <w:sz w:val="20"/>
          <w:szCs w:val="20"/>
        </w:rPr>
      </w:pPr>
    </w:p>
    <w:p w14:paraId="66579BF9" w14:textId="77777777" w:rsidR="0026359F" w:rsidRPr="0091632B" w:rsidRDefault="0026359F" w:rsidP="00945A7B">
      <w:pPr>
        <w:autoSpaceDE w:val="0"/>
        <w:autoSpaceDN w:val="0"/>
        <w:adjustRightInd w:val="0"/>
        <w:jc w:val="both"/>
        <w:rPr>
          <w:rFonts w:ascii="Helvetica" w:hAnsi="Helvetica"/>
          <w:bCs/>
          <w:sz w:val="20"/>
          <w:szCs w:val="20"/>
          <w:lang w:val="en-GB"/>
        </w:rPr>
      </w:pPr>
      <w:r w:rsidRPr="0091632B">
        <w:rPr>
          <w:rFonts w:ascii="Helvetica" w:hAnsi="Helvetica"/>
          <w:bCs/>
          <w:sz w:val="20"/>
          <w:szCs w:val="20"/>
        </w:rPr>
        <w:t xml:space="preserve">In this part of the tutorial we will learn how to generate a scheduled method using retention time information from previous experiments. We will use the information of the retention time from a </w:t>
      </w:r>
      <w:r w:rsidR="00945A7B">
        <w:rPr>
          <w:rFonts w:ascii="Helvetica" w:hAnsi="Helvetica"/>
          <w:bCs/>
          <w:sz w:val="20"/>
          <w:szCs w:val="20"/>
        </w:rPr>
        <w:t>previous injection</w:t>
      </w:r>
      <w:r w:rsidRPr="0091632B">
        <w:rPr>
          <w:rFonts w:ascii="Helvetica" w:hAnsi="Helvetica"/>
          <w:bCs/>
          <w:sz w:val="20"/>
          <w:szCs w:val="20"/>
        </w:rPr>
        <w:t xml:space="preserve"> of our target peptides. </w:t>
      </w:r>
    </w:p>
    <w:p w14:paraId="4A079F5C" w14:textId="77777777" w:rsidR="00945A7B" w:rsidRDefault="00945A7B" w:rsidP="0026359F">
      <w:pPr>
        <w:autoSpaceDE w:val="0"/>
        <w:autoSpaceDN w:val="0"/>
        <w:adjustRightInd w:val="0"/>
        <w:jc w:val="both"/>
        <w:rPr>
          <w:rFonts w:ascii="Helvetica" w:hAnsi="Helvetica"/>
          <w:bCs/>
          <w:sz w:val="20"/>
          <w:szCs w:val="20"/>
          <w:lang w:val="en-GB"/>
        </w:rPr>
      </w:pPr>
    </w:p>
    <w:p w14:paraId="21796896" w14:textId="77777777" w:rsidR="0026359F" w:rsidRPr="0091632B"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To import the information from the injection of </w:t>
      </w:r>
      <w:r w:rsidR="00945A7B">
        <w:rPr>
          <w:rFonts w:ascii="Helvetica" w:hAnsi="Helvetica"/>
          <w:bCs/>
          <w:sz w:val="20"/>
          <w:szCs w:val="20"/>
          <w:lang w:val="en-GB"/>
        </w:rPr>
        <w:t>peptides</w:t>
      </w:r>
      <w:r w:rsidRPr="0091632B">
        <w:rPr>
          <w:rFonts w:ascii="Helvetica" w:hAnsi="Helvetica"/>
          <w:bCs/>
          <w:sz w:val="20"/>
          <w:szCs w:val="20"/>
          <w:lang w:val="en-GB"/>
        </w:rPr>
        <w:t xml:space="preserve"> do:</w:t>
      </w:r>
    </w:p>
    <w:p w14:paraId="49AE0601" w14:textId="77777777" w:rsidR="0026359F" w:rsidRPr="00217E67" w:rsidRDefault="0026359F" w:rsidP="0026359F">
      <w:pPr>
        <w:autoSpaceDE w:val="0"/>
        <w:autoSpaceDN w:val="0"/>
        <w:adjustRightInd w:val="0"/>
        <w:jc w:val="both"/>
        <w:rPr>
          <w:rFonts w:ascii="Helvetica" w:hAnsi="Helvetica"/>
          <w:sz w:val="20"/>
          <w:szCs w:val="20"/>
        </w:rPr>
      </w:pPr>
    </w:p>
    <w:p w14:paraId="34292117" w14:textId="77777777" w:rsidR="00D73634" w:rsidRDefault="0026359F" w:rsidP="00AC5EEE">
      <w:pPr>
        <w:pStyle w:val="ListParagraph"/>
        <w:numPr>
          <w:ilvl w:val="0"/>
          <w:numId w:val="25"/>
        </w:numPr>
        <w:autoSpaceDE w:val="0"/>
        <w:autoSpaceDN w:val="0"/>
        <w:adjustRightInd w:val="0"/>
        <w:jc w:val="both"/>
        <w:rPr>
          <w:rFonts w:ascii="Helvetica" w:hAnsi="Helvetica"/>
          <w:sz w:val="20"/>
          <w:szCs w:val="20"/>
        </w:rPr>
      </w:pPr>
      <w:r>
        <w:rPr>
          <w:rFonts w:ascii="Helvetica" w:hAnsi="Helvetica"/>
          <w:sz w:val="20"/>
          <w:szCs w:val="20"/>
        </w:rPr>
        <w:t>Go to “</w:t>
      </w:r>
      <w:r w:rsidRPr="00217E67">
        <w:rPr>
          <w:rFonts w:ascii="Helvetica" w:hAnsi="Helvetica"/>
          <w:sz w:val="20"/>
          <w:szCs w:val="20"/>
        </w:rPr>
        <w:t>File</w:t>
      </w:r>
      <w:r>
        <w:rPr>
          <w:rFonts w:ascii="Helvetica" w:hAnsi="Helvetica"/>
          <w:sz w:val="20"/>
          <w:szCs w:val="20"/>
        </w:rPr>
        <w:t xml:space="preserve">” </w:t>
      </w:r>
      <w:r w:rsidRPr="00217E67">
        <w:rPr>
          <w:rFonts w:ascii="Helvetica" w:hAnsi="Helvetica"/>
          <w:sz w:val="20"/>
          <w:szCs w:val="20"/>
        </w:rPr>
        <w:sym w:font="Wingdings" w:char="F0E0"/>
      </w:r>
      <w:r>
        <w:rPr>
          <w:rFonts w:ascii="Helvetica" w:hAnsi="Helvetica"/>
          <w:sz w:val="20"/>
          <w:szCs w:val="20"/>
        </w:rPr>
        <w:t xml:space="preserve"> “</w:t>
      </w:r>
      <w:r w:rsidRPr="00217E67">
        <w:rPr>
          <w:rFonts w:ascii="Helvetica" w:hAnsi="Helvetica"/>
          <w:sz w:val="20"/>
          <w:szCs w:val="20"/>
        </w:rPr>
        <w:t>Import</w:t>
      </w:r>
      <w:r>
        <w:rPr>
          <w:rFonts w:ascii="Helvetica" w:hAnsi="Helvetica"/>
          <w:sz w:val="20"/>
          <w:szCs w:val="20"/>
        </w:rPr>
        <w:t xml:space="preserve">” </w:t>
      </w:r>
      <w:r w:rsidRPr="00217E67">
        <w:rPr>
          <w:rFonts w:ascii="Helvetica" w:hAnsi="Helvetica"/>
          <w:sz w:val="20"/>
          <w:szCs w:val="20"/>
        </w:rPr>
        <w:sym w:font="Wingdings" w:char="F0E0"/>
      </w:r>
      <w:r>
        <w:rPr>
          <w:rFonts w:ascii="Helvetica" w:hAnsi="Helvetica"/>
          <w:sz w:val="20"/>
          <w:szCs w:val="20"/>
        </w:rPr>
        <w:t xml:space="preserve"> “</w:t>
      </w:r>
      <w:r w:rsidRPr="00217E67">
        <w:rPr>
          <w:rFonts w:ascii="Helvetica" w:hAnsi="Helvetica"/>
          <w:sz w:val="20"/>
          <w:szCs w:val="20"/>
        </w:rPr>
        <w:t>Results</w:t>
      </w:r>
      <w:r>
        <w:rPr>
          <w:rFonts w:ascii="Helvetica" w:hAnsi="Helvetica"/>
          <w:sz w:val="20"/>
          <w:szCs w:val="20"/>
        </w:rPr>
        <w:t>” and</w:t>
      </w:r>
      <w:r w:rsidR="00D73634">
        <w:rPr>
          <w:rFonts w:ascii="Helvetica" w:hAnsi="Helvetica"/>
          <w:sz w:val="20"/>
          <w:szCs w:val="20"/>
        </w:rPr>
        <w:t>:</w:t>
      </w:r>
    </w:p>
    <w:p w14:paraId="28E74932" w14:textId="77777777" w:rsidR="00D73634"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Select the “</w:t>
      </w:r>
      <w:r w:rsidR="0026359F" w:rsidRPr="00217E67">
        <w:rPr>
          <w:rFonts w:ascii="Helvetica" w:hAnsi="Helvetica"/>
          <w:sz w:val="20"/>
          <w:szCs w:val="20"/>
        </w:rPr>
        <w:t>Add single-injection replicates in files</w:t>
      </w:r>
      <w:r>
        <w:rPr>
          <w:rFonts w:ascii="Helvetica" w:hAnsi="Helvetica"/>
          <w:sz w:val="20"/>
          <w:szCs w:val="20"/>
        </w:rPr>
        <w:t xml:space="preserve">” option. </w:t>
      </w:r>
    </w:p>
    <w:p w14:paraId="4BEFD4D6" w14:textId="77777777" w:rsidR="0026359F"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In the “Optimizing” drop-down menu select “None”</w:t>
      </w:r>
    </w:p>
    <w:p w14:paraId="4AC4EF22" w14:textId="77777777" w:rsidR="00D73634"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In The “Files to import simultaneously” drop-down menu select “Many</w:t>
      </w:r>
    </w:p>
    <w:p w14:paraId="0016B995" w14:textId="77777777" w:rsidR="00D73634" w:rsidRPr="00217E67"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Click the “Show chromatograms during import” option</w:t>
      </w:r>
    </w:p>
    <w:p w14:paraId="02DA2E86" w14:textId="77777777" w:rsidR="0026359F" w:rsidRPr="00217E67" w:rsidRDefault="0026359F" w:rsidP="0026359F">
      <w:pPr>
        <w:autoSpaceDE w:val="0"/>
        <w:autoSpaceDN w:val="0"/>
        <w:adjustRightInd w:val="0"/>
        <w:jc w:val="both"/>
        <w:rPr>
          <w:rFonts w:ascii="Helvetica" w:hAnsi="Helvetica"/>
          <w:sz w:val="20"/>
          <w:szCs w:val="20"/>
        </w:rPr>
      </w:pPr>
    </w:p>
    <w:p w14:paraId="0737704D" w14:textId="77BDD728" w:rsidR="0026359F" w:rsidRPr="0091632B" w:rsidRDefault="00BA1093" w:rsidP="0026359F">
      <w:pPr>
        <w:autoSpaceDE w:val="0"/>
        <w:autoSpaceDN w:val="0"/>
        <w:adjustRightInd w:val="0"/>
        <w:jc w:val="center"/>
        <w:rPr>
          <w:rFonts w:ascii="Helvetica" w:hAnsi="Helvetica"/>
          <w:bCs/>
          <w:sz w:val="20"/>
          <w:szCs w:val="20"/>
          <w:lang w:val="en-GB"/>
        </w:rPr>
      </w:pPr>
      <w:r>
        <w:rPr>
          <w:noProof/>
        </w:rPr>
        <w:lastRenderedPageBreak/>
        <w:drawing>
          <wp:inline distT="0" distB="0" distL="0" distR="0" wp14:anchorId="48F4171C" wp14:editId="5727777E">
            <wp:extent cx="3581400" cy="4200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400" cy="4200525"/>
                    </a:xfrm>
                    <a:prstGeom prst="rect">
                      <a:avLst/>
                    </a:prstGeom>
                  </pic:spPr>
                </pic:pic>
              </a:graphicData>
            </a:graphic>
          </wp:inline>
        </w:drawing>
      </w:r>
    </w:p>
    <w:p w14:paraId="74DBDBC8"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318B7CF0" w14:textId="77777777"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Pr>
          <w:rFonts w:ascii="Helvetica" w:hAnsi="Helvetica"/>
          <w:bCs/>
          <w:sz w:val="20"/>
          <w:szCs w:val="20"/>
          <w:lang w:val="en-GB"/>
        </w:rPr>
        <w:t>Click OK.</w:t>
      </w:r>
    </w:p>
    <w:p w14:paraId="4F44DF93" w14:textId="120AE070"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Select the file </w:t>
      </w:r>
      <w:r w:rsidRPr="00A13628">
        <w:rPr>
          <w:rFonts w:ascii="Courier New" w:hAnsi="Courier New" w:cs="Courier New"/>
          <w:bCs/>
          <w:sz w:val="20"/>
          <w:szCs w:val="20"/>
          <w:lang w:val="en-GB"/>
        </w:rPr>
        <w:t>heavy-PRM.mzXML</w:t>
      </w:r>
      <w:r w:rsidRPr="00711969">
        <w:rPr>
          <w:rFonts w:ascii="Courier" w:hAnsi="Courier"/>
          <w:bCs/>
          <w:sz w:val="20"/>
          <w:szCs w:val="20"/>
          <w:lang w:val="en-GB"/>
        </w:rPr>
        <w:t xml:space="preserve"> </w:t>
      </w:r>
      <w:r>
        <w:rPr>
          <w:rFonts w:ascii="Helvetica" w:hAnsi="Helvetica"/>
          <w:bCs/>
          <w:sz w:val="20"/>
          <w:szCs w:val="20"/>
          <w:lang w:val="en-GB"/>
        </w:rPr>
        <w:t xml:space="preserve">in </w:t>
      </w:r>
      <w:r w:rsidR="009A2ADA" w:rsidRPr="00EE2749">
        <w:rPr>
          <w:rFonts w:ascii="Courier New" w:hAnsi="Courier New" w:cs="Courier New"/>
          <w:bCs/>
          <w:sz w:val="20"/>
          <w:szCs w:val="20"/>
          <w:lang w:val="en-GB"/>
        </w:rPr>
        <w:t>Webinar</w:t>
      </w:r>
      <w:r w:rsidR="00BA1093">
        <w:rPr>
          <w:rFonts w:ascii="Courier New" w:hAnsi="Courier New" w:cs="Courier New"/>
          <w:bCs/>
          <w:sz w:val="20"/>
          <w:szCs w:val="20"/>
          <w:lang w:val="en-GB"/>
        </w:rPr>
        <w:t>17_data</w:t>
      </w:r>
      <w:r w:rsidR="00040479">
        <w:rPr>
          <w:rFonts w:ascii="Courier New" w:hAnsi="Courier New" w:cs="Courier New"/>
          <w:bCs/>
          <w:sz w:val="20"/>
          <w:szCs w:val="20"/>
          <w:lang w:val="en-GB"/>
        </w:rPr>
        <w:t>/</w:t>
      </w:r>
      <w:r w:rsidR="00040479" w:rsidRPr="00040479">
        <w:rPr>
          <w:rFonts w:ascii="Courier New" w:hAnsi="Courier New" w:cs="Courier New"/>
          <w:bCs/>
          <w:sz w:val="20"/>
          <w:szCs w:val="20"/>
          <w:lang w:val="en-GB"/>
        </w:rPr>
        <w:t>PRM data</w:t>
      </w:r>
      <w:r w:rsidR="00040479">
        <w:rPr>
          <w:rFonts w:ascii="Courier New" w:hAnsi="Courier New" w:cs="Courier New"/>
          <w:bCs/>
          <w:sz w:val="20"/>
          <w:szCs w:val="20"/>
          <w:lang w:val="en-GB"/>
        </w:rPr>
        <w:t>/</w:t>
      </w:r>
      <w:r w:rsidR="00040479" w:rsidRPr="00040479">
        <w:rPr>
          <w:rFonts w:ascii="Courier New" w:hAnsi="Courier New" w:cs="Courier New"/>
          <w:bCs/>
          <w:sz w:val="20"/>
          <w:szCs w:val="20"/>
          <w:lang w:val="en-GB"/>
        </w:rPr>
        <w:t>S</w:t>
      </w:r>
      <w:r w:rsidR="00040479">
        <w:rPr>
          <w:rFonts w:ascii="Courier New" w:hAnsi="Courier New" w:cs="Courier New"/>
          <w:bCs/>
          <w:sz w:val="20"/>
          <w:szCs w:val="20"/>
          <w:lang w:val="en-GB"/>
        </w:rPr>
        <w:t>tandards</w:t>
      </w:r>
      <w:r w:rsidR="00040479" w:rsidRPr="00040479">
        <w:rPr>
          <w:rFonts w:ascii="Courier New" w:hAnsi="Courier New" w:cs="Courier New"/>
          <w:bCs/>
          <w:sz w:val="20"/>
          <w:szCs w:val="20"/>
          <w:lang w:val="en-GB"/>
        </w:rPr>
        <w:t xml:space="preserve"> </w:t>
      </w:r>
      <w:r w:rsidR="009A2ADA" w:rsidRPr="0091632B">
        <w:rPr>
          <w:rFonts w:ascii="Helvetica" w:hAnsi="Helvetica"/>
          <w:bCs/>
          <w:sz w:val="20"/>
          <w:szCs w:val="20"/>
        </w:rPr>
        <w:t>folder</w:t>
      </w:r>
      <w:r>
        <w:rPr>
          <w:rFonts w:ascii="Helvetica" w:hAnsi="Helvetica"/>
          <w:bCs/>
          <w:sz w:val="20"/>
          <w:szCs w:val="20"/>
          <w:lang w:val="en-GB"/>
        </w:rPr>
        <w:t>.</w:t>
      </w:r>
    </w:p>
    <w:p w14:paraId="2041E2D2" w14:textId="77777777"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Click </w:t>
      </w:r>
      <w:r>
        <w:rPr>
          <w:rFonts w:ascii="Helvetica" w:hAnsi="Helvetica"/>
          <w:bCs/>
          <w:sz w:val="20"/>
          <w:szCs w:val="20"/>
          <w:lang w:val="en-GB"/>
        </w:rPr>
        <w:t>“O</w:t>
      </w:r>
      <w:r w:rsidRPr="0091632B">
        <w:rPr>
          <w:rFonts w:ascii="Helvetica" w:hAnsi="Helvetica"/>
          <w:bCs/>
          <w:sz w:val="20"/>
          <w:szCs w:val="20"/>
          <w:lang w:val="en-GB"/>
        </w:rPr>
        <w:t>pen</w:t>
      </w:r>
      <w:r>
        <w:rPr>
          <w:rFonts w:ascii="Helvetica" w:hAnsi="Helvetica"/>
          <w:bCs/>
          <w:sz w:val="20"/>
          <w:szCs w:val="20"/>
          <w:lang w:val="en-GB"/>
        </w:rPr>
        <w:t>”.</w:t>
      </w:r>
    </w:p>
    <w:p w14:paraId="1AA752A8" w14:textId="77777777" w:rsidR="0026359F" w:rsidRDefault="0026359F" w:rsidP="0026359F">
      <w:pPr>
        <w:autoSpaceDE w:val="0"/>
        <w:autoSpaceDN w:val="0"/>
        <w:adjustRightInd w:val="0"/>
        <w:jc w:val="both"/>
        <w:rPr>
          <w:rFonts w:ascii="Helvetica" w:hAnsi="Helvetica"/>
          <w:bCs/>
          <w:sz w:val="20"/>
          <w:szCs w:val="20"/>
          <w:lang w:val="en-GB"/>
        </w:rPr>
      </w:pPr>
    </w:p>
    <w:p w14:paraId="3D36AF1D" w14:textId="4F1483BA" w:rsidR="00BA1093" w:rsidRDefault="0026359F" w:rsidP="00BA1093">
      <w:pPr>
        <w:autoSpaceDE w:val="0"/>
        <w:autoSpaceDN w:val="0"/>
        <w:adjustRightInd w:val="0"/>
        <w:spacing w:after="240"/>
        <w:jc w:val="both"/>
        <w:rPr>
          <w:rFonts w:ascii="Helvetica" w:hAnsi="Helvetica"/>
          <w:bCs/>
          <w:sz w:val="20"/>
          <w:szCs w:val="20"/>
          <w:lang w:val="en-GB"/>
        </w:rPr>
      </w:pPr>
      <w:r w:rsidRPr="009F4B88">
        <w:rPr>
          <w:rFonts w:ascii="Helvetica" w:hAnsi="Helvetica"/>
          <w:bCs/>
          <w:sz w:val="20"/>
          <w:szCs w:val="20"/>
          <w:lang w:val="en-GB"/>
        </w:rPr>
        <w:t xml:space="preserve">Now we have </w:t>
      </w:r>
      <w:r w:rsidR="00FD172C">
        <w:rPr>
          <w:rFonts w:ascii="Helvetica" w:hAnsi="Helvetica"/>
          <w:bCs/>
          <w:sz w:val="20"/>
          <w:szCs w:val="20"/>
          <w:lang w:val="en-GB"/>
        </w:rPr>
        <w:t>measurements</w:t>
      </w:r>
      <w:r w:rsidRPr="009F4B88">
        <w:rPr>
          <w:rFonts w:ascii="Helvetica" w:hAnsi="Helvetica"/>
          <w:bCs/>
          <w:sz w:val="20"/>
          <w:szCs w:val="20"/>
          <w:lang w:val="en-GB"/>
        </w:rPr>
        <w:t xml:space="preserve"> of the retention time of the targeted peptides. In peptides with 2 precursors in the library (charge </w:t>
      </w:r>
      <w:r>
        <w:rPr>
          <w:rFonts w:ascii="Helvetica" w:hAnsi="Helvetica"/>
          <w:bCs/>
          <w:sz w:val="20"/>
          <w:szCs w:val="20"/>
          <w:lang w:val="en-GB"/>
        </w:rPr>
        <w:t>+</w:t>
      </w:r>
      <w:r w:rsidRPr="009F4B88">
        <w:rPr>
          <w:rFonts w:ascii="Helvetica" w:hAnsi="Helvetica"/>
          <w:bCs/>
          <w:sz w:val="20"/>
          <w:szCs w:val="20"/>
          <w:lang w:val="en-GB"/>
        </w:rPr>
        <w:t>2 and charge</w:t>
      </w:r>
      <w:r>
        <w:rPr>
          <w:rFonts w:ascii="Helvetica" w:hAnsi="Helvetica"/>
          <w:bCs/>
          <w:sz w:val="20"/>
          <w:szCs w:val="20"/>
          <w:lang w:val="en-GB"/>
        </w:rPr>
        <w:t xml:space="preserve"> +</w:t>
      </w:r>
      <w:r w:rsidRPr="009F4B88">
        <w:rPr>
          <w:rFonts w:ascii="Helvetica" w:hAnsi="Helvetica"/>
          <w:bCs/>
          <w:sz w:val="20"/>
          <w:szCs w:val="20"/>
          <w:lang w:val="en-GB"/>
        </w:rPr>
        <w:t xml:space="preserve">3), only one of the two precursors have been acquired. </w:t>
      </w:r>
    </w:p>
    <w:p w14:paraId="0E21BE1C" w14:textId="5520C97C" w:rsidR="00BA1093" w:rsidRPr="00BA1093" w:rsidRDefault="0026359F"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bCs/>
          <w:sz w:val="20"/>
          <w:szCs w:val="20"/>
          <w:lang w:val="en-GB"/>
        </w:rPr>
        <w:t xml:space="preserve">Remove the charge that has not been acquired </w:t>
      </w:r>
      <w:r w:rsidR="00FD172C">
        <w:rPr>
          <w:rFonts w:ascii="Helvetica" w:hAnsi="Helvetica"/>
          <w:bCs/>
          <w:sz w:val="20"/>
          <w:szCs w:val="20"/>
          <w:lang w:val="en-GB"/>
        </w:rPr>
        <w:t>with</w:t>
      </w:r>
      <w:r w:rsidR="002571D4" w:rsidRPr="00BA1093">
        <w:rPr>
          <w:rFonts w:ascii="Helvetica" w:hAnsi="Helvetica"/>
          <w:bCs/>
          <w:sz w:val="20"/>
          <w:szCs w:val="20"/>
          <w:lang w:val="en-GB"/>
        </w:rPr>
        <w:t xml:space="preserve"> ”Refine”-&gt;”Remove Missing Results”</w:t>
      </w:r>
      <w:r w:rsidR="00BA1093">
        <w:rPr>
          <w:rFonts w:ascii="Helvetica" w:hAnsi="Helvetica"/>
          <w:bCs/>
          <w:sz w:val="20"/>
          <w:szCs w:val="20"/>
          <w:lang w:val="en-GB"/>
        </w:rPr>
        <w:t>.</w:t>
      </w:r>
    </w:p>
    <w:p w14:paraId="4B91013E" w14:textId="6C2DCD91" w:rsidR="00FD172C" w:rsidRDefault="00D51C97"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cs="Symbol"/>
          <w:sz w:val="20"/>
          <w:szCs w:val="20"/>
        </w:rPr>
        <w:t>Go to “View”</w:t>
      </w:r>
      <w:r w:rsidR="00FD172C">
        <w:rPr>
          <w:rFonts w:ascii="Helvetica" w:hAnsi="Helvetica" w:cs="Symbol"/>
          <w:sz w:val="20"/>
          <w:szCs w:val="20"/>
        </w:rPr>
        <w:t xml:space="preserve"> </w:t>
      </w:r>
      <w:r w:rsidR="00FD172C" w:rsidRPr="00217E67">
        <w:rPr>
          <w:rFonts w:ascii="Helvetica" w:hAnsi="Helvetica"/>
          <w:sz w:val="20"/>
          <w:szCs w:val="20"/>
        </w:rPr>
        <w:sym w:font="Wingdings" w:char="F0E0"/>
      </w:r>
      <w:r w:rsidRPr="00BA1093">
        <w:rPr>
          <w:rFonts w:ascii="Helvetica" w:hAnsi="Helvetica" w:cs="Symbol"/>
          <w:sz w:val="20"/>
          <w:szCs w:val="20"/>
        </w:rPr>
        <w:t xml:space="preserve"> “Peak Areas”</w:t>
      </w:r>
      <w:r w:rsidR="00A1333C">
        <w:rPr>
          <w:rFonts w:ascii="Helvetica" w:hAnsi="Helvetica" w:cs="Symbol"/>
          <w:sz w:val="20"/>
          <w:szCs w:val="20"/>
        </w:rPr>
        <w:t xml:space="preserve"> </w:t>
      </w:r>
      <w:r w:rsidR="00A1333C" w:rsidRPr="00217E67">
        <w:rPr>
          <w:rFonts w:ascii="Helvetica" w:hAnsi="Helvetica"/>
          <w:sz w:val="20"/>
          <w:szCs w:val="20"/>
        </w:rPr>
        <w:sym w:font="Wingdings" w:char="F0E0"/>
      </w:r>
      <w:r w:rsidR="00A1333C">
        <w:rPr>
          <w:rFonts w:ascii="Helvetica" w:hAnsi="Helvetica"/>
          <w:sz w:val="20"/>
          <w:szCs w:val="20"/>
        </w:rPr>
        <w:t xml:space="preserve"> “Replicate Comparison”</w:t>
      </w:r>
      <w:r w:rsidR="00FD172C">
        <w:rPr>
          <w:rFonts w:ascii="Helvetica" w:hAnsi="Helvetica" w:cs="Symbol"/>
          <w:sz w:val="20"/>
          <w:szCs w:val="20"/>
        </w:rPr>
        <w:t>.</w:t>
      </w:r>
    </w:p>
    <w:p w14:paraId="1B77F193" w14:textId="47482EC4" w:rsidR="00FD172C" w:rsidRDefault="00FD172C"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Pr>
          <w:rFonts w:ascii="Helvetica" w:hAnsi="Helvetica" w:cs="Symbol"/>
          <w:sz w:val="20"/>
          <w:szCs w:val="20"/>
        </w:rPr>
        <w:t xml:space="preserve">Go to “View” </w:t>
      </w:r>
      <w:r w:rsidRPr="00217E67">
        <w:rPr>
          <w:rFonts w:ascii="Helvetica" w:hAnsi="Helvetica"/>
          <w:sz w:val="20"/>
          <w:szCs w:val="20"/>
        </w:rPr>
        <w:sym w:font="Wingdings" w:char="F0E0"/>
      </w:r>
      <w:r>
        <w:rPr>
          <w:rFonts w:ascii="Helvetica" w:hAnsi="Helvetica"/>
          <w:sz w:val="20"/>
          <w:szCs w:val="20"/>
        </w:rPr>
        <w:t xml:space="preserve"> </w:t>
      </w:r>
      <w:r w:rsidR="00D51C97" w:rsidRPr="00BA1093">
        <w:rPr>
          <w:rFonts w:ascii="Helvetica" w:hAnsi="Helvetica" w:cs="Symbol"/>
          <w:sz w:val="20"/>
          <w:szCs w:val="20"/>
        </w:rPr>
        <w:t>“Reten</w:t>
      </w:r>
      <w:r w:rsidR="00FB5D17">
        <w:rPr>
          <w:rFonts w:ascii="Helvetica" w:hAnsi="Helvetica" w:cs="Symbol"/>
          <w:sz w:val="20"/>
          <w:szCs w:val="20"/>
        </w:rPr>
        <w:t xml:space="preserve">tion </w:t>
      </w:r>
      <w:r w:rsidR="00D51C97" w:rsidRPr="00BA1093">
        <w:rPr>
          <w:rFonts w:ascii="Helvetica" w:hAnsi="Helvetica" w:cs="Symbol"/>
          <w:sz w:val="20"/>
          <w:szCs w:val="20"/>
        </w:rPr>
        <w:t>Times”</w:t>
      </w:r>
      <w:r w:rsidR="00A1333C">
        <w:rPr>
          <w:rFonts w:ascii="Helvetica" w:hAnsi="Helvetica" w:cs="Symbol"/>
          <w:sz w:val="20"/>
          <w:szCs w:val="20"/>
        </w:rPr>
        <w:t xml:space="preserve"> </w:t>
      </w:r>
      <w:r w:rsidR="00A1333C" w:rsidRPr="00217E67">
        <w:rPr>
          <w:rFonts w:ascii="Helvetica" w:hAnsi="Helvetica"/>
          <w:sz w:val="20"/>
          <w:szCs w:val="20"/>
        </w:rPr>
        <w:sym w:font="Wingdings" w:char="F0E0"/>
      </w:r>
      <w:r w:rsidR="00A1333C">
        <w:rPr>
          <w:rFonts w:ascii="Helvetica" w:hAnsi="Helvetica"/>
          <w:sz w:val="20"/>
          <w:szCs w:val="20"/>
        </w:rPr>
        <w:t xml:space="preserve"> “Replicate Comarison”</w:t>
      </w:r>
      <w:r w:rsidR="00D51C97" w:rsidRPr="00BA1093">
        <w:rPr>
          <w:rFonts w:ascii="Helvetica" w:hAnsi="Helvetica" w:cs="Symbol"/>
          <w:sz w:val="20"/>
          <w:szCs w:val="20"/>
        </w:rPr>
        <w:t>.</w:t>
      </w:r>
    </w:p>
    <w:p w14:paraId="1E86D32F" w14:textId="546E030D" w:rsidR="00040479" w:rsidRPr="00FB5D17" w:rsidRDefault="00040479"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cs="Symbol"/>
          <w:sz w:val="20"/>
          <w:szCs w:val="20"/>
        </w:rPr>
        <w:t xml:space="preserve">Drag </w:t>
      </w:r>
      <w:r w:rsidRPr="00BA1093">
        <w:rPr>
          <w:rFonts w:ascii="Helvetica" w:hAnsi="Helvetica"/>
          <w:sz w:val="20"/>
          <w:szCs w:val="20"/>
        </w:rPr>
        <w:t>and drop the “Peak Areas” and “Retention Times” panes to place them be</w:t>
      </w:r>
      <w:r w:rsidR="00FB5D17">
        <w:rPr>
          <w:rFonts w:ascii="Helvetica" w:hAnsi="Helvetica"/>
          <w:sz w:val="20"/>
          <w:szCs w:val="20"/>
        </w:rPr>
        <w:t>side</w:t>
      </w:r>
      <w:r w:rsidRPr="00BA1093">
        <w:rPr>
          <w:rFonts w:ascii="Helvetica" w:hAnsi="Helvetica"/>
          <w:sz w:val="20"/>
          <w:szCs w:val="20"/>
        </w:rPr>
        <w:t xml:space="preserve"> the PRM chromatograms</w:t>
      </w:r>
      <w:r w:rsidR="00FB5D17">
        <w:rPr>
          <w:rFonts w:ascii="Helvetica" w:hAnsi="Helvetica"/>
          <w:sz w:val="20"/>
          <w:szCs w:val="20"/>
        </w:rPr>
        <w:t xml:space="preserve"> with “Peak Areas” above “Retention Times”</w:t>
      </w:r>
      <w:r w:rsidRPr="00BA1093">
        <w:rPr>
          <w:rFonts w:ascii="Helvetica" w:hAnsi="Helvetica"/>
          <w:sz w:val="20"/>
          <w:szCs w:val="20"/>
        </w:rPr>
        <w:t>. Arrange the library pane below the targets pane.</w:t>
      </w:r>
    </w:p>
    <w:p w14:paraId="26A10D25" w14:textId="2167E016" w:rsidR="00FB5D17" w:rsidRDefault="00FB5D17" w:rsidP="00FB5D17">
      <w:pPr>
        <w:keepNext/>
        <w:autoSpaceDE w:val="0"/>
        <w:autoSpaceDN w:val="0"/>
        <w:adjustRightInd w:val="0"/>
        <w:spacing w:before="240" w:after="160" w:line="259" w:lineRule="auto"/>
        <w:jc w:val="both"/>
        <w:rPr>
          <w:rFonts w:ascii="Helvetica" w:hAnsi="Helvetica" w:cs="Symbol"/>
          <w:sz w:val="20"/>
          <w:szCs w:val="20"/>
        </w:rPr>
      </w:pPr>
      <w:r>
        <w:rPr>
          <w:rFonts w:ascii="Helvetica" w:hAnsi="Helvetica" w:cs="Symbol"/>
          <w:sz w:val="20"/>
          <w:szCs w:val="20"/>
        </w:rPr>
        <w:lastRenderedPageBreak/>
        <w:t>The Skyline Window should look like this:</w:t>
      </w:r>
    </w:p>
    <w:p w14:paraId="290C695C" w14:textId="548B6023" w:rsidR="00FB5D17" w:rsidRPr="00FB5D17" w:rsidRDefault="00FB5D17" w:rsidP="00FB5D17">
      <w:pPr>
        <w:autoSpaceDE w:val="0"/>
        <w:autoSpaceDN w:val="0"/>
        <w:adjustRightInd w:val="0"/>
        <w:spacing w:before="240" w:after="160" w:line="259" w:lineRule="auto"/>
        <w:jc w:val="both"/>
        <w:rPr>
          <w:rFonts w:ascii="Helvetica" w:hAnsi="Helvetica" w:cs="Symbol"/>
          <w:sz w:val="20"/>
          <w:szCs w:val="20"/>
        </w:rPr>
      </w:pPr>
      <w:r>
        <w:rPr>
          <w:noProof/>
        </w:rPr>
        <w:drawing>
          <wp:inline distT="0" distB="0" distL="0" distR="0" wp14:anchorId="01F4012D" wp14:editId="25751C43">
            <wp:extent cx="5396230" cy="3741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6230" cy="3741420"/>
                    </a:xfrm>
                    <a:prstGeom prst="rect">
                      <a:avLst/>
                    </a:prstGeom>
                  </pic:spPr>
                </pic:pic>
              </a:graphicData>
            </a:graphic>
          </wp:inline>
        </w:drawing>
      </w:r>
    </w:p>
    <w:p w14:paraId="35606F71" w14:textId="77777777" w:rsidR="0026359F" w:rsidRDefault="0026359F" w:rsidP="00BA1093">
      <w:pPr>
        <w:spacing w:after="160" w:line="259" w:lineRule="auto"/>
        <w:jc w:val="both"/>
        <w:rPr>
          <w:rFonts w:ascii="Helvetica" w:hAnsi="Helvetica" w:cs="Symbol"/>
          <w:sz w:val="20"/>
          <w:szCs w:val="20"/>
        </w:rPr>
      </w:pPr>
      <w:r w:rsidRPr="0091632B">
        <w:rPr>
          <w:rFonts w:ascii="Helvetica" w:hAnsi="Helvetica"/>
          <w:sz w:val="20"/>
          <w:szCs w:val="20"/>
        </w:rPr>
        <w:t xml:space="preserve">The document should now contain </w:t>
      </w:r>
      <w:r w:rsidR="00945A7B" w:rsidRPr="00945A7B">
        <w:rPr>
          <w:rFonts w:ascii="Helvetica" w:hAnsi="Helvetica"/>
          <w:sz w:val="20"/>
          <w:szCs w:val="20"/>
        </w:rPr>
        <w:t>62</w:t>
      </w:r>
      <w:r w:rsidRPr="00945A7B">
        <w:rPr>
          <w:rFonts w:ascii="Helvetica" w:hAnsi="Helvetica"/>
          <w:sz w:val="20"/>
          <w:szCs w:val="20"/>
        </w:rPr>
        <w:t xml:space="preserve"> p</w:t>
      </w:r>
      <w:r>
        <w:rPr>
          <w:rFonts w:ascii="Helvetica" w:hAnsi="Helvetica"/>
          <w:sz w:val="20"/>
          <w:szCs w:val="20"/>
        </w:rPr>
        <w:t>recursors (</w:t>
      </w:r>
      <w:r w:rsidR="00401E17">
        <w:rPr>
          <w:rFonts w:ascii="Helvetica" w:hAnsi="Helvetica"/>
          <w:sz w:val="20"/>
          <w:szCs w:val="20"/>
        </w:rPr>
        <w:t xml:space="preserve">two </w:t>
      </w:r>
      <w:r>
        <w:rPr>
          <w:rFonts w:ascii="Helvetica" w:hAnsi="Helvetica"/>
          <w:sz w:val="20"/>
          <w:szCs w:val="20"/>
        </w:rPr>
        <w:t>per peptide</w:t>
      </w:r>
      <w:r w:rsidR="00401E17">
        <w:rPr>
          <w:rFonts w:ascii="Helvetica" w:hAnsi="Helvetica"/>
          <w:sz w:val="20"/>
          <w:szCs w:val="20"/>
        </w:rPr>
        <w:t>, one for the light version and one for the heavy version</w:t>
      </w:r>
      <w:r>
        <w:rPr>
          <w:rFonts w:ascii="Helvetica" w:hAnsi="Helvetica"/>
          <w:sz w:val="20"/>
          <w:szCs w:val="20"/>
        </w:rPr>
        <w:t>)</w:t>
      </w:r>
      <w:r w:rsidRPr="0091632B">
        <w:rPr>
          <w:rFonts w:ascii="Helvetica" w:hAnsi="Helvetica"/>
          <w:sz w:val="20"/>
          <w:szCs w:val="20"/>
        </w:rPr>
        <w:t>.</w:t>
      </w:r>
      <w:r w:rsidRPr="00507E26">
        <w:rPr>
          <w:rFonts w:ascii="Helvetica" w:hAnsi="Helvetica" w:cs="Symbol"/>
          <w:sz w:val="20"/>
          <w:szCs w:val="20"/>
        </w:rPr>
        <w:t xml:space="preserve"> </w:t>
      </w:r>
    </w:p>
    <w:p w14:paraId="7B844EE3" w14:textId="0D95D4F8" w:rsidR="00FD172C" w:rsidRDefault="00FD172C" w:rsidP="00191B60">
      <w:pPr>
        <w:numPr>
          <w:ilvl w:val="0"/>
          <w:numId w:val="71"/>
        </w:numPr>
        <w:spacing w:line="259" w:lineRule="auto"/>
        <w:jc w:val="both"/>
        <w:rPr>
          <w:rFonts w:ascii="Helvetica" w:hAnsi="Helvetica" w:cs="Symbol"/>
          <w:sz w:val="20"/>
          <w:szCs w:val="20"/>
        </w:rPr>
      </w:pPr>
      <w:r w:rsidRPr="0091632B">
        <w:rPr>
          <w:rFonts w:ascii="Helvetica" w:hAnsi="Helvetica" w:cs="Symbol"/>
          <w:sz w:val="20"/>
          <w:szCs w:val="20"/>
        </w:rPr>
        <w:t>“</w:t>
      </w:r>
      <w:r>
        <w:rPr>
          <w:rFonts w:ascii="Helvetica" w:hAnsi="Helvetica" w:cs="Symbol"/>
          <w:sz w:val="20"/>
          <w:szCs w:val="20"/>
        </w:rPr>
        <w:t>Edit</w:t>
      </w:r>
      <w:r w:rsidRPr="0091632B">
        <w:rPr>
          <w:rFonts w:ascii="Helvetica" w:hAnsi="Helvetica" w:cs="Symbol"/>
          <w:sz w:val="20"/>
          <w:szCs w:val="20"/>
        </w:rPr>
        <w:t>”</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w:t>
      </w:r>
      <w:r>
        <w:rPr>
          <w:rFonts w:ascii="Helvetica" w:hAnsi="Helvetica" w:cs="Symbol"/>
          <w:sz w:val="20"/>
          <w:szCs w:val="20"/>
        </w:rPr>
        <w:t>Collapse All</w:t>
      </w:r>
      <w:r w:rsidRPr="0091632B">
        <w:rPr>
          <w:rFonts w:ascii="Helvetica" w:hAnsi="Helvetica" w:cs="Symbol"/>
          <w:sz w:val="20"/>
          <w:szCs w:val="20"/>
        </w:rPr>
        <w:t>”</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w:t>
      </w:r>
      <w:r>
        <w:rPr>
          <w:rFonts w:ascii="Helvetica" w:hAnsi="Helvetica" w:cs="Symbol"/>
          <w:sz w:val="20"/>
          <w:szCs w:val="20"/>
        </w:rPr>
        <w:t>Peptides</w:t>
      </w:r>
      <w:r w:rsidRPr="0091632B">
        <w:rPr>
          <w:rFonts w:ascii="Helvetica" w:hAnsi="Helvetica" w:cs="Symbol"/>
          <w:sz w:val="20"/>
          <w:szCs w:val="20"/>
        </w:rPr>
        <w:t>”</w:t>
      </w:r>
    </w:p>
    <w:p w14:paraId="4AFEFB26" w14:textId="355E3E2F" w:rsidR="0026359F" w:rsidRPr="006422A9" w:rsidRDefault="0026359F" w:rsidP="00191B60">
      <w:pPr>
        <w:numPr>
          <w:ilvl w:val="0"/>
          <w:numId w:val="71"/>
        </w:numPr>
        <w:spacing w:after="160" w:line="259" w:lineRule="auto"/>
        <w:jc w:val="both"/>
        <w:rPr>
          <w:rFonts w:ascii="Helvetica" w:hAnsi="Helvetica" w:cs="Symbol"/>
          <w:sz w:val="20"/>
          <w:szCs w:val="20"/>
        </w:rPr>
      </w:pPr>
      <w:r w:rsidRPr="0091632B">
        <w:rPr>
          <w:rFonts w:ascii="Helvetica" w:hAnsi="Helvetica" w:cs="Symbol"/>
          <w:sz w:val="20"/>
          <w:szCs w:val="20"/>
        </w:rPr>
        <w:t>Check that all the signals from the peptides are integrated correctly.</w:t>
      </w:r>
      <w:r w:rsidR="003D4317">
        <w:rPr>
          <w:rFonts w:ascii="Helvetica" w:hAnsi="Helvetica" w:cs="Symbol"/>
          <w:sz w:val="20"/>
          <w:szCs w:val="20"/>
        </w:rPr>
        <w:t xml:space="preserve"> Focus only </w:t>
      </w:r>
      <w:r w:rsidR="00FB5D17">
        <w:rPr>
          <w:rFonts w:ascii="Helvetica" w:hAnsi="Helvetica" w:cs="Symbol"/>
          <w:sz w:val="20"/>
          <w:szCs w:val="20"/>
        </w:rPr>
        <w:t>o</w:t>
      </w:r>
      <w:r w:rsidR="003D4317">
        <w:rPr>
          <w:rFonts w:ascii="Helvetica" w:hAnsi="Helvetica" w:cs="Symbol"/>
          <w:sz w:val="20"/>
          <w:szCs w:val="20"/>
        </w:rPr>
        <w:t>n the heavy signal of the peptide</w:t>
      </w:r>
      <w:r w:rsidR="00945A7B">
        <w:rPr>
          <w:rFonts w:ascii="Helvetica" w:hAnsi="Helvetica" w:cs="Symbol"/>
          <w:sz w:val="20"/>
          <w:szCs w:val="20"/>
        </w:rPr>
        <w:t xml:space="preserve"> as in many cases the light signal is very low or undetectable.</w:t>
      </w:r>
      <w:r w:rsidRPr="0091632B">
        <w:rPr>
          <w:rFonts w:ascii="Helvetica" w:hAnsi="Helvetica" w:cs="Symbol"/>
          <w:sz w:val="20"/>
          <w:szCs w:val="20"/>
        </w:rPr>
        <w:t xml:space="preserve"> </w:t>
      </w:r>
    </w:p>
    <w:p w14:paraId="32F5BA1F" w14:textId="3F3EE91D" w:rsidR="0026359F" w:rsidRDefault="0026359F" w:rsidP="006422A9">
      <w:pPr>
        <w:spacing w:after="240"/>
        <w:outlineLvl w:val="0"/>
        <w:rPr>
          <w:rFonts w:ascii="Helvetica" w:hAnsi="Helvetica"/>
          <w:i/>
          <w:iCs/>
          <w:sz w:val="15"/>
          <w:szCs w:val="20"/>
        </w:rPr>
      </w:pPr>
      <w:r w:rsidRPr="00507E26">
        <w:rPr>
          <w:rFonts w:ascii="Helvetica" w:hAnsi="Helvetica"/>
          <w:b/>
          <w:sz w:val="20"/>
          <w:szCs w:val="20"/>
        </w:rPr>
        <w:t>Save</w:t>
      </w:r>
      <w:r w:rsidRPr="00507E26">
        <w:rPr>
          <w:rFonts w:ascii="Helvetica" w:hAnsi="Helvetica"/>
          <w:sz w:val="20"/>
          <w:szCs w:val="20"/>
        </w:rPr>
        <w:t xml:space="preserve"> the Skyline file</w:t>
      </w:r>
      <w:r w:rsidRPr="0091632B">
        <w:rPr>
          <w:rFonts w:ascii="Helvetica" w:hAnsi="Helvetica"/>
          <w:sz w:val="20"/>
          <w:szCs w:val="20"/>
        </w:rPr>
        <w:t xml:space="preserve"> </w:t>
      </w:r>
      <w:r>
        <w:rPr>
          <w:rFonts w:ascii="Helvetica" w:hAnsi="Helvetica"/>
          <w:bCs/>
          <w:sz w:val="20"/>
          <w:szCs w:val="20"/>
          <w:lang w:val="en-GB"/>
        </w:rPr>
        <w:t xml:space="preserve">in </w:t>
      </w:r>
      <w:r w:rsidR="00945A7B" w:rsidRPr="00EE2749">
        <w:rPr>
          <w:rFonts w:ascii="Courier New" w:hAnsi="Courier New" w:cs="Courier New"/>
          <w:bCs/>
          <w:sz w:val="20"/>
          <w:szCs w:val="20"/>
          <w:lang w:val="en-GB"/>
        </w:rPr>
        <w:t>Webinar</w:t>
      </w:r>
      <w:r w:rsidR="00BA1093">
        <w:rPr>
          <w:rFonts w:ascii="Courier New" w:hAnsi="Courier New" w:cs="Courier New"/>
          <w:bCs/>
          <w:sz w:val="20"/>
          <w:szCs w:val="20"/>
          <w:lang w:val="en-GB"/>
        </w:rPr>
        <w:t>17_data</w:t>
      </w:r>
      <w:r w:rsidRPr="0091632B">
        <w:rPr>
          <w:rFonts w:ascii="Helvetica" w:hAnsi="Helvetica"/>
          <w:bCs/>
          <w:sz w:val="20"/>
          <w:szCs w:val="20"/>
          <w:lang w:val="en-GB"/>
        </w:rPr>
        <w:t xml:space="preserve"> folder</w:t>
      </w:r>
      <w:r w:rsidRPr="0091632B">
        <w:rPr>
          <w:rFonts w:ascii="Helvetica" w:hAnsi="Helvetica"/>
          <w:sz w:val="20"/>
          <w:szCs w:val="20"/>
        </w:rPr>
        <w:t xml:space="preserve"> as </w:t>
      </w:r>
      <w:r w:rsidRPr="00A13628">
        <w:rPr>
          <w:rFonts w:ascii="Courier New" w:hAnsi="Courier New" w:cs="Courier New"/>
          <w:bCs/>
          <w:sz w:val="20"/>
          <w:szCs w:val="20"/>
          <w:lang w:val="en-GB"/>
        </w:rPr>
        <w:t>PRM_Scheduled.sky</w:t>
      </w:r>
      <w:r w:rsidRPr="00217E67">
        <w:rPr>
          <w:rFonts w:ascii="Helvetica" w:hAnsi="Helvetica"/>
          <w:i/>
          <w:iCs/>
          <w:sz w:val="15"/>
          <w:szCs w:val="20"/>
        </w:rPr>
        <w:t xml:space="preserve"> </w:t>
      </w:r>
    </w:p>
    <w:p w14:paraId="39BE0431" w14:textId="77777777" w:rsidR="0026359F" w:rsidRPr="0091632B" w:rsidRDefault="0026359F" w:rsidP="00191B60">
      <w:pPr>
        <w:spacing w:after="160" w:line="259" w:lineRule="auto"/>
        <w:rPr>
          <w:rFonts w:ascii="Helvetica" w:hAnsi="Helvetica" w:cs="Symbol"/>
          <w:sz w:val="20"/>
          <w:szCs w:val="20"/>
        </w:rPr>
      </w:pPr>
      <w:r w:rsidRPr="0091632B">
        <w:rPr>
          <w:rFonts w:ascii="Helvetica" w:hAnsi="Helvetica" w:cs="Symbol"/>
          <w:sz w:val="20"/>
          <w:szCs w:val="20"/>
        </w:rPr>
        <w:t xml:space="preserve">Now that you have information about retention time, Skyline </w:t>
      </w:r>
      <w:r w:rsidR="00D51C97">
        <w:rPr>
          <w:rFonts w:ascii="Helvetica" w:hAnsi="Helvetica" w:cs="Symbol"/>
          <w:sz w:val="20"/>
          <w:szCs w:val="20"/>
        </w:rPr>
        <w:t xml:space="preserve">will </w:t>
      </w:r>
      <w:r w:rsidRPr="0091632B">
        <w:rPr>
          <w:rFonts w:ascii="Helvetica" w:hAnsi="Helvetica" w:cs="Symbol"/>
          <w:sz w:val="20"/>
          <w:szCs w:val="20"/>
        </w:rPr>
        <w:t xml:space="preserve">assign retention times to all target peptides defined in your document. Skyline provides a graphical view showing the number of </w:t>
      </w:r>
      <w:r>
        <w:rPr>
          <w:rFonts w:ascii="Helvetica" w:hAnsi="Helvetica" w:cs="Symbol"/>
          <w:sz w:val="20"/>
          <w:szCs w:val="20"/>
        </w:rPr>
        <w:t>concurrent precursors</w:t>
      </w:r>
      <w:r w:rsidRPr="0091632B">
        <w:rPr>
          <w:rFonts w:ascii="Helvetica" w:hAnsi="Helvetica" w:cs="Symbol"/>
          <w:sz w:val="20"/>
          <w:szCs w:val="20"/>
        </w:rPr>
        <w:t>, which will be concurrently measured depending on the selected retention time window size. To show this graph go to:</w:t>
      </w:r>
    </w:p>
    <w:p w14:paraId="49B39767" w14:textId="4817DBE0" w:rsidR="0026359F" w:rsidRDefault="0026359F" w:rsidP="00191B60">
      <w:pPr>
        <w:numPr>
          <w:ilvl w:val="0"/>
          <w:numId w:val="26"/>
        </w:numPr>
        <w:spacing w:line="259" w:lineRule="auto"/>
        <w:rPr>
          <w:rFonts w:ascii="Helvetica" w:hAnsi="Helvetica" w:cs="Symbol"/>
          <w:sz w:val="20"/>
          <w:szCs w:val="20"/>
        </w:rPr>
      </w:pPr>
      <w:r w:rsidRPr="0091632B">
        <w:rPr>
          <w:rFonts w:ascii="Helvetica" w:hAnsi="Helvetica" w:cs="Symbol"/>
          <w:sz w:val="20"/>
          <w:szCs w:val="20"/>
        </w:rPr>
        <w:t>“View”</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“Retention times”</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“Scheduling”</w:t>
      </w:r>
    </w:p>
    <w:p w14:paraId="565AF98A" w14:textId="7E229123" w:rsidR="00FD172C" w:rsidRPr="002C6227" w:rsidRDefault="00FD172C" w:rsidP="00191B60">
      <w:pPr>
        <w:numPr>
          <w:ilvl w:val="0"/>
          <w:numId w:val="26"/>
        </w:numPr>
        <w:spacing w:line="259" w:lineRule="auto"/>
        <w:rPr>
          <w:rFonts w:ascii="Helvetica" w:hAnsi="Helvetica" w:cs="Symbol"/>
          <w:sz w:val="20"/>
          <w:szCs w:val="20"/>
        </w:rPr>
      </w:pPr>
      <w:r>
        <w:rPr>
          <w:rFonts w:ascii="Helvetica" w:hAnsi="Helvetica" w:cs="Symbol"/>
          <w:sz w:val="20"/>
          <w:szCs w:val="20"/>
        </w:rPr>
        <w:t>It will appear on top of the “Retention Times – Replicate Comparison” graph</w:t>
      </w:r>
      <w:r w:rsidR="000C3050">
        <w:rPr>
          <w:rFonts w:ascii="Helvetica" w:hAnsi="Helvetica" w:cs="Symbol"/>
          <w:sz w:val="20"/>
          <w:szCs w:val="20"/>
        </w:rPr>
        <w:t>. So, click and drag the tab labeled “Retention Times – Scheduling” to float the graph above the Skyline main window.</w:t>
      </w:r>
    </w:p>
    <w:p w14:paraId="09C42ED3" w14:textId="77777777" w:rsidR="0026359F" w:rsidRPr="002C6227" w:rsidRDefault="0026359F" w:rsidP="00191B60">
      <w:pPr>
        <w:numPr>
          <w:ilvl w:val="0"/>
          <w:numId w:val="26"/>
        </w:numPr>
        <w:spacing w:after="160" w:line="259" w:lineRule="auto"/>
        <w:jc w:val="both"/>
        <w:rPr>
          <w:rFonts w:ascii="Helvetica" w:hAnsi="Helvetica" w:cs="Symbol"/>
          <w:sz w:val="20"/>
          <w:szCs w:val="20"/>
        </w:rPr>
      </w:pPr>
      <w:r w:rsidRPr="0091632B">
        <w:rPr>
          <w:rFonts w:ascii="Helvetica" w:hAnsi="Helvetica" w:cs="Symbol"/>
          <w:sz w:val="20"/>
          <w:szCs w:val="20"/>
        </w:rPr>
        <w:t>Right-click on the graph and select “Properties...” to add more ti</w:t>
      </w:r>
      <w:r>
        <w:rPr>
          <w:rFonts w:ascii="Helvetica" w:hAnsi="Helvetica" w:cs="Symbol"/>
          <w:sz w:val="20"/>
          <w:szCs w:val="20"/>
        </w:rPr>
        <w:t>me windows, for example: “1, 2,</w:t>
      </w:r>
      <w:r w:rsidRPr="0091632B">
        <w:rPr>
          <w:rFonts w:ascii="Helvetica" w:hAnsi="Helvetica" w:cs="Symbol"/>
          <w:sz w:val="20"/>
          <w:szCs w:val="20"/>
        </w:rPr>
        <w:t xml:space="preserve"> 5, 10</w:t>
      </w:r>
      <w:r>
        <w:rPr>
          <w:rFonts w:ascii="Helvetica" w:hAnsi="Helvetica" w:cs="Symbol"/>
          <w:sz w:val="20"/>
          <w:szCs w:val="20"/>
        </w:rPr>
        <w:t>”</w:t>
      </w:r>
      <w:r w:rsidRPr="0091632B">
        <w:rPr>
          <w:rFonts w:ascii="Helvetica" w:hAnsi="Helvetica" w:cs="Symbol"/>
          <w:sz w:val="20"/>
          <w:szCs w:val="20"/>
        </w:rPr>
        <w:t xml:space="preserve"> minutes. Explore the effect of the window size onto the number of concurrent </w:t>
      </w:r>
      <w:r>
        <w:rPr>
          <w:rFonts w:ascii="Helvetica" w:hAnsi="Helvetica" w:cs="Symbol"/>
          <w:sz w:val="20"/>
          <w:szCs w:val="20"/>
        </w:rPr>
        <w:t>precursors</w:t>
      </w:r>
      <w:r w:rsidRPr="0091632B">
        <w:rPr>
          <w:rFonts w:ascii="Helvetica" w:hAnsi="Helvetica" w:cs="Symbol"/>
          <w:sz w:val="20"/>
          <w:szCs w:val="20"/>
        </w:rPr>
        <w:t>.</w:t>
      </w:r>
    </w:p>
    <w:p w14:paraId="4645176A" w14:textId="746417BE" w:rsidR="0026359F" w:rsidRDefault="00FB5D17" w:rsidP="00FB5D17">
      <w:pPr>
        <w:spacing w:after="160" w:line="259" w:lineRule="auto"/>
        <w:rPr>
          <w:rFonts w:ascii="Helvetica" w:hAnsi="Helvetica" w:cs="Symbol"/>
          <w:sz w:val="20"/>
          <w:szCs w:val="20"/>
        </w:rPr>
      </w:pPr>
      <w:r w:rsidRPr="00FB5D17">
        <w:rPr>
          <w:rFonts w:ascii="Helvetica" w:hAnsi="Helvetica" w:cs="Symbol"/>
          <w:noProof/>
          <w:sz w:val="20"/>
          <w:szCs w:val="20"/>
        </w:rPr>
        <w:lastRenderedPageBreak/>
        <w:drawing>
          <wp:inline distT="0" distB="0" distL="0" distR="0" wp14:anchorId="457125DE" wp14:editId="0FDE3BBF">
            <wp:extent cx="5396230" cy="37071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3707130"/>
                    </a:xfrm>
                    <a:prstGeom prst="rect">
                      <a:avLst/>
                    </a:prstGeom>
                    <a:noFill/>
                    <a:ln>
                      <a:noFill/>
                    </a:ln>
                  </pic:spPr>
                </pic:pic>
              </a:graphicData>
            </a:graphic>
          </wp:inline>
        </w:drawing>
      </w:r>
    </w:p>
    <w:p w14:paraId="63A01147" w14:textId="77777777" w:rsidR="0026359F" w:rsidRPr="0091632B" w:rsidRDefault="0026359F" w:rsidP="000C3050">
      <w:pPr>
        <w:spacing w:after="160"/>
        <w:jc w:val="both"/>
        <w:rPr>
          <w:rFonts w:ascii="Helvetica" w:hAnsi="Helvetica" w:cs="Symbol"/>
          <w:sz w:val="20"/>
          <w:szCs w:val="20"/>
        </w:rPr>
      </w:pPr>
      <w:r w:rsidRPr="005D1712">
        <w:rPr>
          <w:rStyle w:val="SubtleEmphasis"/>
        </w:rPr>
        <w:t>Note:</w:t>
      </w:r>
      <w:r>
        <w:rPr>
          <w:rStyle w:val="SubtleEmphasis"/>
        </w:rPr>
        <w:t xml:space="preserve"> </w:t>
      </w:r>
      <w:r>
        <w:rPr>
          <w:rFonts w:ascii="Helvetica" w:hAnsi="Helvetica" w:cs="Symbol"/>
          <w:sz w:val="20"/>
          <w:szCs w:val="20"/>
        </w:rPr>
        <w:t>The size of the window that you finally will select in your instrument depends on different factors like the reproducibility of your chromatography, the number of concurrent transitions and the resolution that you use to acquire your data (higher resolutions require longer acquisition times). Your goal has to be to obtain a maximum cycle time that is compatible with a good quantitation (at least 8-10 points per chromatographic peak).</w:t>
      </w:r>
    </w:p>
    <w:p w14:paraId="22DDBD5E" w14:textId="77777777" w:rsidR="00FB5D17" w:rsidRPr="00FB5D17" w:rsidRDefault="0026359F" w:rsidP="00AC5EEE">
      <w:pPr>
        <w:pStyle w:val="ListParagraph"/>
        <w:numPr>
          <w:ilvl w:val="0"/>
          <w:numId w:val="35"/>
        </w:numPr>
        <w:jc w:val="both"/>
        <w:rPr>
          <w:rFonts w:ascii="Helvetica" w:hAnsi="Helvetica" w:cs="Symbol"/>
          <w:sz w:val="20"/>
          <w:szCs w:val="20"/>
        </w:rPr>
      </w:pPr>
      <w:r w:rsidRPr="003A3DC2">
        <w:rPr>
          <w:rFonts w:ascii="Helvetica" w:hAnsi="Helvetica"/>
          <w:sz w:val="20"/>
          <w:szCs w:val="20"/>
        </w:rPr>
        <w:t>To generate</w:t>
      </w:r>
      <w:r w:rsidRPr="009E65C3">
        <w:rPr>
          <w:rFonts w:ascii="Helvetica" w:hAnsi="Helvetica"/>
          <w:sz w:val="20"/>
          <w:szCs w:val="20"/>
        </w:rPr>
        <w:t xml:space="preserve"> the list go to “File”</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“Export”</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 xml:space="preserve">”Report”. </w:t>
      </w:r>
    </w:p>
    <w:p w14:paraId="05FC0E6E"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 xml:space="preserve">Click “Edit List”. Select the </w:t>
      </w:r>
      <w:r>
        <w:rPr>
          <w:rFonts w:ascii="Helvetica" w:hAnsi="Helvetica"/>
          <w:sz w:val="20"/>
          <w:szCs w:val="20"/>
        </w:rPr>
        <w:t>“</w:t>
      </w:r>
      <w:r w:rsidRPr="009E65C3">
        <w:rPr>
          <w:rFonts w:ascii="Helvetica" w:hAnsi="Helvetica"/>
          <w:sz w:val="20"/>
          <w:szCs w:val="20"/>
        </w:rPr>
        <w:t>PRM_precursor_list</w:t>
      </w:r>
      <w:r>
        <w:rPr>
          <w:rFonts w:ascii="Helvetica" w:hAnsi="Helvetica"/>
          <w:sz w:val="20"/>
          <w:szCs w:val="20"/>
        </w:rPr>
        <w:t>” view</w:t>
      </w:r>
      <w:r w:rsidRPr="009E65C3">
        <w:rPr>
          <w:rFonts w:ascii="Helvetica" w:hAnsi="Helvetica"/>
          <w:sz w:val="20"/>
          <w:szCs w:val="20"/>
        </w:rPr>
        <w:t xml:space="preserve">. </w:t>
      </w:r>
    </w:p>
    <w:p w14:paraId="04285449"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 xml:space="preserve">Click “Edit”. </w:t>
      </w:r>
    </w:p>
    <w:p w14:paraId="068502AE"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 xml:space="preserve">Change the view name to “PRM_precursor_list_scheduled” </w:t>
      </w:r>
    </w:p>
    <w:p w14:paraId="03E3159D" w14:textId="1948B915" w:rsidR="00684649" w:rsidRPr="000C3050" w:rsidRDefault="00FB5D17" w:rsidP="000C3050">
      <w:pPr>
        <w:pStyle w:val="ListParagraph"/>
        <w:numPr>
          <w:ilvl w:val="0"/>
          <w:numId w:val="35"/>
        </w:numPr>
        <w:jc w:val="both"/>
        <w:rPr>
          <w:rFonts w:ascii="Helvetica" w:hAnsi="Helvetica" w:cs="Symbol"/>
          <w:sz w:val="20"/>
          <w:szCs w:val="20"/>
        </w:rPr>
      </w:pPr>
      <w:r>
        <w:rPr>
          <w:rFonts w:ascii="Helvetica" w:hAnsi="Helvetica"/>
          <w:sz w:val="20"/>
          <w:szCs w:val="20"/>
        </w:rPr>
        <w:t>A</w:t>
      </w:r>
      <w:r w:rsidR="0026359F" w:rsidRPr="009E65C3">
        <w:rPr>
          <w:rFonts w:ascii="Helvetica" w:hAnsi="Helvetica"/>
          <w:sz w:val="20"/>
          <w:szCs w:val="20"/>
        </w:rPr>
        <w:t>dd the “</w:t>
      </w:r>
      <w:r w:rsidR="0026359F" w:rsidRPr="009E65C3">
        <w:rPr>
          <w:rFonts w:ascii="Helvetica" w:hAnsi="Helvetica"/>
          <w:b/>
          <w:sz w:val="20"/>
          <w:szCs w:val="20"/>
        </w:rPr>
        <w:t>Peptide Retention Time</w:t>
      </w:r>
      <w:r w:rsidR="0026359F" w:rsidRPr="009E65C3">
        <w:rPr>
          <w:rFonts w:ascii="Helvetica" w:hAnsi="Helvetica"/>
          <w:sz w:val="20"/>
          <w:szCs w:val="20"/>
        </w:rPr>
        <w:t xml:space="preserve">” field in </w:t>
      </w:r>
      <w:r w:rsidR="000C3050">
        <w:rPr>
          <w:rFonts w:ascii="Helvetica" w:hAnsi="Helvetica"/>
          <w:sz w:val="20"/>
          <w:szCs w:val="20"/>
        </w:rPr>
        <w:t>“</w:t>
      </w:r>
      <w:r w:rsidR="0026359F" w:rsidRPr="009E65C3">
        <w:rPr>
          <w:rFonts w:ascii="Helvetica" w:hAnsi="Helvetica"/>
          <w:bCs/>
          <w:sz w:val="20"/>
          <w:szCs w:val="20"/>
          <w:lang w:val="en-GB"/>
        </w:rPr>
        <w:t>Proteins</w:t>
      </w:r>
      <w:r w:rsidR="000C3050">
        <w:rPr>
          <w:rFonts w:ascii="Helvetica" w:hAnsi="Helvetica"/>
          <w:bCs/>
          <w:sz w:val="20"/>
          <w:szCs w:val="20"/>
          <w:lang w:val="en-GB"/>
        </w:rPr>
        <w:t xml:space="preserve"> </w:t>
      </w:r>
      <w:r w:rsidR="0026359F"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sidRPr="009E65C3">
        <w:rPr>
          <w:rFonts w:ascii="Helvetica" w:hAnsi="Helvetica"/>
          <w:bCs/>
          <w:sz w:val="20"/>
          <w:szCs w:val="20"/>
          <w:lang w:val="en-GB"/>
        </w:rPr>
        <w:t>Peptides</w:t>
      </w:r>
      <w:r w:rsidR="000C3050">
        <w:rPr>
          <w:rFonts w:ascii="Helvetica" w:hAnsi="Helvetica"/>
          <w:bCs/>
          <w:sz w:val="20"/>
          <w:szCs w:val="20"/>
          <w:lang w:val="en-GB"/>
        </w:rPr>
        <w:t xml:space="preserve"> </w:t>
      </w:r>
      <w:r w:rsidR="000C3050"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sidRPr="009E65C3">
        <w:rPr>
          <w:rFonts w:ascii="Helvetica" w:hAnsi="Helvetica"/>
          <w:sz w:val="20"/>
          <w:szCs w:val="20"/>
        </w:rPr>
        <w:t>Peptide Results</w:t>
      </w:r>
      <w:r w:rsidR="000C3050">
        <w:rPr>
          <w:rFonts w:ascii="Helvetica" w:hAnsi="Helvetica"/>
          <w:sz w:val="20"/>
          <w:szCs w:val="20"/>
        </w:rPr>
        <w:t xml:space="preserve"> </w:t>
      </w:r>
      <w:r w:rsidR="000C3050"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Pr>
          <w:rFonts w:ascii="Helvetica" w:hAnsi="Helvetica"/>
          <w:sz w:val="20"/>
          <w:szCs w:val="20"/>
        </w:rPr>
        <w:t>Peptide Retention Time</w:t>
      </w:r>
      <w:r w:rsidR="00684649">
        <w:rPr>
          <w:rFonts w:ascii="Helvetica" w:hAnsi="Helvetica"/>
          <w:sz w:val="20"/>
          <w:szCs w:val="20"/>
        </w:rPr>
        <w:t>.</w:t>
      </w:r>
    </w:p>
    <w:p w14:paraId="3EFD51AA" w14:textId="400BCA4F" w:rsidR="000C3050" w:rsidRDefault="000C3050" w:rsidP="00644AF5">
      <w:pPr>
        <w:spacing w:before="240" w:after="240"/>
        <w:jc w:val="both"/>
        <w:rPr>
          <w:rFonts w:ascii="Helvetica" w:hAnsi="Helvetica"/>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You can</w:t>
      </w:r>
      <w:r w:rsidRPr="007903F5">
        <w:rPr>
          <w:rFonts w:ascii="Helvetica" w:hAnsi="Helvetica"/>
          <w:sz w:val="20"/>
          <w:szCs w:val="20"/>
        </w:rPr>
        <w:t xml:space="preserve"> </w:t>
      </w:r>
      <w:r>
        <w:rPr>
          <w:rFonts w:ascii="Helvetica" w:hAnsi="Helvetica"/>
          <w:sz w:val="20"/>
          <w:szCs w:val="20"/>
        </w:rPr>
        <w:t>click the binoculars button (</w:t>
      </w:r>
      <w:r w:rsidRPr="000C3050">
        <w:rPr>
          <w:rFonts w:ascii="Helvetica" w:hAnsi="Helvetica"/>
          <w:noProof/>
          <w:sz w:val="20"/>
          <w:szCs w:val="20"/>
        </w:rPr>
        <w:drawing>
          <wp:inline distT="0" distB="0" distL="0" distR="0" wp14:anchorId="4759D45E" wp14:editId="5C35048C">
            <wp:extent cx="190527" cy="152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527" cy="152421"/>
                    </a:xfrm>
                    <a:prstGeom prst="rect">
                      <a:avLst/>
                    </a:prstGeom>
                  </pic:spPr>
                </pic:pic>
              </a:graphicData>
            </a:graphic>
          </wp:inline>
        </w:drawing>
      </w:r>
      <w:r>
        <w:rPr>
          <w:rFonts w:ascii="Helvetica" w:hAnsi="Helvetica"/>
          <w:sz w:val="20"/>
          <w:szCs w:val="20"/>
        </w:rPr>
        <w:t>) above “Report Name” to find a</w:t>
      </w:r>
      <w:r w:rsidR="00D32E25">
        <w:rPr>
          <w:rFonts w:ascii="Helvetica" w:hAnsi="Helvetica"/>
          <w:sz w:val="20"/>
          <w:szCs w:val="20"/>
        </w:rPr>
        <w:t>ny field</w:t>
      </w:r>
      <w:r w:rsidR="00644AF5">
        <w:rPr>
          <w:rFonts w:ascii="Helvetica" w:hAnsi="Helvetica"/>
          <w:sz w:val="20"/>
          <w:szCs w:val="20"/>
        </w:rPr>
        <w:t xml:space="preserve"> by name</w:t>
      </w:r>
      <w:r w:rsidR="00D32E25">
        <w:rPr>
          <w:rFonts w:ascii="Helvetica" w:hAnsi="Helvetica"/>
          <w:sz w:val="20"/>
          <w:szCs w:val="20"/>
        </w:rPr>
        <w:t>.</w:t>
      </w:r>
    </w:p>
    <w:p w14:paraId="5FA30EFE" w14:textId="61E1829B" w:rsidR="00DD6481" w:rsidRDefault="00DD6481" w:rsidP="00DD6481">
      <w:pPr>
        <w:pStyle w:val="ListParagraph"/>
        <w:numPr>
          <w:ilvl w:val="0"/>
          <w:numId w:val="66"/>
        </w:numPr>
        <w:rPr>
          <w:rFonts w:ascii="Helvetica" w:hAnsi="Helvetica"/>
          <w:bCs/>
          <w:sz w:val="20"/>
          <w:szCs w:val="20"/>
          <w:lang w:val="en-GB"/>
        </w:rPr>
      </w:pPr>
      <w:r>
        <w:rPr>
          <w:rFonts w:ascii="Helvetica" w:hAnsi="Helvetica"/>
          <w:bCs/>
          <w:sz w:val="20"/>
          <w:szCs w:val="20"/>
          <w:lang w:val="en-GB"/>
        </w:rPr>
        <w:t>Click “Preview” to check report appears with 62 rows with each retention time appearing twice, once for the light and heavy precursor of each peptide.</w:t>
      </w:r>
    </w:p>
    <w:p w14:paraId="0D83202F" w14:textId="77777777" w:rsidR="00DD6481" w:rsidRDefault="00DD6481" w:rsidP="00DD6481">
      <w:pPr>
        <w:pStyle w:val="ListParagraph"/>
        <w:numPr>
          <w:ilvl w:val="0"/>
          <w:numId w:val="66"/>
        </w:numPr>
        <w:rPr>
          <w:rFonts w:ascii="Helvetica" w:hAnsi="Helvetica"/>
          <w:bCs/>
          <w:sz w:val="20"/>
          <w:szCs w:val="20"/>
          <w:lang w:val="en-GB"/>
        </w:rPr>
      </w:pPr>
      <w:r>
        <w:rPr>
          <w:rFonts w:ascii="Helvetica" w:hAnsi="Helvetica"/>
          <w:bCs/>
          <w:sz w:val="20"/>
          <w:szCs w:val="20"/>
          <w:lang w:val="en-GB"/>
        </w:rPr>
        <w:t>Close the “Preview” window.</w:t>
      </w:r>
    </w:p>
    <w:p w14:paraId="1D5E16A6" w14:textId="77777777" w:rsidR="00191B60" w:rsidRDefault="0026359F" w:rsidP="00D43F03">
      <w:pPr>
        <w:pStyle w:val="ListParagraph"/>
        <w:numPr>
          <w:ilvl w:val="0"/>
          <w:numId w:val="66"/>
        </w:numPr>
        <w:jc w:val="both"/>
        <w:rPr>
          <w:rFonts w:ascii="Helvetica" w:hAnsi="Helvetica"/>
          <w:sz w:val="20"/>
          <w:szCs w:val="20"/>
        </w:rPr>
      </w:pPr>
      <w:r w:rsidRPr="00D43F03">
        <w:rPr>
          <w:rFonts w:ascii="Helvetica" w:hAnsi="Helvetica"/>
          <w:sz w:val="20"/>
          <w:szCs w:val="20"/>
        </w:rPr>
        <w:t>Click “OK” twice</w:t>
      </w:r>
    </w:p>
    <w:p w14:paraId="25266984" w14:textId="77777777" w:rsidR="00191B60" w:rsidRDefault="00191B60" w:rsidP="00D43F03">
      <w:pPr>
        <w:pStyle w:val="ListParagraph"/>
        <w:numPr>
          <w:ilvl w:val="0"/>
          <w:numId w:val="66"/>
        </w:numPr>
        <w:jc w:val="both"/>
        <w:rPr>
          <w:rFonts w:ascii="Helvetica" w:hAnsi="Helvetica"/>
          <w:sz w:val="20"/>
          <w:szCs w:val="20"/>
        </w:rPr>
      </w:pPr>
      <w:r>
        <w:rPr>
          <w:rFonts w:ascii="Helvetica" w:hAnsi="Helvetica"/>
          <w:sz w:val="20"/>
          <w:szCs w:val="20"/>
        </w:rPr>
        <w:t>S</w:t>
      </w:r>
      <w:r w:rsidR="0026359F" w:rsidRPr="00D43F03">
        <w:rPr>
          <w:rFonts w:ascii="Helvetica" w:hAnsi="Helvetica"/>
          <w:sz w:val="20"/>
          <w:szCs w:val="20"/>
        </w:rPr>
        <w:t>elect the “PRM_precursor_list</w:t>
      </w:r>
      <w:r w:rsidR="00DA06BE" w:rsidRPr="00D43F03">
        <w:rPr>
          <w:rFonts w:ascii="Helvetica" w:hAnsi="Helvetica"/>
          <w:sz w:val="20"/>
          <w:szCs w:val="20"/>
        </w:rPr>
        <w:t>_</w:t>
      </w:r>
      <w:r w:rsidR="0026359F" w:rsidRPr="00D43F03">
        <w:rPr>
          <w:rFonts w:ascii="Helvetica" w:hAnsi="Helvetica"/>
          <w:sz w:val="20"/>
          <w:szCs w:val="20"/>
        </w:rPr>
        <w:t>scheduled” view.</w:t>
      </w:r>
    </w:p>
    <w:p w14:paraId="75F25795" w14:textId="3C53FC6C" w:rsidR="008D6BC5" w:rsidRPr="00D43F03" w:rsidRDefault="000C1055" w:rsidP="00D43F03">
      <w:pPr>
        <w:pStyle w:val="ListParagraph"/>
        <w:numPr>
          <w:ilvl w:val="0"/>
          <w:numId w:val="66"/>
        </w:numPr>
        <w:jc w:val="both"/>
        <w:rPr>
          <w:rFonts w:ascii="Helvetica" w:hAnsi="Helvetica"/>
          <w:sz w:val="20"/>
          <w:szCs w:val="20"/>
        </w:rPr>
      </w:pPr>
      <w:r>
        <w:rPr>
          <w:rFonts w:ascii="Helvetica" w:hAnsi="Helvetica"/>
          <w:sz w:val="20"/>
          <w:szCs w:val="20"/>
        </w:rPr>
        <w:t xml:space="preserve">Click “Export” </w:t>
      </w:r>
      <w:r w:rsidRPr="00F41525">
        <w:rPr>
          <w:rFonts w:ascii="Helvetica" w:hAnsi="Helvetica"/>
          <w:bCs/>
          <w:sz w:val="20"/>
          <w:szCs w:val="20"/>
          <w:lang w:val="en-GB"/>
        </w:rPr>
        <w:t xml:space="preserve">and save the report as a spreadsheet file in the </w:t>
      </w:r>
      <w:r w:rsidRPr="007E5667">
        <w:rPr>
          <w:rFonts w:ascii="Courier New" w:hAnsi="Courier New" w:cs="Courier New"/>
          <w:bCs/>
          <w:sz w:val="20"/>
          <w:szCs w:val="20"/>
          <w:lang w:val="en-GB"/>
        </w:rPr>
        <w:t>Webinar</w:t>
      </w:r>
      <w:r>
        <w:rPr>
          <w:rFonts w:ascii="Courier New" w:hAnsi="Courier New" w:cs="Courier New"/>
          <w:bCs/>
          <w:sz w:val="20"/>
          <w:szCs w:val="20"/>
          <w:lang w:val="en-GB"/>
        </w:rPr>
        <w:t>17_data</w:t>
      </w:r>
      <w:r>
        <w:rPr>
          <w:rFonts w:ascii="Helvetica" w:hAnsi="Helvetica"/>
          <w:bCs/>
          <w:sz w:val="20"/>
          <w:szCs w:val="20"/>
          <w:lang w:val="en-GB"/>
        </w:rPr>
        <w:t xml:space="preserve"> folder with the name </w:t>
      </w:r>
      <w:r w:rsidRPr="007E5667">
        <w:rPr>
          <w:rFonts w:ascii="Courier New" w:hAnsi="Courier New" w:cs="Courier New"/>
          <w:bCs/>
          <w:sz w:val="20"/>
          <w:szCs w:val="20"/>
          <w:lang w:val="en-GB"/>
        </w:rPr>
        <w:t>PRM_precursor_list.csv</w:t>
      </w:r>
      <w:r w:rsidRPr="00D43F03">
        <w:rPr>
          <w:rFonts w:ascii="Helvetica" w:hAnsi="Helvetica"/>
          <w:sz w:val="20"/>
          <w:szCs w:val="20"/>
        </w:rPr>
        <w:t xml:space="preserve"> </w:t>
      </w:r>
      <w:r w:rsidR="0026359F" w:rsidRPr="00D43F03">
        <w:rPr>
          <w:rFonts w:ascii="Helvetica" w:hAnsi="Helvetica"/>
          <w:sz w:val="20"/>
          <w:szCs w:val="20"/>
        </w:rPr>
        <w:t xml:space="preserve">and </w:t>
      </w:r>
      <w:r w:rsidR="00A13E44" w:rsidRPr="00D43F03">
        <w:rPr>
          <w:rFonts w:ascii="Helvetica" w:hAnsi="Helvetica"/>
          <w:sz w:val="20"/>
          <w:szCs w:val="20"/>
        </w:rPr>
        <w:t>open</w:t>
      </w:r>
      <w:r w:rsidR="0026359F" w:rsidRPr="00D43F03">
        <w:rPr>
          <w:rFonts w:ascii="Helvetica" w:hAnsi="Helvetica"/>
          <w:sz w:val="20"/>
          <w:szCs w:val="20"/>
        </w:rPr>
        <w:t xml:space="preserve"> it in </w:t>
      </w:r>
      <w:r w:rsidR="00DB67CE" w:rsidRPr="00D43F03">
        <w:rPr>
          <w:rFonts w:ascii="Helvetica" w:hAnsi="Helvetica"/>
          <w:sz w:val="20"/>
          <w:szCs w:val="20"/>
        </w:rPr>
        <w:t>Excel.</w:t>
      </w:r>
    </w:p>
    <w:p w14:paraId="216D1E49" w14:textId="4097A389" w:rsidR="008D6BC5" w:rsidRDefault="008D6BC5" w:rsidP="008D6BC5">
      <w:pPr>
        <w:spacing w:before="240" w:after="240"/>
        <w:jc w:val="both"/>
        <w:rPr>
          <w:rFonts w:ascii="Helvetica" w:hAnsi="Helvetica"/>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 xml:space="preserve">You can use </w:t>
      </w:r>
      <w:r w:rsidRPr="009E65C3">
        <w:rPr>
          <w:rFonts w:ascii="Helvetica" w:hAnsi="Helvetica"/>
          <w:sz w:val="20"/>
          <w:szCs w:val="20"/>
        </w:rPr>
        <w:t>“File”</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w:t>
      </w:r>
      <w:r>
        <w:rPr>
          <w:rFonts w:ascii="Helvetica" w:hAnsi="Helvetica"/>
          <w:sz w:val="20"/>
          <w:szCs w:val="20"/>
        </w:rPr>
        <w:t>Open containing folder</w:t>
      </w:r>
      <w:r w:rsidRPr="009E65C3">
        <w:rPr>
          <w:rFonts w:ascii="Helvetica" w:hAnsi="Helvetica"/>
          <w:sz w:val="20"/>
          <w:szCs w:val="20"/>
        </w:rPr>
        <w:t>”</w:t>
      </w:r>
      <w:r>
        <w:rPr>
          <w:rFonts w:ascii="Helvetica" w:hAnsi="Helvetica"/>
          <w:sz w:val="20"/>
          <w:szCs w:val="20"/>
        </w:rPr>
        <w:t xml:space="preserve"> to open a File Explorer window on the folder containing the Skyline file.</w:t>
      </w:r>
    </w:p>
    <w:p w14:paraId="272848FD" w14:textId="6AEFB215" w:rsidR="000C1055" w:rsidRDefault="00B764BA" w:rsidP="00714DC7">
      <w:pPr>
        <w:jc w:val="both"/>
        <w:rPr>
          <w:rFonts w:ascii="Helvetica" w:hAnsi="Helvetica"/>
          <w:sz w:val="20"/>
          <w:szCs w:val="20"/>
        </w:rPr>
      </w:pPr>
      <w:r>
        <w:rPr>
          <w:rFonts w:ascii="Helvetica" w:hAnsi="Helvetica"/>
          <w:sz w:val="20"/>
          <w:szCs w:val="20"/>
        </w:rPr>
        <w:t xml:space="preserve">(OPTIONAL) </w:t>
      </w:r>
      <w:r w:rsidR="00DB67CE">
        <w:rPr>
          <w:rFonts w:ascii="Helvetica" w:hAnsi="Helvetica"/>
          <w:sz w:val="20"/>
          <w:szCs w:val="20"/>
        </w:rPr>
        <w:t xml:space="preserve">To set up the method in the Fusion Lumos we need to set the start and end retention time in which we will monitor every target. </w:t>
      </w:r>
    </w:p>
    <w:p w14:paraId="11762631" w14:textId="77777777" w:rsidR="000C1055" w:rsidRDefault="00DB67CE" w:rsidP="000C1055">
      <w:pPr>
        <w:pStyle w:val="ListParagraph"/>
        <w:numPr>
          <w:ilvl w:val="0"/>
          <w:numId w:val="72"/>
        </w:numPr>
        <w:jc w:val="both"/>
        <w:rPr>
          <w:rFonts w:ascii="Helvetica" w:hAnsi="Helvetica"/>
          <w:sz w:val="20"/>
          <w:szCs w:val="20"/>
        </w:rPr>
      </w:pPr>
      <w:r w:rsidRPr="000C1055">
        <w:rPr>
          <w:rFonts w:ascii="Helvetica" w:hAnsi="Helvetica"/>
          <w:sz w:val="20"/>
          <w:szCs w:val="20"/>
        </w:rPr>
        <w:t xml:space="preserve">Modify the </w:t>
      </w:r>
      <w:r w:rsidRPr="000C1055">
        <w:rPr>
          <w:rFonts w:ascii="Courier New" w:hAnsi="Courier New" w:cs="Courier New"/>
          <w:bCs/>
          <w:sz w:val="20"/>
          <w:szCs w:val="20"/>
        </w:rPr>
        <w:t xml:space="preserve">PRM_precursor_list_scheduled.csv </w:t>
      </w:r>
      <w:r w:rsidRPr="000C1055">
        <w:rPr>
          <w:rFonts w:ascii="Helvetica" w:hAnsi="Helvetica"/>
          <w:sz w:val="20"/>
          <w:szCs w:val="20"/>
        </w:rPr>
        <w:t xml:space="preserve">to </w:t>
      </w:r>
      <w:r w:rsidR="00C31828" w:rsidRPr="000C1055">
        <w:rPr>
          <w:rFonts w:ascii="Helvetica" w:hAnsi="Helvetica"/>
          <w:sz w:val="20"/>
          <w:szCs w:val="20"/>
        </w:rPr>
        <w:t xml:space="preserve">include these new columns and change the headers of the columns to make them compatible with the Fusion Lumos Method Editor (see below). </w:t>
      </w:r>
    </w:p>
    <w:p w14:paraId="39C0D7EA" w14:textId="58D8D527" w:rsidR="00714DC7" w:rsidRPr="000C1055" w:rsidRDefault="00C31828" w:rsidP="000C1055">
      <w:pPr>
        <w:pStyle w:val="ListParagraph"/>
        <w:numPr>
          <w:ilvl w:val="0"/>
          <w:numId w:val="72"/>
        </w:numPr>
        <w:jc w:val="both"/>
        <w:rPr>
          <w:rFonts w:ascii="Helvetica" w:hAnsi="Helvetica"/>
          <w:sz w:val="20"/>
          <w:szCs w:val="20"/>
        </w:rPr>
      </w:pPr>
      <w:r w:rsidRPr="000C1055">
        <w:rPr>
          <w:rFonts w:ascii="Helvetica" w:hAnsi="Helvetica"/>
          <w:sz w:val="20"/>
          <w:szCs w:val="20"/>
        </w:rPr>
        <w:t xml:space="preserve">Save the file as </w:t>
      </w:r>
      <w:r w:rsidRPr="000C1055">
        <w:rPr>
          <w:rFonts w:ascii="Courier New" w:hAnsi="Courier New" w:cs="Courier New"/>
          <w:sz w:val="20"/>
          <w:szCs w:val="20"/>
        </w:rPr>
        <w:t>PRM_mass_list.csv</w:t>
      </w:r>
      <w:r w:rsidR="003B31CF" w:rsidRPr="000C1055">
        <w:rPr>
          <w:rFonts w:ascii="Helvetica" w:hAnsi="Helvetica"/>
          <w:sz w:val="20"/>
          <w:szCs w:val="20"/>
        </w:rPr>
        <w:t>.</w:t>
      </w:r>
    </w:p>
    <w:p w14:paraId="36280878" w14:textId="77777777" w:rsidR="003B31CF" w:rsidRDefault="003B31CF" w:rsidP="000C1055">
      <w:pPr>
        <w:keepNext/>
        <w:jc w:val="both"/>
        <w:rPr>
          <w:rFonts w:ascii="Helvetica" w:hAnsi="Helvetica"/>
          <w:sz w:val="20"/>
          <w:szCs w:val="20"/>
        </w:rPr>
      </w:pPr>
      <w:r>
        <w:rPr>
          <w:rFonts w:ascii="Helvetica" w:hAnsi="Helvetica"/>
          <w:sz w:val="20"/>
          <w:szCs w:val="20"/>
        </w:rPr>
        <w:lastRenderedPageBreak/>
        <w:t>Your precursor list should now look like this:</w:t>
      </w:r>
    </w:p>
    <w:p w14:paraId="38D9C2FA" w14:textId="77777777" w:rsidR="003B31CF" w:rsidRDefault="003B31CF" w:rsidP="00714DC7">
      <w:pPr>
        <w:jc w:val="both"/>
        <w:rPr>
          <w:rFonts w:ascii="Helvetica" w:hAnsi="Helvetica"/>
          <w:sz w:val="20"/>
          <w:szCs w:val="20"/>
        </w:rPr>
      </w:pPr>
    </w:p>
    <w:p w14:paraId="1519D36E" w14:textId="088FBFCD" w:rsidR="003B31CF" w:rsidRDefault="00B02642" w:rsidP="00154C8D">
      <w:pPr>
        <w:jc w:val="center"/>
        <w:rPr>
          <w:rFonts w:ascii="Helvetica" w:hAnsi="Helvetica"/>
          <w:bCs/>
          <w:sz w:val="20"/>
          <w:szCs w:val="20"/>
          <w:lang w:val="en-GB"/>
        </w:rPr>
      </w:pPr>
      <w:r w:rsidRPr="00B02642">
        <w:rPr>
          <w:rFonts w:ascii="Helvetica" w:hAnsi="Helvetica"/>
          <w:bCs/>
          <w:noProof/>
          <w:sz w:val="20"/>
          <w:szCs w:val="20"/>
          <w:lang w:val="en-GB"/>
        </w:rPr>
        <w:drawing>
          <wp:inline distT="0" distB="0" distL="0" distR="0" wp14:anchorId="7BDF03D4" wp14:editId="65065E4E">
            <wp:extent cx="5396230" cy="30638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230" cy="3063875"/>
                    </a:xfrm>
                    <a:prstGeom prst="rect">
                      <a:avLst/>
                    </a:prstGeom>
                  </pic:spPr>
                </pic:pic>
              </a:graphicData>
            </a:graphic>
          </wp:inline>
        </w:drawing>
      </w:r>
    </w:p>
    <w:p w14:paraId="0DBDCBCE" w14:textId="5053F5D4" w:rsidR="00B764BA" w:rsidRDefault="00B764BA" w:rsidP="00B764BA">
      <w:pPr>
        <w:rPr>
          <w:rFonts w:ascii="Helvetica" w:hAnsi="Helvetica"/>
          <w:bCs/>
          <w:sz w:val="20"/>
          <w:szCs w:val="20"/>
          <w:lang w:val="en-GB"/>
        </w:rPr>
      </w:pPr>
    </w:p>
    <w:p w14:paraId="400AB296" w14:textId="1B21C7EA" w:rsidR="00B764BA" w:rsidRDefault="00B764BA" w:rsidP="00B764BA">
      <w:pPr>
        <w:rPr>
          <w:rFonts w:ascii="Helvetica" w:hAnsi="Helvetica"/>
          <w:bCs/>
          <w:sz w:val="20"/>
          <w:szCs w:val="20"/>
          <w:lang w:val="en-GB"/>
        </w:rPr>
      </w:pPr>
      <w:r>
        <w:rPr>
          <w:rFonts w:ascii="Helvetica" w:hAnsi="Helvetica"/>
          <w:bCs/>
          <w:sz w:val="20"/>
          <w:szCs w:val="20"/>
          <w:lang w:val="en-GB"/>
        </w:rPr>
        <w:t>(END OPTIONAL)</w:t>
      </w:r>
    </w:p>
    <w:p w14:paraId="1AD0D7F0" w14:textId="77777777" w:rsidR="00154C8D" w:rsidRDefault="00154C8D" w:rsidP="00154C8D">
      <w:pPr>
        <w:jc w:val="center"/>
        <w:rPr>
          <w:rFonts w:ascii="Helvetica" w:hAnsi="Helvetica"/>
          <w:bCs/>
          <w:sz w:val="20"/>
          <w:szCs w:val="20"/>
          <w:lang w:val="en-GB"/>
        </w:rPr>
      </w:pPr>
    </w:p>
    <w:p w14:paraId="5F750AD5" w14:textId="3D3F4EDA" w:rsidR="00DB4FCA" w:rsidRDefault="00DB4FCA" w:rsidP="00AC5EEE">
      <w:pPr>
        <w:pStyle w:val="ListParagraph"/>
        <w:numPr>
          <w:ilvl w:val="0"/>
          <w:numId w:val="35"/>
        </w:numPr>
        <w:jc w:val="both"/>
        <w:rPr>
          <w:rFonts w:ascii="Helvetica" w:hAnsi="Helvetica"/>
          <w:bCs/>
          <w:sz w:val="20"/>
          <w:szCs w:val="20"/>
          <w:lang w:val="en-GB"/>
        </w:rPr>
      </w:pPr>
      <w:r>
        <w:rPr>
          <w:rFonts w:ascii="Helvetica" w:hAnsi="Helvetica"/>
          <w:bCs/>
          <w:sz w:val="20"/>
          <w:szCs w:val="20"/>
          <w:lang w:val="en-GB"/>
        </w:rPr>
        <w:t>Close the “Retention Times – Scheduling” window.</w:t>
      </w:r>
    </w:p>
    <w:p w14:paraId="58F8D5C6" w14:textId="48D99D51" w:rsidR="00714DC7" w:rsidRDefault="00714DC7" w:rsidP="00AC5EEE">
      <w:pPr>
        <w:pStyle w:val="ListParagraph"/>
        <w:numPr>
          <w:ilvl w:val="0"/>
          <w:numId w:val="35"/>
        </w:numPr>
        <w:jc w:val="both"/>
        <w:rPr>
          <w:rFonts w:ascii="Helvetica" w:hAnsi="Helvetica"/>
          <w:bCs/>
          <w:sz w:val="20"/>
          <w:szCs w:val="20"/>
          <w:lang w:val="en-GB"/>
        </w:rPr>
      </w:pPr>
      <w:r w:rsidRPr="007903F5">
        <w:rPr>
          <w:rFonts w:ascii="Helvetica" w:hAnsi="Helvetica"/>
          <w:bCs/>
          <w:sz w:val="20"/>
          <w:szCs w:val="20"/>
          <w:lang w:val="en-GB"/>
        </w:rPr>
        <w:t>Save the Skyline session.</w:t>
      </w:r>
    </w:p>
    <w:p w14:paraId="440F2FD8" w14:textId="77777777" w:rsidR="00945A7B" w:rsidRDefault="00945A7B" w:rsidP="00945A7B">
      <w:pPr>
        <w:jc w:val="both"/>
        <w:rPr>
          <w:rFonts w:ascii="Helvetica" w:hAnsi="Helvetica"/>
          <w:bCs/>
          <w:sz w:val="20"/>
          <w:szCs w:val="20"/>
          <w:lang w:val="en-GB"/>
        </w:rPr>
      </w:pPr>
    </w:p>
    <w:p w14:paraId="15AB4385" w14:textId="77777777" w:rsidR="00945A7B" w:rsidRPr="0091632B" w:rsidRDefault="00945A7B" w:rsidP="00945A7B">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Sometimes is useful to be able to</w:t>
      </w:r>
      <w:r w:rsidRPr="0091632B">
        <w:rPr>
          <w:rFonts w:ascii="Helvetica" w:hAnsi="Helvetica"/>
          <w:bCs/>
          <w:sz w:val="20"/>
          <w:szCs w:val="20"/>
        </w:rPr>
        <w:t xml:space="preserve"> remove the light versions of each target peptide</w:t>
      </w:r>
      <w:r w:rsidR="00A13E44">
        <w:rPr>
          <w:rFonts w:ascii="Helvetica" w:hAnsi="Helvetica"/>
          <w:bCs/>
          <w:sz w:val="20"/>
          <w:szCs w:val="20"/>
        </w:rPr>
        <w:t>,</w:t>
      </w:r>
      <w:r>
        <w:rPr>
          <w:rFonts w:ascii="Helvetica" w:hAnsi="Helvetica"/>
          <w:bCs/>
          <w:sz w:val="20"/>
          <w:szCs w:val="20"/>
        </w:rPr>
        <w:t xml:space="preserve"> you could do it by:</w:t>
      </w:r>
    </w:p>
    <w:p w14:paraId="6649F4D2" w14:textId="1F172C99" w:rsidR="00945A7B" w:rsidRPr="007F6224"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 xml:space="preserve">Go to </w:t>
      </w:r>
      <w:r w:rsidRPr="0091632B">
        <w:rPr>
          <w:rFonts w:ascii="Helvetica" w:hAnsi="Helvetica"/>
          <w:sz w:val="20"/>
          <w:szCs w:val="20"/>
        </w:rPr>
        <w:t>“Refine”</w:t>
      </w:r>
      <w:r>
        <w:rPr>
          <w:rFonts w:ascii="Helvetica" w:hAnsi="Helvetica"/>
          <w:sz w:val="20"/>
          <w:szCs w:val="20"/>
        </w:rPr>
        <w:t xml:space="preserve"> </w:t>
      </w:r>
      <w:r w:rsidRPr="003A4796">
        <w:rPr>
          <w:rFonts w:ascii="Helvetica" w:hAnsi="Helvetica" w:cs="Wingdings"/>
          <w:sz w:val="20"/>
          <w:szCs w:val="20"/>
        </w:rPr>
        <w:sym w:font="Wingdings" w:char="F0E0"/>
      </w:r>
      <w:r>
        <w:rPr>
          <w:rFonts w:ascii="Helvetica" w:hAnsi="Helvetica" w:cs="Wingdings"/>
          <w:sz w:val="20"/>
          <w:szCs w:val="20"/>
        </w:rPr>
        <w:t xml:space="preserve"> </w:t>
      </w:r>
      <w:r w:rsidRPr="0091632B">
        <w:rPr>
          <w:rFonts w:ascii="Helvetica" w:hAnsi="Helvetica"/>
          <w:sz w:val="20"/>
          <w:szCs w:val="20"/>
        </w:rPr>
        <w:t>“Advanced”</w:t>
      </w:r>
      <w:r>
        <w:rPr>
          <w:rFonts w:ascii="Helvetica" w:hAnsi="Helvetica" w:cs="Wingdings"/>
          <w:sz w:val="20"/>
          <w:szCs w:val="20"/>
        </w:rPr>
        <w:t>.</w:t>
      </w:r>
    </w:p>
    <w:p w14:paraId="3E41FC46" w14:textId="77777777" w:rsidR="00945A7B" w:rsidRPr="007F6224"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Remove label-type “light”.</w:t>
      </w:r>
    </w:p>
    <w:p w14:paraId="0477D70F" w14:textId="77777777" w:rsidR="00945A7B" w:rsidRPr="00945A7B"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Click “OK”</w:t>
      </w:r>
      <w:r w:rsidRPr="007F6224">
        <w:rPr>
          <w:rFonts w:ascii="Helvetica" w:hAnsi="Helvetica"/>
          <w:sz w:val="20"/>
          <w:szCs w:val="20"/>
        </w:rPr>
        <w:t>.</w:t>
      </w:r>
    </w:p>
    <w:p w14:paraId="048214D3" w14:textId="0569B561" w:rsidR="00945A7B" w:rsidRPr="00DD5057" w:rsidRDefault="00945A7B" w:rsidP="00AC5EEE">
      <w:pPr>
        <w:pStyle w:val="ListParagraph"/>
        <w:numPr>
          <w:ilvl w:val="0"/>
          <w:numId w:val="26"/>
        </w:numPr>
        <w:jc w:val="both"/>
        <w:rPr>
          <w:rFonts w:ascii="Helvetica" w:hAnsi="Helvetica" w:cs="Symbol"/>
          <w:sz w:val="20"/>
          <w:szCs w:val="20"/>
        </w:rPr>
      </w:pPr>
      <w:r>
        <w:rPr>
          <w:rFonts w:ascii="Helvetica" w:hAnsi="Helvetica"/>
          <w:sz w:val="20"/>
          <w:szCs w:val="20"/>
        </w:rPr>
        <w:t>To</w:t>
      </w:r>
      <w:r w:rsidRPr="0091632B">
        <w:rPr>
          <w:rFonts w:ascii="Helvetica" w:hAnsi="Helvetica"/>
          <w:sz w:val="20"/>
          <w:szCs w:val="20"/>
        </w:rPr>
        <w:t xml:space="preserve"> recover the information from the light peptides. Go to</w:t>
      </w:r>
      <w:r>
        <w:rPr>
          <w:rFonts w:ascii="Helvetica" w:hAnsi="Helvetica" w:cs="Wingdings"/>
          <w:sz w:val="20"/>
          <w:szCs w:val="20"/>
        </w:rPr>
        <w:t xml:space="preserve"> </w:t>
      </w:r>
      <w:r w:rsidRPr="0091632B">
        <w:rPr>
          <w:rFonts w:ascii="Helvetica" w:hAnsi="Helvetica"/>
          <w:sz w:val="20"/>
          <w:szCs w:val="20"/>
        </w:rPr>
        <w:t>“Refine”</w:t>
      </w:r>
      <w:r>
        <w:rPr>
          <w:rFonts w:ascii="Helvetica" w:hAnsi="Helvetica"/>
          <w:sz w:val="20"/>
          <w:szCs w:val="20"/>
        </w:rPr>
        <w:t xml:space="preserve"> </w:t>
      </w:r>
      <w:r w:rsidRPr="003A4796">
        <w:rPr>
          <w:rFonts w:ascii="Helvetica" w:hAnsi="Helvetica" w:cs="Wingdings"/>
          <w:sz w:val="20"/>
          <w:szCs w:val="20"/>
        </w:rPr>
        <w:sym w:font="Wingdings" w:char="F0E0"/>
      </w:r>
      <w:r>
        <w:rPr>
          <w:rFonts w:ascii="Helvetica" w:hAnsi="Helvetica" w:cs="Wingdings"/>
          <w:sz w:val="20"/>
          <w:szCs w:val="20"/>
        </w:rPr>
        <w:t xml:space="preserve"> </w:t>
      </w:r>
      <w:r w:rsidRPr="0091632B">
        <w:rPr>
          <w:rFonts w:ascii="Helvetica" w:hAnsi="Helvetica"/>
          <w:sz w:val="20"/>
          <w:szCs w:val="20"/>
        </w:rPr>
        <w:t>“Advanced”</w:t>
      </w:r>
      <w:r>
        <w:rPr>
          <w:rFonts w:ascii="Helvetica" w:hAnsi="Helvetica"/>
          <w:sz w:val="20"/>
          <w:szCs w:val="20"/>
        </w:rPr>
        <w:t>.</w:t>
      </w:r>
      <w:r w:rsidRPr="0091632B">
        <w:rPr>
          <w:rFonts w:ascii="Helvetica" w:hAnsi="Helvetica"/>
          <w:sz w:val="20"/>
          <w:szCs w:val="20"/>
        </w:rPr>
        <w:t xml:space="preserve"> Tick the “Add” box and select “light” as label type.</w:t>
      </w:r>
      <w:r w:rsidR="00C660C1">
        <w:rPr>
          <w:rFonts w:ascii="Helvetica" w:hAnsi="Helvetica"/>
          <w:sz w:val="20"/>
          <w:szCs w:val="20"/>
        </w:rPr>
        <w:t xml:space="preserve"> (Note: You can also use “Undo” here.)</w:t>
      </w:r>
    </w:p>
    <w:p w14:paraId="0D6582E0" w14:textId="77777777" w:rsidR="00945A7B" w:rsidRPr="00945A7B" w:rsidRDefault="00945A7B" w:rsidP="00945A7B">
      <w:pPr>
        <w:jc w:val="both"/>
        <w:rPr>
          <w:rFonts w:ascii="Helvetica" w:hAnsi="Helvetica"/>
          <w:bCs/>
          <w:sz w:val="20"/>
          <w:szCs w:val="20"/>
        </w:rPr>
      </w:pPr>
    </w:p>
    <w:p w14:paraId="0A5A82E7" w14:textId="77777777" w:rsidR="0026359F" w:rsidRPr="007B5342" w:rsidRDefault="0026359F" w:rsidP="001D7C43">
      <w:pPr>
        <w:pStyle w:val="Heading1"/>
      </w:pPr>
      <w:r w:rsidRPr="007B5342">
        <w:t>Parallel reaction monitoring data analysis</w:t>
      </w:r>
    </w:p>
    <w:p w14:paraId="70096E22"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After the generation of a </w:t>
      </w:r>
      <w:r>
        <w:rPr>
          <w:rFonts w:ascii="Helvetica" w:hAnsi="Helvetica"/>
          <w:sz w:val="20"/>
          <w:szCs w:val="20"/>
        </w:rPr>
        <w:t>precursor</w:t>
      </w:r>
      <w:r w:rsidRPr="00B109DA">
        <w:rPr>
          <w:rFonts w:ascii="Helvetica" w:hAnsi="Helvetica"/>
          <w:sz w:val="20"/>
          <w:szCs w:val="20"/>
        </w:rPr>
        <w:t xml:space="preserve"> list and the acquisition of data </w:t>
      </w:r>
      <w:r>
        <w:rPr>
          <w:rFonts w:ascii="Helvetica" w:hAnsi="Helvetica"/>
          <w:sz w:val="20"/>
          <w:szCs w:val="20"/>
        </w:rPr>
        <w:t xml:space="preserve">using </w:t>
      </w:r>
      <w:r w:rsidR="00154C8D">
        <w:rPr>
          <w:rFonts w:ascii="Helvetica" w:hAnsi="Helvetica"/>
          <w:sz w:val="20"/>
          <w:szCs w:val="20"/>
        </w:rPr>
        <w:t>p</w:t>
      </w:r>
      <w:r>
        <w:rPr>
          <w:rFonts w:ascii="Helvetica" w:hAnsi="Helvetica"/>
          <w:sz w:val="20"/>
          <w:szCs w:val="20"/>
        </w:rPr>
        <w:t>arallel reaction monitoring</w:t>
      </w:r>
      <w:r w:rsidRPr="00B109DA">
        <w:rPr>
          <w:rFonts w:ascii="Helvetica" w:hAnsi="Helvetica"/>
          <w:sz w:val="20"/>
          <w:szCs w:val="20"/>
        </w:rPr>
        <w:t xml:space="preserve"> </w:t>
      </w:r>
      <w:r>
        <w:rPr>
          <w:rFonts w:ascii="Helvetica" w:hAnsi="Helvetica"/>
          <w:sz w:val="20"/>
          <w:szCs w:val="20"/>
        </w:rPr>
        <w:t>(P</w:t>
      </w:r>
      <w:r w:rsidRPr="00B109DA">
        <w:rPr>
          <w:rFonts w:ascii="Helvetica" w:hAnsi="Helvetica"/>
          <w:sz w:val="20"/>
          <w:szCs w:val="20"/>
        </w:rPr>
        <w:t>RM</w:t>
      </w:r>
      <w:r w:rsidR="007B5342">
        <w:rPr>
          <w:rFonts w:ascii="Helvetica" w:hAnsi="Helvetica"/>
          <w:sz w:val="20"/>
          <w:szCs w:val="20"/>
        </w:rPr>
        <w:t>) w</w:t>
      </w:r>
      <w:r>
        <w:rPr>
          <w:rFonts w:ascii="Helvetica" w:hAnsi="Helvetica"/>
          <w:sz w:val="20"/>
          <w:szCs w:val="20"/>
        </w:rPr>
        <w:t>e will perform</w:t>
      </w:r>
      <w:r w:rsidRPr="00B109DA">
        <w:rPr>
          <w:rFonts w:ascii="Helvetica" w:hAnsi="Helvetica"/>
          <w:sz w:val="20"/>
          <w:szCs w:val="20"/>
        </w:rPr>
        <w:t xml:space="preserve"> the data analysis of </w:t>
      </w:r>
      <w:r>
        <w:rPr>
          <w:rFonts w:ascii="Helvetica" w:hAnsi="Helvetica"/>
          <w:sz w:val="20"/>
          <w:szCs w:val="20"/>
        </w:rPr>
        <w:t>the</w:t>
      </w:r>
      <w:r w:rsidRPr="00B109DA">
        <w:rPr>
          <w:rFonts w:ascii="Helvetica" w:hAnsi="Helvetica"/>
          <w:sz w:val="20"/>
          <w:szCs w:val="20"/>
        </w:rPr>
        <w:t xml:space="preserve"> </w:t>
      </w:r>
      <w:r>
        <w:rPr>
          <w:rFonts w:ascii="Helvetica" w:hAnsi="Helvetica"/>
          <w:sz w:val="20"/>
          <w:szCs w:val="20"/>
        </w:rPr>
        <w:t>acquired dataset</w:t>
      </w:r>
      <w:r w:rsidRPr="00B109DA">
        <w:rPr>
          <w:rFonts w:ascii="Helvetica" w:hAnsi="Helvetica"/>
          <w:sz w:val="20"/>
          <w:szCs w:val="20"/>
        </w:rPr>
        <w:t xml:space="preserve">. Skyline offers </w:t>
      </w:r>
      <w:r>
        <w:rPr>
          <w:rFonts w:ascii="Helvetica" w:hAnsi="Helvetica"/>
          <w:sz w:val="20"/>
          <w:szCs w:val="20"/>
        </w:rPr>
        <w:t>a</w:t>
      </w:r>
      <w:r w:rsidRPr="00B109DA">
        <w:rPr>
          <w:rFonts w:ascii="Helvetica" w:hAnsi="Helvetica"/>
          <w:sz w:val="20"/>
          <w:szCs w:val="20"/>
        </w:rPr>
        <w:t xml:space="preserve"> useful graphical </w:t>
      </w:r>
      <w:r>
        <w:rPr>
          <w:rFonts w:ascii="Helvetica" w:hAnsi="Helvetica"/>
          <w:sz w:val="20"/>
          <w:szCs w:val="20"/>
        </w:rPr>
        <w:t>interface</w:t>
      </w:r>
      <w:r w:rsidRPr="00B109DA">
        <w:rPr>
          <w:rFonts w:ascii="Helvetica" w:hAnsi="Helvetica"/>
          <w:sz w:val="20"/>
          <w:szCs w:val="20"/>
        </w:rPr>
        <w:t xml:space="preserve"> that allow</w:t>
      </w:r>
      <w:r>
        <w:rPr>
          <w:rFonts w:ascii="Helvetica" w:hAnsi="Helvetica"/>
          <w:sz w:val="20"/>
          <w:szCs w:val="20"/>
        </w:rPr>
        <w:t>s for</w:t>
      </w:r>
      <w:r w:rsidRPr="00B109DA">
        <w:rPr>
          <w:rFonts w:ascii="Helvetica" w:hAnsi="Helvetica"/>
          <w:sz w:val="20"/>
          <w:szCs w:val="20"/>
        </w:rPr>
        <w:t xml:space="preserve"> a fast and straightforward peak intensity and retention time comparison over many </w:t>
      </w:r>
      <w:r>
        <w:rPr>
          <w:rFonts w:ascii="Helvetica" w:hAnsi="Helvetica"/>
          <w:sz w:val="20"/>
          <w:szCs w:val="20"/>
        </w:rPr>
        <w:t>samples</w:t>
      </w:r>
      <w:r w:rsidRPr="00B109DA">
        <w:rPr>
          <w:rFonts w:ascii="Helvetica" w:hAnsi="Helvetica"/>
          <w:sz w:val="20"/>
          <w:szCs w:val="20"/>
        </w:rPr>
        <w:t>.</w:t>
      </w:r>
    </w:p>
    <w:p w14:paraId="34D2F0CF" w14:textId="77777777" w:rsidR="0026359F" w:rsidRPr="00B109DA" w:rsidRDefault="0026359F" w:rsidP="0026359F">
      <w:pPr>
        <w:jc w:val="both"/>
        <w:rPr>
          <w:rFonts w:ascii="Helvetica" w:hAnsi="Helvetica"/>
          <w:sz w:val="20"/>
          <w:szCs w:val="20"/>
        </w:rPr>
      </w:pPr>
    </w:p>
    <w:p w14:paraId="400F5984" w14:textId="01F7D0CC" w:rsidR="0026359F" w:rsidRDefault="0026359F" w:rsidP="0026359F">
      <w:pPr>
        <w:jc w:val="both"/>
        <w:rPr>
          <w:rFonts w:ascii="Helvetica" w:hAnsi="Helvetica" w:cs="Times"/>
          <w:sz w:val="20"/>
          <w:szCs w:val="20"/>
          <w:lang w:val="en-GB"/>
        </w:rPr>
      </w:pPr>
      <w:r>
        <w:rPr>
          <w:rFonts w:ascii="Helvetica" w:hAnsi="Helvetica"/>
          <w:sz w:val="20"/>
          <w:szCs w:val="20"/>
        </w:rPr>
        <w:t>The c</w:t>
      </w:r>
      <w:r w:rsidRPr="00BD5E1E">
        <w:rPr>
          <w:rFonts w:ascii="Helvetica" w:hAnsi="Helvetica"/>
          <w:sz w:val="20"/>
          <w:szCs w:val="20"/>
        </w:rPr>
        <w:t>ell cycle m</w:t>
      </w:r>
      <w:r>
        <w:rPr>
          <w:rFonts w:ascii="Helvetica" w:hAnsi="Helvetica"/>
          <w:sz w:val="20"/>
          <w:szCs w:val="20"/>
        </w:rPr>
        <w:t>urine</w:t>
      </w:r>
      <w:r w:rsidRPr="00BD5E1E">
        <w:rPr>
          <w:rFonts w:ascii="Helvetica" w:hAnsi="Helvetica"/>
          <w:sz w:val="20"/>
          <w:szCs w:val="20"/>
        </w:rPr>
        <w:t xml:space="preserve"> fibroblast</w:t>
      </w:r>
      <w:r w:rsidRPr="00B109DA">
        <w:rPr>
          <w:rFonts w:ascii="Helvetica" w:hAnsi="Helvetica" w:cs="Times"/>
          <w:sz w:val="20"/>
          <w:szCs w:val="20"/>
          <w:lang w:val="en-GB"/>
        </w:rPr>
        <w:t xml:space="preserve"> samples were digested with trypsin and then, a mixture of </w:t>
      </w:r>
      <w:r w:rsidR="006A03FE">
        <w:rPr>
          <w:rFonts w:ascii="Helvetica" w:hAnsi="Helvetica" w:cs="Times"/>
          <w:sz w:val="20"/>
          <w:szCs w:val="20"/>
          <w:lang w:val="en-GB"/>
        </w:rPr>
        <w:t>31</w:t>
      </w:r>
      <w:r w:rsidRPr="00B109DA">
        <w:rPr>
          <w:rFonts w:ascii="Helvetica" w:hAnsi="Helvetica" w:cs="Times"/>
          <w:sz w:val="20"/>
          <w:szCs w:val="20"/>
          <w:lang w:val="en-GB"/>
        </w:rPr>
        <w:t xml:space="preserve"> isotopically-labelled peptides with </w:t>
      </w:r>
      <w:r w:rsidRPr="00B109DA">
        <w:rPr>
          <w:rFonts w:ascii="Helvetica" w:hAnsi="Helvetica" w:cs="Times"/>
          <w:sz w:val="20"/>
          <w:szCs w:val="20"/>
          <w:vertAlign w:val="superscript"/>
          <w:lang w:val="en-GB"/>
        </w:rPr>
        <w:t>13</w:t>
      </w:r>
      <w:r w:rsidRPr="00B109DA">
        <w:rPr>
          <w:rFonts w:ascii="Helvetica" w:hAnsi="Helvetica" w:cs="Times"/>
          <w:sz w:val="20"/>
          <w:szCs w:val="20"/>
          <w:lang w:val="en-GB"/>
        </w:rPr>
        <w:t>C</w:t>
      </w:r>
      <w:r w:rsidRPr="00C77791">
        <w:rPr>
          <w:rFonts w:ascii="Helvetica" w:hAnsi="Helvetica" w:cs="Times"/>
          <w:sz w:val="20"/>
          <w:szCs w:val="20"/>
          <w:lang w:val="en-GB"/>
        </w:rPr>
        <w:t>6</w:t>
      </w:r>
      <w:r w:rsidRPr="00B109DA">
        <w:rPr>
          <w:rFonts w:ascii="Helvetica" w:hAnsi="Helvetica" w:cs="Times"/>
          <w:sz w:val="20"/>
          <w:szCs w:val="20"/>
          <w:vertAlign w:val="superscript"/>
          <w:lang w:val="en-GB"/>
        </w:rPr>
        <w:t>15</w:t>
      </w:r>
      <w:r w:rsidRPr="00B109DA">
        <w:rPr>
          <w:rFonts w:ascii="Helvetica" w:hAnsi="Helvetica" w:cs="Times"/>
          <w:sz w:val="20"/>
          <w:szCs w:val="20"/>
          <w:lang w:val="en-GB"/>
        </w:rPr>
        <w:t>N</w:t>
      </w:r>
      <w:r w:rsidRPr="00C77791">
        <w:rPr>
          <w:rFonts w:ascii="Helvetica" w:hAnsi="Helvetica" w:cs="Times"/>
          <w:sz w:val="20"/>
          <w:szCs w:val="20"/>
          <w:lang w:val="en-GB"/>
        </w:rPr>
        <w:t>2</w:t>
      </w:r>
      <w:r w:rsidRPr="00B109DA">
        <w:rPr>
          <w:rFonts w:ascii="Helvetica" w:hAnsi="Helvetica" w:cs="Times"/>
          <w:sz w:val="20"/>
          <w:szCs w:val="20"/>
          <w:lang w:val="en-GB"/>
        </w:rPr>
        <w:t xml:space="preserve">-Lysine and </w:t>
      </w:r>
      <w:r w:rsidRPr="00B109DA">
        <w:rPr>
          <w:rFonts w:ascii="Helvetica" w:hAnsi="Helvetica" w:cs="Times"/>
          <w:sz w:val="20"/>
          <w:szCs w:val="20"/>
          <w:vertAlign w:val="superscript"/>
          <w:lang w:val="en-GB"/>
        </w:rPr>
        <w:t>13</w:t>
      </w:r>
      <w:r w:rsidRPr="00B109DA">
        <w:rPr>
          <w:rFonts w:ascii="Helvetica" w:hAnsi="Helvetica" w:cs="Times"/>
          <w:sz w:val="20"/>
          <w:szCs w:val="20"/>
          <w:lang w:val="en-GB"/>
        </w:rPr>
        <w:t>C</w:t>
      </w:r>
      <w:r w:rsidRPr="00C77791">
        <w:rPr>
          <w:rFonts w:ascii="Helvetica" w:hAnsi="Helvetica" w:cs="Times"/>
          <w:sz w:val="20"/>
          <w:szCs w:val="20"/>
          <w:lang w:val="en-GB"/>
        </w:rPr>
        <w:t>6</w:t>
      </w:r>
      <w:r w:rsidRPr="00B109DA">
        <w:rPr>
          <w:rFonts w:ascii="Helvetica" w:hAnsi="Helvetica" w:cs="Times"/>
          <w:sz w:val="20"/>
          <w:szCs w:val="20"/>
          <w:vertAlign w:val="superscript"/>
          <w:lang w:val="en-GB"/>
        </w:rPr>
        <w:t>15</w:t>
      </w:r>
      <w:r w:rsidRPr="00B109DA">
        <w:rPr>
          <w:rFonts w:ascii="Helvetica" w:hAnsi="Helvetica" w:cs="Times"/>
          <w:sz w:val="20"/>
          <w:szCs w:val="20"/>
          <w:lang w:val="en-GB"/>
        </w:rPr>
        <w:t>N</w:t>
      </w:r>
      <w:r w:rsidRPr="00C77791">
        <w:rPr>
          <w:rFonts w:ascii="Helvetica" w:hAnsi="Helvetica" w:cs="Times"/>
          <w:sz w:val="20"/>
          <w:szCs w:val="20"/>
          <w:lang w:val="en-GB"/>
        </w:rPr>
        <w:t>4</w:t>
      </w:r>
      <w:r w:rsidRPr="00B109DA">
        <w:rPr>
          <w:rFonts w:ascii="Helvetica" w:hAnsi="Helvetica" w:cs="Times"/>
          <w:sz w:val="20"/>
          <w:szCs w:val="20"/>
          <w:lang w:val="en-GB"/>
        </w:rPr>
        <w:t>-Arginine—one for each peptide of interest—</w:t>
      </w:r>
      <w:r>
        <w:rPr>
          <w:rFonts w:ascii="Helvetica" w:hAnsi="Helvetica" w:cs="Times"/>
          <w:sz w:val="20"/>
          <w:szCs w:val="20"/>
          <w:lang w:val="en-GB"/>
        </w:rPr>
        <w:t>was</w:t>
      </w:r>
      <w:r w:rsidRPr="00B109DA">
        <w:rPr>
          <w:rFonts w:ascii="Helvetica" w:hAnsi="Helvetica" w:cs="Times"/>
          <w:sz w:val="20"/>
          <w:szCs w:val="20"/>
          <w:lang w:val="en-GB"/>
        </w:rPr>
        <w:t xml:space="preserve"> spiked into the tryptic digest. We will use these heavy-labelled peptides as an internal standard to identify and quantify the </w:t>
      </w:r>
      <w:r w:rsidR="007E5667">
        <w:rPr>
          <w:rFonts w:ascii="Helvetica" w:hAnsi="Helvetica" w:cs="Times"/>
          <w:sz w:val="20"/>
          <w:szCs w:val="20"/>
          <w:lang w:val="en-GB"/>
        </w:rPr>
        <w:t>19</w:t>
      </w:r>
      <w:r w:rsidRPr="00B109DA">
        <w:rPr>
          <w:rFonts w:ascii="Helvetica" w:hAnsi="Helvetica" w:cs="Times"/>
          <w:sz w:val="20"/>
          <w:szCs w:val="20"/>
          <w:lang w:val="en-GB"/>
        </w:rPr>
        <w:t xml:space="preserve"> proteins of interest in three replicates (</w:t>
      </w:r>
      <w:r w:rsidRPr="0074157C">
        <w:rPr>
          <w:rFonts w:ascii="Helvetica" w:hAnsi="Helvetica" w:cs="Times"/>
          <w:sz w:val="20"/>
          <w:szCs w:val="20"/>
          <w:lang w:val="en-GB"/>
        </w:rPr>
        <w:t>see table in A</w:t>
      </w:r>
      <w:r w:rsidR="00837E24">
        <w:rPr>
          <w:rFonts w:ascii="Helvetica" w:hAnsi="Helvetica" w:cs="Times"/>
          <w:sz w:val="20"/>
          <w:szCs w:val="20"/>
          <w:lang w:val="en-GB"/>
        </w:rPr>
        <w:t>ppendix</w:t>
      </w:r>
      <w:r w:rsidRPr="0074157C">
        <w:rPr>
          <w:rFonts w:ascii="Helvetica" w:hAnsi="Helvetica" w:cs="Times"/>
          <w:sz w:val="20"/>
          <w:szCs w:val="20"/>
          <w:lang w:val="en-GB"/>
        </w:rPr>
        <w:t xml:space="preserve"> 1</w:t>
      </w:r>
      <w:r w:rsidRPr="00B109DA">
        <w:rPr>
          <w:rFonts w:ascii="Helvetica" w:hAnsi="Helvetica" w:cs="Times"/>
          <w:sz w:val="20"/>
          <w:szCs w:val="20"/>
          <w:lang w:val="en-GB"/>
        </w:rPr>
        <w:t xml:space="preserve">). </w:t>
      </w:r>
      <w:r>
        <w:rPr>
          <w:rFonts w:ascii="Helvetica" w:hAnsi="Helvetica" w:cs="Times"/>
          <w:sz w:val="20"/>
          <w:szCs w:val="20"/>
          <w:lang w:val="en-GB"/>
        </w:rPr>
        <w:t>Moreover</w:t>
      </w:r>
      <w:r w:rsidRPr="00B109DA">
        <w:rPr>
          <w:rFonts w:ascii="Helvetica" w:hAnsi="Helvetica" w:cs="Times"/>
          <w:sz w:val="20"/>
          <w:szCs w:val="20"/>
          <w:lang w:val="en-GB"/>
        </w:rPr>
        <w:t xml:space="preserve">, we will </w:t>
      </w:r>
      <w:r>
        <w:rPr>
          <w:rFonts w:ascii="Helvetica" w:hAnsi="Helvetica" w:cs="Times"/>
          <w:sz w:val="20"/>
          <w:szCs w:val="20"/>
          <w:lang w:val="en-GB"/>
        </w:rPr>
        <w:t xml:space="preserve">use these internal standards to </w:t>
      </w:r>
      <w:r w:rsidRPr="00B109DA">
        <w:rPr>
          <w:rFonts w:ascii="Helvetica" w:hAnsi="Helvetica" w:cs="Times"/>
          <w:sz w:val="20"/>
          <w:szCs w:val="20"/>
          <w:lang w:val="en-GB"/>
        </w:rPr>
        <w:t>determine the amount of endogenous proteins in our sample.</w:t>
      </w:r>
    </w:p>
    <w:p w14:paraId="5368F58A" w14:textId="77777777" w:rsidR="0026359F" w:rsidRPr="00B109DA" w:rsidRDefault="0026359F" w:rsidP="00190367">
      <w:pPr>
        <w:pStyle w:val="Heading2"/>
        <w:rPr>
          <w:rFonts w:cs="Times"/>
        </w:rPr>
      </w:pPr>
      <w:r>
        <w:t>Importing data results into Skyline</w:t>
      </w:r>
    </w:p>
    <w:p w14:paraId="7CA0A358" w14:textId="633A7895" w:rsidR="0026359F" w:rsidRDefault="0026359F" w:rsidP="00AC5EEE">
      <w:pPr>
        <w:pStyle w:val="ListParagraph"/>
        <w:numPr>
          <w:ilvl w:val="0"/>
          <w:numId w:val="37"/>
        </w:numPr>
        <w:spacing w:after="160" w:line="259" w:lineRule="auto"/>
        <w:jc w:val="both"/>
        <w:rPr>
          <w:rFonts w:ascii="Helvetica" w:hAnsi="Helvetica"/>
          <w:bCs/>
          <w:sz w:val="20"/>
          <w:szCs w:val="20"/>
        </w:rPr>
      </w:pPr>
      <w:r>
        <w:rPr>
          <w:rFonts w:ascii="Helvetica" w:hAnsi="Helvetica"/>
          <w:bCs/>
          <w:sz w:val="20"/>
          <w:szCs w:val="20"/>
        </w:rPr>
        <w:t xml:space="preserve">Remove the run from the heavy peptides. “Edit” </w:t>
      </w:r>
      <w:r w:rsidRPr="00B109DA">
        <w:rPr>
          <w:rFonts w:ascii="Helvetica" w:hAnsi="Helvetica"/>
          <w:sz w:val="20"/>
          <w:szCs w:val="20"/>
        </w:rPr>
        <w:sym w:font="Wingdings" w:char="F0E0"/>
      </w:r>
      <w:r>
        <w:rPr>
          <w:rFonts w:ascii="Helvetica" w:hAnsi="Helvetica"/>
          <w:bCs/>
          <w:sz w:val="20"/>
          <w:szCs w:val="20"/>
        </w:rPr>
        <w:t xml:space="preserve"> ”Manage Results” select “heavy-PRM”, click “Remove”, click “OK”.</w:t>
      </w:r>
    </w:p>
    <w:p w14:paraId="39A75C9B" w14:textId="77777777" w:rsidR="0026359F" w:rsidRPr="00B109DA" w:rsidRDefault="0026359F" w:rsidP="00AC5EEE">
      <w:pPr>
        <w:pStyle w:val="ListParagraph"/>
        <w:numPr>
          <w:ilvl w:val="0"/>
          <w:numId w:val="37"/>
        </w:numPr>
        <w:jc w:val="both"/>
        <w:rPr>
          <w:rFonts w:ascii="Helvetica" w:hAnsi="Helvetica" w:cs="Times"/>
          <w:sz w:val="20"/>
          <w:szCs w:val="20"/>
        </w:rPr>
      </w:pPr>
      <w:r w:rsidRPr="00B109DA">
        <w:rPr>
          <w:rFonts w:ascii="Helvetica" w:hAnsi="Helvetica"/>
          <w:sz w:val="20"/>
          <w:szCs w:val="20"/>
        </w:rPr>
        <w:t>Import the target runs: “File”</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“Import”</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“Results”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“Add single replicate per file”</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OK</w:t>
      </w:r>
      <w:r>
        <w:rPr>
          <w:rFonts w:ascii="Helvetica" w:hAnsi="Helvetica"/>
          <w:sz w:val="20"/>
          <w:szCs w:val="20"/>
        </w:rPr>
        <w:t>”. Leave the rest of parameters as default</w:t>
      </w:r>
    </w:p>
    <w:p w14:paraId="6498870A" w14:textId="4F5BB496" w:rsidR="00C07751" w:rsidRPr="00C07751" w:rsidRDefault="0026359F" w:rsidP="00AC5EEE">
      <w:pPr>
        <w:pStyle w:val="ListParagraph"/>
        <w:numPr>
          <w:ilvl w:val="0"/>
          <w:numId w:val="37"/>
        </w:numPr>
        <w:jc w:val="both"/>
        <w:rPr>
          <w:rFonts w:ascii="Helvetica" w:hAnsi="Helvetica" w:cs="Times"/>
          <w:sz w:val="20"/>
          <w:szCs w:val="20"/>
        </w:rPr>
      </w:pPr>
      <w:r w:rsidRPr="00040479">
        <w:rPr>
          <w:rFonts w:ascii="Helvetica" w:hAnsi="Helvetica"/>
          <w:sz w:val="20"/>
          <w:szCs w:val="20"/>
        </w:rPr>
        <w:t xml:space="preserve">Select all nine </w:t>
      </w:r>
      <w:r w:rsidRPr="00040479">
        <w:rPr>
          <w:rFonts w:ascii="Courier" w:hAnsi="Courier"/>
          <w:sz w:val="20"/>
          <w:szCs w:val="20"/>
        </w:rPr>
        <w:t>.mzXML</w:t>
      </w:r>
      <w:r w:rsidRPr="00040479">
        <w:rPr>
          <w:rFonts w:ascii="Helvetica" w:hAnsi="Helvetica"/>
          <w:sz w:val="20"/>
          <w:szCs w:val="20"/>
        </w:rPr>
        <w:t xml:space="preserve"> files in </w:t>
      </w:r>
      <w:r w:rsidR="00040479" w:rsidRPr="00040479">
        <w:rPr>
          <w:rFonts w:ascii="Courier New" w:hAnsi="Courier New" w:cs="Courier New"/>
          <w:bCs/>
          <w:sz w:val="20"/>
          <w:szCs w:val="20"/>
          <w:lang w:val="en-GB"/>
        </w:rPr>
        <w:t>Webinar</w:t>
      </w:r>
      <w:r w:rsidR="00276E4C">
        <w:rPr>
          <w:rFonts w:ascii="Courier New" w:hAnsi="Courier New" w:cs="Courier New"/>
          <w:bCs/>
          <w:sz w:val="20"/>
          <w:szCs w:val="20"/>
          <w:lang w:val="en-GB"/>
        </w:rPr>
        <w:t>17_data</w:t>
      </w:r>
      <w:r w:rsidR="00040479" w:rsidRPr="00040479">
        <w:rPr>
          <w:rFonts w:ascii="Courier New" w:hAnsi="Courier New" w:cs="Courier New"/>
          <w:bCs/>
          <w:sz w:val="20"/>
          <w:szCs w:val="20"/>
          <w:lang w:val="en-GB"/>
        </w:rPr>
        <w:t xml:space="preserve">/PRM data/Samples </w:t>
      </w:r>
      <w:r w:rsidR="00C07751">
        <w:rPr>
          <w:rFonts w:ascii="Helvetica" w:hAnsi="Helvetica"/>
          <w:sz w:val="20"/>
          <w:szCs w:val="20"/>
        </w:rPr>
        <w:t>and select “Open”.</w:t>
      </w:r>
    </w:p>
    <w:p w14:paraId="4A817794" w14:textId="77777777" w:rsidR="00A61CD5" w:rsidRPr="00B109DA" w:rsidRDefault="00A61CD5" w:rsidP="00AC5EEE">
      <w:pPr>
        <w:pStyle w:val="ListParagraph"/>
        <w:numPr>
          <w:ilvl w:val="0"/>
          <w:numId w:val="37"/>
        </w:numPr>
        <w:jc w:val="both"/>
        <w:rPr>
          <w:rFonts w:ascii="Helvetica" w:hAnsi="Helvetica" w:cs="Times"/>
          <w:sz w:val="20"/>
          <w:szCs w:val="20"/>
        </w:rPr>
      </w:pPr>
      <w:r w:rsidRPr="00B109DA">
        <w:rPr>
          <w:rFonts w:ascii="Helvetica" w:hAnsi="Helvetica"/>
          <w:sz w:val="20"/>
          <w:szCs w:val="20"/>
        </w:rPr>
        <w:lastRenderedPageBreak/>
        <w:t>Activate the peak area and retention time view (if not already there):</w:t>
      </w:r>
    </w:p>
    <w:p w14:paraId="63D546A6" w14:textId="55EB37C3" w:rsidR="00A61CD5" w:rsidRPr="00B109DA" w:rsidRDefault="00A61CD5" w:rsidP="00AC5EEE">
      <w:pPr>
        <w:pStyle w:val="ListParagraph"/>
        <w:numPr>
          <w:ilvl w:val="1"/>
          <w:numId w:val="37"/>
        </w:numPr>
        <w:jc w:val="both"/>
        <w:rPr>
          <w:rFonts w:ascii="Helvetica" w:hAnsi="Helvetica" w:cs="Times"/>
          <w:sz w:val="20"/>
          <w:szCs w:val="20"/>
        </w:rPr>
      </w:pPr>
      <w:r w:rsidRPr="00B109DA">
        <w:rPr>
          <w:rFonts w:ascii="Helvetica" w:hAnsi="Helvetica"/>
          <w:sz w:val="20"/>
          <w:szCs w:val="20"/>
        </w:rPr>
        <w:t>“View”</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“Retention times”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 xml:space="preserve">“Replicate </w:t>
      </w:r>
      <w:r w:rsidR="00C660C1">
        <w:rPr>
          <w:rFonts w:ascii="Helvetica" w:hAnsi="Helvetica"/>
          <w:sz w:val="20"/>
          <w:szCs w:val="20"/>
        </w:rPr>
        <w:t>C</w:t>
      </w:r>
      <w:r w:rsidRPr="00B109DA">
        <w:rPr>
          <w:rFonts w:ascii="Helvetica" w:hAnsi="Helvetica"/>
          <w:sz w:val="20"/>
          <w:szCs w:val="20"/>
        </w:rPr>
        <w:t>omparison”</w:t>
      </w:r>
    </w:p>
    <w:p w14:paraId="08043F00" w14:textId="5F92704D" w:rsidR="00C07751" w:rsidRPr="00C07751" w:rsidRDefault="00A61CD5" w:rsidP="00AC5EEE">
      <w:pPr>
        <w:pStyle w:val="ListParagraph"/>
        <w:numPr>
          <w:ilvl w:val="1"/>
          <w:numId w:val="26"/>
        </w:numPr>
        <w:jc w:val="both"/>
        <w:rPr>
          <w:rFonts w:ascii="Helvetica" w:hAnsi="Helvetica" w:cs="Times"/>
          <w:sz w:val="20"/>
          <w:szCs w:val="20"/>
        </w:rPr>
      </w:pPr>
      <w:r w:rsidRPr="00B109DA">
        <w:rPr>
          <w:rFonts w:ascii="Helvetica" w:hAnsi="Helvetica"/>
          <w:sz w:val="20"/>
          <w:szCs w:val="20"/>
        </w:rPr>
        <w:t xml:space="preserve">“View” </w:t>
      </w:r>
      <w:r w:rsidRPr="00B109DA">
        <w:rPr>
          <w:rFonts w:ascii="Helvetica" w:hAnsi="Helvetica"/>
          <w:sz w:val="20"/>
          <w:szCs w:val="20"/>
        </w:rPr>
        <w:sym w:font="Wingdings" w:char="F0E0"/>
      </w:r>
      <w:r w:rsidRPr="00B109DA">
        <w:rPr>
          <w:rFonts w:ascii="Helvetica" w:hAnsi="Helvetica"/>
          <w:sz w:val="20"/>
          <w:szCs w:val="20"/>
        </w:rPr>
        <w:t xml:space="preserve"> “Peak areas” </w:t>
      </w:r>
      <w:r w:rsidRPr="00B109DA">
        <w:rPr>
          <w:rFonts w:ascii="Helvetica" w:hAnsi="Helvetica"/>
          <w:sz w:val="20"/>
          <w:szCs w:val="20"/>
        </w:rPr>
        <w:sym w:font="Wingdings" w:char="F0E0"/>
      </w:r>
      <w:r w:rsidRPr="00B109DA">
        <w:rPr>
          <w:rFonts w:ascii="Helvetica" w:hAnsi="Helvetica"/>
          <w:sz w:val="20"/>
          <w:szCs w:val="20"/>
        </w:rPr>
        <w:t xml:space="preserve"> “Replicate </w:t>
      </w:r>
      <w:r w:rsidR="00C660C1">
        <w:rPr>
          <w:rFonts w:ascii="Helvetica" w:hAnsi="Helvetica"/>
          <w:sz w:val="20"/>
          <w:szCs w:val="20"/>
        </w:rPr>
        <w:t>C</w:t>
      </w:r>
      <w:r w:rsidRPr="00B109DA">
        <w:rPr>
          <w:rFonts w:ascii="Helvetica" w:hAnsi="Helvetica"/>
          <w:sz w:val="20"/>
          <w:szCs w:val="20"/>
        </w:rPr>
        <w:t>omparison</w:t>
      </w:r>
    </w:p>
    <w:p w14:paraId="25F19DAC" w14:textId="77777777" w:rsidR="0026359F" w:rsidRPr="00A61CD5" w:rsidRDefault="0026359F" w:rsidP="00AC5EEE">
      <w:pPr>
        <w:pStyle w:val="ListParagraph"/>
        <w:numPr>
          <w:ilvl w:val="1"/>
          <w:numId w:val="26"/>
        </w:numPr>
        <w:jc w:val="both"/>
        <w:rPr>
          <w:rFonts w:ascii="Helvetica" w:hAnsi="Helvetica"/>
          <w:sz w:val="20"/>
          <w:szCs w:val="20"/>
        </w:rPr>
      </w:pPr>
      <w:r w:rsidRPr="00A61CD5">
        <w:rPr>
          <w:rFonts w:ascii="Helvetica" w:hAnsi="Helvetica"/>
          <w:sz w:val="20"/>
          <w:szCs w:val="20"/>
        </w:rPr>
        <w:t>Go to “Settings” and activate “Integrate all” to ensure that always all transitions between the boundaries of the most intense transition are integrated</w:t>
      </w:r>
      <w:r w:rsidR="00C07751" w:rsidRPr="00A61CD5">
        <w:rPr>
          <w:rFonts w:ascii="Helvetica" w:hAnsi="Helvetica"/>
          <w:sz w:val="20"/>
          <w:szCs w:val="20"/>
        </w:rPr>
        <w:t>.</w:t>
      </w:r>
    </w:p>
    <w:p w14:paraId="413A8B94" w14:textId="77777777" w:rsidR="00C07751" w:rsidRPr="00C07751" w:rsidRDefault="00C07751" w:rsidP="00C07751">
      <w:pPr>
        <w:ind w:left="360"/>
        <w:jc w:val="both"/>
        <w:rPr>
          <w:rFonts w:ascii="Helvetica" w:hAnsi="Helvetica" w:cs="Times"/>
          <w:sz w:val="20"/>
          <w:szCs w:val="20"/>
        </w:rPr>
      </w:pPr>
    </w:p>
    <w:p w14:paraId="7E097A2A" w14:textId="77777777" w:rsidR="0026359F" w:rsidRPr="00B109DA" w:rsidRDefault="0026359F" w:rsidP="00AC5EEE">
      <w:pPr>
        <w:pStyle w:val="ListParagraph"/>
        <w:numPr>
          <w:ilvl w:val="0"/>
          <w:numId w:val="38"/>
        </w:numPr>
        <w:jc w:val="both"/>
        <w:rPr>
          <w:rFonts w:ascii="Helvetica" w:hAnsi="Helvetica" w:cs="Times"/>
          <w:sz w:val="20"/>
          <w:szCs w:val="20"/>
        </w:rPr>
      </w:pPr>
      <w:r w:rsidRPr="00B109DA">
        <w:rPr>
          <w:rFonts w:ascii="Helvetica" w:hAnsi="Helvetica"/>
          <w:sz w:val="20"/>
          <w:szCs w:val="20"/>
        </w:rPr>
        <w:t xml:space="preserve">Go to “View” </w:t>
      </w:r>
      <w:r w:rsidRPr="00B109DA">
        <w:rPr>
          <w:rFonts w:ascii="Helvetica" w:hAnsi="Helvetica"/>
          <w:sz w:val="20"/>
          <w:szCs w:val="20"/>
        </w:rPr>
        <w:sym w:font="Wingdings" w:char="F0E0"/>
      </w:r>
      <w:r w:rsidRPr="00B109DA">
        <w:rPr>
          <w:rFonts w:ascii="Helvetica" w:hAnsi="Helvetica"/>
          <w:sz w:val="20"/>
          <w:szCs w:val="20"/>
        </w:rPr>
        <w:t xml:space="preserve"> “Arrange graphs” </w:t>
      </w:r>
      <w:r w:rsidRPr="00B109DA">
        <w:rPr>
          <w:rFonts w:ascii="Helvetica" w:hAnsi="Helvetica"/>
          <w:sz w:val="20"/>
          <w:szCs w:val="20"/>
        </w:rPr>
        <w:sym w:font="Wingdings" w:char="F0E0"/>
      </w:r>
      <w:r w:rsidRPr="00B109DA">
        <w:rPr>
          <w:rFonts w:ascii="Helvetica" w:hAnsi="Helvetica"/>
          <w:sz w:val="20"/>
          <w:szCs w:val="20"/>
        </w:rPr>
        <w:t xml:space="preserve"> “Tiled”, now you see all the imported </w:t>
      </w:r>
      <w:r>
        <w:rPr>
          <w:rFonts w:ascii="Helvetica" w:hAnsi="Helvetica"/>
          <w:sz w:val="20"/>
          <w:szCs w:val="20"/>
        </w:rPr>
        <w:t>P</w:t>
      </w:r>
      <w:r w:rsidRPr="00B109DA">
        <w:rPr>
          <w:rFonts w:ascii="Helvetica" w:hAnsi="Helvetica"/>
          <w:sz w:val="20"/>
          <w:szCs w:val="20"/>
        </w:rPr>
        <w:t>RM runs at once.</w:t>
      </w:r>
    </w:p>
    <w:p w14:paraId="4CA08F73" w14:textId="77777777" w:rsidR="0026359F" w:rsidRDefault="0026359F" w:rsidP="0026359F">
      <w:pPr>
        <w:jc w:val="both"/>
        <w:rPr>
          <w:rFonts w:ascii="Helvetica" w:hAnsi="Helvetica"/>
          <w:sz w:val="20"/>
          <w:szCs w:val="20"/>
        </w:rPr>
      </w:pPr>
    </w:p>
    <w:p w14:paraId="46AC01B9"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There are different options to arrange your graphs and everyone should choose whatever is most convenient for him/her. For now, arrange the three </w:t>
      </w:r>
      <w:r>
        <w:rPr>
          <w:rFonts w:ascii="Helvetica" w:hAnsi="Helvetica"/>
          <w:sz w:val="20"/>
          <w:szCs w:val="20"/>
        </w:rPr>
        <w:t>different states</w:t>
      </w:r>
      <w:r w:rsidRPr="00B109DA">
        <w:rPr>
          <w:rFonts w:ascii="Helvetica" w:hAnsi="Helvetica"/>
          <w:sz w:val="20"/>
          <w:szCs w:val="20"/>
        </w:rPr>
        <w:t xml:space="preserve"> in three windows and sort the </w:t>
      </w:r>
      <w:r>
        <w:rPr>
          <w:rFonts w:ascii="Helvetica" w:hAnsi="Helvetica"/>
          <w:sz w:val="20"/>
          <w:szCs w:val="20"/>
        </w:rPr>
        <w:t>three replicates in tabs.</w:t>
      </w:r>
    </w:p>
    <w:p w14:paraId="4FCAF2F8" w14:textId="77777777" w:rsidR="0026359F" w:rsidRDefault="0026359F" w:rsidP="0026359F">
      <w:pPr>
        <w:jc w:val="both"/>
        <w:rPr>
          <w:rFonts w:ascii="Helvetica" w:hAnsi="Helvetica"/>
          <w:sz w:val="20"/>
          <w:szCs w:val="20"/>
        </w:rPr>
      </w:pPr>
    </w:p>
    <w:p w14:paraId="37D7E8FD" w14:textId="065882D9" w:rsidR="0026359F" w:rsidRDefault="0026359F" w:rsidP="0026359F">
      <w:pPr>
        <w:jc w:val="both"/>
        <w:rPr>
          <w:rFonts w:ascii="Helvetica" w:hAnsi="Helvetica"/>
          <w:sz w:val="20"/>
          <w:szCs w:val="20"/>
        </w:rPr>
      </w:pPr>
      <w:r w:rsidRPr="00B109DA">
        <w:rPr>
          <w:rFonts w:ascii="Helvetica" w:hAnsi="Helvetica"/>
          <w:sz w:val="20"/>
          <w:szCs w:val="20"/>
        </w:rPr>
        <w:t>In order to do so:</w:t>
      </w:r>
    </w:p>
    <w:p w14:paraId="71120407" w14:textId="77777777" w:rsidR="0026359F" w:rsidRPr="00B109DA" w:rsidRDefault="0026359F" w:rsidP="0026359F">
      <w:pPr>
        <w:jc w:val="both"/>
        <w:rPr>
          <w:rFonts w:ascii="Helvetica" w:hAnsi="Helvetica" w:cs="Times"/>
          <w:sz w:val="20"/>
          <w:szCs w:val="20"/>
        </w:rPr>
      </w:pPr>
    </w:p>
    <w:p w14:paraId="5B3183BE" w14:textId="3BA7E847" w:rsidR="0026359F" w:rsidRPr="00B109DA" w:rsidRDefault="00A52A90" w:rsidP="00AC5EEE">
      <w:pPr>
        <w:pStyle w:val="ListParagraph"/>
        <w:numPr>
          <w:ilvl w:val="0"/>
          <w:numId w:val="39"/>
        </w:numPr>
        <w:jc w:val="both"/>
        <w:rPr>
          <w:rFonts w:ascii="Helvetica" w:hAnsi="Helvetica"/>
          <w:sz w:val="20"/>
          <w:szCs w:val="20"/>
        </w:rPr>
      </w:pPr>
      <w:r>
        <w:rPr>
          <w:rFonts w:ascii="Helvetica" w:hAnsi="Helvetica"/>
          <w:sz w:val="20"/>
          <w:szCs w:val="20"/>
        </w:rPr>
        <w:t xml:space="preserve">Go to </w:t>
      </w:r>
      <w:r w:rsidR="0026359F" w:rsidRPr="00B109DA">
        <w:rPr>
          <w:rFonts w:ascii="Helvetica" w:hAnsi="Helvetica"/>
          <w:sz w:val="20"/>
          <w:szCs w:val="20"/>
        </w:rPr>
        <w:t>“View”</w:t>
      </w:r>
      <w:r w:rsidR="0026359F">
        <w:rPr>
          <w:rFonts w:ascii="Helvetica" w:hAnsi="Helvetica"/>
          <w:sz w:val="20"/>
          <w:szCs w:val="20"/>
        </w:rPr>
        <w:t xml:space="preserve"> </w:t>
      </w:r>
      <w:r w:rsidR="0026359F" w:rsidRPr="00B109DA">
        <w:rPr>
          <w:rFonts w:ascii="Helvetica" w:hAnsi="Helvetica"/>
          <w:sz w:val="20"/>
          <w:szCs w:val="20"/>
        </w:rPr>
        <w:sym w:font="Wingdings" w:char="F0E0"/>
      </w:r>
      <w:r w:rsidR="0026359F">
        <w:rPr>
          <w:rFonts w:ascii="Helvetica" w:hAnsi="Helvetica"/>
          <w:sz w:val="20"/>
          <w:szCs w:val="20"/>
        </w:rPr>
        <w:t xml:space="preserve"> </w:t>
      </w:r>
      <w:r w:rsidR="0026359F" w:rsidRPr="00B109DA">
        <w:rPr>
          <w:rFonts w:ascii="Helvetica" w:hAnsi="Helvetica"/>
          <w:sz w:val="20"/>
          <w:szCs w:val="20"/>
        </w:rPr>
        <w:t>“Arrange graphs”</w:t>
      </w:r>
      <w:r w:rsidR="0026359F">
        <w:rPr>
          <w:rFonts w:ascii="Helvetica" w:hAnsi="Helvetica"/>
          <w:sz w:val="20"/>
          <w:szCs w:val="20"/>
        </w:rPr>
        <w:t xml:space="preserve"> </w:t>
      </w:r>
      <w:r w:rsidR="0026359F" w:rsidRPr="00B109DA">
        <w:rPr>
          <w:rFonts w:ascii="Helvetica" w:hAnsi="Helvetica"/>
          <w:sz w:val="20"/>
          <w:szCs w:val="20"/>
        </w:rPr>
        <w:sym w:font="Wingdings" w:char="F0E0"/>
      </w:r>
      <w:r w:rsidR="0026359F">
        <w:rPr>
          <w:rFonts w:ascii="Helvetica" w:hAnsi="Helvetica"/>
          <w:sz w:val="20"/>
          <w:szCs w:val="20"/>
        </w:rPr>
        <w:t xml:space="preserve"> </w:t>
      </w:r>
      <w:r w:rsidR="0026359F" w:rsidRPr="00B109DA">
        <w:rPr>
          <w:rFonts w:ascii="Helvetica" w:hAnsi="Helvetica"/>
          <w:sz w:val="20"/>
          <w:szCs w:val="20"/>
        </w:rPr>
        <w:t>“Grouped”</w:t>
      </w:r>
    </w:p>
    <w:p w14:paraId="1597EBF7"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Group panes: “3”</w:t>
      </w:r>
    </w:p>
    <w:p w14:paraId="00441157" w14:textId="0B0E4E22" w:rsidR="0026359F" w:rsidRPr="00B109DA" w:rsidRDefault="000F2D6C" w:rsidP="00AC5EEE">
      <w:pPr>
        <w:pStyle w:val="ListParagraph"/>
        <w:numPr>
          <w:ilvl w:val="1"/>
          <w:numId w:val="39"/>
        </w:numPr>
        <w:jc w:val="both"/>
        <w:rPr>
          <w:rFonts w:ascii="Helvetica" w:hAnsi="Helvetica" w:cs="Times"/>
          <w:sz w:val="20"/>
          <w:szCs w:val="20"/>
        </w:rPr>
      </w:pPr>
      <w:r>
        <w:rPr>
          <w:rFonts w:ascii="Helvetica" w:hAnsi="Helvetica"/>
          <w:sz w:val="20"/>
          <w:szCs w:val="20"/>
        </w:rPr>
        <w:t>Distribute graphs among groups</w:t>
      </w:r>
    </w:p>
    <w:p w14:paraId="4E59E955" w14:textId="43A0B28A"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 xml:space="preserve">Display: </w:t>
      </w:r>
      <w:r w:rsidR="00276E4C">
        <w:rPr>
          <w:rFonts w:ascii="Helvetica" w:hAnsi="Helvetica"/>
          <w:sz w:val="20"/>
          <w:szCs w:val="20"/>
        </w:rPr>
        <w:t>“Row”</w:t>
      </w:r>
    </w:p>
    <w:p w14:paraId="6A593A98"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Sort order: “Document”</w:t>
      </w:r>
    </w:p>
    <w:p w14:paraId="7C29C3D7"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OK.</w:t>
      </w:r>
    </w:p>
    <w:p w14:paraId="694AFB26" w14:textId="77777777" w:rsidR="0026359F" w:rsidRDefault="0026359F" w:rsidP="0026359F">
      <w:pPr>
        <w:keepNext/>
        <w:jc w:val="both"/>
        <w:rPr>
          <w:rFonts w:ascii="Helvetica" w:hAnsi="Helvetica"/>
          <w:sz w:val="20"/>
          <w:szCs w:val="20"/>
        </w:rPr>
      </w:pPr>
    </w:p>
    <w:p w14:paraId="7C91DE4E" w14:textId="77777777" w:rsidR="0026359F" w:rsidRDefault="0026359F" w:rsidP="00846227">
      <w:pPr>
        <w:keepNext/>
        <w:spacing w:after="240"/>
        <w:jc w:val="both"/>
        <w:rPr>
          <w:rFonts w:ascii="Helvetica" w:hAnsi="Helvetica"/>
          <w:sz w:val="20"/>
          <w:szCs w:val="20"/>
        </w:rPr>
      </w:pPr>
      <w:r w:rsidRPr="000A4553">
        <w:rPr>
          <w:rFonts w:ascii="Helvetica" w:hAnsi="Helvetica"/>
          <w:sz w:val="20"/>
          <w:szCs w:val="20"/>
        </w:rPr>
        <w:t>Your Skyline document should now look like this:</w:t>
      </w:r>
    </w:p>
    <w:p w14:paraId="4013CD88" w14:textId="66030EE1" w:rsidR="0026359F" w:rsidRDefault="00F75CA4" w:rsidP="0026359F">
      <w:pPr>
        <w:jc w:val="center"/>
        <w:rPr>
          <w:rFonts w:ascii="Helvetica" w:hAnsi="Helvetica"/>
          <w:bCs/>
          <w:sz w:val="20"/>
          <w:szCs w:val="20"/>
        </w:rPr>
      </w:pPr>
      <w:r>
        <w:rPr>
          <w:noProof/>
        </w:rPr>
        <w:drawing>
          <wp:inline distT="0" distB="0" distL="0" distR="0" wp14:anchorId="1E5EC148" wp14:editId="536C408C">
            <wp:extent cx="539623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230" cy="3620135"/>
                    </a:xfrm>
                    <a:prstGeom prst="rect">
                      <a:avLst/>
                    </a:prstGeom>
                  </pic:spPr>
                </pic:pic>
              </a:graphicData>
            </a:graphic>
          </wp:inline>
        </w:drawing>
      </w:r>
    </w:p>
    <w:p w14:paraId="52C0A915" w14:textId="77777777" w:rsidR="0026359F" w:rsidRDefault="0026359F" w:rsidP="0026359F">
      <w:pPr>
        <w:jc w:val="both"/>
        <w:rPr>
          <w:rFonts w:ascii="Helvetica" w:hAnsi="Helvetica"/>
          <w:bCs/>
          <w:sz w:val="20"/>
          <w:szCs w:val="20"/>
        </w:rPr>
      </w:pPr>
    </w:p>
    <w:p w14:paraId="442370D5" w14:textId="77777777" w:rsidR="0026359F" w:rsidRPr="00B109DA" w:rsidRDefault="0026359F" w:rsidP="0026359F">
      <w:pPr>
        <w:jc w:val="both"/>
        <w:rPr>
          <w:rFonts w:ascii="Helvetica" w:hAnsi="Helvetica"/>
          <w:bCs/>
          <w:sz w:val="20"/>
          <w:szCs w:val="20"/>
        </w:rPr>
      </w:pPr>
      <w:r w:rsidRPr="00B109DA">
        <w:rPr>
          <w:rFonts w:ascii="Helvetica" w:hAnsi="Helvetica"/>
          <w:bCs/>
          <w:sz w:val="20"/>
          <w:szCs w:val="20"/>
        </w:rPr>
        <w:t>In this view you can visualize together the heavy and the light traces. This layout is good to check the peak integration.</w:t>
      </w:r>
    </w:p>
    <w:p w14:paraId="189B3278" w14:textId="5C2ACB2F" w:rsidR="000F2D6C" w:rsidRDefault="000F2D6C" w:rsidP="00AC5EEE">
      <w:pPr>
        <w:pStyle w:val="ListParagraph"/>
        <w:numPr>
          <w:ilvl w:val="0"/>
          <w:numId w:val="63"/>
        </w:numPr>
        <w:spacing w:before="240" w:after="240"/>
        <w:jc w:val="both"/>
        <w:rPr>
          <w:rFonts w:ascii="Helvetica" w:hAnsi="Helvetica"/>
          <w:sz w:val="20"/>
          <w:szCs w:val="20"/>
        </w:rPr>
      </w:pPr>
      <w:r>
        <w:rPr>
          <w:rFonts w:ascii="Helvetica" w:hAnsi="Helvetica"/>
          <w:sz w:val="20"/>
          <w:szCs w:val="20"/>
        </w:rPr>
        <w:t>Right-click in a chromatogram graph and click “Legend”</w:t>
      </w:r>
      <w:r w:rsidR="00A52A90">
        <w:rPr>
          <w:rFonts w:ascii="Helvetica" w:hAnsi="Helvetica"/>
          <w:sz w:val="20"/>
          <w:szCs w:val="20"/>
        </w:rPr>
        <w:t xml:space="preserve"> (to remove the repeated legend)</w:t>
      </w:r>
      <w:r>
        <w:rPr>
          <w:rFonts w:ascii="Helvetica" w:hAnsi="Helvetica"/>
          <w:sz w:val="20"/>
          <w:szCs w:val="20"/>
        </w:rPr>
        <w:t>.</w:t>
      </w:r>
    </w:p>
    <w:p w14:paraId="41BB718E" w14:textId="06E76CF9" w:rsidR="00A52A90" w:rsidRDefault="00A52A90" w:rsidP="00AC5EEE">
      <w:pPr>
        <w:pStyle w:val="ListParagraph"/>
        <w:numPr>
          <w:ilvl w:val="0"/>
          <w:numId w:val="63"/>
        </w:numPr>
        <w:spacing w:before="240" w:after="240"/>
        <w:jc w:val="both"/>
        <w:rPr>
          <w:rFonts w:ascii="Helvetica" w:hAnsi="Helvetica"/>
          <w:sz w:val="20"/>
          <w:szCs w:val="20"/>
        </w:rPr>
      </w:pPr>
      <w:r>
        <w:rPr>
          <w:rFonts w:ascii="Helvetica" w:hAnsi="Helvetica"/>
          <w:sz w:val="20"/>
          <w:szCs w:val="20"/>
        </w:rPr>
        <w:t>Right-click in the Peak Areas – Replicate Comparison graph and click “Legend”.</w:t>
      </w:r>
    </w:p>
    <w:p w14:paraId="48552D6D" w14:textId="550A4431" w:rsidR="00F75CA4" w:rsidRPr="00260790" w:rsidRDefault="00050E5B" w:rsidP="00F75CA4">
      <w:pPr>
        <w:pStyle w:val="ListParagraph"/>
        <w:numPr>
          <w:ilvl w:val="0"/>
          <w:numId w:val="63"/>
        </w:numPr>
        <w:spacing w:before="240" w:after="240"/>
        <w:jc w:val="both"/>
        <w:rPr>
          <w:rFonts w:ascii="Helvetica" w:hAnsi="Helvetica"/>
          <w:sz w:val="20"/>
          <w:szCs w:val="20"/>
        </w:rPr>
      </w:pPr>
      <w:r>
        <w:rPr>
          <w:rFonts w:ascii="Helvetica" w:hAnsi="Helvetica"/>
          <w:bCs/>
          <w:sz w:val="20"/>
          <w:szCs w:val="20"/>
        </w:rPr>
        <w:t>“View”</w:t>
      </w:r>
      <w:r w:rsidR="00F75CA4" w:rsidRPr="000F2D6C">
        <w:rPr>
          <w:rFonts w:ascii="Helvetica" w:hAnsi="Helvetica"/>
          <w:bCs/>
          <w:sz w:val="20"/>
          <w:szCs w:val="20"/>
        </w:rPr>
        <w:t xml:space="preserve"> </w:t>
      </w:r>
      <w:r w:rsidRPr="00B109DA">
        <w:rPr>
          <w:rFonts w:ascii="Helvetica" w:hAnsi="Helvetica"/>
          <w:sz w:val="20"/>
          <w:szCs w:val="20"/>
        </w:rPr>
        <w:sym w:font="Wingdings" w:char="F0E0"/>
      </w:r>
      <w:r w:rsidRPr="000F2D6C">
        <w:rPr>
          <w:rFonts w:ascii="Helvetica" w:hAnsi="Helvetica"/>
          <w:bCs/>
          <w:sz w:val="20"/>
          <w:szCs w:val="20"/>
        </w:rPr>
        <w:t xml:space="preserve"> </w:t>
      </w:r>
      <w:r w:rsidR="00F75CA4" w:rsidRPr="000F2D6C">
        <w:rPr>
          <w:rFonts w:ascii="Helvetica" w:hAnsi="Helvetica"/>
          <w:bCs/>
          <w:sz w:val="20"/>
          <w:szCs w:val="20"/>
        </w:rPr>
        <w:t>“Transitions”</w:t>
      </w:r>
      <w:r w:rsidR="00F75CA4" w:rsidRPr="000F2D6C">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00F75CA4" w:rsidRPr="000F2D6C">
        <w:rPr>
          <w:rFonts w:ascii="Helvetica" w:hAnsi="Helvetica"/>
          <w:sz w:val="20"/>
          <w:szCs w:val="20"/>
        </w:rPr>
        <w:t xml:space="preserve">”Split </w:t>
      </w:r>
      <w:r w:rsidR="00F75CA4">
        <w:rPr>
          <w:rFonts w:ascii="Helvetica" w:hAnsi="Helvetica"/>
          <w:sz w:val="20"/>
          <w:szCs w:val="20"/>
        </w:rPr>
        <w:t>G</w:t>
      </w:r>
      <w:r w:rsidR="00F75CA4" w:rsidRPr="000F2D6C">
        <w:rPr>
          <w:rFonts w:ascii="Helvetica" w:hAnsi="Helvetica"/>
          <w:sz w:val="20"/>
          <w:szCs w:val="20"/>
        </w:rPr>
        <w:t>raph”</w:t>
      </w:r>
      <w:r w:rsidR="00F75CA4">
        <w:rPr>
          <w:rFonts w:ascii="Helvetica" w:hAnsi="Helvetica"/>
          <w:sz w:val="20"/>
          <w:szCs w:val="20"/>
        </w:rPr>
        <w:t xml:space="preserve"> </w:t>
      </w:r>
      <w:r w:rsidR="00F75CA4">
        <w:rPr>
          <w:rFonts w:ascii="Helvetica" w:hAnsi="Helvetica"/>
          <w:bCs/>
          <w:sz w:val="20"/>
          <w:szCs w:val="20"/>
        </w:rPr>
        <w:t>t</w:t>
      </w:r>
      <w:r w:rsidR="00F75CA4" w:rsidRPr="000F2D6C">
        <w:rPr>
          <w:rFonts w:ascii="Helvetica" w:hAnsi="Helvetica"/>
          <w:bCs/>
          <w:sz w:val="20"/>
          <w:szCs w:val="20"/>
        </w:rPr>
        <w:t>o vi</w:t>
      </w:r>
      <w:r w:rsidR="00F75CA4">
        <w:rPr>
          <w:rFonts w:ascii="Helvetica" w:hAnsi="Helvetica"/>
          <w:bCs/>
          <w:sz w:val="20"/>
          <w:szCs w:val="20"/>
        </w:rPr>
        <w:t>ew</w:t>
      </w:r>
      <w:r w:rsidR="00F75CA4" w:rsidRPr="000F2D6C">
        <w:rPr>
          <w:rFonts w:ascii="Helvetica" w:hAnsi="Helvetica"/>
          <w:bCs/>
          <w:sz w:val="20"/>
          <w:szCs w:val="20"/>
        </w:rPr>
        <w:t xml:space="preserve"> the heavy and the light signals in different graph</w:t>
      </w:r>
      <w:r w:rsidR="00F75CA4">
        <w:rPr>
          <w:rFonts w:ascii="Helvetica" w:hAnsi="Helvetica"/>
          <w:bCs/>
          <w:sz w:val="20"/>
          <w:szCs w:val="20"/>
        </w:rPr>
        <w:t xml:space="preserve"> panes.</w:t>
      </w:r>
    </w:p>
    <w:p w14:paraId="05E6DE60" w14:textId="6EA53970" w:rsidR="00260790" w:rsidRDefault="00260790" w:rsidP="00F75CA4">
      <w:pPr>
        <w:pStyle w:val="ListParagraph"/>
        <w:numPr>
          <w:ilvl w:val="0"/>
          <w:numId w:val="63"/>
        </w:numPr>
        <w:spacing w:before="240" w:after="240"/>
        <w:jc w:val="both"/>
        <w:rPr>
          <w:rFonts w:ascii="Helvetica" w:hAnsi="Helvetica"/>
          <w:sz w:val="20"/>
          <w:szCs w:val="20"/>
        </w:rPr>
      </w:pPr>
      <w:r>
        <w:rPr>
          <w:rFonts w:ascii="Helvetica" w:hAnsi="Helvetica"/>
          <w:sz w:val="20"/>
          <w:szCs w:val="20"/>
        </w:rPr>
        <w:t xml:space="preserve">Right-click in the Peak Areas graph </w:t>
      </w:r>
      <w:r w:rsidRPr="00B109DA">
        <w:rPr>
          <w:rFonts w:ascii="Helvetica" w:hAnsi="Helvetica"/>
          <w:sz w:val="20"/>
          <w:szCs w:val="20"/>
        </w:rPr>
        <w:sym w:font="Wingdings" w:char="F0E0"/>
      </w:r>
      <w:r>
        <w:rPr>
          <w:rFonts w:ascii="Helvetica" w:hAnsi="Helvetica"/>
          <w:sz w:val="20"/>
          <w:szCs w:val="20"/>
        </w:rPr>
        <w:t xml:space="preserve"> “Show Dot Product” </w:t>
      </w:r>
      <w:r w:rsidRPr="00B109DA">
        <w:rPr>
          <w:rFonts w:ascii="Helvetica" w:hAnsi="Helvetica"/>
          <w:sz w:val="20"/>
          <w:szCs w:val="20"/>
        </w:rPr>
        <w:sym w:font="Wingdings" w:char="F0E0"/>
      </w:r>
      <w:r>
        <w:rPr>
          <w:rFonts w:ascii="Helvetica" w:hAnsi="Helvetica"/>
          <w:sz w:val="20"/>
          <w:szCs w:val="20"/>
        </w:rPr>
        <w:t xml:space="preserve"> “Line”</w:t>
      </w:r>
    </w:p>
    <w:p w14:paraId="592DA4C7" w14:textId="2AE3717D" w:rsidR="000F2D6C" w:rsidRPr="00554892" w:rsidRDefault="00050E5B" w:rsidP="00AC5EEE">
      <w:pPr>
        <w:pStyle w:val="ListParagraph"/>
        <w:numPr>
          <w:ilvl w:val="0"/>
          <w:numId w:val="63"/>
        </w:numPr>
        <w:jc w:val="both"/>
        <w:outlineLvl w:val="0"/>
        <w:rPr>
          <w:rFonts w:ascii="Helvetica" w:hAnsi="Helvetica"/>
          <w:bCs/>
          <w:sz w:val="20"/>
          <w:szCs w:val="20"/>
        </w:rPr>
      </w:pPr>
      <w:r>
        <w:rPr>
          <w:rFonts w:ascii="Helvetica" w:hAnsi="Helvetica"/>
          <w:bCs/>
          <w:sz w:val="20"/>
          <w:szCs w:val="20"/>
        </w:rPr>
        <w:t>“</w:t>
      </w:r>
      <w:r w:rsidR="000F2D6C">
        <w:rPr>
          <w:rFonts w:ascii="Helvetica" w:hAnsi="Helvetica"/>
          <w:bCs/>
          <w:sz w:val="20"/>
          <w:szCs w:val="20"/>
        </w:rPr>
        <w:t>View</w:t>
      </w:r>
      <w:r>
        <w:rPr>
          <w:rFonts w:ascii="Helvetica" w:hAnsi="Helvetica"/>
          <w:bCs/>
          <w:sz w:val="20"/>
          <w:szCs w:val="20"/>
        </w:rPr>
        <w:t>”</w:t>
      </w:r>
      <w:r w:rsidR="000F2D6C">
        <w:rPr>
          <w:rFonts w:ascii="Helvetica" w:hAnsi="Helvetica"/>
          <w:bCs/>
          <w:sz w:val="20"/>
          <w:szCs w:val="20"/>
        </w:rPr>
        <w:t xml:space="preserve"> </w:t>
      </w:r>
      <w:r w:rsidR="000F2D6C" w:rsidRPr="00B109DA">
        <w:rPr>
          <w:rFonts w:ascii="Helvetica" w:hAnsi="Helvetica"/>
          <w:sz w:val="20"/>
          <w:szCs w:val="20"/>
        </w:rPr>
        <w:sym w:font="Wingdings" w:char="F0E0"/>
      </w:r>
      <w:r w:rsidR="000F2D6C">
        <w:rPr>
          <w:rFonts w:ascii="Helvetica" w:hAnsi="Helvetica"/>
          <w:sz w:val="20"/>
          <w:szCs w:val="20"/>
        </w:rPr>
        <w:t xml:space="preserve"> </w:t>
      </w:r>
      <w:r w:rsidR="00C660C1">
        <w:rPr>
          <w:rFonts w:ascii="Helvetica" w:hAnsi="Helvetica"/>
          <w:sz w:val="20"/>
          <w:szCs w:val="20"/>
        </w:rPr>
        <w:t>“</w:t>
      </w:r>
      <w:r w:rsidR="000F2D6C">
        <w:rPr>
          <w:rFonts w:ascii="Helvetica" w:hAnsi="Helvetica"/>
          <w:sz w:val="20"/>
          <w:szCs w:val="20"/>
        </w:rPr>
        <w:t>Auto-Zoom</w:t>
      </w:r>
      <w:r w:rsidR="00C660C1">
        <w:rPr>
          <w:rFonts w:ascii="Helvetica" w:hAnsi="Helvetica"/>
          <w:sz w:val="20"/>
          <w:szCs w:val="20"/>
        </w:rPr>
        <w:t>”</w:t>
      </w:r>
      <w:r w:rsidR="000F2D6C">
        <w:rPr>
          <w:rFonts w:ascii="Helvetica" w:hAnsi="Helvetica"/>
          <w:sz w:val="20"/>
          <w:szCs w:val="20"/>
        </w:rPr>
        <w:t xml:space="preserve"> </w:t>
      </w:r>
      <w:r w:rsidR="000F2D6C" w:rsidRPr="00B109DA">
        <w:rPr>
          <w:rFonts w:ascii="Helvetica" w:hAnsi="Helvetica"/>
          <w:sz w:val="20"/>
          <w:szCs w:val="20"/>
        </w:rPr>
        <w:sym w:font="Wingdings" w:char="F0E0"/>
      </w:r>
      <w:r w:rsidR="000F2D6C">
        <w:rPr>
          <w:rFonts w:ascii="Helvetica" w:hAnsi="Helvetica"/>
          <w:sz w:val="20"/>
          <w:szCs w:val="20"/>
        </w:rPr>
        <w:t xml:space="preserve"> </w:t>
      </w:r>
      <w:r w:rsidR="00C660C1">
        <w:rPr>
          <w:rFonts w:ascii="Helvetica" w:hAnsi="Helvetica"/>
          <w:sz w:val="20"/>
          <w:szCs w:val="20"/>
        </w:rPr>
        <w:t>“</w:t>
      </w:r>
      <w:r w:rsidR="000F2D6C">
        <w:rPr>
          <w:rFonts w:ascii="Helvetica" w:hAnsi="Helvetica"/>
          <w:sz w:val="20"/>
          <w:szCs w:val="20"/>
        </w:rPr>
        <w:t>Best Peak</w:t>
      </w:r>
      <w:r w:rsidR="00C660C1">
        <w:rPr>
          <w:rFonts w:ascii="Helvetica" w:hAnsi="Helvetica"/>
          <w:sz w:val="20"/>
          <w:szCs w:val="20"/>
        </w:rPr>
        <w:t>”</w:t>
      </w:r>
      <w:r w:rsidR="000F2D6C">
        <w:rPr>
          <w:rFonts w:ascii="Helvetica" w:hAnsi="Helvetica"/>
          <w:sz w:val="20"/>
          <w:szCs w:val="20"/>
        </w:rPr>
        <w:t xml:space="preserve"> (F11)</w:t>
      </w:r>
    </w:p>
    <w:p w14:paraId="0FBE978D" w14:textId="77777777" w:rsidR="00050E5B" w:rsidRPr="00050E5B" w:rsidRDefault="00050E5B" w:rsidP="00050E5B">
      <w:pPr>
        <w:keepNext/>
        <w:spacing w:after="240"/>
        <w:jc w:val="both"/>
        <w:outlineLvl w:val="0"/>
        <w:rPr>
          <w:rFonts w:ascii="Helvetica" w:hAnsi="Helvetica"/>
          <w:bCs/>
          <w:sz w:val="20"/>
          <w:szCs w:val="20"/>
        </w:rPr>
      </w:pPr>
      <w:r w:rsidRPr="00050E5B">
        <w:rPr>
          <w:rFonts w:ascii="Helvetica" w:hAnsi="Helvetica"/>
          <w:bCs/>
          <w:sz w:val="20"/>
          <w:szCs w:val="20"/>
        </w:rPr>
        <w:lastRenderedPageBreak/>
        <w:t>The Skyline main window should look something like this:</w:t>
      </w:r>
    </w:p>
    <w:p w14:paraId="4F506C8D" w14:textId="49F957BB" w:rsidR="0026359F" w:rsidRDefault="00260790" w:rsidP="0026359F">
      <w:pPr>
        <w:jc w:val="center"/>
        <w:rPr>
          <w:rFonts w:ascii="Helvetica" w:hAnsi="Helvetica"/>
          <w:bCs/>
          <w:sz w:val="20"/>
          <w:szCs w:val="20"/>
        </w:rPr>
      </w:pPr>
      <w:r>
        <w:rPr>
          <w:noProof/>
        </w:rPr>
        <w:drawing>
          <wp:inline distT="0" distB="0" distL="0" distR="0" wp14:anchorId="7DA789D4" wp14:editId="6C957635">
            <wp:extent cx="5396230" cy="3860800"/>
            <wp:effectExtent l="0" t="0" r="0" b="6350"/>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pic:nvPicPr>
                  <pic:blipFill>
                    <a:blip r:embed="rId34"/>
                    <a:stretch>
                      <a:fillRect/>
                    </a:stretch>
                  </pic:blipFill>
                  <pic:spPr>
                    <a:xfrm>
                      <a:off x="0" y="0"/>
                      <a:ext cx="5396230" cy="3860800"/>
                    </a:xfrm>
                    <a:prstGeom prst="rect">
                      <a:avLst/>
                    </a:prstGeom>
                  </pic:spPr>
                </pic:pic>
              </a:graphicData>
            </a:graphic>
          </wp:inline>
        </w:drawing>
      </w:r>
    </w:p>
    <w:p w14:paraId="5B6137A9" w14:textId="77777777" w:rsidR="0026359F" w:rsidRPr="00B109DA" w:rsidRDefault="0026359F" w:rsidP="0026359F">
      <w:pPr>
        <w:jc w:val="center"/>
        <w:rPr>
          <w:rFonts w:ascii="Helvetica" w:hAnsi="Helvetica"/>
          <w:bCs/>
          <w:sz w:val="20"/>
          <w:szCs w:val="20"/>
        </w:rPr>
      </w:pPr>
    </w:p>
    <w:p w14:paraId="3BA13173" w14:textId="3F0635AB" w:rsidR="0026359F" w:rsidRDefault="0026359F" w:rsidP="0026359F">
      <w:pPr>
        <w:jc w:val="both"/>
        <w:outlineLvl w:val="0"/>
        <w:rPr>
          <w:rFonts w:ascii="Helvetica" w:hAnsi="Helvetica"/>
          <w:bCs/>
          <w:sz w:val="20"/>
          <w:szCs w:val="20"/>
        </w:rPr>
      </w:pPr>
      <w:r w:rsidRPr="00B109DA">
        <w:rPr>
          <w:rFonts w:ascii="Helvetica" w:hAnsi="Helvetica"/>
          <w:bCs/>
          <w:sz w:val="20"/>
          <w:szCs w:val="20"/>
        </w:rPr>
        <w:t>This layout is good to check interferences in individual transitions</w:t>
      </w:r>
      <w:r w:rsidR="00F75CA4">
        <w:rPr>
          <w:rFonts w:ascii="Helvetica" w:hAnsi="Helvetica"/>
          <w:bCs/>
          <w:sz w:val="20"/>
          <w:szCs w:val="20"/>
        </w:rPr>
        <w:t>.</w:t>
      </w:r>
    </w:p>
    <w:p w14:paraId="42C6E71A" w14:textId="639CA69C" w:rsidR="00CA5D77" w:rsidRDefault="00CA5D77" w:rsidP="0026359F">
      <w:pPr>
        <w:jc w:val="both"/>
        <w:outlineLvl w:val="0"/>
        <w:rPr>
          <w:rFonts w:ascii="Helvetica" w:hAnsi="Helvetica"/>
          <w:bCs/>
          <w:sz w:val="20"/>
          <w:szCs w:val="20"/>
        </w:rPr>
      </w:pPr>
    </w:p>
    <w:p w14:paraId="138AE08D" w14:textId="77777777" w:rsidR="00CA5D77" w:rsidRDefault="00CA5D77" w:rsidP="00050E5B">
      <w:pPr>
        <w:spacing w:after="240"/>
        <w:jc w:val="both"/>
        <w:outlineLvl w:val="0"/>
        <w:rPr>
          <w:rFonts w:ascii="Helvetica" w:hAnsi="Helvetica"/>
          <w:bCs/>
          <w:sz w:val="20"/>
          <w:szCs w:val="20"/>
        </w:rPr>
      </w:pPr>
      <w:r>
        <w:rPr>
          <w:rFonts w:ascii="Helvetica" w:hAnsi="Helvetica"/>
          <w:bCs/>
          <w:sz w:val="20"/>
          <w:szCs w:val="20"/>
        </w:rPr>
        <w:t>To further aid manual peak picking you can:</w:t>
      </w:r>
    </w:p>
    <w:p w14:paraId="51D53D17" w14:textId="77777777" w:rsidR="00CA5D77" w:rsidRPr="00F02B72" w:rsidRDefault="00CA5D77" w:rsidP="00AC5EEE">
      <w:pPr>
        <w:pStyle w:val="ListParagraph"/>
        <w:numPr>
          <w:ilvl w:val="0"/>
          <w:numId w:val="59"/>
        </w:numPr>
        <w:jc w:val="both"/>
        <w:outlineLvl w:val="0"/>
        <w:rPr>
          <w:rFonts w:ascii="Helvetica" w:hAnsi="Helvetica"/>
          <w:bCs/>
          <w:sz w:val="20"/>
          <w:szCs w:val="20"/>
        </w:rPr>
      </w:pPr>
      <w:r w:rsidRPr="00F02B72">
        <w:rPr>
          <w:rFonts w:ascii="Helvetica" w:hAnsi="Helvetica"/>
          <w:bCs/>
          <w:sz w:val="20"/>
          <w:szCs w:val="20"/>
        </w:rPr>
        <w:t>Right-click the Peak Areas graph</w:t>
      </w:r>
      <w:r>
        <w:rPr>
          <w:rFonts w:ascii="Helvetica" w:hAnsi="Helvetica"/>
          <w:bCs/>
          <w:sz w:val="20"/>
          <w:szCs w:val="20"/>
        </w:rPr>
        <w:t xml:space="preserve"> </w:t>
      </w:r>
      <w:r w:rsidRPr="00B109DA">
        <w:rPr>
          <w:rFonts w:ascii="Helvetica" w:hAnsi="Helvetica"/>
          <w:sz w:val="20"/>
          <w:szCs w:val="20"/>
        </w:rPr>
        <w:sym w:font="Wingdings" w:char="F0E0"/>
      </w:r>
      <w:r w:rsidRPr="00F02B72">
        <w:rPr>
          <w:rFonts w:ascii="Helvetica" w:hAnsi="Helvetica"/>
          <w:bCs/>
          <w:sz w:val="20"/>
          <w:szCs w:val="20"/>
        </w:rPr>
        <w:t xml:space="preserve"> Normalize To </w:t>
      </w:r>
      <w:r w:rsidRPr="00B109DA">
        <w:rPr>
          <w:rFonts w:ascii="Helvetica" w:hAnsi="Helvetica"/>
          <w:sz w:val="20"/>
          <w:szCs w:val="20"/>
        </w:rPr>
        <w:sym w:font="Wingdings" w:char="F0E0"/>
      </w:r>
      <w:r w:rsidRPr="00F02B72">
        <w:rPr>
          <w:rFonts w:ascii="Helvetica" w:hAnsi="Helvetica"/>
          <w:bCs/>
          <w:sz w:val="20"/>
          <w:szCs w:val="20"/>
        </w:rPr>
        <w:t>Total</w:t>
      </w:r>
    </w:p>
    <w:p w14:paraId="0D7E682D" w14:textId="20CE4397" w:rsidR="00CA5D77" w:rsidRPr="00FF5CD9" w:rsidRDefault="00CA5D77" w:rsidP="00AC5EEE">
      <w:pPr>
        <w:pStyle w:val="ListParagraph"/>
        <w:numPr>
          <w:ilvl w:val="0"/>
          <w:numId w:val="59"/>
        </w:numPr>
        <w:jc w:val="both"/>
        <w:outlineLvl w:val="0"/>
        <w:rPr>
          <w:rFonts w:ascii="Helvetica" w:hAnsi="Helvetica"/>
          <w:bCs/>
          <w:sz w:val="20"/>
          <w:szCs w:val="20"/>
        </w:rPr>
      </w:pPr>
      <w:r>
        <w:rPr>
          <w:rFonts w:ascii="Helvetica" w:hAnsi="Helvetica"/>
          <w:bCs/>
          <w:sz w:val="20"/>
          <w:szCs w:val="20"/>
        </w:rPr>
        <w:t xml:space="preserve">Edit </w:t>
      </w:r>
      <w:r w:rsidRPr="00B109DA">
        <w:rPr>
          <w:rFonts w:ascii="Helvetica" w:hAnsi="Helvetica"/>
          <w:sz w:val="20"/>
          <w:szCs w:val="20"/>
        </w:rPr>
        <w:sym w:font="Wingdings" w:char="F0E0"/>
      </w:r>
      <w:r>
        <w:rPr>
          <w:rFonts w:ascii="Helvetica" w:hAnsi="Helvetica"/>
          <w:sz w:val="20"/>
          <w:szCs w:val="20"/>
        </w:rPr>
        <w:t xml:space="preserve"> </w:t>
      </w:r>
      <w:r w:rsidR="00F75CA4">
        <w:rPr>
          <w:rFonts w:ascii="Helvetica" w:hAnsi="Helvetica"/>
          <w:sz w:val="20"/>
          <w:szCs w:val="20"/>
        </w:rPr>
        <w:t>Expand All Peptides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Precursors</w:t>
      </w:r>
    </w:p>
    <w:p w14:paraId="0F9FCCFE" w14:textId="7F5FAE8B" w:rsidR="00FF5CD9" w:rsidRPr="00554892" w:rsidRDefault="00FF5CD9" w:rsidP="00AC5EEE">
      <w:pPr>
        <w:pStyle w:val="ListParagraph"/>
        <w:numPr>
          <w:ilvl w:val="0"/>
          <w:numId w:val="59"/>
        </w:numPr>
        <w:jc w:val="both"/>
        <w:outlineLvl w:val="0"/>
        <w:rPr>
          <w:rFonts w:ascii="Helvetica" w:hAnsi="Helvetica"/>
          <w:bCs/>
          <w:sz w:val="20"/>
          <w:szCs w:val="20"/>
        </w:rPr>
      </w:pPr>
      <w:r>
        <w:rPr>
          <w:rFonts w:ascii="Helvetica" w:hAnsi="Helvetica"/>
          <w:sz w:val="20"/>
          <w:szCs w:val="20"/>
        </w:rPr>
        <w:t>Select the first precursor</w:t>
      </w:r>
      <w:r w:rsidR="00050E5B">
        <w:rPr>
          <w:rFonts w:ascii="Helvetica" w:hAnsi="Helvetica"/>
          <w:sz w:val="20"/>
          <w:szCs w:val="20"/>
        </w:rPr>
        <w:t>.</w:t>
      </w:r>
    </w:p>
    <w:p w14:paraId="08ECDD3D" w14:textId="07FF3421" w:rsidR="00554892" w:rsidRDefault="00554892" w:rsidP="00554892">
      <w:pPr>
        <w:jc w:val="both"/>
        <w:outlineLvl w:val="0"/>
        <w:rPr>
          <w:rFonts w:ascii="Helvetica" w:hAnsi="Helvetica"/>
          <w:bCs/>
          <w:sz w:val="20"/>
          <w:szCs w:val="20"/>
        </w:rPr>
      </w:pPr>
    </w:p>
    <w:p w14:paraId="647F7921" w14:textId="658851AF" w:rsidR="00554892" w:rsidRPr="00554892" w:rsidRDefault="00554892" w:rsidP="00EE033E">
      <w:pPr>
        <w:keepNext/>
        <w:spacing w:after="240"/>
        <w:jc w:val="both"/>
        <w:outlineLvl w:val="0"/>
        <w:rPr>
          <w:rFonts w:ascii="Helvetica" w:hAnsi="Helvetica"/>
          <w:bCs/>
          <w:sz w:val="20"/>
          <w:szCs w:val="20"/>
        </w:rPr>
      </w:pPr>
      <w:bookmarkStart w:id="0" w:name="_Hlk68074790"/>
      <w:r>
        <w:rPr>
          <w:rFonts w:ascii="Helvetica" w:hAnsi="Helvetica"/>
          <w:bCs/>
          <w:sz w:val="20"/>
          <w:szCs w:val="20"/>
        </w:rPr>
        <w:lastRenderedPageBreak/>
        <w:t xml:space="preserve">The Skyline </w:t>
      </w:r>
      <w:r w:rsidR="00050E5B">
        <w:rPr>
          <w:rFonts w:ascii="Helvetica" w:hAnsi="Helvetica"/>
          <w:bCs/>
          <w:sz w:val="20"/>
          <w:szCs w:val="20"/>
        </w:rPr>
        <w:t>main window</w:t>
      </w:r>
      <w:r>
        <w:rPr>
          <w:rFonts w:ascii="Helvetica" w:hAnsi="Helvetica"/>
          <w:bCs/>
          <w:sz w:val="20"/>
          <w:szCs w:val="20"/>
        </w:rPr>
        <w:t xml:space="preserve"> should look something like this:</w:t>
      </w:r>
    </w:p>
    <w:bookmarkEnd w:id="0"/>
    <w:p w14:paraId="0BB0AA88" w14:textId="4C9A3DFE" w:rsidR="00CA5D77" w:rsidRPr="00B109DA" w:rsidRDefault="00260790" w:rsidP="0026359F">
      <w:pPr>
        <w:jc w:val="both"/>
        <w:outlineLvl w:val="0"/>
        <w:rPr>
          <w:rFonts w:ascii="Helvetica" w:hAnsi="Helvetica"/>
          <w:bCs/>
          <w:sz w:val="20"/>
          <w:szCs w:val="20"/>
        </w:rPr>
      </w:pPr>
      <w:r>
        <w:rPr>
          <w:noProof/>
        </w:rPr>
        <w:drawing>
          <wp:inline distT="0" distB="0" distL="0" distR="0" wp14:anchorId="5449258B" wp14:editId="7CD5C824">
            <wp:extent cx="5396230" cy="3860800"/>
            <wp:effectExtent l="0" t="0" r="0" b="635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35"/>
                    <a:stretch>
                      <a:fillRect/>
                    </a:stretch>
                  </pic:blipFill>
                  <pic:spPr>
                    <a:xfrm>
                      <a:off x="0" y="0"/>
                      <a:ext cx="5396230" cy="3860800"/>
                    </a:xfrm>
                    <a:prstGeom prst="rect">
                      <a:avLst/>
                    </a:prstGeom>
                  </pic:spPr>
                </pic:pic>
              </a:graphicData>
            </a:graphic>
          </wp:inline>
        </w:drawing>
      </w:r>
    </w:p>
    <w:p w14:paraId="31F2E790" w14:textId="6E97E987" w:rsidR="0026359F" w:rsidRPr="00B109DA" w:rsidRDefault="0026359F" w:rsidP="00190367">
      <w:pPr>
        <w:pStyle w:val="Heading2"/>
      </w:pPr>
      <w:r w:rsidRPr="00B109DA">
        <w:t>Manual explor</w:t>
      </w:r>
      <w:r>
        <w:t>ation</w:t>
      </w:r>
      <w:r w:rsidRPr="00B109DA">
        <w:t xml:space="preserve"> and refine</w:t>
      </w:r>
      <w:r>
        <w:t>ment</w:t>
      </w:r>
      <w:r w:rsidRPr="00B109DA">
        <w:t xml:space="preserve"> </w:t>
      </w:r>
      <w:r>
        <w:t xml:space="preserve">of the </w:t>
      </w:r>
      <w:r w:rsidRPr="00B109DA">
        <w:t xml:space="preserve">picked </w:t>
      </w:r>
      <w:r>
        <w:t>P</w:t>
      </w:r>
      <w:r w:rsidRPr="00B109DA">
        <w:t>RM chromatograms</w:t>
      </w:r>
    </w:p>
    <w:p w14:paraId="4EAA5089" w14:textId="77777777" w:rsidR="0026359F" w:rsidRPr="006A03FE" w:rsidRDefault="0026359F" w:rsidP="0026359F">
      <w:pPr>
        <w:jc w:val="both"/>
        <w:rPr>
          <w:rFonts w:ascii="Helvetica" w:hAnsi="Helvetica"/>
          <w:bCs/>
          <w:sz w:val="20"/>
          <w:szCs w:val="20"/>
          <w:lang w:val="en-GB"/>
        </w:rPr>
      </w:pPr>
      <w:r w:rsidRPr="00B109DA">
        <w:rPr>
          <w:rFonts w:ascii="Helvetica" w:hAnsi="Helvetica"/>
          <w:bCs/>
          <w:sz w:val="20"/>
          <w:szCs w:val="20"/>
          <w:lang w:val="en-GB"/>
        </w:rPr>
        <w:t xml:space="preserve">Inspect the signals of the </w:t>
      </w:r>
      <w:r w:rsidR="006A03FE">
        <w:rPr>
          <w:rFonts w:ascii="Helvetica" w:hAnsi="Helvetica"/>
          <w:bCs/>
          <w:sz w:val="20"/>
          <w:szCs w:val="20"/>
          <w:lang w:val="en-GB"/>
        </w:rPr>
        <w:t>31</w:t>
      </w:r>
      <w:r w:rsidRPr="00B109DA">
        <w:rPr>
          <w:rFonts w:ascii="Helvetica" w:hAnsi="Helvetica"/>
          <w:bCs/>
          <w:sz w:val="20"/>
          <w:szCs w:val="20"/>
          <w:lang w:val="en-GB"/>
        </w:rPr>
        <w:t xml:space="preserve"> target </w:t>
      </w:r>
      <w:r>
        <w:rPr>
          <w:rFonts w:ascii="Helvetica" w:hAnsi="Helvetica"/>
          <w:bCs/>
          <w:sz w:val="20"/>
          <w:szCs w:val="20"/>
          <w:lang w:val="en-GB"/>
        </w:rPr>
        <w:t>peptides</w:t>
      </w:r>
      <w:r w:rsidRPr="00B109DA">
        <w:rPr>
          <w:rFonts w:ascii="Helvetica" w:hAnsi="Helvetica"/>
          <w:bCs/>
          <w:sz w:val="20"/>
          <w:szCs w:val="20"/>
          <w:lang w:val="en-GB"/>
        </w:rPr>
        <w:t xml:space="preserve"> over all 9 runs. We recommend to</w:t>
      </w:r>
      <w:r>
        <w:rPr>
          <w:rFonts w:ascii="Helvetica" w:hAnsi="Helvetica"/>
          <w:bCs/>
          <w:sz w:val="20"/>
          <w:szCs w:val="20"/>
          <w:lang w:val="en-GB"/>
        </w:rPr>
        <w:t xml:space="preserve"> do this process in two steps:</w:t>
      </w:r>
      <w:r w:rsidRPr="00B109DA">
        <w:rPr>
          <w:rFonts w:ascii="Helvetica" w:hAnsi="Helvetica"/>
          <w:bCs/>
          <w:sz w:val="20"/>
          <w:szCs w:val="20"/>
          <w:lang w:val="en-GB"/>
        </w:rPr>
        <w:t xml:space="preserve"> in a first round just refine the peak picking (A), and in a second round refine the transitions for quantification (B).</w:t>
      </w:r>
    </w:p>
    <w:p w14:paraId="76E06DB6" w14:textId="77777777" w:rsidR="0026359F" w:rsidRDefault="0026359F" w:rsidP="00AC5EEE">
      <w:pPr>
        <w:pStyle w:val="Heading3"/>
        <w:numPr>
          <w:ilvl w:val="0"/>
          <w:numId w:val="52"/>
        </w:numPr>
        <w:rPr>
          <w:lang w:val="en-GB"/>
        </w:rPr>
      </w:pPr>
      <w:r w:rsidRPr="00B109DA">
        <w:rPr>
          <w:lang w:val="en-GB"/>
        </w:rPr>
        <w:t>Peak picking (identification)</w:t>
      </w:r>
    </w:p>
    <w:p w14:paraId="1ADDC612" w14:textId="77777777" w:rsidR="0026359F" w:rsidRDefault="0026359F" w:rsidP="0026359F">
      <w:pPr>
        <w:ind w:left="720"/>
        <w:jc w:val="both"/>
        <w:rPr>
          <w:rFonts w:ascii="Helvetica" w:hAnsi="Helvetica"/>
          <w:bCs/>
          <w:sz w:val="20"/>
          <w:szCs w:val="20"/>
          <w:lang w:val="en-GB"/>
        </w:rPr>
      </w:pPr>
      <w:r w:rsidRPr="005B19B9">
        <w:rPr>
          <w:rFonts w:ascii="Helvetica" w:hAnsi="Helvetica"/>
          <w:bCs/>
          <w:sz w:val="20"/>
          <w:szCs w:val="20"/>
          <w:lang w:val="en-GB"/>
        </w:rPr>
        <w:t xml:space="preserve">For </w:t>
      </w:r>
      <w:r>
        <w:rPr>
          <w:rFonts w:ascii="Helvetica" w:hAnsi="Helvetica"/>
          <w:bCs/>
          <w:sz w:val="20"/>
          <w:szCs w:val="20"/>
          <w:lang w:val="en-GB"/>
        </w:rPr>
        <w:t xml:space="preserve">correct </w:t>
      </w:r>
      <w:r w:rsidRPr="005B19B9">
        <w:rPr>
          <w:rFonts w:ascii="Helvetica" w:hAnsi="Helvetica"/>
          <w:bCs/>
          <w:sz w:val="20"/>
          <w:szCs w:val="20"/>
          <w:lang w:val="en-GB"/>
        </w:rPr>
        <w:t xml:space="preserve">peak picking and </w:t>
      </w:r>
      <w:r>
        <w:rPr>
          <w:rFonts w:ascii="Helvetica" w:hAnsi="Helvetica"/>
          <w:bCs/>
          <w:sz w:val="20"/>
          <w:szCs w:val="20"/>
          <w:lang w:val="en-GB"/>
        </w:rPr>
        <w:t xml:space="preserve">therefore, </w:t>
      </w:r>
      <w:r w:rsidRPr="005B19B9">
        <w:rPr>
          <w:rFonts w:ascii="Helvetica" w:hAnsi="Helvetica"/>
          <w:bCs/>
          <w:sz w:val="20"/>
          <w:szCs w:val="20"/>
          <w:lang w:val="en-GB"/>
        </w:rPr>
        <w:t>peptide identification</w:t>
      </w:r>
      <w:r>
        <w:rPr>
          <w:rFonts w:ascii="Helvetica" w:hAnsi="Helvetica"/>
          <w:bCs/>
          <w:sz w:val="20"/>
          <w:szCs w:val="20"/>
          <w:lang w:val="en-GB"/>
        </w:rPr>
        <w:t>,</w:t>
      </w:r>
      <w:r w:rsidRPr="005B19B9">
        <w:rPr>
          <w:rFonts w:ascii="Helvetica" w:hAnsi="Helvetica"/>
          <w:bCs/>
          <w:sz w:val="20"/>
          <w:szCs w:val="20"/>
          <w:lang w:val="en-GB"/>
        </w:rPr>
        <w:t xml:space="preserve"> one needs as many co-eluting sequence information ions as possible that correlate in intensity with </w:t>
      </w:r>
      <w:r>
        <w:rPr>
          <w:rFonts w:ascii="Helvetica" w:hAnsi="Helvetica"/>
          <w:bCs/>
          <w:sz w:val="20"/>
          <w:szCs w:val="20"/>
          <w:lang w:val="en-GB"/>
        </w:rPr>
        <w:t>a reference peptide. T</w:t>
      </w:r>
      <w:r w:rsidRPr="005B19B9">
        <w:rPr>
          <w:rFonts w:ascii="Helvetica" w:hAnsi="Helvetica"/>
          <w:bCs/>
          <w:sz w:val="20"/>
          <w:szCs w:val="20"/>
          <w:lang w:val="en-GB"/>
        </w:rPr>
        <w:t>he reference peptide</w:t>
      </w:r>
      <w:r>
        <w:rPr>
          <w:rFonts w:ascii="Helvetica" w:hAnsi="Helvetica"/>
          <w:bCs/>
          <w:sz w:val="20"/>
          <w:szCs w:val="20"/>
          <w:lang w:val="en-GB"/>
        </w:rPr>
        <w:t xml:space="preserve"> can be</w:t>
      </w:r>
      <w:r w:rsidRPr="005B19B9">
        <w:rPr>
          <w:rFonts w:ascii="Helvetica" w:hAnsi="Helvetica"/>
          <w:bCs/>
          <w:sz w:val="20"/>
          <w:szCs w:val="20"/>
          <w:lang w:val="en-GB"/>
        </w:rPr>
        <w:t xml:space="preserve"> either the heavy-labelled internal standard or the reference library.</w:t>
      </w:r>
      <w:r>
        <w:rPr>
          <w:rFonts w:ascii="Helvetica" w:hAnsi="Helvetica"/>
          <w:bCs/>
          <w:sz w:val="20"/>
          <w:szCs w:val="20"/>
          <w:lang w:val="en-GB"/>
        </w:rPr>
        <w:t xml:space="preserve"> </w:t>
      </w:r>
    </w:p>
    <w:p w14:paraId="49046A31" w14:textId="77777777" w:rsidR="0026359F" w:rsidRDefault="001E2EAF" w:rsidP="001E2EAF">
      <w:pPr>
        <w:ind w:left="720"/>
        <w:jc w:val="both"/>
        <w:rPr>
          <w:rFonts w:ascii="Helvetica" w:hAnsi="Helvetica"/>
          <w:bCs/>
          <w:sz w:val="20"/>
          <w:szCs w:val="20"/>
          <w:lang w:val="en-GB"/>
        </w:rPr>
      </w:pPr>
      <w:r w:rsidRPr="001E2EAF">
        <w:rPr>
          <w:rFonts w:ascii="Helvetica" w:hAnsi="Helvetica"/>
          <w:bCs/>
          <w:sz w:val="20"/>
          <w:szCs w:val="20"/>
          <w:lang w:val="en-GB"/>
        </w:rPr>
        <w:t>We have selected our transitions based in the information found in the libraries. One of the libraries (“heavy”) was acquired in another instrument using a different type of fragmentation (</w:t>
      </w:r>
      <w:r w:rsidR="002A4E63" w:rsidRPr="001E2EAF">
        <w:rPr>
          <w:rFonts w:ascii="Helvetica" w:hAnsi="Helvetica"/>
          <w:bCs/>
          <w:sz w:val="20"/>
          <w:szCs w:val="20"/>
          <w:lang w:val="en-GB"/>
        </w:rPr>
        <w:t>LTQ-OT-Velos</w:t>
      </w:r>
      <w:r w:rsidR="002A4E63">
        <w:rPr>
          <w:rFonts w:ascii="Helvetica" w:hAnsi="Helvetica"/>
          <w:bCs/>
          <w:sz w:val="20"/>
          <w:szCs w:val="20"/>
          <w:lang w:val="en-GB"/>
        </w:rPr>
        <w:t>,</w:t>
      </w:r>
      <w:r w:rsidR="002A4E63" w:rsidRPr="001E2EAF">
        <w:rPr>
          <w:rFonts w:ascii="Helvetica" w:hAnsi="Helvetica"/>
          <w:bCs/>
          <w:sz w:val="20"/>
          <w:szCs w:val="20"/>
          <w:lang w:val="en-GB"/>
        </w:rPr>
        <w:t xml:space="preserve"> </w:t>
      </w:r>
      <w:r w:rsidRPr="001E2EAF">
        <w:rPr>
          <w:rFonts w:ascii="Helvetica" w:hAnsi="Helvetica"/>
          <w:bCs/>
          <w:sz w:val="20"/>
          <w:szCs w:val="20"/>
          <w:lang w:val="en-GB"/>
        </w:rPr>
        <w:t>CID) than the one</w:t>
      </w:r>
      <w:r w:rsidR="00F14525">
        <w:rPr>
          <w:rFonts w:ascii="Helvetica" w:hAnsi="Helvetica"/>
          <w:bCs/>
          <w:sz w:val="20"/>
          <w:szCs w:val="20"/>
          <w:lang w:val="en-GB"/>
        </w:rPr>
        <w:t>s</w:t>
      </w:r>
      <w:r w:rsidRPr="001E2EAF">
        <w:rPr>
          <w:rFonts w:ascii="Helvetica" w:hAnsi="Helvetica"/>
          <w:bCs/>
          <w:sz w:val="20"/>
          <w:szCs w:val="20"/>
          <w:lang w:val="en-GB"/>
        </w:rPr>
        <w:t xml:space="preserve"> used in the PRM acquisition (Lumos, HCD)</w:t>
      </w:r>
      <w:r>
        <w:rPr>
          <w:rFonts w:ascii="Helvetica" w:hAnsi="Helvetica"/>
          <w:bCs/>
          <w:sz w:val="20"/>
          <w:szCs w:val="20"/>
          <w:lang w:val="en-GB"/>
        </w:rPr>
        <w:t xml:space="preserve">. For this </w:t>
      </w:r>
      <w:r w:rsidR="00F14525">
        <w:rPr>
          <w:rFonts w:ascii="Helvetica" w:hAnsi="Helvetica"/>
          <w:bCs/>
          <w:sz w:val="20"/>
          <w:szCs w:val="20"/>
          <w:lang w:val="en-GB"/>
        </w:rPr>
        <w:t>reason,</w:t>
      </w:r>
      <w:r>
        <w:rPr>
          <w:rFonts w:ascii="Helvetica" w:hAnsi="Helvetica"/>
          <w:bCs/>
          <w:sz w:val="20"/>
          <w:szCs w:val="20"/>
          <w:lang w:val="en-GB"/>
        </w:rPr>
        <w:t xml:space="preserve"> the correlation between the intensities of the fragment ions</w:t>
      </w:r>
      <w:r w:rsidR="00F14525">
        <w:rPr>
          <w:rFonts w:ascii="Helvetica" w:hAnsi="Helvetica"/>
          <w:bCs/>
          <w:sz w:val="20"/>
          <w:szCs w:val="20"/>
          <w:lang w:val="en-GB"/>
        </w:rPr>
        <w:t xml:space="preserve"> in the library and in the acquired data (dotp) is not very high in some cases and sometimes transitions selected from the library are not detected in the data.</w:t>
      </w:r>
      <w:r>
        <w:rPr>
          <w:rFonts w:ascii="Helvetica" w:hAnsi="Helvetica"/>
          <w:bCs/>
          <w:sz w:val="20"/>
          <w:szCs w:val="20"/>
          <w:lang w:val="en-GB"/>
        </w:rPr>
        <w:t xml:space="preserve"> </w:t>
      </w:r>
    </w:p>
    <w:p w14:paraId="496AC8D8" w14:textId="77777777" w:rsidR="001E2EAF" w:rsidRPr="001E2EAF" w:rsidRDefault="001E2EAF" w:rsidP="001E2EAF">
      <w:pPr>
        <w:ind w:left="720"/>
        <w:jc w:val="both"/>
        <w:rPr>
          <w:rFonts w:ascii="Helvetica" w:hAnsi="Helvetica"/>
          <w:bCs/>
          <w:sz w:val="20"/>
          <w:szCs w:val="20"/>
          <w:lang w:val="en-GB"/>
        </w:rPr>
      </w:pPr>
    </w:p>
    <w:p w14:paraId="20A7E7A7" w14:textId="77777777" w:rsidR="004A7CD2" w:rsidRDefault="0026359F" w:rsidP="00AC5EEE">
      <w:pPr>
        <w:pStyle w:val="ListParagraph"/>
        <w:numPr>
          <w:ilvl w:val="0"/>
          <w:numId w:val="56"/>
        </w:numPr>
        <w:jc w:val="both"/>
        <w:rPr>
          <w:rFonts w:ascii="Helvetica" w:hAnsi="Helvetica"/>
          <w:bCs/>
          <w:sz w:val="20"/>
          <w:szCs w:val="20"/>
          <w:lang w:val="en-GB"/>
        </w:rPr>
      </w:pPr>
      <w:r w:rsidRPr="007739C9">
        <w:rPr>
          <w:rFonts w:ascii="Helvetica" w:hAnsi="Helvetica"/>
          <w:bCs/>
          <w:sz w:val="20"/>
          <w:szCs w:val="20"/>
          <w:lang w:val="en-GB"/>
        </w:rPr>
        <w:t xml:space="preserve">Remove the non-observed transitions. </w:t>
      </w:r>
      <w:r w:rsidRPr="001E2EAF">
        <w:rPr>
          <w:rFonts w:ascii="Helvetica" w:hAnsi="Helvetica"/>
          <w:bCs/>
          <w:sz w:val="20"/>
          <w:szCs w:val="20"/>
          <w:lang w:val="en-GB"/>
        </w:rPr>
        <w:t xml:space="preserve">In order to simultaneously delete transitions in the light and in the heavy precursor, select one sequence, right click </w:t>
      </w:r>
      <w:r w:rsidRPr="00B109DA">
        <w:sym w:font="Wingdings" w:char="F0E0"/>
      </w:r>
      <w:r w:rsidRPr="001E2EAF">
        <w:rPr>
          <w:rFonts w:ascii="Helvetica" w:hAnsi="Helvetica"/>
          <w:sz w:val="20"/>
          <w:szCs w:val="20"/>
        </w:rPr>
        <w:t xml:space="preserve"> “</w:t>
      </w:r>
      <w:r w:rsidRPr="001E2EAF">
        <w:rPr>
          <w:rFonts w:ascii="Helvetica" w:hAnsi="Helvetica"/>
          <w:bCs/>
          <w:sz w:val="20"/>
          <w:szCs w:val="20"/>
          <w:lang w:val="en-GB"/>
        </w:rPr>
        <w:t>Pick Children”, remove the unwanted transitions and tick the box “Synchronize isotope label types”.</w:t>
      </w:r>
      <w:r w:rsidR="001B1E1C">
        <w:rPr>
          <w:rFonts w:ascii="Helvetica" w:hAnsi="Helvetica"/>
          <w:bCs/>
          <w:sz w:val="20"/>
          <w:szCs w:val="20"/>
          <w:lang w:val="en-GB"/>
        </w:rPr>
        <w:t xml:space="preserve"> </w:t>
      </w:r>
    </w:p>
    <w:p w14:paraId="646EBBB2" w14:textId="77777777" w:rsidR="0026359F" w:rsidRPr="001B1E1C" w:rsidRDefault="001B1E1C" w:rsidP="00AC5EEE">
      <w:pPr>
        <w:pStyle w:val="ListParagraph"/>
        <w:numPr>
          <w:ilvl w:val="0"/>
          <w:numId w:val="56"/>
        </w:numPr>
        <w:jc w:val="both"/>
        <w:rPr>
          <w:rFonts w:ascii="Helvetica" w:hAnsi="Helvetica"/>
          <w:bCs/>
          <w:sz w:val="20"/>
          <w:szCs w:val="20"/>
          <w:lang w:val="en-GB"/>
        </w:rPr>
      </w:pPr>
      <w:r>
        <w:rPr>
          <w:rFonts w:ascii="Helvetica" w:hAnsi="Helvetica"/>
          <w:bCs/>
          <w:sz w:val="20"/>
          <w:szCs w:val="20"/>
          <w:lang w:val="en-GB"/>
        </w:rPr>
        <w:t xml:space="preserve">For example in the first peptide </w:t>
      </w:r>
      <w:r w:rsidRPr="001B1E1C">
        <w:rPr>
          <w:color w:val="000000"/>
        </w:rPr>
        <w:t>GVDCQEVSQEK</w:t>
      </w:r>
      <w:r>
        <w:rPr>
          <w:color w:val="000000"/>
        </w:rPr>
        <w:t xml:space="preserve"> </w:t>
      </w:r>
      <w:r>
        <w:rPr>
          <w:rFonts w:ascii="Helvetica" w:hAnsi="Helvetica"/>
          <w:bCs/>
          <w:sz w:val="20"/>
          <w:szCs w:val="20"/>
          <w:lang w:val="en-GB"/>
        </w:rPr>
        <w:t>remove y9,</w:t>
      </w:r>
      <w:r w:rsidRPr="001B1E1C">
        <w:rPr>
          <w:rFonts w:ascii="Helvetica" w:hAnsi="Helvetica"/>
          <w:bCs/>
          <w:sz w:val="20"/>
          <w:szCs w:val="20"/>
          <w:lang w:val="en-GB"/>
        </w:rPr>
        <w:t xml:space="preserve"> y8</w:t>
      </w:r>
      <w:r>
        <w:rPr>
          <w:rFonts w:ascii="Helvetica" w:hAnsi="Helvetica"/>
          <w:bCs/>
          <w:sz w:val="20"/>
          <w:szCs w:val="20"/>
          <w:lang w:val="en-GB"/>
        </w:rPr>
        <w:t xml:space="preserve"> and b6 ions.</w:t>
      </w:r>
    </w:p>
    <w:p w14:paraId="07238731" w14:textId="77777777" w:rsidR="001E2EAF" w:rsidRDefault="001E2EAF" w:rsidP="0026359F">
      <w:pPr>
        <w:ind w:left="720"/>
        <w:jc w:val="center"/>
        <w:rPr>
          <w:rFonts w:ascii="Helvetica" w:hAnsi="Helvetica"/>
          <w:bCs/>
          <w:sz w:val="20"/>
          <w:szCs w:val="20"/>
          <w:lang w:val="en-GB"/>
        </w:rPr>
      </w:pPr>
    </w:p>
    <w:p w14:paraId="79060903" w14:textId="16C48877" w:rsidR="0026359F" w:rsidRDefault="00FF5CD9" w:rsidP="0026359F">
      <w:pPr>
        <w:ind w:left="720"/>
        <w:jc w:val="center"/>
        <w:rPr>
          <w:rFonts w:ascii="Helvetica" w:hAnsi="Helvetica"/>
          <w:bCs/>
          <w:sz w:val="20"/>
          <w:szCs w:val="20"/>
          <w:lang w:val="en-GB"/>
        </w:rPr>
      </w:pPr>
      <w:r>
        <w:rPr>
          <w:noProof/>
        </w:rPr>
        <w:lastRenderedPageBreak/>
        <w:drawing>
          <wp:inline distT="0" distB="0" distL="0" distR="0" wp14:anchorId="0CB3F0DC" wp14:editId="6E2BE12A">
            <wp:extent cx="3905250" cy="23907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250" cy="2390775"/>
                    </a:xfrm>
                    <a:prstGeom prst="rect">
                      <a:avLst/>
                    </a:prstGeom>
                  </pic:spPr>
                </pic:pic>
              </a:graphicData>
            </a:graphic>
          </wp:inline>
        </w:drawing>
      </w:r>
    </w:p>
    <w:p w14:paraId="7794AA5A" w14:textId="77777777" w:rsidR="0026359F" w:rsidRDefault="0026359F" w:rsidP="0026359F">
      <w:pPr>
        <w:ind w:left="720"/>
        <w:jc w:val="center"/>
        <w:rPr>
          <w:rFonts w:ascii="Helvetica" w:hAnsi="Helvetica"/>
          <w:bCs/>
          <w:sz w:val="20"/>
          <w:szCs w:val="20"/>
          <w:lang w:val="en-GB"/>
        </w:rPr>
      </w:pPr>
    </w:p>
    <w:p w14:paraId="2BB129EE" w14:textId="198A5A5A" w:rsidR="00CA5D77" w:rsidRDefault="001B1E1C" w:rsidP="00F62D6C">
      <w:pPr>
        <w:spacing w:after="240"/>
        <w:ind w:left="720"/>
        <w:jc w:val="both"/>
        <w:rPr>
          <w:rFonts w:ascii="Helvetica" w:hAnsi="Helvetica"/>
          <w:bCs/>
          <w:sz w:val="20"/>
          <w:szCs w:val="20"/>
          <w:lang w:val="en-GB"/>
        </w:rPr>
      </w:pPr>
      <w:r>
        <w:rPr>
          <w:rFonts w:ascii="Helvetica" w:hAnsi="Helvetica"/>
          <w:bCs/>
          <w:sz w:val="20"/>
          <w:szCs w:val="20"/>
          <w:lang w:val="en-GB"/>
        </w:rPr>
        <w:t xml:space="preserve">You should do the same for </w:t>
      </w:r>
      <w:r w:rsidR="0026359F">
        <w:rPr>
          <w:rFonts w:ascii="Helvetica" w:hAnsi="Helvetica"/>
          <w:bCs/>
          <w:sz w:val="20"/>
          <w:szCs w:val="20"/>
          <w:lang w:val="en-GB"/>
        </w:rPr>
        <w:t xml:space="preserve">all </w:t>
      </w:r>
      <w:r w:rsidR="006A03FE">
        <w:rPr>
          <w:rFonts w:ascii="Helvetica" w:hAnsi="Helvetica"/>
          <w:bCs/>
          <w:sz w:val="20"/>
          <w:szCs w:val="20"/>
          <w:lang w:val="en-GB"/>
        </w:rPr>
        <w:t>31</w:t>
      </w:r>
      <w:r w:rsidR="0026359F">
        <w:rPr>
          <w:rFonts w:ascii="Helvetica" w:hAnsi="Helvetica"/>
          <w:bCs/>
          <w:sz w:val="20"/>
          <w:szCs w:val="20"/>
          <w:lang w:val="en-GB"/>
        </w:rPr>
        <w:t xml:space="preserve"> peptides</w:t>
      </w:r>
      <w:r>
        <w:rPr>
          <w:rFonts w:ascii="Helvetica" w:hAnsi="Helvetica"/>
          <w:bCs/>
          <w:sz w:val="20"/>
          <w:szCs w:val="20"/>
          <w:lang w:val="en-GB"/>
        </w:rPr>
        <w:t>.</w:t>
      </w:r>
    </w:p>
    <w:p w14:paraId="6BB8DC19" w14:textId="0099F58A" w:rsidR="00FF5CD9" w:rsidRDefault="00FF5CD9" w:rsidP="00FC61F2">
      <w:pPr>
        <w:ind w:left="720"/>
        <w:jc w:val="both"/>
        <w:rPr>
          <w:rFonts w:ascii="Helvetica" w:hAnsi="Helvetica"/>
          <w:bCs/>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A quicker way to remove most of the things in your document marked with a red dot (</w:t>
      </w:r>
      <w:r w:rsidRPr="00FF5CD9">
        <w:rPr>
          <w:rFonts w:ascii="Helvetica" w:hAnsi="Helvetica"/>
          <w:bCs/>
          <w:noProof/>
          <w:sz w:val="20"/>
          <w:szCs w:val="20"/>
        </w:rPr>
        <w:drawing>
          <wp:inline distT="0" distB="0" distL="0" distR="0" wp14:anchorId="1966AC06" wp14:editId="12E22997">
            <wp:extent cx="123842" cy="114316"/>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842" cy="114316"/>
                    </a:xfrm>
                    <a:prstGeom prst="rect">
                      <a:avLst/>
                    </a:prstGeom>
                  </pic:spPr>
                </pic:pic>
              </a:graphicData>
            </a:graphic>
          </wp:inline>
        </w:drawing>
      </w:r>
      <w:r>
        <w:rPr>
          <w:rFonts w:ascii="Helvetica" w:hAnsi="Helvetica"/>
          <w:bCs/>
          <w:sz w:val="20"/>
          <w:szCs w:val="20"/>
        </w:rPr>
        <w:t>) is to:</w:t>
      </w:r>
    </w:p>
    <w:p w14:paraId="7F0C58AE" w14:textId="2F745C3F" w:rsidR="00FF5CD9" w:rsidRPr="00FF5CD9" w:rsidRDefault="00050E5B" w:rsidP="00AC5EEE">
      <w:pPr>
        <w:pStyle w:val="ListParagraph"/>
        <w:numPr>
          <w:ilvl w:val="0"/>
          <w:numId w:val="64"/>
        </w:numPr>
        <w:jc w:val="both"/>
        <w:outlineLvl w:val="0"/>
        <w:rPr>
          <w:rFonts w:ascii="Helvetica" w:hAnsi="Helvetica"/>
          <w:bCs/>
          <w:sz w:val="20"/>
          <w:szCs w:val="20"/>
        </w:rPr>
      </w:pPr>
      <w:r>
        <w:rPr>
          <w:rFonts w:ascii="Helvetica" w:hAnsi="Helvetica"/>
          <w:bCs/>
          <w:sz w:val="20"/>
          <w:szCs w:val="20"/>
        </w:rPr>
        <w:t>“</w:t>
      </w:r>
      <w:r w:rsidR="00FF5CD9">
        <w:rPr>
          <w:rFonts w:ascii="Helvetica" w:hAnsi="Helvetica"/>
          <w:bCs/>
          <w:sz w:val="20"/>
          <w:szCs w:val="20"/>
        </w:rPr>
        <w:t>Refine</w:t>
      </w:r>
      <w:r>
        <w:rPr>
          <w:rFonts w:ascii="Helvetica" w:hAnsi="Helvetica"/>
          <w:bCs/>
          <w:sz w:val="20"/>
          <w:szCs w:val="20"/>
        </w:rPr>
        <w:t>”</w:t>
      </w:r>
      <w:r w:rsidR="00FF5CD9">
        <w:rPr>
          <w:rFonts w:ascii="Helvetica" w:hAnsi="Helvetica"/>
          <w:sz w:val="20"/>
          <w:szCs w:val="20"/>
        </w:rPr>
        <w:t xml:space="preserve"> </w:t>
      </w:r>
      <w:r w:rsidR="00FF5CD9" w:rsidRPr="00B109DA">
        <w:rPr>
          <w:rFonts w:ascii="Helvetica" w:hAnsi="Helvetica"/>
          <w:sz w:val="20"/>
          <w:szCs w:val="20"/>
        </w:rPr>
        <w:sym w:font="Wingdings" w:char="F0E0"/>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Advanced</w:t>
      </w:r>
      <w:r>
        <w:rPr>
          <w:rFonts w:ascii="Helvetica" w:hAnsi="Helvetica"/>
          <w:sz w:val="20"/>
          <w:szCs w:val="20"/>
        </w:rPr>
        <w:t>”</w:t>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Results</w:t>
      </w:r>
      <w:r>
        <w:rPr>
          <w:rFonts w:ascii="Helvetica" w:hAnsi="Helvetica"/>
          <w:sz w:val="20"/>
          <w:szCs w:val="20"/>
        </w:rPr>
        <w:t>” tab</w:t>
      </w:r>
    </w:p>
    <w:p w14:paraId="2D6D6349" w14:textId="41A28675" w:rsidR="00FF5CD9" w:rsidRDefault="00F62D6C" w:rsidP="00AC5EEE">
      <w:pPr>
        <w:pStyle w:val="ListParagraph"/>
        <w:numPr>
          <w:ilvl w:val="0"/>
          <w:numId w:val="64"/>
        </w:numPr>
        <w:jc w:val="both"/>
        <w:rPr>
          <w:rFonts w:ascii="Helvetica" w:hAnsi="Helvetica"/>
          <w:bCs/>
          <w:sz w:val="20"/>
          <w:szCs w:val="20"/>
          <w:lang w:val="en-GB"/>
        </w:rPr>
      </w:pPr>
      <w:r>
        <w:rPr>
          <w:rFonts w:ascii="Helvetica" w:hAnsi="Helvetica"/>
          <w:bCs/>
          <w:sz w:val="20"/>
          <w:szCs w:val="20"/>
          <w:lang w:val="en-GB"/>
        </w:rPr>
        <w:t>Min peak found ratio: - “0.5”</w:t>
      </w:r>
    </w:p>
    <w:p w14:paraId="130D1C42" w14:textId="0F211D90" w:rsidR="00F62D6C" w:rsidRDefault="00F62D6C" w:rsidP="00AC5EEE">
      <w:pPr>
        <w:pStyle w:val="ListParagraph"/>
        <w:numPr>
          <w:ilvl w:val="0"/>
          <w:numId w:val="64"/>
        </w:numPr>
        <w:jc w:val="both"/>
        <w:rPr>
          <w:rFonts w:ascii="Helvetica" w:hAnsi="Helvetica"/>
          <w:bCs/>
          <w:sz w:val="20"/>
          <w:szCs w:val="20"/>
          <w:lang w:val="en-GB"/>
        </w:rPr>
      </w:pPr>
      <w:r>
        <w:rPr>
          <w:rFonts w:ascii="Helvetica" w:hAnsi="Helvetica"/>
          <w:bCs/>
          <w:sz w:val="20"/>
          <w:szCs w:val="20"/>
          <w:lang w:val="en-GB"/>
        </w:rPr>
        <w:t>OK</w:t>
      </w:r>
    </w:p>
    <w:p w14:paraId="0477D237" w14:textId="18090276" w:rsidR="00F62D6C" w:rsidRPr="00F62D6C" w:rsidRDefault="00F62D6C" w:rsidP="00F62D6C">
      <w:pPr>
        <w:ind w:left="720"/>
        <w:jc w:val="both"/>
        <w:rPr>
          <w:rFonts w:ascii="Helvetica" w:hAnsi="Helvetica"/>
          <w:bCs/>
          <w:sz w:val="20"/>
          <w:szCs w:val="20"/>
          <w:lang w:val="en-GB"/>
        </w:rPr>
      </w:pPr>
      <w:r>
        <w:rPr>
          <w:rFonts w:ascii="Helvetica" w:hAnsi="Helvetica"/>
          <w:bCs/>
          <w:sz w:val="20"/>
          <w:szCs w:val="20"/>
          <w:lang w:val="en-GB"/>
        </w:rPr>
        <w:t>(Note: This uses the signal across all replicates. So, transitions with red dots in less than half the data will not be removed. You can use “0.3” if you want to make that less than one third.)</w:t>
      </w:r>
    </w:p>
    <w:p w14:paraId="5E35F196" w14:textId="77777777" w:rsidR="00CA5D77" w:rsidRDefault="00CA5D77" w:rsidP="00FC61F2">
      <w:pPr>
        <w:ind w:left="720"/>
        <w:jc w:val="both"/>
        <w:rPr>
          <w:rFonts w:ascii="Helvetica" w:hAnsi="Helvetica"/>
          <w:bCs/>
          <w:sz w:val="20"/>
          <w:szCs w:val="20"/>
          <w:lang w:val="en-GB"/>
        </w:rPr>
      </w:pPr>
    </w:p>
    <w:p w14:paraId="1D583F0D" w14:textId="7676F611" w:rsidR="00207B0D" w:rsidRDefault="001B1E1C" w:rsidP="00F62D6C">
      <w:pPr>
        <w:jc w:val="both"/>
        <w:rPr>
          <w:rFonts w:ascii="Helvetica" w:hAnsi="Helvetica"/>
          <w:bCs/>
          <w:sz w:val="20"/>
          <w:szCs w:val="20"/>
          <w:lang w:val="en-GB"/>
        </w:rPr>
      </w:pPr>
      <w:r>
        <w:rPr>
          <w:rFonts w:ascii="Helvetica" w:hAnsi="Helvetica"/>
          <w:bCs/>
          <w:sz w:val="20"/>
          <w:szCs w:val="20"/>
          <w:lang w:val="en-GB"/>
        </w:rPr>
        <w:t xml:space="preserve">Now in the interest of time </w:t>
      </w:r>
      <w:r w:rsidR="005673AD">
        <w:rPr>
          <w:rFonts w:ascii="Helvetica" w:hAnsi="Helvetica"/>
          <w:bCs/>
          <w:sz w:val="20"/>
          <w:szCs w:val="20"/>
          <w:lang w:val="en-GB"/>
        </w:rPr>
        <w:t>use the above technique to reduce the chosen transitions to only the ones reliably detecting signal</w:t>
      </w:r>
      <w:r>
        <w:rPr>
          <w:rFonts w:ascii="Helvetica" w:hAnsi="Helvetica"/>
          <w:bCs/>
          <w:sz w:val="20"/>
          <w:szCs w:val="20"/>
          <w:lang w:val="en-GB"/>
        </w:rPr>
        <w:t xml:space="preserve">. </w:t>
      </w:r>
    </w:p>
    <w:p w14:paraId="5D778F0B" w14:textId="7C5895EA" w:rsidR="0026359F" w:rsidRDefault="001B1E1C" w:rsidP="00F62D6C">
      <w:pPr>
        <w:spacing w:before="240"/>
        <w:ind w:left="720"/>
        <w:jc w:val="both"/>
        <w:rPr>
          <w:rFonts w:ascii="Helvetica" w:hAnsi="Helvetica"/>
          <w:bCs/>
          <w:sz w:val="20"/>
          <w:szCs w:val="20"/>
          <w:lang w:val="en-GB"/>
        </w:rPr>
      </w:pPr>
      <w:r>
        <w:rPr>
          <w:rFonts w:ascii="Helvetica" w:hAnsi="Helvetica"/>
          <w:bCs/>
          <w:sz w:val="20"/>
          <w:szCs w:val="20"/>
          <w:lang w:val="en-GB"/>
        </w:rPr>
        <w:t>If you want to continue the exercise by yourself later:</w:t>
      </w:r>
    </w:p>
    <w:p w14:paraId="6D7C2CE4" w14:textId="4FD30802" w:rsidR="00CA5D77" w:rsidRDefault="00CA5D77" w:rsidP="00FC61F2">
      <w:pPr>
        <w:ind w:left="720"/>
        <w:jc w:val="both"/>
        <w:rPr>
          <w:rFonts w:ascii="Helvetica" w:hAnsi="Helvetica"/>
          <w:bCs/>
          <w:sz w:val="20"/>
          <w:szCs w:val="20"/>
          <w:lang w:val="en-GB"/>
        </w:rPr>
      </w:pPr>
    </w:p>
    <w:p w14:paraId="578ABB4A" w14:textId="77777777" w:rsidR="00CA5D77" w:rsidRDefault="00CA5D77" w:rsidP="00CA5D77">
      <w:pPr>
        <w:ind w:left="720"/>
        <w:jc w:val="both"/>
        <w:rPr>
          <w:rFonts w:ascii="Helvetica" w:hAnsi="Helvetica"/>
          <w:bCs/>
          <w:sz w:val="20"/>
          <w:szCs w:val="20"/>
          <w:lang w:val="en-GB"/>
        </w:rPr>
      </w:pPr>
      <w:r>
        <w:rPr>
          <w:rFonts w:ascii="Helvetica" w:hAnsi="Helvetica"/>
          <w:bCs/>
          <w:sz w:val="20"/>
          <w:szCs w:val="20"/>
          <w:lang w:val="en-GB"/>
        </w:rPr>
        <w:t>Take note of criteria such as: Co-eluting fragments, Peak shapes, Library corelation (dotp, but keep in mind in this case the library was generated by a different instrument), Correlation with the heavy peptide/fragments, Correlation with replicates (both in terms of fragment relative intensity and retention times)</w:t>
      </w:r>
    </w:p>
    <w:p w14:paraId="4EB7711C" w14:textId="77777777" w:rsidR="00FC61F2" w:rsidRDefault="00FC61F2" w:rsidP="00FC61F2">
      <w:pPr>
        <w:ind w:left="720"/>
        <w:jc w:val="both"/>
        <w:rPr>
          <w:rFonts w:ascii="Helvetica" w:hAnsi="Helvetica"/>
          <w:bCs/>
          <w:sz w:val="20"/>
          <w:szCs w:val="20"/>
          <w:lang w:val="en-GB"/>
        </w:rPr>
      </w:pPr>
    </w:p>
    <w:p w14:paraId="6E7B3063" w14:textId="77777777" w:rsidR="0026359F" w:rsidRPr="000D195C" w:rsidRDefault="000D195C" w:rsidP="00AC5EEE">
      <w:pPr>
        <w:numPr>
          <w:ilvl w:val="1"/>
          <w:numId w:val="40"/>
        </w:numPr>
        <w:spacing w:after="160" w:line="259" w:lineRule="auto"/>
        <w:ind w:left="1434" w:hanging="357"/>
        <w:jc w:val="both"/>
        <w:rPr>
          <w:rFonts w:ascii="Helvetica" w:hAnsi="Helvetica"/>
          <w:bCs/>
          <w:sz w:val="20"/>
          <w:szCs w:val="20"/>
          <w:lang w:val="en-GB"/>
        </w:rPr>
      </w:pPr>
      <w:r>
        <w:rPr>
          <w:rFonts w:ascii="Helvetica" w:hAnsi="Helvetica"/>
          <w:bCs/>
          <w:sz w:val="20"/>
          <w:szCs w:val="20"/>
          <w:lang w:val="en-GB"/>
        </w:rPr>
        <w:t xml:space="preserve">Check that </w:t>
      </w:r>
      <w:r w:rsidR="0026359F" w:rsidRPr="00B109DA">
        <w:rPr>
          <w:rFonts w:ascii="Helvetica" w:hAnsi="Helvetica"/>
          <w:bCs/>
          <w:sz w:val="20"/>
          <w:szCs w:val="20"/>
          <w:lang w:val="en-GB"/>
        </w:rPr>
        <w:t xml:space="preserve">all peptides </w:t>
      </w:r>
      <w:r>
        <w:rPr>
          <w:rFonts w:ascii="Helvetica" w:hAnsi="Helvetica"/>
          <w:bCs/>
          <w:sz w:val="20"/>
          <w:szCs w:val="20"/>
          <w:lang w:val="en-GB"/>
        </w:rPr>
        <w:t xml:space="preserve">are </w:t>
      </w:r>
      <w:r w:rsidR="0026359F" w:rsidRPr="00B109DA">
        <w:rPr>
          <w:rFonts w:ascii="Helvetica" w:hAnsi="Helvetica"/>
          <w:bCs/>
          <w:sz w:val="20"/>
          <w:szCs w:val="20"/>
          <w:lang w:val="en-GB"/>
        </w:rPr>
        <w:t>picked correctly by Skyline</w:t>
      </w:r>
      <w:r>
        <w:rPr>
          <w:rFonts w:ascii="Helvetica" w:hAnsi="Helvetica"/>
          <w:bCs/>
          <w:sz w:val="20"/>
          <w:szCs w:val="20"/>
          <w:lang w:val="en-GB"/>
        </w:rPr>
        <w:t xml:space="preserve"> and </w:t>
      </w:r>
      <w:r w:rsidR="0026359F" w:rsidRPr="000D195C">
        <w:rPr>
          <w:rFonts w:ascii="Helvetica" w:hAnsi="Helvetica"/>
          <w:bCs/>
          <w:sz w:val="20"/>
          <w:szCs w:val="20"/>
          <w:lang w:val="en-GB"/>
        </w:rPr>
        <w:t>the peak boundaries set appropriately</w:t>
      </w:r>
      <w:r>
        <w:rPr>
          <w:rFonts w:ascii="Helvetica" w:hAnsi="Helvetica"/>
          <w:bCs/>
          <w:sz w:val="20"/>
          <w:szCs w:val="20"/>
          <w:lang w:val="en-GB"/>
        </w:rPr>
        <w:t>.</w:t>
      </w:r>
      <w:r w:rsidR="0026359F" w:rsidRPr="000D195C">
        <w:rPr>
          <w:rFonts w:ascii="Helvetica" w:hAnsi="Helvetica"/>
          <w:bCs/>
          <w:sz w:val="20"/>
          <w:szCs w:val="20"/>
          <w:lang w:val="en-GB"/>
        </w:rPr>
        <w:t xml:space="preserve"> In the peptide retention time replicate view all peptide bars should have approximately the same height. If certain precursors were not picked correctly, drag the area boundaries to what you think is the right peak.</w:t>
      </w:r>
    </w:p>
    <w:p w14:paraId="06FC316A" w14:textId="77777777" w:rsidR="00FC61F2" w:rsidRPr="00FC61F2" w:rsidRDefault="0026359F" w:rsidP="00AC5EEE">
      <w:pPr>
        <w:pStyle w:val="ListParagraph"/>
        <w:numPr>
          <w:ilvl w:val="0"/>
          <w:numId w:val="58"/>
        </w:numPr>
        <w:spacing w:after="160" w:line="259" w:lineRule="auto"/>
        <w:ind w:left="1434" w:hanging="357"/>
        <w:jc w:val="both"/>
        <w:rPr>
          <w:rFonts w:ascii="Helvetica" w:hAnsi="Helvetica"/>
          <w:bCs/>
          <w:sz w:val="20"/>
          <w:szCs w:val="20"/>
          <w:lang w:val="en-GB"/>
        </w:rPr>
      </w:pPr>
      <w:r w:rsidRPr="000D195C">
        <w:rPr>
          <w:rFonts w:ascii="Helvetica" w:hAnsi="Helvetica"/>
          <w:bCs/>
          <w:sz w:val="20"/>
          <w:szCs w:val="20"/>
          <w:lang w:val="en-GB"/>
        </w:rPr>
        <w:t>Sometimes peptides are not detectable in some biological states. In this case you have the reference of the heavy peptide to integrate the peaks. Even if you do not detect any endogen signal, integrate the noise using as reference the heavy standard. This will give you a final results matrix without missing values.</w:t>
      </w:r>
    </w:p>
    <w:p w14:paraId="14007545" w14:textId="01925AE7" w:rsidR="0026359F" w:rsidRPr="00FC61F2" w:rsidRDefault="00050E5B" w:rsidP="00050E5B">
      <w:pPr>
        <w:jc w:val="both"/>
        <w:rPr>
          <w:rFonts w:ascii="Courier New" w:hAnsi="Courier New" w:cs="Courier New"/>
          <w:bCs/>
          <w:sz w:val="20"/>
          <w:szCs w:val="20"/>
          <w:lang w:val="en-GB"/>
        </w:rPr>
      </w:pPr>
      <w:r w:rsidRPr="00507E26">
        <w:rPr>
          <w:rFonts w:ascii="Helvetica" w:hAnsi="Helvetica"/>
          <w:b/>
          <w:sz w:val="20"/>
          <w:szCs w:val="20"/>
        </w:rPr>
        <w:t>Save</w:t>
      </w:r>
      <w:r w:rsidRPr="00507E26">
        <w:rPr>
          <w:rFonts w:ascii="Helvetica" w:hAnsi="Helvetica"/>
          <w:sz w:val="20"/>
          <w:szCs w:val="20"/>
        </w:rPr>
        <w:t xml:space="preserve"> the Skyline file</w:t>
      </w:r>
      <w:r w:rsidRPr="0091632B">
        <w:rPr>
          <w:rFonts w:ascii="Helvetica" w:hAnsi="Helvetica"/>
          <w:sz w:val="20"/>
          <w:szCs w:val="20"/>
        </w:rPr>
        <w:t xml:space="preserve"> </w:t>
      </w:r>
      <w:r>
        <w:rPr>
          <w:rFonts w:ascii="Helvetica" w:hAnsi="Helvetica"/>
          <w:bCs/>
          <w:sz w:val="20"/>
          <w:szCs w:val="20"/>
          <w:lang w:val="en-GB"/>
        </w:rPr>
        <w:t xml:space="preserve">in </w:t>
      </w:r>
      <w:r w:rsidRPr="00EE2749">
        <w:rPr>
          <w:rFonts w:ascii="Courier New" w:hAnsi="Courier New" w:cs="Courier New"/>
          <w:bCs/>
          <w:sz w:val="20"/>
          <w:szCs w:val="20"/>
          <w:lang w:val="en-GB"/>
        </w:rPr>
        <w:t>Webinar</w:t>
      </w:r>
      <w:r>
        <w:rPr>
          <w:rFonts w:ascii="Courier New" w:hAnsi="Courier New" w:cs="Courier New"/>
          <w:bCs/>
          <w:sz w:val="20"/>
          <w:szCs w:val="20"/>
          <w:lang w:val="en-GB"/>
        </w:rPr>
        <w:t>17_data</w:t>
      </w:r>
      <w:r w:rsidRPr="0091632B">
        <w:rPr>
          <w:rFonts w:ascii="Helvetica" w:hAnsi="Helvetica"/>
          <w:bCs/>
          <w:sz w:val="20"/>
          <w:szCs w:val="20"/>
          <w:lang w:val="en-GB"/>
        </w:rPr>
        <w:t xml:space="preserve"> folder</w:t>
      </w:r>
      <w:r w:rsidRPr="0091632B">
        <w:rPr>
          <w:rFonts w:ascii="Helvetica" w:hAnsi="Helvetica"/>
          <w:sz w:val="20"/>
          <w:szCs w:val="20"/>
        </w:rPr>
        <w:t xml:space="preserve"> as </w:t>
      </w:r>
      <w:r w:rsidRPr="00A13628">
        <w:rPr>
          <w:rFonts w:ascii="Courier New" w:hAnsi="Courier New" w:cs="Courier New"/>
          <w:bCs/>
          <w:sz w:val="20"/>
          <w:szCs w:val="20"/>
          <w:lang w:val="en-GB"/>
        </w:rPr>
        <w:t>PRM_</w:t>
      </w:r>
      <w:r>
        <w:rPr>
          <w:rFonts w:ascii="Courier New" w:hAnsi="Courier New" w:cs="Courier New"/>
          <w:bCs/>
          <w:sz w:val="20"/>
          <w:szCs w:val="20"/>
          <w:lang w:val="en-GB"/>
        </w:rPr>
        <w:t>Picked</w:t>
      </w:r>
      <w:r w:rsidRPr="00A13628">
        <w:rPr>
          <w:rFonts w:ascii="Courier New" w:hAnsi="Courier New" w:cs="Courier New"/>
          <w:bCs/>
          <w:sz w:val="20"/>
          <w:szCs w:val="20"/>
          <w:lang w:val="en-GB"/>
        </w:rPr>
        <w:t>.sky</w:t>
      </w:r>
      <w:r w:rsidRPr="00217E67">
        <w:rPr>
          <w:rFonts w:ascii="Helvetica" w:hAnsi="Helvetica"/>
          <w:i/>
          <w:iCs/>
          <w:sz w:val="15"/>
          <w:szCs w:val="20"/>
        </w:rPr>
        <w:t xml:space="preserve"> </w:t>
      </w:r>
      <w:r>
        <w:rPr>
          <w:rFonts w:ascii="Helvetica" w:hAnsi="Helvetica"/>
          <w:bCs/>
          <w:sz w:val="20"/>
          <w:szCs w:val="20"/>
          <w:lang w:val="en-GB"/>
        </w:rPr>
        <w:t>when</w:t>
      </w:r>
      <w:r w:rsidR="0026359F" w:rsidRPr="00B109DA">
        <w:rPr>
          <w:rFonts w:ascii="Helvetica" w:hAnsi="Helvetica"/>
          <w:bCs/>
          <w:sz w:val="20"/>
          <w:szCs w:val="20"/>
          <w:lang w:val="en-GB"/>
        </w:rPr>
        <w:t xml:space="preserve"> you are sure that all peaks are picked correctly</w:t>
      </w:r>
      <w:r>
        <w:rPr>
          <w:rFonts w:ascii="Helvetica" w:hAnsi="Helvetica"/>
          <w:bCs/>
          <w:sz w:val="20"/>
          <w:szCs w:val="20"/>
          <w:lang w:val="en-GB"/>
        </w:rPr>
        <w:t>.</w:t>
      </w:r>
    </w:p>
    <w:p w14:paraId="709F8FA9" w14:textId="77777777" w:rsidR="0026359F" w:rsidRDefault="0026359F" w:rsidP="00AC5EEE">
      <w:pPr>
        <w:pStyle w:val="Heading3"/>
        <w:numPr>
          <w:ilvl w:val="0"/>
          <w:numId w:val="52"/>
        </w:numPr>
        <w:rPr>
          <w:lang w:val="en-GB"/>
        </w:rPr>
      </w:pPr>
      <w:r w:rsidRPr="00B109DA">
        <w:rPr>
          <w:lang w:val="en-GB"/>
        </w:rPr>
        <w:t>Transition refinement (quantification)</w:t>
      </w:r>
    </w:p>
    <w:p w14:paraId="34573E0E" w14:textId="77777777" w:rsidR="0026359F" w:rsidRDefault="0026359F" w:rsidP="0026359F">
      <w:pPr>
        <w:ind w:left="720"/>
        <w:jc w:val="both"/>
        <w:rPr>
          <w:rFonts w:ascii="Helvetica" w:hAnsi="Helvetica"/>
          <w:bCs/>
          <w:sz w:val="20"/>
          <w:szCs w:val="20"/>
          <w:lang w:val="en-GB"/>
        </w:rPr>
      </w:pPr>
      <w:r>
        <w:rPr>
          <w:rFonts w:ascii="Helvetica" w:hAnsi="Helvetica"/>
          <w:bCs/>
          <w:sz w:val="20"/>
          <w:szCs w:val="20"/>
          <w:lang w:val="en-GB"/>
        </w:rPr>
        <w:t>In contrast, for peptide quantitation one requires transitions with a good signal-to-noise ratio, which are free of interferences. In an extreme case, one could use several transitions for peptide identification, and only the most intense for peptide quantitation.</w:t>
      </w:r>
    </w:p>
    <w:p w14:paraId="11F47C13" w14:textId="77777777" w:rsidR="0026359F" w:rsidRPr="005B19B9" w:rsidRDefault="0026359F" w:rsidP="0026359F">
      <w:pPr>
        <w:ind w:left="720"/>
        <w:jc w:val="both"/>
        <w:rPr>
          <w:rFonts w:ascii="Helvetica" w:hAnsi="Helvetica"/>
          <w:bCs/>
          <w:sz w:val="20"/>
          <w:szCs w:val="20"/>
          <w:lang w:val="en-GB"/>
        </w:rPr>
      </w:pPr>
    </w:p>
    <w:p w14:paraId="6B48A856" w14:textId="253CFD94" w:rsidR="0026359F" w:rsidRPr="00B109DA" w:rsidRDefault="00207B0D" w:rsidP="00AC5EEE">
      <w:pPr>
        <w:numPr>
          <w:ilvl w:val="1"/>
          <w:numId w:val="41"/>
        </w:numPr>
        <w:spacing w:after="160" w:line="259" w:lineRule="auto"/>
        <w:jc w:val="both"/>
        <w:rPr>
          <w:rFonts w:ascii="Helvetica" w:hAnsi="Helvetica"/>
          <w:bCs/>
          <w:sz w:val="20"/>
          <w:szCs w:val="20"/>
          <w:lang w:val="en-GB"/>
        </w:rPr>
      </w:pPr>
      <w:r>
        <w:rPr>
          <w:rFonts w:ascii="Helvetica" w:hAnsi="Helvetica"/>
          <w:bCs/>
          <w:sz w:val="20"/>
          <w:szCs w:val="20"/>
          <w:lang w:val="en-GB"/>
        </w:rPr>
        <w:t>Check if</w:t>
      </w:r>
      <w:r w:rsidR="0026359F" w:rsidRPr="00B109DA">
        <w:rPr>
          <w:rFonts w:ascii="Helvetica" w:hAnsi="Helvetica"/>
          <w:bCs/>
          <w:sz w:val="20"/>
          <w:szCs w:val="20"/>
          <w:lang w:val="en-GB"/>
        </w:rPr>
        <w:t xml:space="preserve"> all transitions of good quality and reproducible over the samples</w:t>
      </w:r>
      <w:r>
        <w:rPr>
          <w:rFonts w:ascii="Helvetica" w:hAnsi="Helvetica"/>
          <w:bCs/>
          <w:sz w:val="20"/>
          <w:szCs w:val="20"/>
          <w:lang w:val="en-GB"/>
        </w:rPr>
        <w:t>.</w:t>
      </w:r>
      <w:r w:rsidR="0026359F" w:rsidRPr="00B109DA">
        <w:rPr>
          <w:rFonts w:ascii="Helvetica" w:hAnsi="Helvetica"/>
          <w:bCs/>
          <w:sz w:val="20"/>
          <w:szCs w:val="20"/>
          <w:lang w:val="en-GB"/>
        </w:rPr>
        <w:t xml:space="preserve"> The relative transition intensity has to be constant over all runs. To visualise this, right-</w:t>
      </w:r>
      <w:r w:rsidR="0026359F" w:rsidRPr="00B109DA">
        <w:rPr>
          <w:rFonts w:ascii="Helvetica" w:hAnsi="Helvetica"/>
          <w:bCs/>
          <w:sz w:val="20"/>
          <w:szCs w:val="20"/>
          <w:lang w:val="en-GB"/>
        </w:rPr>
        <w:lastRenderedPageBreak/>
        <w:t xml:space="preserve">click on the “Peak Areas” window and select “Normalized </w:t>
      </w:r>
      <w:r w:rsidR="005673AD">
        <w:rPr>
          <w:rFonts w:ascii="Helvetica" w:hAnsi="Helvetica"/>
          <w:bCs/>
          <w:sz w:val="20"/>
          <w:szCs w:val="20"/>
          <w:lang w:val="en-GB"/>
        </w:rPr>
        <w:t>T</w:t>
      </w:r>
      <w:r w:rsidR="0026359F" w:rsidRPr="00B109DA">
        <w:rPr>
          <w:rFonts w:ascii="Helvetica" w:hAnsi="Helvetica"/>
          <w:bCs/>
          <w:sz w:val="20"/>
          <w:szCs w:val="20"/>
          <w:lang w:val="en-GB"/>
        </w:rPr>
        <w:t>o</w:t>
      </w:r>
      <w:r w:rsidR="005673AD">
        <w:rPr>
          <w:rFonts w:ascii="Helvetica" w:hAnsi="Helvetica"/>
          <w:bCs/>
          <w:sz w:val="20"/>
          <w:szCs w:val="20"/>
          <w:lang w:val="en-GB"/>
        </w:rPr>
        <w:t xml:space="preserve">” </w:t>
      </w:r>
      <w:r w:rsidR="005673AD" w:rsidRPr="00B109DA">
        <w:rPr>
          <w:rFonts w:ascii="Helvetica" w:hAnsi="Helvetica"/>
          <w:bCs/>
          <w:sz w:val="20"/>
          <w:szCs w:val="20"/>
          <w:lang w:val="en-GB"/>
        </w:rPr>
        <w:sym w:font="Wingdings" w:char="F0E0"/>
      </w:r>
      <w:r w:rsidR="0026359F" w:rsidRPr="00B109DA">
        <w:rPr>
          <w:rFonts w:ascii="Helvetica" w:hAnsi="Helvetica"/>
          <w:bCs/>
          <w:sz w:val="20"/>
          <w:szCs w:val="20"/>
          <w:lang w:val="en-GB"/>
        </w:rPr>
        <w:t xml:space="preserve"> </w:t>
      </w:r>
      <w:r w:rsidR="005673AD">
        <w:rPr>
          <w:rFonts w:ascii="Helvetica" w:hAnsi="Helvetica"/>
          <w:bCs/>
          <w:sz w:val="20"/>
          <w:szCs w:val="20"/>
          <w:lang w:val="en-GB"/>
        </w:rPr>
        <w:t>“T</w:t>
      </w:r>
      <w:r w:rsidR="0026359F" w:rsidRPr="00B109DA">
        <w:rPr>
          <w:rFonts w:ascii="Helvetica" w:hAnsi="Helvetica"/>
          <w:bCs/>
          <w:sz w:val="20"/>
          <w:szCs w:val="20"/>
          <w:lang w:val="en-GB"/>
        </w:rPr>
        <w:t>otal”</w:t>
      </w:r>
      <w:r w:rsidR="005673AD">
        <w:rPr>
          <w:rFonts w:ascii="Helvetica" w:hAnsi="Helvetica"/>
          <w:bCs/>
          <w:sz w:val="20"/>
          <w:szCs w:val="20"/>
          <w:lang w:val="en-GB"/>
        </w:rPr>
        <w:t>, as instructed above.</w:t>
      </w:r>
    </w:p>
    <w:p w14:paraId="6B27E95F" w14:textId="77777777" w:rsidR="00CA5D77" w:rsidRDefault="0026359F" w:rsidP="00AC5EEE">
      <w:pPr>
        <w:numPr>
          <w:ilvl w:val="1"/>
          <w:numId w:val="41"/>
        </w:numPr>
        <w:spacing w:after="160" w:line="259" w:lineRule="auto"/>
        <w:jc w:val="both"/>
        <w:rPr>
          <w:rFonts w:ascii="Helvetica" w:hAnsi="Helvetica"/>
          <w:bCs/>
          <w:sz w:val="20"/>
          <w:szCs w:val="20"/>
          <w:lang w:val="en-GB"/>
        </w:rPr>
      </w:pPr>
      <w:r w:rsidRPr="000D6816">
        <w:rPr>
          <w:rFonts w:ascii="Helvetica" w:hAnsi="Helvetica"/>
          <w:bCs/>
          <w:sz w:val="20"/>
          <w:szCs w:val="20"/>
          <w:lang w:val="en-GB"/>
        </w:rPr>
        <w:t xml:space="preserve">If certain transitions/precursors/peptides are of low quality (low intense, not co-eluting with the other transitions, shouldered, etc.) or irreproducible over runs, remove them from the document by deleting them from the “Targets” (transition tree) window. </w:t>
      </w:r>
    </w:p>
    <w:p w14:paraId="5D6ED75D" w14:textId="6E308828" w:rsidR="0026359F" w:rsidRDefault="0026359F" w:rsidP="00CA5D77">
      <w:pPr>
        <w:spacing w:after="160" w:line="259" w:lineRule="auto"/>
        <w:ind w:left="1440"/>
        <w:jc w:val="both"/>
        <w:rPr>
          <w:rFonts w:ascii="Helvetica" w:hAnsi="Helvetica"/>
          <w:bCs/>
          <w:sz w:val="20"/>
          <w:szCs w:val="20"/>
          <w:lang w:val="en-GB"/>
        </w:rPr>
      </w:pPr>
      <w:r w:rsidRPr="00E115CC">
        <w:rPr>
          <w:rStyle w:val="Strong"/>
        </w:rPr>
        <w:t>Tip!</w:t>
      </w:r>
      <w:r w:rsidRPr="000D6816">
        <w:rPr>
          <w:rFonts w:ascii="Helvetica" w:hAnsi="Helvetica"/>
          <w:bCs/>
          <w:color w:val="00B050"/>
          <w:sz w:val="20"/>
          <w:szCs w:val="20"/>
          <w:lang w:val="en-GB"/>
        </w:rPr>
        <w:t xml:space="preserve"> </w:t>
      </w:r>
      <w:r w:rsidRPr="000D6816">
        <w:rPr>
          <w:rFonts w:ascii="Helvetica" w:hAnsi="Helvetica"/>
          <w:bCs/>
          <w:sz w:val="20"/>
          <w:szCs w:val="20"/>
          <w:lang w:val="en-GB"/>
        </w:rPr>
        <w:t xml:space="preserve">You can bring back deleted transitions/precursors/peptides by right-clicking on the respective parent/item </w:t>
      </w:r>
      <w:r w:rsidRPr="00B109DA">
        <w:rPr>
          <w:rFonts w:ascii="Helvetica" w:hAnsi="Helvetica"/>
          <w:bCs/>
          <w:sz w:val="20"/>
          <w:szCs w:val="20"/>
          <w:lang w:val="en-GB"/>
        </w:rPr>
        <w:sym w:font="Wingdings" w:char="F0E0"/>
      </w:r>
      <w:r w:rsidRPr="000D6816">
        <w:rPr>
          <w:rFonts w:ascii="Helvetica" w:hAnsi="Helvetica"/>
          <w:bCs/>
          <w:sz w:val="20"/>
          <w:szCs w:val="20"/>
          <w:lang w:val="en-GB"/>
        </w:rPr>
        <w:t xml:space="preserve"> “Pick children”.</w:t>
      </w:r>
    </w:p>
    <w:p w14:paraId="56E46370" w14:textId="43AA2994" w:rsidR="00CA5D77" w:rsidRPr="00CA5D77" w:rsidRDefault="00CA5D77" w:rsidP="00CA5D77">
      <w:pPr>
        <w:spacing w:after="160" w:line="259" w:lineRule="auto"/>
        <w:ind w:left="1440"/>
        <w:jc w:val="both"/>
        <w:rPr>
          <w:rFonts w:ascii="Helvetica" w:hAnsi="Helvetica"/>
          <w:sz w:val="20"/>
          <w:szCs w:val="20"/>
          <w:lang w:val="en-GB"/>
        </w:rPr>
      </w:pPr>
      <w:r w:rsidRPr="00E115CC">
        <w:rPr>
          <w:rStyle w:val="Strong"/>
        </w:rPr>
        <w:t>Tip!</w:t>
      </w:r>
      <w:r>
        <w:rPr>
          <w:rStyle w:val="Strong"/>
        </w:rPr>
        <w:t xml:space="preserve"> </w:t>
      </w:r>
      <w:r>
        <w:rPr>
          <w:rStyle w:val="Strong"/>
          <w:b w:val="0"/>
          <w:bCs w:val="0"/>
          <w:color w:val="auto"/>
        </w:rPr>
        <w:t xml:space="preserve">You can select transitions as quantitative: </w:t>
      </w:r>
      <w:r w:rsidRPr="00F02B72">
        <w:rPr>
          <w:rFonts w:ascii="Helvetica" w:hAnsi="Helvetica"/>
          <w:bCs/>
          <w:sz w:val="20"/>
          <w:szCs w:val="20"/>
        </w:rPr>
        <w:t xml:space="preserve">Right-click </w:t>
      </w:r>
      <w:r>
        <w:rPr>
          <w:rFonts w:ascii="Helvetica" w:hAnsi="Helvetica"/>
          <w:bCs/>
          <w:sz w:val="20"/>
          <w:szCs w:val="20"/>
        </w:rPr>
        <w:t xml:space="preserve">on a transition </w:t>
      </w:r>
      <w:r w:rsidRPr="00B109DA">
        <w:rPr>
          <w:rFonts w:ascii="Helvetica" w:hAnsi="Helvetica"/>
          <w:bCs/>
          <w:sz w:val="20"/>
          <w:szCs w:val="20"/>
          <w:lang w:val="en-GB"/>
        </w:rPr>
        <w:sym w:font="Wingdings" w:char="F0E0"/>
      </w:r>
      <w:r>
        <w:rPr>
          <w:rFonts w:ascii="Helvetica" w:hAnsi="Helvetica"/>
          <w:bCs/>
          <w:sz w:val="20"/>
          <w:szCs w:val="20"/>
          <w:lang w:val="en-GB"/>
        </w:rPr>
        <w:t xml:space="preserve"> </w:t>
      </w:r>
      <w:r w:rsidR="005673AD">
        <w:rPr>
          <w:rFonts w:ascii="Helvetica" w:hAnsi="Helvetica"/>
          <w:bCs/>
          <w:sz w:val="20"/>
          <w:szCs w:val="20"/>
          <w:lang w:val="en-GB"/>
        </w:rPr>
        <w:t>“</w:t>
      </w:r>
      <w:r>
        <w:rPr>
          <w:rFonts w:ascii="Helvetica" w:hAnsi="Helvetica"/>
          <w:bCs/>
          <w:sz w:val="20"/>
          <w:szCs w:val="20"/>
          <w:lang w:val="en-GB"/>
        </w:rPr>
        <w:t>Quantitative</w:t>
      </w:r>
      <w:r w:rsidR="005673AD">
        <w:rPr>
          <w:rFonts w:ascii="Helvetica" w:hAnsi="Helvetica"/>
          <w:bCs/>
          <w:sz w:val="20"/>
          <w:szCs w:val="20"/>
          <w:lang w:val="en-GB"/>
        </w:rPr>
        <w:t>”</w:t>
      </w:r>
    </w:p>
    <w:p w14:paraId="0048E8D3" w14:textId="4EE252BA" w:rsidR="00B45B02" w:rsidRDefault="00B45B02" w:rsidP="00AC5EEE">
      <w:pPr>
        <w:pStyle w:val="ListParagraph"/>
        <w:numPr>
          <w:ilvl w:val="0"/>
          <w:numId w:val="58"/>
        </w:numPr>
        <w:spacing w:after="160" w:line="259" w:lineRule="auto"/>
        <w:jc w:val="both"/>
        <w:rPr>
          <w:rFonts w:ascii="Helvetica" w:hAnsi="Helvetica"/>
          <w:bCs/>
          <w:sz w:val="20"/>
          <w:szCs w:val="20"/>
          <w:lang w:val="en-GB"/>
        </w:rPr>
      </w:pPr>
      <w:r w:rsidRPr="00207B0D">
        <w:rPr>
          <w:rFonts w:ascii="Helvetica" w:hAnsi="Helvetica"/>
          <w:bCs/>
          <w:sz w:val="20"/>
          <w:szCs w:val="20"/>
          <w:lang w:val="en-GB"/>
        </w:rPr>
        <w:t xml:space="preserve">Check for example peptide </w:t>
      </w:r>
      <w:r w:rsidR="00C74661" w:rsidRPr="00207B0D">
        <w:rPr>
          <w:color w:val="000000"/>
        </w:rPr>
        <w:t>EAGNINQSLLTLG</w:t>
      </w:r>
      <w:r w:rsidR="00C74661" w:rsidRPr="00207B0D">
        <w:rPr>
          <w:bCs/>
        </w:rPr>
        <w:t>R</w:t>
      </w:r>
      <w:r w:rsidR="00433031">
        <w:rPr>
          <w:bCs/>
        </w:rPr>
        <w:t xml:space="preserve"> (use “Edit” </w:t>
      </w:r>
      <w:r w:rsidR="00433031" w:rsidRPr="00B109DA">
        <w:rPr>
          <w:rFonts w:ascii="Helvetica" w:hAnsi="Helvetica"/>
          <w:bCs/>
          <w:sz w:val="20"/>
          <w:szCs w:val="20"/>
          <w:lang w:val="en-GB"/>
        </w:rPr>
        <w:sym w:font="Wingdings" w:char="F0E0"/>
      </w:r>
      <w:r w:rsidR="00433031">
        <w:rPr>
          <w:rFonts w:ascii="Helvetica" w:hAnsi="Helvetica"/>
          <w:bCs/>
          <w:sz w:val="20"/>
          <w:szCs w:val="20"/>
          <w:lang w:val="en-GB"/>
        </w:rPr>
        <w:t xml:space="preserve"> “Find”)</w:t>
      </w:r>
      <w:r w:rsidR="00C74661">
        <w:t xml:space="preserve">: </w:t>
      </w:r>
      <w:r w:rsidR="00C74661" w:rsidRPr="00207B0D">
        <w:rPr>
          <w:rFonts w:ascii="Helvetica" w:hAnsi="Helvetica"/>
          <w:bCs/>
          <w:sz w:val="20"/>
          <w:szCs w:val="20"/>
          <w:lang w:val="en-GB"/>
        </w:rPr>
        <w:t xml:space="preserve">b4 has a big interference in the light </w:t>
      </w:r>
      <w:r w:rsidR="00433031">
        <w:rPr>
          <w:rFonts w:ascii="Helvetica" w:hAnsi="Helvetica"/>
          <w:bCs/>
          <w:sz w:val="20"/>
          <w:szCs w:val="20"/>
          <w:lang w:val="en-GB"/>
        </w:rPr>
        <w:t>precursor</w:t>
      </w:r>
      <w:r w:rsidR="00C74661" w:rsidRPr="00207B0D">
        <w:rPr>
          <w:rFonts w:ascii="Helvetica" w:hAnsi="Helvetica"/>
          <w:bCs/>
          <w:sz w:val="20"/>
          <w:szCs w:val="20"/>
          <w:lang w:val="en-GB"/>
        </w:rPr>
        <w:t xml:space="preserve"> of the peptide so delete this transition</w:t>
      </w:r>
      <w:r w:rsidR="00433031">
        <w:rPr>
          <w:rFonts w:ascii="Helvetica" w:hAnsi="Helvetica"/>
          <w:bCs/>
          <w:sz w:val="20"/>
          <w:szCs w:val="20"/>
          <w:lang w:val="en-GB"/>
        </w:rPr>
        <w:t xml:space="preserve"> and Skyline will automatically remove it from the heavy precursor.</w:t>
      </w:r>
    </w:p>
    <w:p w14:paraId="3C33729C" w14:textId="73E9C59E" w:rsidR="00215B6F" w:rsidRDefault="006C085B" w:rsidP="00215B6F">
      <w:pPr>
        <w:spacing w:after="160" w:line="259" w:lineRule="auto"/>
        <w:jc w:val="both"/>
        <w:rPr>
          <w:rFonts w:ascii="Helvetica" w:hAnsi="Helvetica"/>
          <w:bCs/>
          <w:sz w:val="20"/>
          <w:szCs w:val="20"/>
          <w:lang w:val="en-GB"/>
        </w:rPr>
      </w:pPr>
      <w:r w:rsidRPr="00E115CC">
        <w:rPr>
          <w:rStyle w:val="Strong"/>
        </w:rPr>
        <w:t>Tip!</w:t>
      </w:r>
      <w:r w:rsidRPr="006C085B">
        <w:rPr>
          <w:rStyle w:val="Heading1Char"/>
          <w:b w:val="0"/>
          <w:bCs w:val="0"/>
          <w:color w:val="auto"/>
        </w:rPr>
        <w:t xml:space="preserve"> </w:t>
      </w:r>
      <w:r>
        <w:rPr>
          <w:rStyle w:val="Strong"/>
          <w:b w:val="0"/>
          <w:bCs w:val="0"/>
          <w:color w:val="auto"/>
        </w:rPr>
        <w:t xml:space="preserve">You can also </w:t>
      </w:r>
      <w:r w:rsidRPr="00B109DA">
        <w:rPr>
          <w:rFonts w:ascii="Helvetica" w:hAnsi="Helvetica"/>
          <w:bCs/>
          <w:sz w:val="20"/>
          <w:szCs w:val="20"/>
          <w:lang w:val="en-GB"/>
        </w:rPr>
        <w:t xml:space="preserve">right-click on the “Peak Areas” window and select “Normalized </w:t>
      </w:r>
      <w:r>
        <w:rPr>
          <w:rFonts w:ascii="Helvetica" w:hAnsi="Helvetica"/>
          <w:bCs/>
          <w:sz w:val="20"/>
          <w:szCs w:val="20"/>
          <w:lang w:val="en-GB"/>
        </w:rPr>
        <w:t>T</w:t>
      </w:r>
      <w:r w:rsidRPr="00B109DA">
        <w:rPr>
          <w:rFonts w:ascii="Helvetica" w:hAnsi="Helvetica"/>
          <w:bCs/>
          <w:sz w:val="20"/>
          <w:szCs w:val="20"/>
          <w:lang w:val="en-GB"/>
        </w:rPr>
        <w:t>o</w:t>
      </w:r>
      <w:r>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lang w:val="en-GB"/>
        </w:rPr>
        <w:t xml:space="preserve"> </w:t>
      </w:r>
      <w:r>
        <w:rPr>
          <w:rFonts w:ascii="Helvetica" w:hAnsi="Helvetica"/>
          <w:bCs/>
          <w:sz w:val="20"/>
          <w:szCs w:val="20"/>
          <w:lang w:val="en-GB"/>
        </w:rPr>
        <w:t>“T</w:t>
      </w:r>
      <w:r w:rsidRPr="00B109DA">
        <w:rPr>
          <w:rFonts w:ascii="Helvetica" w:hAnsi="Helvetica"/>
          <w:bCs/>
          <w:sz w:val="20"/>
          <w:szCs w:val="20"/>
          <w:lang w:val="en-GB"/>
        </w:rPr>
        <w:t>otal”</w:t>
      </w:r>
      <w:r>
        <w:rPr>
          <w:rFonts w:ascii="Helvetica" w:hAnsi="Helvetica"/>
          <w:bCs/>
          <w:sz w:val="20"/>
          <w:szCs w:val="20"/>
          <w:lang w:val="en-GB"/>
        </w:rPr>
        <w:t xml:space="preserve"> and then either select the light precursors or focus only on the light pane of the “Peak Areas” graph where the y-axis is “Peak Area Ratio To Heavy” which will make interferences stick out</w:t>
      </w:r>
      <w:r w:rsidR="00215B6F">
        <w:rPr>
          <w:rFonts w:ascii="Helvetica" w:hAnsi="Helvetica"/>
          <w:bCs/>
          <w:sz w:val="20"/>
          <w:szCs w:val="20"/>
          <w:lang w:val="en-GB"/>
        </w:rPr>
        <w:t xml:space="preserve"> with low “rdotp” (Ratio Dot-Product) values and inconsistent ratios for individual transitions.</w:t>
      </w:r>
    </w:p>
    <w:p w14:paraId="5B8C971D" w14:textId="5BB7FB60" w:rsidR="006C085B" w:rsidRPr="006C085B" w:rsidRDefault="006C085B" w:rsidP="00215B6F">
      <w:pPr>
        <w:spacing w:after="160" w:line="259" w:lineRule="auto"/>
        <w:jc w:val="center"/>
        <w:rPr>
          <w:rFonts w:ascii="Helvetica" w:hAnsi="Helvetica"/>
          <w:bCs/>
          <w:sz w:val="20"/>
          <w:szCs w:val="20"/>
          <w:lang w:val="en-GB"/>
        </w:rPr>
      </w:pPr>
      <w:r>
        <w:rPr>
          <w:rFonts w:ascii="Helvetica" w:hAnsi="Helvetica"/>
          <w:bCs/>
          <w:sz w:val="20"/>
          <w:szCs w:val="20"/>
          <w:lang w:val="en-GB"/>
        </w:rPr>
        <w:br/>
      </w:r>
      <w:r>
        <w:rPr>
          <w:noProof/>
        </w:rPr>
        <w:drawing>
          <wp:inline distT="0" distB="0" distL="0" distR="0" wp14:anchorId="2783F8D7" wp14:editId="44DDDA96">
            <wp:extent cx="5396230" cy="52387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8"/>
                    <a:stretch>
                      <a:fillRect/>
                    </a:stretch>
                  </pic:blipFill>
                  <pic:spPr>
                    <a:xfrm>
                      <a:off x="0" y="0"/>
                      <a:ext cx="5396230" cy="5238750"/>
                    </a:xfrm>
                    <a:prstGeom prst="rect">
                      <a:avLst/>
                    </a:prstGeom>
                  </pic:spPr>
                </pic:pic>
              </a:graphicData>
            </a:graphic>
          </wp:inline>
        </w:drawing>
      </w:r>
    </w:p>
    <w:p w14:paraId="0F4F4ABC" w14:textId="50F4C419" w:rsidR="005673AD" w:rsidRDefault="00207B0D" w:rsidP="005673AD">
      <w:pPr>
        <w:ind w:left="720"/>
        <w:jc w:val="both"/>
        <w:rPr>
          <w:rFonts w:ascii="Helvetica" w:hAnsi="Helvetica"/>
          <w:bCs/>
          <w:sz w:val="20"/>
          <w:szCs w:val="20"/>
          <w:lang w:val="en-GB"/>
        </w:rPr>
      </w:pPr>
      <w:r w:rsidRPr="00207B0D">
        <w:rPr>
          <w:rFonts w:ascii="Helvetica" w:hAnsi="Helvetica"/>
          <w:bCs/>
          <w:sz w:val="20"/>
          <w:szCs w:val="20"/>
          <w:lang w:val="en-GB"/>
        </w:rPr>
        <w:lastRenderedPageBreak/>
        <w:t>You should do the same for all 31 peptides.</w:t>
      </w:r>
    </w:p>
    <w:p w14:paraId="5913D84F" w14:textId="77777777" w:rsidR="005673AD" w:rsidRDefault="005673AD" w:rsidP="005673AD">
      <w:pPr>
        <w:ind w:left="720"/>
        <w:jc w:val="both"/>
        <w:rPr>
          <w:rFonts w:ascii="Helvetica" w:hAnsi="Helvetica"/>
          <w:bCs/>
          <w:sz w:val="20"/>
          <w:szCs w:val="20"/>
          <w:lang w:val="en-GB"/>
        </w:rPr>
      </w:pPr>
    </w:p>
    <w:p w14:paraId="0818988F" w14:textId="22CC3663" w:rsidR="00207B0D" w:rsidRDefault="00207B0D" w:rsidP="00207B0D">
      <w:pPr>
        <w:jc w:val="both"/>
        <w:rPr>
          <w:rFonts w:ascii="Helvetica" w:hAnsi="Helvetica"/>
          <w:bCs/>
          <w:sz w:val="20"/>
          <w:szCs w:val="20"/>
          <w:lang w:val="en-GB"/>
        </w:rPr>
      </w:pPr>
      <w:r w:rsidRPr="00207B0D">
        <w:rPr>
          <w:rFonts w:ascii="Helvetica" w:hAnsi="Helvetica"/>
          <w:bCs/>
          <w:sz w:val="20"/>
          <w:szCs w:val="20"/>
          <w:lang w:val="en-GB"/>
        </w:rPr>
        <w:t>Now in the interest of time we will</w:t>
      </w:r>
      <w:r w:rsidR="005673AD">
        <w:rPr>
          <w:rFonts w:ascii="Helvetica" w:hAnsi="Helvetica"/>
          <w:bCs/>
          <w:sz w:val="20"/>
          <w:szCs w:val="20"/>
          <w:lang w:val="en-GB"/>
        </w:rPr>
        <w:t xml:space="preserve"> continue with this tutorial after deleting the most extreme example explained above</w:t>
      </w:r>
      <w:r w:rsidRPr="00207B0D">
        <w:rPr>
          <w:rFonts w:ascii="Helvetica" w:hAnsi="Helvetica"/>
          <w:bCs/>
          <w:sz w:val="20"/>
          <w:szCs w:val="20"/>
          <w:lang w:val="en-GB"/>
        </w:rPr>
        <w:t>.</w:t>
      </w:r>
    </w:p>
    <w:p w14:paraId="32A15861" w14:textId="77777777" w:rsidR="00207B0D" w:rsidRPr="00207B0D" w:rsidRDefault="00207B0D" w:rsidP="00207B0D">
      <w:pPr>
        <w:jc w:val="both"/>
        <w:rPr>
          <w:rFonts w:ascii="Helvetica" w:hAnsi="Helvetica"/>
          <w:bCs/>
          <w:sz w:val="20"/>
          <w:szCs w:val="20"/>
          <w:lang w:val="en-GB"/>
        </w:rPr>
      </w:pPr>
    </w:p>
    <w:p w14:paraId="72C84C74" w14:textId="5EB5E4E1" w:rsidR="00207B0D" w:rsidRPr="00207B0D" w:rsidRDefault="00207B0D" w:rsidP="00207B0D">
      <w:pPr>
        <w:jc w:val="both"/>
        <w:rPr>
          <w:rFonts w:ascii="Helvetica" w:hAnsi="Helvetica"/>
          <w:bCs/>
          <w:sz w:val="20"/>
          <w:szCs w:val="20"/>
          <w:lang w:val="en-GB"/>
        </w:rPr>
      </w:pPr>
      <w:r w:rsidRPr="00207B0D">
        <w:rPr>
          <w:rFonts w:ascii="Helvetica" w:hAnsi="Helvetica"/>
          <w:bCs/>
          <w:sz w:val="20"/>
          <w:szCs w:val="20"/>
          <w:lang w:val="en-GB"/>
        </w:rPr>
        <w:t>If you want to continue the exercise by yourself later</w:t>
      </w:r>
      <w:r>
        <w:rPr>
          <w:rFonts w:ascii="Helvetica" w:hAnsi="Helvetica"/>
          <w:bCs/>
          <w:sz w:val="20"/>
          <w:szCs w:val="20"/>
          <w:lang w:val="en-GB"/>
        </w:rPr>
        <w:t xml:space="preserve">, review all the peptides and delete </w:t>
      </w:r>
      <w:r w:rsidR="005673AD">
        <w:rPr>
          <w:rFonts w:ascii="Helvetica" w:hAnsi="Helvetica"/>
          <w:bCs/>
          <w:sz w:val="20"/>
          <w:szCs w:val="20"/>
          <w:lang w:val="en-GB"/>
        </w:rPr>
        <w:t xml:space="preserve">(or mark as non-quantitative) </w:t>
      </w:r>
      <w:r>
        <w:rPr>
          <w:rFonts w:ascii="Helvetica" w:hAnsi="Helvetica"/>
          <w:bCs/>
          <w:sz w:val="20"/>
          <w:szCs w:val="20"/>
          <w:lang w:val="en-GB"/>
        </w:rPr>
        <w:t>low quality transitions.</w:t>
      </w:r>
    </w:p>
    <w:p w14:paraId="0929FD2F" w14:textId="77777777" w:rsidR="0026359F" w:rsidRDefault="0026359F" w:rsidP="0026359F">
      <w:pPr>
        <w:jc w:val="both"/>
        <w:rPr>
          <w:rFonts w:ascii="Helvetica" w:hAnsi="Helvetica"/>
          <w:bCs/>
          <w:sz w:val="20"/>
          <w:szCs w:val="20"/>
          <w:lang w:val="en-GB"/>
        </w:rPr>
      </w:pPr>
    </w:p>
    <w:p w14:paraId="2AE2B9AF" w14:textId="77777777" w:rsidR="0026359F" w:rsidRPr="008E0DD8" w:rsidRDefault="0026359F" w:rsidP="0026359F">
      <w:pPr>
        <w:jc w:val="both"/>
        <w:rPr>
          <w:rFonts w:ascii="Helvetica" w:hAnsi="Helvetica"/>
          <w:bCs/>
          <w:sz w:val="20"/>
          <w:szCs w:val="20"/>
          <w:lang w:val="en-GB"/>
        </w:rPr>
      </w:pPr>
      <w:r w:rsidRPr="00E115CC">
        <w:rPr>
          <w:rFonts w:ascii="Helvetica" w:hAnsi="Helvetica"/>
          <w:b/>
          <w:bCs/>
          <w:sz w:val="20"/>
          <w:szCs w:val="20"/>
          <w:lang w:val="en-GB"/>
        </w:rPr>
        <w:t>Save</w:t>
      </w:r>
      <w:r w:rsidRPr="00B109DA">
        <w:rPr>
          <w:rFonts w:ascii="Helvetica" w:hAnsi="Helvetica"/>
          <w:bCs/>
          <w:sz w:val="20"/>
          <w:szCs w:val="20"/>
          <w:lang w:val="en-GB"/>
        </w:rPr>
        <w:t xml:space="preserve"> the refined file as </w:t>
      </w:r>
      <w:r w:rsidRPr="00FC61F2">
        <w:rPr>
          <w:rFonts w:ascii="Courier New" w:hAnsi="Courier New" w:cs="Courier New"/>
          <w:bCs/>
          <w:sz w:val="20"/>
          <w:szCs w:val="20"/>
          <w:lang w:val="en-GB"/>
        </w:rPr>
        <w:t>PRM_</w:t>
      </w:r>
      <w:r w:rsidR="00207B0D">
        <w:rPr>
          <w:rFonts w:ascii="Courier New" w:hAnsi="Courier New" w:cs="Courier New"/>
          <w:bCs/>
          <w:sz w:val="20"/>
          <w:szCs w:val="20"/>
          <w:lang w:val="en-GB"/>
        </w:rPr>
        <w:t>R</w:t>
      </w:r>
      <w:r w:rsidRPr="00FC61F2">
        <w:rPr>
          <w:rFonts w:ascii="Courier New" w:hAnsi="Courier New" w:cs="Courier New"/>
          <w:bCs/>
          <w:sz w:val="20"/>
          <w:szCs w:val="20"/>
          <w:lang w:val="en-GB"/>
        </w:rPr>
        <w:t>efined.sky</w:t>
      </w:r>
    </w:p>
    <w:p w14:paraId="56FA3E99" w14:textId="77777777" w:rsidR="0026359F" w:rsidRPr="00B109DA" w:rsidRDefault="0026359F" w:rsidP="00190367">
      <w:pPr>
        <w:pStyle w:val="Heading2"/>
      </w:pPr>
      <w:r>
        <w:t>Protein quantitation using single point c</w:t>
      </w:r>
      <w:r w:rsidRPr="00B109DA">
        <w:t xml:space="preserve">alibration </w:t>
      </w:r>
    </w:p>
    <w:p w14:paraId="59404D1F" w14:textId="77777777" w:rsidR="0026359F" w:rsidRDefault="0026359F" w:rsidP="0026359F">
      <w:pPr>
        <w:jc w:val="both"/>
        <w:rPr>
          <w:rFonts w:ascii="Helvetica" w:hAnsi="Helvetica"/>
          <w:bCs/>
          <w:sz w:val="20"/>
          <w:szCs w:val="20"/>
          <w:lang w:val="en-GB"/>
        </w:rPr>
      </w:pPr>
    </w:p>
    <w:p w14:paraId="12DB7A6D" w14:textId="77777777" w:rsidR="0026359F" w:rsidRPr="00B109DA" w:rsidRDefault="0026359F" w:rsidP="0026359F">
      <w:pPr>
        <w:jc w:val="both"/>
        <w:rPr>
          <w:rFonts w:ascii="Helvetica" w:hAnsi="Helvetica"/>
          <w:bCs/>
          <w:sz w:val="20"/>
          <w:szCs w:val="20"/>
          <w:lang w:val="en-GB"/>
        </w:rPr>
      </w:pPr>
      <w:r w:rsidRPr="00B109DA">
        <w:rPr>
          <w:rFonts w:ascii="Helvetica" w:hAnsi="Helvetica"/>
          <w:bCs/>
          <w:sz w:val="20"/>
          <w:szCs w:val="20"/>
          <w:lang w:val="en-GB"/>
        </w:rPr>
        <w:t>Once all the data has been reviewed</w:t>
      </w:r>
      <w:r>
        <w:rPr>
          <w:rFonts w:ascii="Helvetica" w:hAnsi="Helvetica"/>
          <w:bCs/>
          <w:sz w:val="20"/>
          <w:szCs w:val="20"/>
          <w:lang w:val="en-GB"/>
        </w:rPr>
        <w:t xml:space="preserve"> and properly refined</w:t>
      </w:r>
      <w:r w:rsidRPr="00B109DA">
        <w:rPr>
          <w:rFonts w:ascii="Helvetica" w:hAnsi="Helvetica"/>
          <w:bCs/>
          <w:sz w:val="20"/>
          <w:szCs w:val="20"/>
          <w:lang w:val="en-GB"/>
        </w:rPr>
        <w:t>, we will use Skyline to quantify the proteins of interest in our samples.</w:t>
      </w:r>
    </w:p>
    <w:p w14:paraId="08F46B1D" w14:textId="77777777" w:rsidR="0026359F" w:rsidRPr="00B109DA" w:rsidRDefault="0026359F" w:rsidP="0026359F">
      <w:pPr>
        <w:jc w:val="both"/>
        <w:rPr>
          <w:rFonts w:ascii="Helvetica" w:hAnsi="Helvetica"/>
          <w:bCs/>
          <w:sz w:val="20"/>
          <w:szCs w:val="20"/>
          <w:lang w:val="en-GB"/>
        </w:rPr>
      </w:pPr>
    </w:p>
    <w:p w14:paraId="23BDDDE7" w14:textId="77777777" w:rsidR="0026359F" w:rsidRPr="00B109DA" w:rsidRDefault="0026359F" w:rsidP="00250A39">
      <w:pPr>
        <w:pStyle w:val="ListParagraph"/>
        <w:numPr>
          <w:ilvl w:val="0"/>
          <w:numId w:val="74"/>
        </w:numPr>
        <w:spacing w:after="160" w:line="259" w:lineRule="auto"/>
        <w:jc w:val="both"/>
        <w:rPr>
          <w:rFonts w:ascii="Helvetica" w:hAnsi="Helvetica"/>
          <w:bCs/>
          <w:sz w:val="20"/>
          <w:szCs w:val="20"/>
        </w:rPr>
      </w:pPr>
      <w:r w:rsidRPr="00B109DA">
        <w:rPr>
          <w:rFonts w:ascii="Helvetica" w:hAnsi="Helvetica"/>
          <w:b/>
          <w:bCs/>
          <w:sz w:val="20"/>
          <w:szCs w:val="20"/>
        </w:rPr>
        <w:t>Go</w:t>
      </w:r>
      <w:r w:rsidRPr="00B109DA">
        <w:rPr>
          <w:rFonts w:ascii="Helvetica" w:hAnsi="Helvetica"/>
          <w:bCs/>
          <w:sz w:val="20"/>
          <w:szCs w:val="20"/>
        </w:rPr>
        <w:t xml:space="preserve"> to </w:t>
      </w:r>
      <w:r>
        <w:rPr>
          <w:rFonts w:ascii="Helvetica" w:hAnsi="Helvetica"/>
          <w:bCs/>
          <w:sz w:val="20"/>
          <w:szCs w:val="20"/>
        </w:rPr>
        <w:t>“</w:t>
      </w:r>
      <w:r w:rsidRPr="00B109DA">
        <w:rPr>
          <w:rFonts w:ascii="Helvetica" w:hAnsi="Helvetica"/>
          <w:bCs/>
          <w:sz w:val="20"/>
          <w:szCs w:val="20"/>
        </w:rPr>
        <w:t>View</w:t>
      </w:r>
      <w:r>
        <w:rPr>
          <w:rFonts w:ascii="Helvetica" w:hAnsi="Helvetica"/>
          <w:bCs/>
          <w:sz w:val="20"/>
          <w:szCs w:val="20"/>
        </w:rPr>
        <w:t xml:space="preserve">” </w:t>
      </w:r>
      <w:r w:rsidRPr="00B109DA">
        <w:rPr>
          <w:rFonts w:ascii="Calibri" w:eastAsia="Calibri" w:hAnsi="Calibri" w:cs="Calibri"/>
          <w:bCs/>
          <w:sz w:val="20"/>
          <w:szCs w:val="20"/>
          <w:lang w:val="en-GB"/>
        </w:rPr>
        <w:t>→</w:t>
      </w:r>
      <w:r>
        <w:rPr>
          <w:rFonts w:ascii="Calibri" w:eastAsia="Calibri" w:hAnsi="Calibri" w:cs="Calibri"/>
          <w:bCs/>
          <w:sz w:val="20"/>
          <w:szCs w:val="20"/>
          <w:lang w:val="en-GB"/>
        </w:rPr>
        <w:t xml:space="preserve"> “</w:t>
      </w:r>
      <w:r w:rsidRPr="00B109DA">
        <w:rPr>
          <w:rFonts w:ascii="Helvetica" w:hAnsi="Helvetica"/>
          <w:bCs/>
          <w:sz w:val="20"/>
          <w:szCs w:val="20"/>
        </w:rPr>
        <w:t>Document Grid</w:t>
      </w:r>
      <w:r>
        <w:rPr>
          <w:rFonts w:ascii="Helvetica" w:hAnsi="Helvetica"/>
          <w:bCs/>
          <w:sz w:val="20"/>
          <w:szCs w:val="20"/>
        </w:rPr>
        <w:t>”</w:t>
      </w:r>
      <w:r w:rsidRPr="00B109DA">
        <w:rPr>
          <w:rFonts w:ascii="Helvetica" w:hAnsi="Helvetica"/>
          <w:bCs/>
          <w:sz w:val="20"/>
          <w:szCs w:val="20"/>
        </w:rPr>
        <w:t xml:space="preserve">. </w:t>
      </w:r>
    </w:p>
    <w:p w14:paraId="45F69A65" w14:textId="565D7039" w:rsidR="0026359F" w:rsidRPr="00B109DA" w:rsidRDefault="0026359F" w:rsidP="00250A39">
      <w:pPr>
        <w:pStyle w:val="ListParagraph"/>
        <w:numPr>
          <w:ilvl w:val="0"/>
          <w:numId w:val="74"/>
        </w:numPr>
        <w:spacing w:after="160" w:line="259" w:lineRule="auto"/>
        <w:jc w:val="both"/>
        <w:rPr>
          <w:rFonts w:ascii="Helvetica" w:hAnsi="Helvetica"/>
          <w:bCs/>
          <w:sz w:val="20"/>
          <w:szCs w:val="20"/>
        </w:rPr>
      </w:pPr>
      <w:r w:rsidRPr="00B109DA">
        <w:rPr>
          <w:rFonts w:ascii="Helvetica" w:hAnsi="Helvetica"/>
          <w:bCs/>
          <w:sz w:val="20"/>
          <w:szCs w:val="20"/>
        </w:rPr>
        <w:t xml:space="preserve">In the Document Grid window: </w:t>
      </w:r>
      <w:r w:rsidRPr="00B109DA">
        <w:rPr>
          <w:rFonts w:ascii="Helvetica" w:hAnsi="Helvetica"/>
          <w:b/>
          <w:bCs/>
          <w:sz w:val="20"/>
          <w:szCs w:val="20"/>
        </w:rPr>
        <w:t>Go</w:t>
      </w:r>
      <w:r w:rsidRPr="00B109DA">
        <w:rPr>
          <w:rFonts w:ascii="Helvetica" w:hAnsi="Helvetica"/>
          <w:bCs/>
          <w:sz w:val="20"/>
          <w:szCs w:val="20"/>
        </w:rPr>
        <w:t xml:space="preserve"> to </w:t>
      </w:r>
      <w:r>
        <w:rPr>
          <w:rFonts w:ascii="Helvetica" w:hAnsi="Helvetica"/>
          <w:bCs/>
          <w:sz w:val="20"/>
          <w:szCs w:val="20"/>
        </w:rPr>
        <w:t>“</w:t>
      </w:r>
      <w:r w:rsidR="007E2256">
        <w:rPr>
          <w:rFonts w:ascii="Helvetica" w:hAnsi="Helvetica"/>
          <w:bCs/>
          <w:sz w:val="20"/>
          <w:szCs w:val="20"/>
        </w:rPr>
        <w:t>Reports</w:t>
      </w:r>
      <w:r>
        <w:rPr>
          <w:rFonts w:ascii="Helvetica" w:hAnsi="Helvetica"/>
          <w:bCs/>
          <w:sz w:val="20"/>
          <w:szCs w:val="20"/>
        </w:rPr>
        <w:t xml:space="preserve">” </w:t>
      </w:r>
      <w:r w:rsidRPr="00B109DA">
        <w:rPr>
          <w:rFonts w:ascii="Calibri" w:eastAsia="Calibri" w:hAnsi="Calibri" w:cs="Calibri"/>
          <w:bCs/>
          <w:sz w:val="20"/>
          <w:szCs w:val="20"/>
          <w:lang w:val="en-GB"/>
        </w:rPr>
        <w:t>→</w:t>
      </w:r>
      <w:r>
        <w:rPr>
          <w:rFonts w:ascii="Calibri" w:eastAsia="Calibri" w:hAnsi="Calibri" w:cs="Calibri"/>
          <w:bCs/>
          <w:sz w:val="20"/>
          <w:szCs w:val="20"/>
          <w:lang w:val="en-GB"/>
        </w:rPr>
        <w:t xml:space="preserve"> “</w:t>
      </w:r>
      <w:r w:rsidRPr="00B109DA">
        <w:rPr>
          <w:rFonts w:ascii="Helvetica" w:hAnsi="Helvetica"/>
          <w:bCs/>
          <w:sz w:val="20"/>
          <w:szCs w:val="20"/>
        </w:rPr>
        <w:t>Peptide Ratio Results</w:t>
      </w:r>
      <w:r>
        <w:rPr>
          <w:rFonts w:ascii="Helvetica" w:hAnsi="Helvetica"/>
          <w:bCs/>
          <w:sz w:val="20"/>
          <w:szCs w:val="20"/>
        </w:rPr>
        <w:t>”.</w:t>
      </w:r>
    </w:p>
    <w:p w14:paraId="208DE65E" w14:textId="165EBBCE" w:rsidR="0026359F" w:rsidRPr="00B109DA" w:rsidRDefault="007E2256" w:rsidP="0026359F">
      <w:pPr>
        <w:jc w:val="center"/>
        <w:rPr>
          <w:rFonts w:ascii="Helvetica" w:hAnsi="Helvetica"/>
          <w:bCs/>
          <w:sz w:val="20"/>
          <w:szCs w:val="20"/>
        </w:rPr>
      </w:pPr>
      <w:r>
        <w:rPr>
          <w:noProof/>
        </w:rPr>
        <w:drawing>
          <wp:inline distT="0" distB="0" distL="0" distR="0" wp14:anchorId="4B579551" wp14:editId="6DA9D209">
            <wp:extent cx="5396230" cy="22472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6230" cy="2247265"/>
                    </a:xfrm>
                    <a:prstGeom prst="rect">
                      <a:avLst/>
                    </a:prstGeom>
                  </pic:spPr>
                </pic:pic>
              </a:graphicData>
            </a:graphic>
          </wp:inline>
        </w:drawing>
      </w:r>
    </w:p>
    <w:p w14:paraId="7ECB572C" w14:textId="77777777" w:rsidR="0026359F" w:rsidRPr="00B109DA" w:rsidRDefault="0026359F" w:rsidP="0026359F">
      <w:pPr>
        <w:jc w:val="both"/>
        <w:rPr>
          <w:rFonts w:ascii="Helvetica" w:hAnsi="Helvetica"/>
          <w:bCs/>
          <w:sz w:val="20"/>
          <w:szCs w:val="20"/>
        </w:rPr>
      </w:pPr>
    </w:p>
    <w:p w14:paraId="59DC2792" w14:textId="08CAB213" w:rsidR="0026359F" w:rsidRDefault="0026359F" w:rsidP="0026359F">
      <w:pPr>
        <w:jc w:val="both"/>
        <w:outlineLvl w:val="0"/>
        <w:rPr>
          <w:rFonts w:ascii="Helvetica" w:hAnsi="Helvetica"/>
          <w:bCs/>
          <w:sz w:val="20"/>
          <w:szCs w:val="20"/>
        </w:rPr>
      </w:pPr>
      <w:r>
        <w:rPr>
          <w:rFonts w:ascii="Helvetica" w:hAnsi="Helvetica"/>
          <w:bCs/>
          <w:sz w:val="20"/>
          <w:szCs w:val="20"/>
        </w:rPr>
        <w:t>We have a table with the ratio light-to-heavy</w:t>
      </w:r>
      <w:r w:rsidR="007E2256">
        <w:rPr>
          <w:rFonts w:ascii="Helvetica" w:hAnsi="Helvetica"/>
          <w:bCs/>
          <w:sz w:val="20"/>
          <w:szCs w:val="20"/>
        </w:rPr>
        <w:t xml:space="preserve"> (“Ratio To Standard”)</w:t>
      </w:r>
      <w:r>
        <w:rPr>
          <w:rFonts w:ascii="Helvetica" w:hAnsi="Helvetica"/>
          <w:bCs/>
          <w:sz w:val="20"/>
          <w:szCs w:val="20"/>
        </w:rPr>
        <w:t xml:space="preserve"> for each peptide in each replicate.</w:t>
      </w:r>
      <w:r w:rsidR="00AF0A07">
        <w:rPr>
          <w:rFonts w:ascii="Helvetica" w:hAnsi="Helvetica"/>
          <w:bCs/>
          <w:sz w:val="20"/>
          <w:szCs w:val="20"/>
        </w:rPr>
        <w:t xml:space="preserve"> The Quantification shows the same value in scientific notation preceded by “Normalized Area: “.</w:t>
      </w:r>
    </w:p>
    <w:p w14:paraId="6DE6FE27" w14:textId="77777777" w:rsidR="0026359F" w:rsidRDefault="0026359F" w:rsidP="0026359F">
      <w:pPr>
        <w:jc w:val="both"/>
        <w:outlineLvl w:val="0"/>
        <w:rPr>
          <w:rFonts w:ascii="Helvetica" w:hAnsi="Helvetica"/>
          <w:bCs/>
          <w:sz w:val="20"/>
          <w:szCs w:val="20"/>
        </w:rPr>
      </w:pPr>
    </w:p>
    <w:p w14:paraId="4AB023EC" w14:textId="4E4B0C45" w:rsidR="00AF0A07" w:rsidRDefault="0026359F" w:rsidP="0026359F">
      <w:pPr>
        <w:jc w:val="both"/>
        <w:outlineLvl w:val="0"/>
        <w:rPr>
          <w:rFonts w:ascii="Helvetica" w:hAnsi="Helvetica"/>
          <w:color w:val="000000"/>
          <w:sz w:val="20"/>
          <w:szCs w:val="20"/>
        </w:rPr>
      </w:pPr>
      <w:r w:rsidRPr="005D1712">
        <w:rPr>
          <w:rStyle w:val="SubtleEmphasis"/>
        </w:rPr>
        <w:t>Note:</w:t>
      </w:r>
      <w:r w:rsidRPr="002D1155">
        <w:rPr>
          <w:rFonts w:ascii="Helvetica" w:hAnsi="Helvetica"/>
          <w:b/>
          <w:color w:val="7030A0"/>
          <w:sz w:val="20"/>
          <w:szCs w:val="20"/>
          <w:lang w:val="en-GB"/>
        </w:rPr>
        <w:t xml:space="preserve"> </w:t>
      </w:r>
      <w:r w:rsidRPr="002D1155">
        <w:rPr>
          <w:rFonts w:ascii="Helvetica" w:hAnsi="Helvetica"/>
          <w:sz w:val="20"/>
          <w:szCs w:val="20"/>
          <w:lang w:val="en-GB"/>
        </w:rPr>
        <w:t xml:space="preserve">In case the columns that are shown </w:t>
      </w:r>
      <w:r w:rsidR="00FC61F2">
        <w:rPr>
          <w:rFonts w:ascii="Helvetica" w:hAnsi="Helvetica"/>
          <w:sz w:val="20"/>
          <w:szCs w:val="20"/>
          <w:lang w:val="en-GB"/>
        </w:rPr>
        <w:t>in your “Peptide Ratio Results”</w:t>
      </w:r>
      <w:r>
        <w:rPr>
          <w:rFonts w:ascii="Helvetica" w:hAnsi="Helvetica"/>
          <w:sz w:val="20"/>
          <w:szCs w:val="20"/>
          <w:lang w:val="en-GB"/>
        </w:rPr>
        <w:t xml:space="preserve"> v</w:t>
      </w:r>
      <w:r w:rsidRPr="002D1155">
        <w:rPr>
          <w:rFonts w:ascii="Helvetica" w:hAnsi="Helvetica"/>
          <w:sz w:val="20"/>
          <w:szCs w:val="20"/>
          <w:lang w:val="en-GB"/>
        </w:rPr>
        <w:t>iew are the same as the shown in the screenshot</w:t>
      </w:r>
      <w:r w:rsidR="00AF0A07">
        <w:rPr>
          <w:rFonts w:ascii="Helvetica" w:hAnsi="Helvetica"/>
          <w:sz w:val="20"/>
          <w:szCs w:val="20"/>
          <w:lang w:val="en-GB"/>
        </w:rPr>
        <w:t>. They are the Skyline defaults for this custom report.</w:t>
      </w:r>
      <w:r w:rsidRPr="002D1155">
        <w:rPr>
          <w:rFonts w:ascii="Helvetica" w:hAnsi="Helvetica"/>
          <w:sz w:val="20"/>
          <w:szCs w:val="20"/>
          <w:lang w:val="en-GB"/>
        </w:rPr>
        <w:t xml:space="preserve"> </w:t>
      </w:r>
      <w:r w:rsidR="00AF0A07">
        <w:rPr>
          <w:rFonts w:ascii="Helvetica" w:hAnsi="Helvetica"/>
          <w:sz w:val="20"/>
          <w:szCs w:val="20"/>
          <w:lang w:val="en-GB"/>
        </w:rPr>
        <w:t>Y</w:t>
      </w:r>
      <w:r w:rsidRPr="002D1155">
        <w:rPr>
          <w:rFonts w:ascii="Helvetica" w:hAnsi="Helvetica"/>
          <w:sz w:val="20"/>
          <w:szCs w:val="20"/>
          <w:lang w:val="en-GB"/>
        </w:rPr>
        <w:t>ou can modify the</w:t>
      </w:r>
      <w:r w:rsidR="00AF0A07">
        <w:rPr>
          <w:rFonts w:ascii="Helvetica" w:hAnsi="Helvetica"/>
          <w:sz w:val="20"/>
          <w:szCs w:val="20"/>
          <w:lang w:val="en-GB"/>
        </w:rPr>
        <w:t xml:space="preserve"> columns in this report</w:t>
      </w:r>
      <w:r w:rsidRPr="002D1155">
        <w:rPr>
          <w:rFonts w:ascii="Helvetica" w:hAnsi="Helvetica"/>
          <w:sz w:val="20"/>
          <w:szCs w:val="20"/>
          <w:lang w:val="en-GB"/>
        </w:rPr>
        <w:t xml:space="preserve"> by clicking </w:t>
      </w:r>
      <w:r>
        <w:rPr>
          <w:rFonts w:ascii="Helvetica" w:hAnsi="Helvetica"/>
          <w:sz w:val="20"/>
          <w:szCs w:val="20"/>
          <w:lang w:val="en-GB"/>
        </w:rPr>
        <w:t>“</w:t>
      </w:r>
      <w:r w:rsidR="007E2256">
        <w:rPr>
          <w:rFonts w:ascii="Helvetica" w:hAnsi="Helvetica"/>
          <w:sz w:val="20"/>
          <w:szCs w:val="20"/>
          <w:lang w:val="en-GB"/>
        </w:rPr>
        <w:t>Reports</w:t>
      </w:r>
      <w:r>
        <w:rPr>
          <w:rFonts w:ascii="Helvetica" w:hAnsi="Helvetica"/>
          <w:sz w:val="20"/>
          <w:szCs w:val="20"/>
          <w:lang w:val="en-GB"/>
        </w:rPr>
        <w:t xml:space="preserve">” </w:t>
      </w:r>
      <w:r w:rsidRPr="00B109DA">
        <w:rPr>
          <w:rFonts w:ascii="Helvetica" w:hAnsi="Helvetica"/>
          <w:sz w:val="20"/>
          <w:szCs w:val="20"/>
        </w:rPr>
        <w:sym w:font="Wingdings" w:char="F0E0"/>
      </w:r>
      <w:r>
        <w:rPr>
          <w:rFonts w:ascii="Helvetica" w:hAnsi="Helvetica"/>
          <w:sz w:val="20"/>
          <w:szCs w:val="20"/>
          <w:lang w:val="en-GB"/>
        </w:rPr>
        <w:t xml:space="preserve"> “</w:t>
      </w:r>
      <w:r w:rsidRPr="002D1155">
        <w:rPr>
          <w:rFonts w:ascii="Helvetica" w:hAnsi="Helvetica"/>
          <w:sz w:val="20"/>
          <w:szCs w:val="20"/>
          <w:lang w:val="en-GB"/>
        </w:rPr>
        <w:t xml:space="preserve">Edit </w:t>
      </w:r>
      <w:r w:rsidR="007E2256">
        <w:rPr>
          <w:rFonts w:ascii="Helvetica" w:hAnsi="Helvetica"/>
          <w:sz w:val="20"/>
          <w:szCs w:val="20"/>
          <w:lang w:val="en-GB"/>
        </w:rPr>
        <w:t>Report</w:t>
      </w:r>
      <w:r>
        <w:rPr>
          <w:rFonts w:ascii="Helvetica" w:hAnsi="Helvetica"/>
          <w:sz w:val="20"/>
          <w:szCs w:val="20"/>
          <w:lang w:val="en-GB"/>
        </w:rPr>
        <w:t>”</w:t>
      </w:r>
      <w:r w:rsidRPr="002D1155">
        <w:rPr>
          <w:rFonts w:ascii="Helvetica" w:hAnsi="Helvetica"/>
          <w:sz w:val="20"/>
          <w:szCs w:val="20"/>
          <w:lang w:val="en-GB"/>
        </w:rPr>
        <w:t xml:space="preserve">. In the “Customize </w:t>
      </w:r>
      <w:r w:rsidR="007E2256">
        <w:rPr>
          <w:rFonts w:ascii="Helvetica" w:hAnsi="Helvetica"/>
          <w:sz w:val="20"/>
          <w:szCs w:val="20"/>
          <w:lang w:val="en-GB"/>
        </w:rPr>
        <w:t>Report</w:t>
      </w:r>
      <w:r w:rsidRPr="002D1155">
        <w:rPr>
          <w:rFonts w:ascii="Helvetica" w:hAnsi="Helvetica"/>
          <w:sz w:val="20"/>
          <w:szCs w:val="20"/>
          <w:lang w:val="en-GB"/>
        </w:rPr>
        <w:t xml:space="preserve">” window, you can add and remove columns to your </w:t>
      </w:r>
      <w:r w:rsidR="007E2256">
        <w:rPr>
          <w:rFonts w:ascii="Helvetica" w:hAnsi="Helvetica"/>
          <w:sz w:val="20"/>
          <w:szCs w:val="20"/>
          <w:lang w:val="en-GB"/>
        </w:rPr>
        <w:t>report</w:t>
      </w:r>
      <w:r w:rsidRPr="002D1155">
        <w:rPr>
          <w:rFonts w:ascii="Helvetica" w:hAnsi="Helvetica"/>
          <w:sz w:val="20"/>
          <w:szCs w:val="20"/>
          <w:lang w:val="en-GB"/>
        </w:rPr>
        <w:t xml:space="preserve"> as desired. </w:t>
      </w:r>
      <w:r w:rsidRPr="002D1155">
        <w:rPr>
          <w:rFonts w:ascii="Helvetica" w:hAnsi="Helvetica"/>
          <w:bCs/>
          <w:sz w:val="20"/>
          <w:szCs w:val="20"/>
        </w:rPr>
        <w:t xml:space="preserve">You can </w:t>
      </w:r>
      <w:r w:rsidRPr="002D1155">
        <w:rPr>
          <w:rFonts w:ascii="Helvetica" w:hAnsi="Helvetica"/>
          <w:sz w:val="20"/>
          <w:szCs w:val="20"/>
        </w:rPr>
        <w:t>click</w:t>
      </w:r>
      <w:r w:rsidRPr="002D1155">
        <w:rPr>
          <w:rFonts w:ascii="Helvetica" w:hAnsi="Helvetica"/>
          <w:b/>
          <w:color w:val="000000"/>
          <w:sz w:val="20"/>
          <w:szCs w:val="20"/>
        </w:rPr>
        <w:t xml:space="preserve"> </w:t>
      </w:r>
      <w:r w:rsidRPr="002D1155">
        <w:rPr>
          <w:rFonts w:ascii="Helvetica" w:hAnsi="Helvetica"/>
          <w:color w:val="000000"/>
          <w:sz w:val="20"/>
          <w:szCs w:val="20"/>
        </w:rPr>
        <w:t xml:space="preserve">on the upper right </w:t>
      </w:r>
      <w:r w:rsidR="007E2256">
        <w:rPr>
          <w:rFonts w:ascii="Helvetica" w:hAnsi="Helvetica"/>
          <w:color w:val="000000"/>
          <w:sz w:val="20"/>
          <w:szCs w:val="20"/>
        </w:rPr>
        <w:t>“X”</w:t>
      </w:r>
      <w:r w:rsidRPr="002D1155">
        <w:rPr>
          <w:rFonts w:ascii="Helvetica" w:hAnsi="Helvetica"/>
          <w:color w:val="000000"/>
          <w:sz w:val="20"/>
          <w:szCs w:val="20"/>
        </w:rPr>
        <w:t xml:space="preserve"> to remove columns and on the arrows to change the order of the columns.</w:t>
      </w:r>
      <w:r w:rsidR="007E2256">
        <w:rPr>
          <w:rFonts w:ascii="Helvetica" w:hAnsi="Helvetica"/>
          <w:color w:val="000000"/>
          <w:sz w:val="20"/>
          <w:szCs w:val="20"/>
        </w:rPr>
        <w:t xml:space="preserve"> </w:t>
      </w:r>
    </w:p>
    <w:p w14:paraId="4510E9BA" w14:textId="4D95A628" w:rsidR="0026359F" w:rsidRDefault="0026359F" w:rsidP="00AF0A07">
      <w:pPr>
        <w:spacing w:before="240"/>
        <w:jc w:val="both"/>
        <w:outlineLvl w:val="0"/>
        <w:rPr>
          <w:rFonts w:ascii="Helvetica" w:hAnsi="Helvetica"/>
          <w:bCs/>
          <w:sz w:val="20"/>
          <w:szCs w:val="20"/>
        </w:rPr>
      </w:pPr>
      <w:r>
        <w:rPr>
          <w:rFonts w:ascii="Helvetica" w:hAnsi="Helvetica"/>
          <w:bCs/>
          <w:sz w:val="20"/>
          <w:szCs w:val="20"/>
        </w:rPr>
        <w:t>Now we are going to introduce the known amount of our internal standard</w:t>
      </w:r>
      <w:r w:rsidR="00AF0A07">
        <w:rPr>
          <w:rFonts w:ascii="Helvetica" w:hAnsi="Helvetica"/>
          <w:bCs/>
          <w:sz w:val="20"/>
          <w:szCs w:val="20"/>
        </w:rPr>
        <w:t xml:space="preserve"> to help Skyline calculate a more interesting quantitative value</w:t>
      </w:r>
      <w:r>
        <w:rPr>
          <w:rFonts w:ascii="Helvetica" w:hAnsi="Helvetica"/>
          <w:bCs/>
          <w:sz w:val="20"/>
          <w:szCs w:val="20"/>
        </w:rPr>
        <w:t xml:space="preserve">. </w:t>
      </w:r>
      <w:r w:rsidRPr="00B109DA">
        <w:rPr>
          <w:rFonts w:ascii="Helvetica" w:hAnsi="Helvetica"/>
          <w:bCs/>
          <w:sz w:val="20"/>
          <w:szCs w:val="20"/>
        </w:rPr>
        <w:t>In the Document Grid window</w:t>
      </w:r>
      <w:r>
        <w:rPr>
          <w:rFonts w:ascii="Helvetica" w:hAnsi="Helvetica"/>
          <w:bCs/>
          <w:sz w:val="20"/>
          <w:szCs w:val="20"/>
        </w:rPr>
        <w:t>:</w:t>
      </w:r>
    </w:p>
    <w:p w14:paraId="34E35066" w14:textId="77777777" w:rsidR="0026359F" w:rsidRPr="00B109DA" w:rsidRDefault="0026359F" w:rsidP="0026359F">
      <w:pPr>
        <w:jc w:val="both"/>
        <w:outlineLvl w:val="0"/>
        <w:rPr>
          <w:rFonts w:ascii="Helvetica" w:hAnsi="Helvetica"/>
          <w:b/>
          <w:sz w:val="20"/>
          <w:szCs w:val="20"/>
        </w:rPr>
      </w:pPr>
    </w:p>
    <w:p w14:paraId="0F902C01" w14:textId="28A8686A" w:rsidR="0026359F" w:rsidRPr="00B109DA" w:rsidRDefault="0026359F" w:rsidP="00AC5EEE">
      <w:pPr>
        <w:pStyle w:val="ListParagraph"/>
        <w:numPr>
          <w:ilvl w:val="0"/>
          <w:numId w:val="43"/>
        </w:numPr>
        <w:spacing w:after="160" w:line="259" w:lineRule="auto"/>
        <w:jc w:val="both"/>
        <w:rPr>
          <w:rFonts w:ascii="Helvetica" w:hAnsi="Helvetica"/>
          <w:sz w:val="20"/>
          <w:szCs w:val="20"/>
        </w:rPr>
      </w:pPr>
      <w:r w:rsidRPr="00B109DA">
        <w:rPr>
          <w:rFonts w:ascii="Helvetica" w:hAnsi="Helvetica"/>
          <w:b/>
          <w:sz w:val="20"/>
          <w:szCs w:val="20"/>
        </w:rPr>
        <w:t>Go</w:t>
      </w:r>
      <w:r w:rsidRPr="00B109DA">
        <w:rPr>
          <w:rFonts w:ascii="Helvetica" w:hAnsi="Helvetica"/>
          <w:sz w:val="20"/>
          <w:szCs w:val="20"/>
        </w:rPr>
        <w:t xml:space="preserve"> </w:t>
      </w:r>
      <w:r w:rsidRPr="00B109DA">
        <w:rPr>
          <w:rFonts w:ascii="Helvetica" w:hAnsi="Helvetica" w:cs="Helvetica"/>
          <w:sz w:val="20"/>
          <w:szCs w:val="20"/>
        </w:rPr>
        <w:t xml:space="preserve">to </w:t>
      </w:r>
      <w:r>
        <w:rPr>
          <w:rFonts w:ascii="Helvetica" w:hAnsi="Helvetica" w:cs="Helvetica"/>
          <w:sz w:val="20"/>
          <w:szCs w:val="20"/>
        </w:rPr>
        <w:t>“</w:t>
      </w:r>
      <w:r w:rsidR="007E2256">
        <w:rPr>
          <w:rFonts w:ascii="Helvetica" w:hAnsi="Helvetica"/>
          <w:sz w:val="20"/>
          <w:szCs w:val="20"/>
        </w:rPr>
        <w:t>Reports</w:t>
      </w:r>
      <w:r>
        <w:rPr>
          <w:rFonts w:ascii="Helvetica" w:hAnsi="Helvetica"/>
          <w:sz w:val="20"/>
          <w:szCs w:val="20"/>
        </w:rPr>
        <w:t xml:space="preserve">” </w:t>
      </w:r>
      <w:r w:rsidRPr="00B109DA">
        <w:rPr>
          <w:rFonts w:ascii="Calibri" w:eastAsia="Calibri" w:hAnsi="Calibri" w:cs="Calibri"/>
          <w:sz w:val="20"/>
          <w:szCs w:val="20"/>
        </w:rPr>
        <w:t>→</w:t>
      </w:r>
      <w:r>
        <w:rPr>
          <w:rFonts w:ascii="Calibri" w:eastAsia="Calibri" w:hAnsi="Calibri" w:cs="Calibri"/>
          <w:sz w:val="20"/>
          <w:szCs w:val="20"/>
        </w:rPr>
        <w:t xml:space="preserve"> “</w:t>
      </w:r>
      <w:r w:rsidRPr="00B109DA">
        <w:rPr>
          <w:rFonts w:ascii="Helvetica" w:hAnsi="Helvetica"/>
          <w:sz w:val="20"/>
          <w:szCs w:val="20"/>
        </w:rPr>
        <w:t>Peptide Quantification</w:t>
      </w:r>
      <w:r>
        <w:rPr>
          <w:rFonts w:ascii="Helvetica" w:hAnsi="Helvetica"/>
          <w:sz w:val="20"/>
          <w:szCs w:val="20"/>
        </w:rPr>
        <w:t>”</w:t>
      </w:r>
    </w:p>
    <w:p w14:paraId="7A84F9FF" w14:textId="77777777" w:rsidR="007E2256" w:rsidRDefault="0026359F" w:rsidP="007E2256">
      <w:pPr>
        <w:spacing w:after="240"/>
        <w:jc w:val="both"/>
        <w:rPr>
          <w:rFonts w:ascii="Helvetica" w:hAnsi="Helvetica"/>
          <w:sz w:val="20"/>
          <w:szCs w:val="20"/>
        </w:rPr>
      </w:pPr>
      <w:r w:rsidRPr="00B109DA">
        <w:rPr>
          <w:rFonts w:ascii="Helvetica" w:hAnsi="Helvetica"/>
          <w:sz w:val="20"/>
          <w:szCs w:val="20"/>
        </w:rPr>
        <w:t xml:space="preserve">In the </w:t>
      </w:r>
      <w:r w:rsidRPr="00B109DA">
        <w:rPr>
          <w:rFonts w:ascii="Helvetica" w:hAnsi="Helvetica"/>
          <w:b/>
          <w:i/>
          <w:sz w:val="20"/>
          <w:szCs w:val="20"/>
        </w:rPr>
        <w:t>Internal Standard Concentration</w:t>
      </w:r>
      <w:r w:rsidRPr="00B109DA">
        <w:rPr>
          <w:rFonts w:ascii="Helvetica" w:hAnsi="Helvetica"/>
          <w:sz w:val="20"/>
          <w:szCs w:val="20"/>
        </w:rPr>
        <w:t xml:space="preserve"> column, add the known amount of fmol for each heavy labeled peptide.</w:t>
      </w:r>
    </w:p>
    <w:p w14:paraId="28F4D8C3" w14:textId="06F6B3F9" w:rsidR="0026359F" w:rsidRPr="007E2256" w:rsidRDefault="007E2256" w:rsidP="00AC5EEE">
      <w:pPr>
        <w:pStyle w:val="ListParagraph"/>
        <w:numPr>
          <w:ilvl w:val="0"/>
          <w:numId w:val="43"/>
        </w:numPr>
        <w:spacing w:after="160" w:line="259" w:lineRule="auto"/>
        <w:jc w:val="both"/>
        <w:rPr>
          <w:rFonts w:ascii="Helvetica" w:hAnsi="Helvetica"/>
          <w:sz w:val="20"/>
          <w:szCs w:val="20"/>
        </w:rPr>
      </w:pPr>
      <w:r w:rsidRPr="007E2256">
        <w:rPr>
          <w:rFonts w:ascii="Helvetica" w:hAnsi="Helvetica"/>
          <w:sz w:val="20"/>
          <w:szCs w:val="20"/>
        </w:rPr>
        <w:t>You should be able to copy and paste from the con</w:t>
      </w:r>
      <w:r>
        <w:rPr>
          <w:rFonts w:ascii="Helvetica" w:hAnsi="Helvetica"/>
          <w:sz w:val="20"/>
          <w:szCs w:val="20"/>
        </w:rPr>
        <w:t xml:space="preserve">centration column in the </w:t>
      </w:r>
      <w:r w:rsidR="00837E24">
        <w:rPr>
          <w:rFonts w:ascii="Helvetica" w:hAnsi="Helvetica"/>
          <w:b/>
          <w:bCs/>
          <w:sz w:val="20"/>
          <w:szCs w:val="20"/>
        </w:rPr>
        <w:t>Appendix</w:t>
      </w:r>
      <w:r w:rsidRPr="0063651E">
        <w:rPr>
          <w:rFonts w:ascii="Helvetica" w:hAnsi="Helvetica"/>
          <w:b/>
          <w:bCs/>
          <w:sz w:val="20"/>
          <w:szCs w:val="20"/>
        </w:rPr>
        <w:t xml:space="preserve"> </w:t>
      </w:r>
      <w:r w:rsidR="0063651E" w:rsidRPr="0063651E">
        <w:rPr>
          <w:rFonts w:ascii="Helvetica" w:hAnsi="Helvetica"/>
          <w:b/>
          <w:bCs/>
          <w:sz w:val="20"/>
          <w:szCs w:val="20"/>
        </w:rPr>
        <w:t>1</w:t>
      </w:r>
      <w:r w:rsidR="0063651E">
        <w:rPr>
          <w:rFonts w:ascii="Helvetica" w:hAnsi="Helvetica"/>
          <w:sz w:val="20"/>
          <w:szCs w:val="20"/>
        </w:rPr>
        <w:t xml:space="preserve"> </w:t>
      </w:r>
      <w:r>
        <w:rPr>
          <w:rFonts w:ascii="Helvetica" w:hAnsi="Helvetica"/>
          <w:sz w:val="20"/>
          <w:szCs w:val="20"/>
        </w:rPr>
        <w:t>table at the end of this tutorial</w:t>
      </w:r>
      <w:r w:rsidR="00AF0A07">
        <w:rPr>
          <w:rFonts w:ascii="Helvetica" w:hAnsi="Helvetica"/>
          <w:sz w:val="20"/>
          <w:szCs w:val="20"/>
        </w:rPr>
        <w:t xml:space="preserve"> by selecting the cell in the top row of this column and pressing Ctrl-V.</w:t>
      </w:r>
    </w:p>
    <w:p w14:paraId="4B134F6B" w14:textId="50BB44AC" w:rsidR="0026359F" w:rsidRPr="00B109DA" w:rsidRDefault="00AF0A07" w:rsidP="0026359F">
      <w:pPr>
        <w:jc w:val="center"/>
        <w:rPr>
          <w:rFonts w:ascii="Helvetica" w:hAnsi="Helvetica"/>
          <w:sz w:val="20"/>
          <w:szCs w:val="20"/>
        </w:rPr>
      </w:pPr>
      <w:r>
        <w:rPr>
          <w:noProof/>
        </w:rPr>
        <w:lastRenderedPageBreak/>
        <w:drawing>
          <wp:inline distT="0" distB="0" distL="0" distR="0" wp14:anchorId="3B4654A0" wp14:editId="79A6B4F7">
            <wp:extent cx="5396230" cy="2701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6230" cy="2701290"/>
                    </a:xfrm>
                    <a:prstGeom prst="rect">
                      <a:avLst/>
                    </a:prstGeom>
                  </pic:spPr>
                </pic:pic>
              </a:graphicData>
            </a:graphic>
          </wp:inline>
        </w:drawing>
      </w:r>
    </w:p>
    <w:p w14:paraId="0146A08F" w14:textId="77777777" w:rsidR="00D518E6" w:rsidRDefault="00D518E6" w:rsidP="0026359F">
      <w:pPr>
        <w:jc w:val="both"/>
        <w:outlineLvl w:val="0"/>
        <w:rPr>
          <w:rFonts w:ascii="Helvetica" w:hAnsi="Helvetica"/>
          <w:bCs/>
          <w:sz w:val="20"/>
          <w:szCs w:val="20"/>
        </w:rPr>
      </w:pPr>
    </w:p>
    <w:p w14:paraId="6321339D" w14:textId="5EC9DD96" w:rsidR="0026359F" w:rsidRDefault="0026359F" w:rsidP="0026359F">
      <w:pPr>
        <w:jc w:val="both"/>
        <w:outlineLvl w:val="0"/>
        <w:rPr>
          <w:rFonts w:ascii="Helvetica" w:hAnsi="Helvetica"/>
          <w:bCs/>
          <w:sz w:val="20"/>
          <w:szCs w:val="20"/>
        </w:rPr>
      </w:pPr>
      <w:r w:rsidRPr="00B109DA">
        <w:rPr>
          <w:rFonts w:ascii="Helvetica" w:hAnsi="Helvetica"/>
          <w:bCs/>
          <w:sz w:val="20"/>
          <w:szCs w:val="20"/>
        </w:rPr>
        <w:t xml:space="preserve">Now, again from the </w:t>
      </w:r>
      <w:r>
        <w:rPr>
          <w:rFonts w:ascii="Helvetica" w:hAnsi="Helvetica"/>
          <w:bCs/>
          <w:sz w:val="20"/>
          <w:szCs w:val="20"/>
        </w:rPr>
        <w:t>“</w:t>
      </w:r>
      <w:r w:rsidRPr="00B109DA">
        <w:rPr>
          <w:rFonts w:ascii="Helvetica" w:hAnsi="Helvetica"/>
          <w:bCs/>
          <w:sz w:val="20"/>
          <w:szCs w:val="20"/>
        </w:rPr>
        <w:t>Document Grid</w:t>
      </w:r>
      <w:r>
        <w:rPr>
          <w:rFonts w:ascii="Helvetica" w:hAnsi="Helvetica"/>
          <w:bCs/>
          <w:sz w:val="20"/>
          <w:szCs w:val="20"/>
        </w:rPr>
        <w:t>”</w:t>
      </w:r>
      <w:r w:rsidRPr="00B109DA">
        <w:rPr>
          <w:rFonts w:ascii="Helvetica" w:hAnsi="Helvetica"/>
          <w:bCs/>
          <w:sz w:val="20"/>
          <w:szCs w:val="20"/>
        </w:rPr>
        <w:t xml:space="preserve"> window</w:t>
      </w:r>
    </w:p>
    <w:p w14:paraId="0BC60267" w14:textId="77777777" w:rsidR="0026359F" w:rsidRPr="00B109DA" w:rsidRDefault="0026359F" w:rsidP="0026359F">
      <w:pPr>
        <w:jc w:val="both"/>
        <w:outlineLvl w:val="0"/>
        <w:rPr>
          <w:rFonts w:ascii="Helvetica" w:hAnsi="Helvetica"/>
          <w:bCs/>
          <w:sz w:val="20"/>
          <w:szCs w:val="20"/>
        </w:rPr>
      </w:pPr>
    </w:p>
    <w:p w14:paraId="41CE7805" w14:textId="77777777" w:rsidR="00250A39" w:rsidRPr="00250A39" w:rsidRDefault="0026359F" w:rsidP="00AC5EEE">
      <w:pPr>
        <w:pStyle w:val="ListParagraph"/>
        <w:numPr>
          <w:ilvl w:val="0"/>
          <w:numId w:val="44"/>
        </w:numPr>
        <w:spacing w:after="160" w:line="259" w:lineRule="auto"/>
        <w:jc w:val="both"/>
        <w:rPr>
          <w:rFonts w:ascii="Helvetica" w:hAnsi="Helvetica"/>
          <w:b/>
          <w:bCs/>
          <w:sz w:val="20"/>
          <w:szCs w:val="20"/>
        </w:rPr>
      </w:pPr>
      <w:r>
        <w:rPr>
          <w:rFonts w:ascii="Helvetica" w:hAnsi="Helvetica"/>
          <w:bCs/>
          <w:sz w:val="20"/>
          <w:szCs w:val="20"/>
        </w:rPr>
        <w:t>Go to “</w:t>
      </w:r>
      <w:r w:rsidR="0063651E">
        <w:rPr>
          <w:rFonts w:ascii="Helvetica" w:hAnsi="Helvetica"/>
          <w:bCs/>
          <w:sz w:val="20"/>
          <w:szCs w:val="20"/>
        </w:rPr>
        <w:t>Reports</w:t>
      </w:r>
      <w:r>
        <w:rPr>
          <w:rFonts w:ascii="Helvetica" w:hAnsi="Helvetica"/>
          <w:bCs/>
          <w:sz w:val="20"/>
          <w:szCs w:val="20"/>
        </w:rPr>
        <w:t xml:space="preserve">” </w:t>
      </w:r>
      <w:r w:rsidRPr="00B109DA">
        <w:rPr>
          <w:rFonts w:ascii="Helvetica" w:hAnsi="Helvetica"/>
          <w:sz w:val="20"/>
          <w:szCs w:val="20"/>
        </w:rPr>
        <w:sym w:font="Wingdings" w:char="F0E0"/>
      </w:r>
      <w:r>
        <w:rPr>
          <w:rFonts w:ascii="Helvetica" w:hAnsi="Helvetica"/>
          <w:bCs/>
          <w:sz w:val="20"/>
          <w:szCs w:val="20"/>
        </w:rPr>
        <w:t xml:space="preserve"> “Peptide Ratio Results”. </w:t>
      </w:r>
    </w:p>
    <w:p w14:paraId="4656E044" w14:textId="55DF0656" w:rsidR="0026359F" w:rsidRPr="00250A39" w:rsidRDefault="0026359F" w:rsidP="00250A39">
      <w:pPr>
        <w:keepNext/>
        <w:spacing w:after="160" w:line="259" w:lineRule="auto"/>
        <w:jc w:val="both"/>
        <w:rPr>
          <w:rFonts w:ascii="Helvetica" w:hAnsi="Helvetica"/>
          <w:b/>
          <w:bCs/>
          <w:sz w:val="20"/>
          <w:szCs w:val="20"/>
        </w:rPr>
      </w:pPr>
      <w:r w:rsidRPr="00250A39">
        <w:rPr>
          <w:rFonts w:ascii="Helvetica" w:hAnsi="Helvetica"/>
          <w:bCs/>
          <w:sz w:val="20"/>
          <w:szCs w:val="20"/>
        </w:rPr>
        <w:t>Now, in the quantification column you have the amount of each endogenous peptide</w:t>
      </w:r>
      <w:r w:rsidR="00250A39">
        <w:rPr>
          <w:rFonts w:ascii="Helvetica" w:hAnsi="Helvetica"/>
          <w:bCs/>
          <w:sz w:val="20"/>
          <w:szCs w:val="20"/>
        </w:rPr>
        <w:t>,</w:t>
      </w:r>
      <w:r w:rsidRPr="00250A39">
        <w:rPr>
          <w:rFonts w:ascii="Helvetica" w:hAnsi="Helvetica"/>
          <w:bCs/>
          <w:sz w:val="20"/>
          <w:szCs w:val="20"/>
        </w:rPr>
        <w:t xml:space="preserve"> </w:t>
      </w:r>
      <w:r w:rsidR="00250A39">
        <w:rPr>
          <w:rFonts w:ascii="Helvetica" w:hAnsi="Helvetica"/>
          <w:bCs/>
          <w:sz w:val="20"/>
          <w:szCs w:val="20"/>
        </w:rPr>
        <w:t xml:space="preserve">in fmol units, </w:t>
      </w:r>
      <w:r w:rsidRPr="00250A39">
        <w:rPr>
          <w:rFonts w:ascii="Helvetica" w:hAnsi="Helvetica"/>
          <w:bCs/>
          <w:sz w:val="20"/>
          <w:szCs w:val="20"/>
        </w:rPr>
        <w:t>calculated with the single point calibration method.</w:t>
      </w:r>
    </w:p>
    <w:p w14:paraId="739B8D32" w14:textId="457EAC2F" w:rsidR="0026359F" w:rsidRPr="00B109DA" w:rsidRDefault="00250A39" w:rsidP="0026359F">
      <w:pPr>
        <w:rPr>
          <w:rFonts w:ascii="Helvetica" w:hAnsi="Helvetica"/>
          <w:b/>
          <w:bCs/>
          <w:sz w:val="20"/>
          <w:szCs w:val="20"/>
        </w:rPr>
      </w:pPr>
      <w:r>
        <w:rPr>
          <w:noProof/>
        </w:rPr>
        <w:drawing>
          <wp:inline distT="0" distB="0" distL="0" distR="0" wp14:anchorId="27A06423" wp14:editId="5748E5BD">
            <wp:extent cx="539623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6230" cy="2701290"/>
                    </a:xfrm>
                    <a:prstGeom prst="rect">
                      <a:avLst/>
                    </a:prstGeom>
                  </pic:spPr>
                </pic:pic>
              </a:graphicData>
            </a:graphic>
          </wp:inline>
        </w:drawing>
      </w:r>
    </w:p>
    <w:p w14:paraId="3184A443" w14:textId="77777777" w:rsidR="0026359F" w:rsidRDefault="00DF0958" w:rsidP="00846227">
      <w:pPr>
        <w:pStyle w:val="Heading1"/>
      </w:pPr>
      <w:r>
        <w:t>Statistical comparison between conditions</w:t>
      </w:r>
    </w:p>
    <w:p w14:paraId="489E63CC" w14:textId="77777777" w:rsidR="00DF0958" w:rsidRPr="00DF0958" w:rsidRDefault="00DF0958" w:rsidP="00DF0958">
      <w:pPr>
        <w:pStyle w:val="Heading3"/>
        <w:rPr>
          <w:lang w:val="en-GB"/>
        </w:rPr>
      </w:pPr>
      <w:r>
        <w:rPr>
          <w:lang w:val="en-GB"/>
        </w:rPr>
        <w:t>Annotating samples with group information</w:t>
      </w:r>
    </w:p>
    <w:p w14:paraId="7F67718E" w14:textId="77777777" w:rsidR="0026359F" w:rsidRDefault="00DF0958" w:rsidP="0026359F">
      <w:pPr>
        <w:jc w:val="both"/>
        <w:rPr>
          <w:rFonts w:ascii="Helvetica" w:hAnsi="Helvetica"/>
          <w:bCs/>
          <w:sz w:val="20"/>
          <w:szCs w:val="20"/>
          <w:lang w:val="en-GB"/>
        </w:rPr>
      </w:pPr>
      <w:r>
        <w:rPr>
          <w:rFonts w:ascii="Helvetica" w:hAnsi="Helvetica"/>
          <w:bCs/>
          <w:sz w:val="20"/>
          <w:szCs w:val="20"/>
          <w:lang w:val="en-GB"/>
        </w:rPr>
        <w:t>To perform statistical analysis of the results we first need to</w:t>
      </w:r>
      <w:r w:rsidR="0026359F" w:rsidRPr="00B651BE">
        <w:rPr>
          <w:rFonts w:ascii="Helvetica" w:hAnsi="Helvetica"/>
          <w:bCs/>
          <w:sz w:val="20"/>
          <w:szCs w:val="20"/>
          <w:lang w:val="en-GB"/>
        </w:rPr>
        <w:t xml:space="preserve"> annotate which samples are replicates. Skyline allows you to associate additional information with the runs in the document </w:t>
      </w:r>
      <w:r w:rsidR="0026359F">
        <w:rPr>
          <w:rFonts w:ascii="Helvetica" w:hAnsi="Helvetica"/>
          <w:bCs/>
          <w:sz w:val="20"/>
          <w:szCs w:val="20"/>
          <w:lang w:val="en-GB"/>
        </w:rPr>
        <w:t>by defining custom annotations.</w:t>
      </w:r>
    </w:p>
    <w:p w14:paraId="3E7C5CBB" w14:textId="77777777" w:rsidR="0026359F" w:rsidRDefault="0026359F" w:rsidP="0026359F">
      <w:pPr>
        <w:jc w:val="both"/>
        <w:rPr>
          <w:rFonts w:ascii="Helvetica" w:hAnsi="Helvetica"/>
          <w:bCs/>
          <w:sz w:val="20"/>
          <w:szCs w:val="20"/>
          <w:lang w:val="en-GB"/>
        </w:rPr>
      </w:pPr>
    </w:p>
    <w:p w14:paraId="43FE4D6C" w14:textId="77777777" w:rsidR="0026359F" w:rsidRDefault="0026359F" w:rsidP="0026359F">
      <w:pPr>
        <w:jc w:val="both"/>
        <w:rPr>
          <w:rFonts w:ascii="Helvetica" w:hAnsi="Helvetica"/>
          <w:bCs/>
          <w:sz w:val="20"/>
          <w:szCs w:val="20"/>
          <w:lang w:val="en-GB"/>
        </w:rPr>
      </w:pPr>
      <w:r w:rsidRPr="00B651BE">
        <w:rPr>
          <w:rFonts w:ascii="Helvetica" w:hAnsi="Helvetica"/>
          <w:bCs/>
          <w:sz w:val="20"/>
          <w:szCs w:val="20"/>
          <w:lang w:val="en-GB"/>
        </w:rPr>
        <w:t>To view the Annotation Settings for</w:t>
      </w:r>
      <w:r>
        <w:rPr>
          <w:rFonts w:ascii="Helvetica" w:hAnsi="Helvetica"/>
          <w:bCs/>
          <w:sz w:val="20"/>
          <w:szCs w:val="20"/>
          <w:lang w:val="en-GB"/>
        </w:rPr>
        <w:t>m, perform the following steps:</w:t>
      </w:r>
    </w:p>
    <w:p w14:paraId="0DECF9C2" w14:textId="77777777" w:rsidR="0026359F" w:rsidRPr="00B651BE" w:rsidRDefault="0026359F" w:rsidP="0026359F">
      <w:pPr>
        <w:jc w:val="both"/>
        <w:rPr>
          <w:rFonts w:ascii="Helvetica" w:hAnsi="Helvetica"/>
          <w:bCs/>
          <w:sz w:val="20"/>
          <w:szCs w:val="20"/>
          <w:lang w:val="en-GB"/>
        </w:rPr>
      </w:pPr>
    </w:p>
    <w:p w14:paraId="573652EE" w14:textId="6F4AB9DE" w:rsidR="00AB6BFB"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“Settings” </w:t>
      </w:r>
      <w:r w:rsidR="00194B6B" w:rsidRPr="003E781F">
        <w:rPr>
          <w:rFonts w:ascii="Calibri" w:eastAsia="Calibri" w:hAnsi="Calibri" w:cs="Calibri"/>
          <w:sz w:val="20"/>
          <w:szCs w:val="20"/>
          <w:lang w:val="en-GB"/>
        </w:rPr>
        <w:t>→</w:t>
      </w:r>
      <w:r w:rsidRPr="00B87414">
        <w:rPr>
          <w:rFonts w:ascii="Helvetica" w:hAnsi="Helvetica"/>
          <w:bCs/>
          <w:sz w:val="20"/>
          <w:szCs w:val="20"/>
          <w:lang w:val="en-GB"/>
        </w:rPr>
        <w:t xml:space="preserve"> “Document Settings”</w:t>
      </w:r>
      <w:r w:rsidR="009C3F17">
        <w:rPr>
          <w:rFonts w:ascii="Helvetica" w:hAnsi="Helvetica"/>
          <w:bCs/>
          <w:sz w:val="20"/>
          <w:szCs w:val="20"/>
          <w:lang w:val="en-GB"/>
        </w:rPr>
        <w:t xml:space="preserve">. </w:t>
      </w:r>
    </w:p>
    <w:p w14:paraId="5A184AED" w14:textId="77777777" w:rsidR="00AB6BFB" w:rsidRDefault="009C3F17" w:rsidP="00AC5EEE">
      <w:pPr>
        <w:pStyle w:val="ListParagraph"/>
        <w:numPr>
          <w:ilvl w:val="0"/>
          <w:numId w:val="55"/>
        </w:numPr>
        <w:spacing w:after="160" w:line="259" w:lineRule="auto"/>
        <w:jc w:val="both"/>
        <w:rPr>
          <w:rFonts w:ascii="Helvetica" w:hAnsi="Helvetica"/>
          <w:bCs/>
          <w:sz w:val="20"/>
          <w:szCs w:val="20"/>
          <w:lang w:val="en-GB"/>
        </w:rPr>
      </w:pPr>
      <w:r>
        <w:rPr>
          <w:rFonts w:ascii="Helvetica" w:hAnsi="Helvetica"/>
          <w:bCs/>
          <w:sz w:val="20"/>
          <w:szCs w:val="20"/>
          <w:lang w:val="en-GB"/>
        </w:rPr>
        <w:t>In the “Annotations” Tab click “Add”.</w:t>
      </w:r>
    </w:p>
    <w:p w14:paraId="70FF5776"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Name</w:t>
      </w:r>
      <w:r w:rsidR="00AB6BFB">
        <w:rPr>
          <w:rFonts w:ascii="Helvetica" w:hAnsi="Helvetica"/>
          <w:bCs/>
          <w:sz w:val="20"/>
          <w:szCs w:val="20"/>
          <w:lang w:val="en-GB"/>
        </w:rPr>
        <w:t xml:space="preserve"> the new “Annotation” as “</w:t>
      </w:r>
      <w:r w:rsidRPr="00B87414">
        <w:rPr>
          <w:rFonts w:ascii="Helvetica" w:hAnsi="Helvetica"/>
          <w:bCs/>
          <w:sz w:val="20"/>
          <w:szCs w:val="20"/>
          <w:lang w:val="en-GB"/>
        </w:rPr>
        <w:t>Condition</w:t>
      </w:r>
      <w:r w:rsidR="00AB6BFB">
        <w:rPr>
          <w:rFonts w:ascii="Helvetica" w:hAnsi="Helvetica"/>
          <w:bCs/>
          <w:sz w:val="20"/>
          <w:szCs w:val="20"/>
          <w:lang w:val="en-GB"/>
        </w:rPr>
        <w:t>”</w:t>
      </w:r>
      <w:r w:rsidRPr="00B87414">
        <w:rPr>
          <w:rFonts w:ascii="Helvetica" w:hAnsi="Helvetica"/>
          <w:bCs/>
          <w:sz w:val="20"/>
          <w:szCs w:val="20"/>
          <w:lang w:val="en-GB"/>
        </w:rPr>
        <w:t xml:space="preserve"> </w:t>
      </w:r>
    </w:p>
    <w:p w14:paraId="0ECB4341"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Type: Value List </w:t>
      </w:r>
    </w:p>
    <w:p w14:paraId="26DFD1FB"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lastRenderedPageBreak/>
        <w:t xml:space="preserve">Values: “G1”, “G2M”, “S”, each on a new line (without “ ”) </w:t>
      </w:r>
    </w:p>
    <w:p w14:paraId="73875AF4"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Applies To: “Replicates” </w:t>
      </w:r>
    </w:p>
    <w:p w14:paraId="2AB93B80" w14:textId="77777777" w:rsidR="0026359F" w:rsidRDefault="0026359F" w:rsidP="0026359F">
      <w:pPr>
        <w:pStyle w:val="ListParagraph"/>
        <w:spacing w:after="160" w:line="259" w:lineRule="auto"/>
        <w:ind w:left="1440"/>
        <w:jc w:val="both"/>
        <w:rPr>
          <w:rFonts w:ascii="Helvetica" w:hAnsi="Helvetica"/>
          <w:bCs/>
          <w:sz w:val="20"/>
          <w:szCs w:val="20"/>
          <w:lang w:val="en-GB"/>
        </w:rPr>
      </w:pPr>
    </w:p>
    <w:p w14:paraId="1F2C76E4" w14:textId="009E386E" w:rsidR="0026359F" w:rsidRDefault="006B43DB" w:rsidP="00607BCE">
      <w:pPr>
        <w:pStyle w:val="ListParagraph"/>
        <w:spacing w:after="160" w:line="259" w:lineRule="auto"/>
        <w:ind w:left="0"/>
        <w:jc w:val="center"/>
        <w:rPr>
          <w:rFonts w:ascii="Helvetica" w:hAnsi="Helvetica"/>
          <w:bCs/>
          <w:sz w:val="20"/>
          <w:szCs w:val="20"/>
          <w:lang w:val="en-GB"/>
        </w:rPr>
      </w:pPr>
      <w:r>
        <w:rPr>
          <w:noProof/>
        </w:rPr>
        <w:drawing>
          <wp:inline distT="0" distB="0" distL="0" distR="0" wp14:anchorId="50E78603" wp14:editId="5D0D07D1">
            <wp:extent cx="3448050" cy="4657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8050" cy="4657725"/>
                    </a:xfrm>
                    <a:prstGeom prst="rect">
                      <a:avLst/>
                    </a:prstGeom>
                  </pic:spPr>
                </pic:pic>
              </a:graphicData>
            </a:graphic>
          </wp:inline>
        </w:drawing>
      </w:r>
    </w:p>
    <w:p w14:paraId="07D9D70F" w14:textId="77777777" w:rsidR="0026359F" w:rsidRPr="00B109DA" w:rsidRDefault="0026359F" w:rsidP="0026359F">
      <w:pPr>
        <w:pStyle w:val="ListParagraph"/>
        <w:spacing w:after="160" w:line="259" w:lineRule="auto"/>
        <w:ind w:left="1440"/>
        <w:jc w:val="both"/>
        <w:rPr>
          <w:rFonts w:ascii="Helvetica" w:hAnsi="Helvetica"/>
          <w:bCs/>
          <w:sz w:val="20"/>
          <w:szCs w:val="20"/>
          <w:lang w:val="en-GB"/>
        </w:rPr>
      </w:pPr>
    </w:p>
    <w:p w14:paraId="624F8F91" w14:textId="758AB360" w:rsidR="006B43DB" w:rsidRDefault="009C3F17"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Click</w:t>
      </w:r>
      <w:r w:rsidR="0026359F" w:rsidRPr="00B87414">
        <w:rPr>
          <w:rFonts w:ascii="Helvetica" w:hAnsi="Helvetica"/>
          <w:bCs/>
          <w:sz w:val="20"/>
          <w:szCs w:val="20"/>
          <w:lang w:val="en-GB"/>
        </w:rPr>
        <w:t xml:space="preserve"> “OK”</w:t>
      </w:r>
      <w:r w:rsidR="0026359F">
        <w:rPr>
          <w:rFonts w:ascii="Helvetica" w:hAnsi="Helvetica"/>
          <w:bCs/>
          <w:sz w:val="20"/>
          <w:szCs w:val="20"/>
          <w:lang w:val="en-GB"/>
        </w:rPr>
        <w:t>.</w:t>
      </w:r>
    </w:p>
    <w:p w14:paraId="65106B33" w14:textId="77777777" w:rsidR="006B43DB" w:rsidRPr="006B43DB" w:rsidRDefault="006B43DB" w:rsidP="006B43DB">
      <w:pPr>
        <w:spacing w:after="160" w:line="259" w:lineRule="auto"/>
        <w:jc w:val="both"/>
        <w:rPr>
          <w:rFonts w:ascii="Helvetica" w:hAnsi="Helvetica"/>
          <w:bCs/>
          <w:sz w:val="20"/>
          <w:szCs w:val="20"/>
          <w:lang w:val="en-GB"/>
        </w:rPr>
      </w:pPr>
    </w:p>
    <w:p w14:paraId="0C32A716" w14:textId="77777777" w:rsidR="009C3F17" w:rsidRDefault="00AB6BFB"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Generate another “</w:t>
      </w:r>
      <w:r w:rsidR="009C3F17">
        <w:rPr>
          <w:rFonts w:ascii="Helvetica" w:hAnsi="Helvetica"/>
          <w:bCs/>
          <w:sz w:val="20"/>
          <w:szCs w:val="20"/>
          <w:lang w:val="en-GB"/>
        </w:rPr>
        <w:t>Annotation</w:t>
      </w:r>
      <w:r>
        <w:rPr>
          <w:rFonts w:ascii="Helvetica" w:hAnsi="Helvetica"/>
          <w:bCs/>
          <w:sz w:val="20"/>
          <w:szCs w:val="20"/>
          <w:lang w:val="en-GB"/>
        </w:rPr>
        <w:t>” named “BioReplicate” following the same ste</w:t>
      </w:r>
      <w:r w:rsidR="00BB5FFF">
        <w:rPr>
          <w:rFonts w:ascii="Helvetica" w:hAnsi="Helvetica"/>
          <w:bCs/>
          <w:sz w:val="20"/>
          <w:szCs w:val="20"/>
          <w:lang w:val="en-GB"/>
        </w:rPr>
        <w:t>p</w:t>
      </w:r>
      <w:r>
        <w:rPr>
          <w:rFonts w:ascii="Helvetica" w:hAnsi="Helvetica"/>
          <w:bCs/>
          <w:sz w:val="20"/>
          <w:szCs w:val="20"/>
          <w:lang w:val="en-GB"/>
        </w:rPr>
        <w:t>s as above.</w:t>
      </w:r>
    </w:p>
    <w:p w14:paraId="0E40B184" w14:textId="77777777" w:rsidR="00AB6BFB" w:rsidRDefault="00AB6BFB"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Name the new “Annotation” as “BioReplicate”</w:t>
      </w:r>
    </w:p>
    <w:p w14:paraId="62E6C31B" w14:textId="0387CD83" w:rsidR="00AB6BFB" w:rsidRPr="00B87414" w:rsidRDefault="00AB6BFB" w:rsidP="00AC5EEE">
      <w:pPr>
        <w:pStyle w:val="ListParagraph"/>
        <w:numPr>
          <w:ilvl w:val="0"/>
          <w:numId w:val="54"/>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Type: </w:t>
      </w:r>
      <w:r w:rsidR="006B43DB">
        <w:rPr>
          <w:rFonts w:ascii="Helvetica" w:hAnsi="Helvetica"/>
          <w:bCs/>
          <w:sz w:val="20"/>
          <w:szCs w:val="20"/>
          <w:lang w:val="en-GB"/>
        </w:rPr>
        <w:t>Number</w:t>
      </w:r>
      <w:r w:rsidRPr="00B87414">
        <w:rPr>
          <w:rFonts w:ascii="Helvetica" w:hAnsi="Helvetica"/>
          <w:bCs/>
          <w:sz w:val="20"/>
          <w:szCs w:val="20"/>
          <w:lang w:val="en-GB"/>
        </w:rPr>
        <w:t xml:space="preserve"> </w:t>
      </w:r>
    </w:p>
    <w:p w14:paraId="798BC300" w14:textId="77777777" w:rsidR="00AB6BFB" w:rsidRDefault="00C12C90"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Applies To: “Replicates”</w:t>
      </w:r>
    </w:p>
    <w:p w14:paraId="01C4D75B" w14:textId="7A7D8AF6" w:rsidR="00C12C90" w:rsidRPr="00C12C90" w:rsidRDefault="006B43DB" w:rsidP="00C12C90">
      <w:pPr>
        <w:spacing w:after="160" w:line="259" w:lineRule="auto"/>
        <w:jc w:val="center"/>
        <w:rPr>
          <w:rFonts w:ascii="Helvetica" w:hAnsi="Helvetica"/>
          <w:bCs/>
          <w:sz w:val="20"/>
          <w:szCs w:val="20"/>
          <w:lang w:val="en-GB"/>
        </w:rPr>
      </w:pPr>
      <w:r>
        <w:rPr>
          <w:noProof/>
        </w:rPr>
        <w:lastRenderedPageBreak/>
        <w:drawing>
          <wp:inline distT="0" distB="0" distL="0" distR="0" wp14:anchorId="3D48F441" wp14:editId="32CF493E">
            <wp:extent cx="3448050" cy="4657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8050" cy="4657725"/>
                    </a:xfrm>
                    <a:prstGeom prst="rect">
                      <a:avLst/>
                    </a:prstGeom>
                  </pic:spPr>
                </pic:pic>
              </a:graphicData>
            </a:graphic>
          </wp:inline>
        </w:drawing>
      </w:r>
    </w:p>
    <w:p w14:paraId="77867760" w14:textId="77777777" w:rsidR="00C12C90" w:rsidRDefault="00C12C90"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Click the “OK” button.</w:t>
      </w:r>
    </w:p>
    <w:p w14:paraId="7C9E9C5A" w14:textId="1585B295" w:rsidR="00C12C90" w:rsidRDefault="00C12C90"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Select both “Annotations” in the “Annotations” tab.</w:t>
      </w:r>
    </w:p>
    <w:p w14:paraId="6BE130FD" w14:textId="342CF94A" w:rsidR="0026359F" w:rsidRDefault="006B43DB" w:rsidP="006B43DB">
      <w:pPr>
        <w:rPr>
          <w:rFonts w:ascii="Helvetica" w:hAnsi="Helvetica"/>
          <w:bCs/>
          <w:sz w:val="20"/>
          <w:szCs w:val="20"/>
          <w:lang w:val="en-GB"/>
        </w:rPr>
      </w:pPr>
      <w:r>
        <w:rPr>
          <w:noProof/>
        </w:rPr>
        <w:drawing>
          <wp:inline distT="0" distB="0" distL="0" distR="0" wp14:anchorId="74547FB7" wp14:editId="02EE92E3">
            <wp:extent cx="5396230" cy="30600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6230" cy="3060065"/>
                    </a:xfrm>
                    <a:prstGeom prst="rect">
                      <a:avLst/>
                    </a:prstGeom>
                  </pic:spPr>
                </pic:pic>
              </a:graphicData>
            </a:graphic>
          </wp:inline>
        </w:drawing>
      </w:r>
    </w:p>
    <w:p w14:paraId="39214356" w14:textId="6F30BE80" w:rsidR="0026359F" w:rsidRPr="006B43DB" w:rsidRDefault="006B43DB" w:rsidP="00AC5EEE">
      <w:pPr>
        <w:pStyle w:val="ListParagraph"/>
        <w:numPr>
          <w:ilvl w:val="0"/>
          <w:numId w:val="45"/>
        </w:numPr>
        <w:spacing w:before="240" w:after="160" w:line="259" w:lineRule="auto"/>
        <w:jc w:val="both"/>
        <w:rPr>
          <w:rFonts w:ascii="Helvetica" w:hAnsi="Helvetica"/>
          <w:bCs/>
          <w:sz w:val="20"/>
          <w:szCs w:val="20"/>
          <w:lang w:val="en-GB"/>
        </w:rPr>
      </w:pPr>
      <w:r w:rsidRPr="00B109DA">
        <w:rPr>
          <w:rFonts w:ascii="Helvetica" w:hAnsi="Helvetica"/>
          <w:bCs/>
          <w:sz w:val="20"/>
          <w:szCs w:val="20"/>
          <w:lang w:val="en-GB"/>
        </w:rPr>
        <w:t>Click the “OK” button.</w:t>
      </w:r>
    </w:p>
    <w:p w14:paraId="4C210399" w14:textId="77777777" w:rsidR="0026359F" w:rsidRDefault="0026359F" w:rsidP="0026359F">
      <w:pPr>
        <w:pStyle w:val="Default"/>
        <w:jc w:val="both"/>
        <w:rPr>
          <w:rFonts w:ascii="Helvetica" w:hAnsi="Helvetica"/>
          <w:sz w:val="20"/>
          <w:szCs w:val="20"/>
          <w:lang w:val="en-GB"/>
        </w:rPr>
      </w:pPr>
      <w:r>
        <w:rPr>
          <w:rFonts w:ascii="Helvetica" w:hAnsi="Helvetica"/>
          <w:sz w:val="20"/>
          <w:szCs w:val="20"/>
          <w:lang w:val="en-GB"/>
        </w:rPr>
        <w:t>Editing the</w:t>
      </w:r>
      <w:r w:rsidRPr="00B109DA">
        <w:rPr>
          <w:rFonts w:ascii="Helvetica" w:hAnsi="Helvetica"/>
          <w:sz w:val="20"/>
          <w:szCs w:val="20"/>
          <w:lang w:val="en-GB"/>
        </w:rPr>
        <w:t xml:space="preserve"> annotation values in Skyline is done using the </w:t>
      </w:r>
      <w:r>
        <w:rPr>
          <w:rFonts w:ascii="Helvetica" w:hAnsi="Helvetica"/>
          <w:sz w:val="20"/>
          <w:szCs w:val="20"/>
          <w:lang w:val="en-GB"/>
        </w:rPr>
        <w:t>“</w:t>
      </w:r>
      <w:r w:rsidR="003E781F">
        <w:rPr>
          <w:rFonts w:ascii="Helvetica" w:hAnsi="Helvetica"/>
          <w:sz w:val="20"/>
          <w:szCs w:val="20"/>
          <w:lang w:val="en-GB"/>
        </w:rPr>
        <w:t>Document</w:t>
      </w:r>
      <w:r w:rsidRPr="00B109DA">
        <w:rPr>
          <w:rFonts w:ascii="Helvetica" w:hAnsi="Helvetica"/>
          <w:sz w:val="20"/>
          <w:szCs w:val="20"/>
          <w:lang w:val="en-GB"/>
        </w:rPr>
        <w:t xml:space="preserve"> Grid</w:t>
      </w:r>
      <w:r>
        <w:rPr>
          <w:rFonts w:ascii="Helvetica" w:hAnsi="Helvetica"/>
          <w:sz w:val="20"/>
          <w:szCs w:val="20"/>
          <w:lang w:val="en-GB"/>
        </w:rPr>
        <w:t>”</w:t>
      </w:r>
      <w:r w:rsidRPr="00B109DA">
        <w:rPr>
          <w:rFonts w:ascii="Helvetica" w:hAnsi="Helvetica"/>
          <w:sz w:val="20"/>
          <w:szCs w:val="20"/>
          <w:lang w:val="en-GB"/>
        </w:rPr>
        <w:t xml:space="preserve">. </w:t>
      </w:r>
    </w:p>
    <w:p w14:paraId="2993D7C1" w14:textId="77777777" w:rsidR="0026359F" w:rsidRPr="00B109DA" w:rsidRDefault="0026359F" w:rsidP="0026359F">
      <w:pPr>
        <w:pStyle w:val="Default"/>
        <w:jc w:val="both"/>
        <w:rPr>
          <w:rFonts w:ascii="Helvetica" w:hAnsi="Helvetica"/>
          <w:sz w:val="20"/>
          <w:szCs w:val="20"/>
          <w:lang w:val="en-GB"/>
        </w:rPr>
      </w:pPr>
    </w:p>
    <w:p w14:paraId="5E3D1B66" w14:textId="6365832B" w:rsidR="0026359F" w:rsidRPr="00A07848" w:rsidRDefault="006B43DB" w:rsidP="00AC5EEE">
      <w:pPr>
        <w:pStyle w:val="Default"/>
        <w:numPr>
          <w:ilvl w:val="0"/>
          <w:numId w:val="46"/>
        </w:numPr>
        <w:spacing w:after="25"/>
        <w:jc w:val="both"/>
        <w:rPr>
          <w:rFonts w:ascii="Helvetica" w:hAnsi="Helvetica"/>
          <w:sz w:val="20"/>
          <w:szCs w:val="20"/>
          <w:lang w:val="en-GB"/>
        </w:rPr>
      </w:pPr>
      <w:r>
        <w:rPr>
          <w:rFonts w:ascii="Helvetica" w:hAnsi="Helvetica"/>
          <w:sz w:val="20"/>
          <w:szCs w:val="20"/>
          <w:lang w:val="en-GB"/>
        </w:rPr>
        <w:t>In the Document Grid, g</w:t>
      </w:r>
      <w:r w:rsidR="0026359F" w:rsidRPr="003E781F">
        <w:rPr>
          <w:rFonts w:ascii="Helvetica" w:hAnsi="Helvetica"/>
          <w:sz w:val="20"/>
          <w:szCs w:val="20"/>
          <w:lang w:val="en-GB"/>
        </w:rPr>
        <w:t>o to “</w:t>
      </w:r>
      <w:r>
        <w:rPr>
          <w:rFonts w:ascii="Helvetica" w:hAnsi="Helvetica"/>
          <w:sz w:val="20"/>
          <w:szCs w:val="20"/>
          <w:lang w:val="en-GB"/>
        </w:rPr>
        <w:t>Reports</w:t>
      </w:r>
      <w:r w:rsidR="0026359F" w:rsidRPr="003E781F">
        <w:rPr>
          <w:rFonts w:ascii="Helvetica" w:hAnsi="Helvetica"/>
          <w:sz w:val="20"/>
          <w:szCs w:val="20"/>
          <w:lang w:val="en-GB"/>
        </w:rPr>
        <w:t xml:space="preserve">” </w:t>
      </w:r>
      <w:r w:rsidR="0026359F" w:rsidRPr="003E781F">
        <w:rPr>
          <w:rFonts w:ascii="Calibri" w:eastAsia="Calibri" w:hAnsi="Calibri" w:cs="Calibri"/>
          <w:sz w:val="20"/>
          <w:szCs w:val="20"/>
          <w:lang w:val="en-GB"/>
        </w:rPr>
        <w:t xml:space="preserve">→ </w:t>
      </w:r>
      <w:r w:rsidR="0026359F" w:rsidRPr="003E781F">
        <w:rPr>
          <w:rFonts w:ascii="Helvetica" w:hAnsi="Helvetica"/>
          <w:sz w:val="20"/>
          <w:szCs w:val="20"/>
          <w:lang w:val="en-GB"/>
        </w:rPr>
        <w:t>”</w:t>
      </w:r>
      <w:r w:rsidR="003E781F">
        <w:rPr>
          <w:rFonts w:ascii="Helvetica" w:hAnsi="Helvetica"/>
          <w:sz w:val="20"/>
          <w:szCs w:val="20"/>
          <w:lang w:val="en-GB"/>
        </w:rPr>
        <w:t>Replicates”</w:t>
      </w:r>
    </w:p>
    <w:p w14:paraId="695111A9" w14:textId="77777777" w:rsidR="0026359F" w:rsidRPr="00B109DA" w:rsidRDefault="0026359F" w:rsidP="00AC5EEE">
      <w:pPr>
        <w:pStyle w:val="Default"/>
        <w:numPr>
          <w:ilvl w:val="0"/>
          <w:numId w:val="46"/>
        </w:numPr>
        <w:jc w:val="both"/>
        <w:rPr>
          <w:rFonts w:ascii="Helvetica" w:hAnsi="Helvetica"/>
          <w:sz w:val="20"/>
          <w:szCs w:val="20"/>
          <w:lang w:val="en-GB"/>
        </w:rPr>
      </w:pPr>
      <w:r w:rsidRPr="00B109DA">
        <w:rPr>
          <w:rFonts w:ascii="Helvetica" w:hAnsi="Helvetica"/>
          <w:sz w:val="20"/>
          <w:szCs w:val="20"/>
          <w:lang w:val="en-GB"/>
        </w:rPr>
        <w:t>Annotate “Condition”, “BioReplicate” as shown in the table below.</w:t>
      </w:r>
    </w:p>
    <w:p w14:paraId="661F7907" w14:textId="77777777" w:rsidR="0026359F" w:rsidRPr="00B109DA" w:rsidRDefault="0026359F" w:rsidP="0026359F">
      <w:pPr>
        <w:pStyle w:val="Default"/>
        <w:ind w:left="360"/>
        <w:jc w:val="both"/>
        <w:rPr>
          <w:rFonts w:ascii="Helvetica" w:hAnsi="Helvetica"/>
          <w:sz w:val="20"/>
          <w:szCs w:val="20"/>
          <w:lang w:val="en-GB"/>
        </w:rPr>
      </w:pPr>
    </w:p>
    <w:p w14:paraId="6072EC50" w14:textId="65B7A15F" w:rsidR="0026359F" w:rsidRDefault="002A7854" w:rsidP="002A7854">
      <w:pPr>
        <w:pStyle w:val="Default"/>
        <w:jc w:val="center"/>
        <w:rPr>
          <w:rFonts w:ascii="Helvetica" w:hAnsi="Helvetica"/>
          <w:sz w:val="20"/>
          <w:szCs w:val="20"/>
          <w:lang w:val="en-GB"/>
        </w:rPr>
      </w:pPr>
      <w:r>
        <w:rPr>
          <w:noProof/>
        </w:rPr>
        <w:drawing>
          <wp:inline distT="0" distB="0" distL="0" distR="0" wp14:anchorId="4DD41998" wp14:editId="5CE6C74A">
            <wp:extent cx="5286375" cy="28670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6375" cy="2867025"/>
                    </a:xfrm>
                    <a:prstGeom prst="rect">
                      <a:avLst/>
                    </a:prstGeom>
                  </pic:spPr>
                </pic:pic>
              </a:graphicData>
            </a:graphic>
          </wp:inline>
        </w:drawing>
      </w:r>
    </w:p>
    <w:p w14:paraId="50B6A33C" w14:textId="435E8333" w:rsidR="002A7854" w:rsidRPr="00B109DA" w:rsidRDefault="002A7854" w:rsidP="002A7854">
      <w:pPr>
        <w:spacing w:before="240" w:after="160" w:line="259" w:lineRule="auto"/>
        <w:ind w:left="360"/>
        <w:jc w:val="both"/>
        <w:rPr>
          <w:rFonts w:ascii="Helvetica" w:hAnsi="Helvetica"/>
          <w:sz w:val="20"/>
          <w:szCs w:val="20"/>
          <w:lang w:val="en-GB"/>
        </w:rPr>
      </w:pPr>
      <w:r w:rsidRPr="00E115CC">
        <w:rPr>
          <w:rStyle w:val="Strong"/>
        </w:rPr>
        <w:t>Tip!</w:t>
      </w:r>
      <w:r>
        <w:rPr>
          <w:rStyle w:val="Strong"/>
        </w:rPr>
        <w:t xml:space="preserve"> </w:t>
      </w:r>
      <w:r>
        <w:rPr>
          <w:rStyle w:val="Strong"/>
          <w:b w:val="0"/>
          <w:bCs w:val="0"/>
          <w:color w:val="auto"/>
        </w:rPr>
        <w:t>You can use your keyboard to type directly into the Document Grid, using Enter to move to the next line, Tab to the next column, F2 to enter cell edit mode, up and down arrows to select from a Value List once in cell edit mode, and arrow keys to navigate the grid when not in cell edit mode, all just like in Excel.</w:t>
      </w:r>
    </w:p>
    <w:p w14:paraId="46F4E257" w14:textId="3AB00DF6" w:rsidR="0026359F" w:rsidRDefault="0026359F" w:rsidP="00AC5EEE">
      <w:pPr>
        <w:pStyle w:val="Default"/>
        <w:numPr>
          <w:ilvl w:val="0"/>
          <w:numId w:val="47"/>
        </w:numPr>
        <w:spacing w:before="240"/>
        <w:jc w:val="both"/>
        <w:rPr>
          <w:rFonts w:ascii="Helvetica" w:hAnsi="Helvetica"/>
          <w:sz w:val="20"/>
          <w:szCs w:val="20"/>
          <w:lang w:val="en-GB"/>
        </w:rPr>
      </w:pPr>
      <w:r w:rsidRPr="00B109DA">
        <w:rPr>
          <w:rFonts w:ascii="Helvetica" w:hAnsi="Helvetica"/>
          <w:sz w:val="20"/>
          <w:szCs w:val="20"/>
          <w:lang w:val="en-GB"/>
        </w:rPr>
        <w:t xml:space="preserve">Close the </w:t>
      </w:r>
      <w:r w:rsidR="003E781F">
        <w:rPr>
          <w:rFonts w:ascii="Helvetica" w:hAnsi="Helvetica"/>
          <w:sz w:val="20"/>
          <w:szCs w:val="20"/>
          <w:lang w:val="en-GB"/>
        </w:rPr>
        <w:t>Document Grid</w:t>
      </w:r>
      <w:r w:rsidRPr="00B109DA">
        <w:rPr>
          <w:rFonts w:ascii="Helvetica" w:hAnsi="Helvetica"/>
          <w:sz w:val="20"/>
          <w:szCs w:val="20"/>
          <w:lang w:val="en-GB"/>
        </w:rPr>
        <w:t xml:space="preserve"> </w:t>
      </w:r>
    </w:p>
    <w:p w14:paraId="21DF4CE3" w14:textId="46F253F3" w:rsidR="00FD46AE" w:rsidRDefault="00FD46AE" w:rsidP="00FD46AE">
      <w:pPr>
        <w:pStyle w:val="Default"/>
        <w:jc w:val="both"/>
        <w:rPr>
          <w:rFonts w:ascii="Helvetica" w:hAnsi="Helvetica"/>
          <w:sz w:val="20"/>
          <w:szCs w:val="20"/>
          <w:lang w:val="en-GB"/>
        </w:rPr>
      </w:pPr>
    </w:p>
    <w:p w14:paraId="3AD8BD99" w14:textId="77777777" w:rsidR="002A7854" w:rsidRDefault="00FD46AE" w:rsidP="0026359F">
      <w:pPr>
        <w:spacing w:after="160" w:line="259" w:lineRule="auto"/>
        <w:jc w:val="both"/>
        <w:rPr>
          <w:rStyle w:val="Strong"/>
          <w:rFonts w:ascii="Helvetica" w:hAnsi="Helvetica" w:cs="Helvetica"/>
          <w:b w:val="0"/>
          <w:bCs w:val="0"/>
          <w:color w:val="auto"/>
          <w:sz w:val="20"/>
          <w:szCs w:val="20"/>
        </w:rPr>
      </w:pPr>
      <w:r w:rsidRPr="002773A9">
        <w:rPr>
          <w:rStyle w:val="Strong"/>
          <w:rFonts w:ascii="Helvetica" w:hAnsi="Helvetica" w:cs="Helvetica"/>
          <w:b w:val="0"/>
          <w:bCs w:val="0"/>
          <w:color w:val="auto"/>
          <w:sz w:val="20"/>
          <w:szCs w:val="20"/>
        </w:rPr>
        <w:t xml:space="preserve">Now you </w:t>
      </w:r>
      <w:r w:rsidR="002A7854">
        <w:rPr>
          <w:rStyle w:val="Strong"/>
          <w:rFonts w:ascii="Helvetica" w:hAnsi="Helvetica" w:cs="Helvetica"/>
          <w:b w:val="0"/>
          <w:bCs w:val="0"/>
          <w:color w:val="auto"/>
          <w:sz w:val="20"/>
          <w:szCs w:val="20"/>
        </w:rPr>
        <w:t>can</w:t>
      </w:r>
      <w:r w:rsidRPr="002773A9">
        <w:rPr>
          <w:rStyle w:val="Strong"/>
          <w:rFonts w:ascii="Helvetica" w:hAnsi="Helvetica" w:cs="Helvetica"/>
          <w:b w:val="0"/>
          <w:bCs w:val="0"/>
          <w:color w:val="auto"/>
          <w:sz w:val="20"/>
          <w:szCs w:val="20"/>
        </w:rPr>
        <w:t xml:space="preserve"> group the data based on “Condition” or “BioReplicate”</w:t>
      </w:r>
      <w:r w:rsidR="002A7854">
        <w:rPr>
          <w:rStyle w:val="Strong"/>
          <w:rFonts w:ascii="Helvetica" w:hAnsi="Helvetica" w:cs="Helvetica"/>
          <w:b w:val="0"/>
          <w:bCs w:val="0"/>
          <w:color w:val="auto"/>
          <w:sz w:val="20"/>
          <w:szCs w:val="20"/>
        </w:rPr>
        <w:t>.</w:t>
      </w:r>
    </w:p>
    <w:p w14:paraId="3B9BF919" w14:textId="674DAFB2" w:rsidR="0026359F" w:rsidRDefault="00FD46AE" w:rsidP="00AC5EEE">
      <w:pPr>
        <w:pStyle w:val="ListParagraph"/>
        <w:numPr>
          <w:ilvl w:val="0"/>
          <w:numId w:val="65"/>
        </w:numPr>
        <w:spacing w:after="160" w:line="259" w:lineRule="auto"/>
        <w:jc w:val="both"/>
        <w:rPr>
          <w:rFonts w:ascii="Helvetica" w:eastAsia="Calibri" w:hAnsi="Helvetica" w:cs="Helvetica"/>
          <w:sz w:val="20"/>
          <w:szCs w:val="20"/>
          <w:lang w:val="en-GB"/>
        </w:rPr>
      </w:pPr>
      <w:r w:rsidRPr="002A7854">
        <w:rPr>
          <w:rStyle w:val="Strong"/>
          <w:rFonts w:ascii="Helvetica" w:hAnsi="Helvetica" w:cs="Helvetica"/>
          <w:b w:val="0"/>
          <w:bCs w:val="0"/>
          <w:color w:val="auto"/>
          <w:sz w:val="20"/>
          <w:szCs w:val="20"/>
        </w:rPr>
        <w:t>Right</w:t>
      </w:r>
      <w:r w:rsidR="002A7854">
        <w:rPr>
          <w:rStyle w:val="Strong"/>
          <w:rFonts w:ascii="Helvetica" w:hAnsi="Helvetica" w:cs="Helvetica"/>
          <w:b w:val="0"/>
          <w:bCs w:val="0"/>
          <w:color w:val="auto"/>
          <w:sz w:val="20"/>
          <w:szCs w:val="20"/>
        </w:rPr>
        <w:t>-</w:t>
      </w:r>
      <w:r w:rsidRPr="002A7854">
        <w:rPr>
          <w:rStyle w:val="Strong"/>
          <w:rFonts w:ascii="Helvetica" w:hAnsi="Helvetica" w:cs="Helvetica"/>
          <w:b w:val="0"/>
          <w:bCs w:val="0"/>
          <w:color w:val="auto"/>
          <w:sz w:val="20"/>
          <w:szCs w:val="20"/>
        </w:rPr>
        <w:t xml:space="preserve">click on “Retention Time – Replicate Comparison” or “Peak Area – Replicate Comparison” </w:t>
      </w:r>
      <w:r w:rsidR="002A7854">
        <w:rPr>
          <w:rStyle w:val="Strong"/>
          <w:rFonts w:ascii="Helvetica" w:hAnsi="Helvetica" w:cs="Helvetica"/>
          <w:b w:val="0"/>
          <w:bCs w:val="0"/>
          <w:color w:val="auto"/>
          <w:sz w:val="20"/>
          <w:szCs w:val="20"/>
        </w:rPr>
        <w:t>w</w:t>
      </w:r>
      <w:r w:rsidRPr="002A7854">
        <w:rPr>
          <w:rStyle w:val="Strong"/>
          <w:rFonts w:ascii="Helvetica" w:hAnsi="Helvetica" w:cs="Helvetica"/>
          <w:b w:val="0"/>
          <w:bCs w:val="0"/>
          <w:color w:val="auto"/>
          <w:sz w:val="20"/>
          <w:szCs w:val="20"/>
        </w:rPr>
        <w:t xml:space="preserve">indow </w:t>
      </w:r>
      <w:r w:rsidR="002773A9" w:rsidRPr="002A7854">
        <w:rPr>
          <w:rFonts w:ascii="Helvetica" w:eastAsia="Calibri" w:hAnsi="Helvetica" w:cs="Helvetica"/>
          <w:sz w:val="20"/>
          <w:szCs w:val="20"/>
          <w:lang w:val="en-GB"/>
        </w:rPr>
        <w:t xml:space="preserve">→ </w:t>
      </w:r>
      <w:r w:rsidRPr="002A7854">
        <w:rPr>
          <w:rFonts w:ascii="Helvetica" w:eastAsia="Calibri" w:hAnsi="Helvetica" w:cs="Helvetica"/>
          <w:sz w:val="20"/>
          <w:szCs w:val="20"/>
          <w:lang w:val="en-GB"/>
        </w:rPr>
        <w:t xml:space="preserve">“Group by” → “Condition” </w:t>
      </w:r>
      <w:r w:rsidR="002A7854">
        <w:rPr>
          <w:rFonts w:ascii="Helvetica" w:eastAsia="Calibri" w:hAnsi="Helvetica" w:cs="Helvetica"/>
          <w:sz w:val="20"/>
          <w:szCs w:val="20"/>
          <w:lang w:val="en-GB"/>
        </w:rPr>
        <w:t>(</w:t>
      </w:r>
      <w:r w:rsidRPr="002A7854">
        <w:rPr>
          <w:rFonts w:ascii="Helvetica" w:eastAsia="Calibri" w:hAnsi="Helvetica" w:cs="Helvetica"/>
          <w:sz w:val="20"/>
          <w:szCs w:val="20"/>
          <w:lang w:val="en-GB"/>
        </w:rPr>
        <w:t>or “BioReplicate”</w:t>
      </w:r>
      <w:r w:rsidR="002A7854">
        <w:rPr>
          <w:rFonts w:ascii="Helvetica" w:eastAsia="Calibri" w:hAnsi="Helvetica" w:cs="Helvetica"/>
          <w:sz w:val="20"/>
          <w:szCs w:val="20"/>
          <w:lang w:val="en-GB"/>
        </w:rPr>
        <w:t>).</w:t>
      </w:r>
    </w:p>
    <w:p w14:paraId="5171F852" w14:textId="134FD49B" w:rsidR="002A7854" w:rsidRPr="002A7854" w:rsidRDefault="002A7854" w:rsidP="00AC5EEE">
      <w:pPr>
        <w:pStyle w:val="ListParagraph"/>
        <w:numPr>
          <w:ilvl w:val="0"/>
          <w:numId w:val="65"/>
        </w:numPr>
        <w:spacing w:after="160" w:line="259" w:lineRule="auto"/>
        <w:jc w:val="both"/>
        <w:rPr>
          <w:rFonts w:ascii="Helvetica" w:eastAsia="Calibri" w:hAnsi="Helvetica" w:cs="Helvetica"/>
          <w:sz w:val="20"/>
          <w:szCs w:val="20"/>
          <w:lang w:val="en-GB"/>
        </w:rPr>
      </w:pPr>
      <w:r>
        <w:rPr>
          <w:rStyle w:val="Strong"/>
          <w:rFonts w:ascii="Helvetica" w:hAnsi="Helvetica" w:cs="Helvetica"/>
          <w:b w:val="0"/>
          <w:bCs w:val="0"/>
          <w:color w:val="auto"/>
          <w:sz w:val="20"/>
          <w:szCs w:val="20"/>
        </w:rPr>
        <w:t>“View</w:t>
      </w:r>
      <w:r w:rsidRPr="002A7854">
        <w:rPr>
          <w:rStyle w:val="Strong"/>
          <w:rFonts w:ascii="Helvetica" w:hAnsi="Helvetica" w:cs="Helvetica"/>
          <w:b w:val="0"/>
          <w:bCs w:val="0"/>
          <w:color w:val="auto"/>
          <w:sz w:val="20"/>
          <w:szCs w:val="20"/>
        </w:rPr>
        <w:t xml:space="preserve">” </w:t>
      </w:r>
      <w:r w:rsidRPr="002A7854">
        <w:rPr>
          <w:rFonts w:ascii="Helvetica" w:eastAsia="Calibri" w:hAnsi="Helvetica" w:cs="Helvetica"/>
          <w:sz w:val="20"/>
          <w:szCs w:val="20"/>
          <w:lang w:val="en-GB"/>
        </w:rPr>
        <w:t>→ “</w:t>
      </w:r>
      <w:r>
        <w:rPr>
          <w:rFonts w:ascii="Helvetica" w:eastAsia="Calibri" w:hAnsi="Helvetica" w:cs="Helvetica"/>
          <w:sz w:val="20"/>
          <w:szCs w:val="20"/>
          <w:lang w:val="en-GB"/>
        </w:rPr>
        <w:t>Transitions</w:t>
      </w:r>
      <w:r w:rsidRPr="002A7854">
        <w:rPr>
          <w:rFonts w:ascii="Helvetica" w:eastAsia="Calibri" w:hAnsi="Helvetica" w:cs="Helvetica"/>
          <w:sz w:val="20"/>
          <w:szCs w:val="20"/>
          <w:lang w:val="en-GB"/>
        </w:rPr>
        <w:t>” → “</w:t>
      </w:r>
      <w:r>
        <w:rPr>
          <w:rFonts w:ascii="Helvetica" w:eastAsia="Calibri" w:hAnsi="Helvetica" w:cs="Helvetica"/>
          <w:sz w:val="20"/>
          <w:szCs w:val="20"/>
          <w:lang w:val="en-GB"/>
        </w:rPr>
        <w:t>Split Graph</w:t>
      </w:r>
      <w:r w:rsidRPr="002A7854">
        <w:rPr>
          <w:rFonts w:ascii="Helvetica" w:eastAsia="Calibri" w:hAnsi="Helvetica" w:cs="Helvetica"/>
          <w:sz w:val="20"/>
          <w:szCs w:val="20"/>
          <w:lang w:val="en-GB"/>
        </w:rPr>
        <w:t>”</w:t>
      </w:r>
      <w:r>
        <w:rPr>
          <w:rFonts w:ascii="Helvetica" w:eastAsia="Calibri" w:hAnsi="Helvetica" w:cs="Helvetica"/>
          <w:sz w:val="20"/>
          <w:szCs w:val="20"/>
          <w:lang w:val="en-GB"/>
        </w:rPr>
        <w:t xml:space="preserve"> to uncheck this option.</w:t>
      </w:r>
    </w:p>
    <w:p w14:paraId="5F906AE0" w14:textId="500793FC" w:rsidR="008073AA" w:rsidRDefault="008073AA" w:rsidP="00607BCE">
      <w:pPr>
        <w:keepNext/>
        <w:spacing w:after="160" w:line="259" w:lineRule="auto"/>
        <w:jc w:val="both"/>
        <w:rPr>
          <w:rFonts w:ascii="Helvetica" w:eastAsia="Calibri" w:hAnsi="Helvetica" w:cs="Helvetica"/>
          <w:sz w:val="20"/>
          <w:szCs w:val="20"/>
          <w:lang w:val="en-GB"/>
        </w:rPr>
      </w:pPr>
      <w:r>
        <w:rPr>
          <w:rFonts w:ascii="Helvetica" w:eastAsia="Calibri" w:hAnsi="Helvetica" w:cs="Helvetica"/>
          <w:sz w:val="20"/>
          <w:szCs w:val="20"/>
          <w:lang w:val="en-GB"/>
        </w:rPr>
        <w:lastRenderedPageBreak/>
        <w:t xml:space="preserve">The Peak Areas and Retention </w:t>
      </w:r>
      <w:r w:rsidR="00607BCE">
        <w:rPr>
          <w:rFonts w:ascii="Helvetica" w:eastAsia="Calibri" w:hAnsi="Helvetica" w:cs="Helvetica"/>
          <w:sz w:val="20"/>
          <w:szCs w:val="20"/>
          <w:lang w:val="en-GB"/>
        </w:rPr>
        <w:t>T</w:t>
      </w:r>
      <w:r>
        <w:rPr>
          <w:rFonts w:ascii="Helvetica" w:eastAsia="Calibri" w:hAnsi="Helvetica" w:cs="Helvetica"/>
          <w:sz w:val="20"/>
          <w:szCs w:val="20"/>
          <w:lang w:val="en-GB"/>
        </w:rPr>
        <w:t xml:space="preserve">imes </w:t>
      </w:r>
      <w:r w:rsidR="00607BCE">
        <w:rPr>
          <w:rFonts w:ascii="Helvetica" w:eastAsia="Calibri" w:hAnsi="Helvetica" w:cs="Helvetica"/>
          <w:sz w:val="20"/>
          <w:szCs w:val="20"/>
          <w:lang w:val="en-GB"/>
        </w:rPr>
        <w:t>- R</w:t>
      </w:r>
      <w:r>
        <w:rPr>
          <w:rFonts w:ascii="Helvetica" w:eastAsia="Calibri" w:hAnsi="Helvetica" w:cs="Helvetica"/>
          <w:sz w:val="20"/>
          <w:szCs w:val="20"/>
          <w:lang w:val="en-GB"/>
        </w:rPr>
        <w:t xml:space="preserve">eplicate </w:t>
      </w:r>
      <w:r w:rsidR="00607BCE">
        <w:rPr>
          <w:rFonts w:ascii="Helvetica" w:eastAsia="Calibri" w:hAnsi="Helvetica" w:cs="Helvetica"/>
          <w:sz w:val="20"/>
          <w:szCs w:val="20"/>
          <w:lang w:val="en-GB"/>
        </w:rPr>
        <w:t>C</w:t>
      </w:r>
      <w:r>
        <w:rPr>
          <w:rFonts w:ascii="Helvetica" w:eastAsia="Calibri" w:hAnsi="Helvetica" w:cs="Helvetica"/>
          <w:sz w:val="20"/>
          <w:szCs w:val="20"/>
          <w:lang w:val="en-GB"/>
        </w:rPr>
        <w:t xml:space="preserve">omparison </w:t>
      </w:r>
      <w:r w:rsidR="00250A39">
        <w:rPr>
          <w:rFonts w:ascii="Helvetica" w:eastAsia="Calibri" w:hAnsi="Helvetica" w:cs="Helvetica"/>
          <w:sz w:val="20"/>
          <w:szCs w:val="20"/>
          <w:lang w:val="en-GB"/>
        </w:rPr>
        <w:t>graphs</w:t>
      </w:r>
      <w:r>
        <w:rPr>
          <w:rFonts w:ascii="Helvetica" w:eastAsia="Calibri" w:hAnsi="Helvetica" w:cs="Helvetica"/>
          <w:sz w:val="20"/>
          <w:szCs w:val="20"/>
          <w:lang w:val="en-GB"/>
        </w:rPr>
        <w:t xml:space="preserve"> should like this for the first peptide in the list (</w:t>
      </w:r>
      <w:r>
        <w:t>K.GVD</w:t>
      </w:r>
      <w:r>
        <w:rPr>
          <w:b/>
          <w:bCs/>
          <w:color w:val="000000"/>
          <w:u w:val="single"/>
        </w:rPr>
        <w:t>C</w:t>
      </w:r>
      <w:r>
        <w:rPr>
          <w:color w:val="000000"/>
        </w:rPr>
        <w:t>QEVSQE</w:t>
      </w:r>
      <w:r>
        <w:rPr>
          <w:b/>
          <w:bCs/>
          <w:color w:val="0000FF"/>
        </w:rPr>
        <w:t>K</w:t>
      </w:r>
      <w:r>
        <w:t>.N [593, 603]</w:t>
      </w:r>
      <w:r>
        <w:rPr>
          <w:rFonts w:ascii="Helvetica" w:eastAsia="Calibri" w:hAnsi="Helvetica" w:cs="Helvetica"/>
          <w:sz w:val="20"/>
          <w:szCs w:val="20"/>
          <w:lang w:val="en-GB"/>
        </w:rPr>
        <w:t>)</w:t>
      </w:r>
      <w:r w:rsidR="00607BCE">
        <w:rPr>
          <w:rFonts w:ascii="Helvetica" w:eastAsia="Calibri" w:hAnsi="Helvetica" w:cs="Helvetica"/>
          <w:sz w:val="20"/>
          <w:szCs w:val="20"/>
          <w:lang w:val="en-GB"/>
        </w:rPr>
        <w:t>:</w:t>
      </w:r>
    </w:p>
    <w:p w14:paraId="30F16482" w14:textId="4459D87C" w:rsidR="00FD46AE" w:rsidRDefault="00607BCE" w:rsidP="00607BCE">
      <w:pPr>
        <w:spacing w:after="160" w:line="259" w:lineRule="auto"/>
        <w:rPr>
          <w:rFonts w:ascii="Helvetica" w:hAnsi="Helvetica"/>
          <w:lang w:val="en-GB"/>
        </w:rPr>
      </w:pPr>
      <w:r w:rsidRPr="00607BCE">
        <w:rPr>
          <w:rFonts w:ascii="Helvetica" w:hAnsi="Helvetica"/>
          <w:noProof/>
          <w:lang w:val="en-GB"/>
        </w:rPr>
        <w:drawing>
          <wp:inline distT="0" distB="0" distL="0" distR="0" wp14:anchorId="57899B65" wp14:editId="6805D583">
            <wp:extent cx="2651760" cy="2871432"/>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1760" cy="2871432"/>
                    </a:xfrm>
                    <a:prstGeom prst="rect">
                      <a:avLst/>
                    </a:prstGeom>
                    <a:noFill/>
                    <a:ln>
                      <a:noFill/>
                    </a:ln>
                  </pic:spPr>
                </pic:pic>
              </a:graphicData>
            </a:graphic>
          </wp:inline>
        </w:drawing>
      </w:r>
      <w:r w:rsidRPr="00607BCE">
        <w:rPr>
          <w:rFonts w:ascii="Helvetica" w:hAnsi="Helvetica"/>
          <w:lang w:val="en-GB"/>
        </w:rPr>
        <w:t xml:space="preserve"> </w:t>
      </w:r>
      <w:r w:rsidRPr="00607BCE">
        <w:rPr>
          <w:rFonts w:ascii="Helvetica" w:hAnsi="Helvetica"/>
          <w:noProof/>
          <w:lang w:val="en-GB"/>
        </w:rPr>
        <w:drawing>
          <wp:inline distT="0" distB="0" distL="0" distR="0" wp14:anchorId="24B4CBD6" wp14:editId="23A69334">
            <wp:extent cx="2651760" cy="28662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1760" cy="2866201"/>
                    </a:xfrm>
                    <a:prstGeom prst="rect">
                      <a:avLst/>
                    </a:prstGeom>
                    <a:noFill/>
                    <a:ln>
                      <a:noFill/>
                    </a:ln>
                  </pic:spPr>
                </pic:pic>
              </a:graphicData>
            </a:graphic>
          </wp:inline>
        </w:drawing>
      </w:r>
    </w:p>
    <w:p w14:paraId="56A96F6A" w14:textId="77777777" w:rsidR="00FD46AE" w:rsidRDefault="00FD46AE" w:rsidP="0026359F">
      <w:pPr>
        <w:spacing w:after="160" w:line="259" w:lineRule="auto"/>
        <w:jc w:val="both"/>
        <w:rPr>
          <w:rFonts w:ascii="Helvetica" w:hAnsi="Helvetica"/>
          <w:b/>
          <w:bCs/>
          <w:sz w:val="20"/>
          <w:szCs w:val="20"/>
          <w:lang w:val="en-GB"/>
        </w:rPr>
      </w:pPr>
    </w:p>
    <w:p w14:paraId="69B01796" w14:textId="5FAE13AC" w:rsidR="0026359F" w:rsidRPr="00B651BE" w:rsidRDefault="0026359F" w:rsidP="0026359F">
      <w:pPr>
        <w:spacing w:after="160" w:line="259" w:lineRule="auto"/>
        <w:jc w:val="both"/>
        <w:rPr>
          <w:rFonts w:ascii="Helvetica" w:hAnsi="Helvetica"/>
          <w:b/>
          <w:bCs/>
          <w:sz w:val="20"/>
          <w:szCs w:val="20"/>
          <w:lang w:val="en-GB"/>
        </w:rPr>
      </w:pPr>
      <w:r w:rsidRPr="00B651BE">
        <w:rPr>
          <w:rFonts w:ascii="Helvetica" w:hAnsi="Helvetica"/>
          <w:b/>
          <w:bCs/>
          <w:sz w:val="20"/>
          <w:szCs w:val="20"/>
          <w:lang w:val="en-GB"/>
        </w:rPr>
        <w:t xml:space="preserve">Save </w:t>
      </w:r>
      <w:r w:rsidRPr="00B651BE">
        <w:rPr>
          <w:rFonts w:ascii="Helvetica" w:hAnsi="Helvetica"/>
          <w:sz w:val="20"/>
          <w:szCs w:val="20"/>
          <w:lang w:val="en-GB"/>
        </w:rPr>
        <w:t xml:space="preserve">the Skyline file as </w:t>
      </w:r>
      <w:r w:rsidRPr="00894A2D">
        <w:rPr>
          <w:rFonts w:ascii="Courier New" w:hAnsi="Courier New" w:cs="Courier New"/>
          <w:bCs/>
          <w:sz w:val="20"/>
          <w:szCs w:val="20"/>
          <w:lang w:val="en-GB"/>
        </w:rPr>
        <w:t>PRM_Annotated.sky</w:t>
      </w:r>
      <w:r w:rsidRPr="00B651BE">
        <w:rPr>
          <w:rFonts w:ascii="Helvetica" w:hAnsi="Helvetica" w:cs="Courier New"/>
          <w:sz w:val="20"/>
          <w:szCs w:val="20"/>
          <w:lang w:val="en-GB"/>
        </w:rPr>
        <w:t xml:space="preserve"> </w:t>
      </w:r>
      <w:r w:rsidRPr="00B651BE">
        <w:rPr>
          <w:rFonts w:ascii="Helvetica" w:hAnsi="Helvetica"/>
          <w:sz w:val="20"/>
          <w:szCs w:val="20"/>
          <w:lang w:val="en-GB"/>
        </w:rPr>
        <w:t xml:space="preserve">in </w:t>
      </w:r>
      <w:r w:rsidR="00607BCE">
        <w:rPr>
          <w:rFonts w:ascii="Helvetica" w:hAnsi="Helvetica"/>
          <w:sz w:val="20"/>
          <w:szCs w:val="20"/>
          <w:lang w:val="en-GB"/>
        </w:rPr>
        <w:t xml:space="preserve">the </w:t>
      </w:r>
      <w:r w:rsidR="007E5667" w:rsidRPr="00894A2D">
        <w:rPr>
          <w:rFonts w:ascii="Courier New" w:hAnsi="Courier New" w:cs="Courier New"/>
          <w:bCs/>
          <w:sz w:val="20"/>
          <w:szCs w:val="20"/>
          <w:lang w:val="en-GB"/>
        </w:rPr>
        <w:t>Webinar</w:t>
      </w:r>
      <w:r w:rsidR="00607BCE">
        <w:rPr>
          <w:rFonts w:ascii="Courier New" w:hAnsi="Courier New" w:cs="Courier New"/>
          <w:bCs/>
          <w:sz w:val="20"/>
          <w:szCs w:val="20"/>
          <w:lang w:val="en-GB"/>
        </w:rPr>
        <w:t>17_data</w:t>
      </w:r>
      <w:r w:rsidR="007E5667" w:rsidRPr="00B651BE">
        <w:rPr>
          <w:rFonts w:ascii="Helvetica" w:hAnsi="Helvetica"/>
          <w:sz w:val="20"/>
          <w:szCs w:val="20"/>
          <w:lang w:val="en-GB"/>
        </w:rPr>
        <w:t xml:space="preserve"> </w:t>
      </w:r>
      <w:r w:rsidRPr="00B651BE">
        <w:rPr>
          <w:rFonts w:ascii="Helvetica" w:hAnsi="Helvetica"/>
          <w:sz w:val="20"/>
          <w:szCs w:val="20"/>
          <w:lang w:val="en-GB"/>
        </w:rPr>
        <w:t>folder.</w:t>
      </w:r>
    </w:p>
    <w:p w14:paraId="2385B7BA" w14:textId="77777777" w:rsidR="0026359F" w:rsidRPr="00B109DA" w:rsidRDefault="0026359F" w:rsidP="00DF0958">
      <w:pPr>
        <w:pStyle w:val="Heading3"/>
      </w:pPr>
      <w:r w:rsidRPr="00B109DA">
        <w:t>Group Comparison in Skyline</w:t>
      </w:r>
    </w:p>
    <w:p w14:paraId="5BE61311" w14:textId="77777777" w:rsidR="0026359F" w:rsidRDefault="0026359F" w:rsidP="0026359F">
      <w:pPr>
        <w:jc w:val="both"/>
        <w:rPr>
          <w:rFonts w:ascii="Helvetica" w:hAnsi="Helvetica"/>
          <w:bCs/>
          <w:sz w:val="20"/>
          <w:szCs w:val="20"/>
          <w:lang w:val="en-GB"/>
        </w:rPr>
      </w:pPr>
      <w:r w:rsidRPr="007739C9">
        <w:rPr>
          <w:rFonts w:ascii="Helvetica" w:hAnsi="Helvetica"/>
          <w:bCs/>
          <w:sz w:val="20"/>
          <w:szCs w:val="20"/>
          <w:lang w:val="en-GB"/>
        </w:rPr>
        <w:t xml:space="preserve">Skyline can perform pairwise group comparisons of peptide and protein peak areas. The comparisons are performed by i) </w:t>
      </w:r>
      <w:r w:rsidR="000D690C">
        <w:rPr>
          <w:rFonts w:ascii="Helvetica" w:hAnsi="Helvetica"/>
          <w:bCs/>
          <w:sz w:val="20"/>
          <w:szCs w:val="20"/>
          <w:lang w:val="en-GB"/>
        </w:rPr>
        <w:t>considering all</w:t>
      </w:r>
      <w:r w:rsidRPr="007739C9">
        <w:rPr>
          <w:rFonts w:ascii="Helvetica" w:hAnsi="Helvetica"/>
          <w:bCs/>
          <w:sz w:val="20"/>
          <w:szCs w:val="20"/>
          <w:lang w:val="en-GB"/>
        </w:rPr>
        <w:t xml:space="preserve"> the available transition peak areas for a peptide or protein, ii) optionally dividing by a normalization standard, iii) taking the log, iv) averaging any technical replicates and v) performing a t-test on the resulting values.</w:t>
      </w:r>
    </w:p>
    <w:p w14:paraId="24764B5E" w14:textId="77777777" w:rsidR="0026359F" w:rsidRDefault="0026359F" w:rsidP="0026359F">
      <w:pPr>
        <w:jc w:val="both"/>
        <w:rPr>
          <w:rFonts w:ascii="Helvetica" w:hAnsi="Helvetica"/>
          <w:bCs/>
          <w:sz w:val="20"/>
          <w:szCs w:val="20"/>
          <w:lang w:val="en-GB"/>
        </w:rPr>
      </w:pPr>
    </w:p>
    <w:p w14:paraId="693626F8" w14:textId="77777777"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Skyline automatically discards repl</w:t>
      </w:r>
      <w:r>
        <w:rPr>
          <w:rFonts w:ascii="Helvetica" w:hAnsi="Helvetica"/>
          <w:bCs/>
          <w:sz w:val="20"/>
          <w:szCs w:val="20"/>
          <w:lang w:val="en-GB"/>
        </w:rPr>
        <w:t>icates with missing values.</w:t>
      </w:r>
    </w:p>
    <w:p w14:paraId="5D81DF6B" w14:textId="77777777" w:rsidR="0026359F" w:rsidRPr="00B109DA" w:rsidRDefault="0026359F" w:rsidP="0026359F">
      <w:pPr>
        <w:jc w:val="both"/>
        <w:rPr>
          <w:rFonts w:ascii="Helvetica" w:hAnsi="Helvetica"/>
          <w:bCs/>
          <w:sz w:val="20"/>
          <w:szCs w:val="20"/>
          <w:lang w:val="en-GB"/>
        </w:rPr>
      </w:pPr>
    </w:p>
    <w:p w14:paraId="5A64F837" w14:textId="77777777"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To perform the group comparisons follow the next steps:</w:t>
      </w:r>
    </w:p>
    <w:p w14:paraId="6E9348D8" w14:textId="77777777" w:rsidR="0026359F" w:rsidRPr="00B109DA" w:rsidRDefault="0026359F" w:rsidP="0026359F">
      <w:pPr>
        <w:jc w:val="both"/>
        <w:rPr>
          <w:rFonts w:ascii="Helvetica" w:hAnsi="Helvetica"/>
          <w:bCs/>
          <w:sz w:val="20"/>
          <w:szCs w:val="20"/>
          <w:lang w:val="en-GB"/>
        </w:rPr>
      </w:pPr>
    </w:p>
    <w:p w14:paraId="235E71C5" w14:textId="51884149" w:rsidR="0026359F" w:rsidRPr="00B109DA" w:rsidRDefault="0036642E" w:rsidP="00AC5EEE">
      <w:pPr>
        <w:pStyle w:val="ListParagraph"/>
        <w:numPr>
          <w:ilvl w:val="0"/>
          <w:numId w:val="48"/>
        </w:numPr>
        <w:ind w:left="714" w:hanging="357"/>
        <w:jc w:val="both"/>
        <w:rPr>
          <w:rFonts w:ascii="Helvetica" w:hAnsi="Helvetica"/>
          <w:bCs/>
          <w:sz w:val="20"/>
          <w:szCs w:val="20"/>
          <w:lang w:val="en-GB"/>
        </w:rPr>
      </w:pPr>
      <w:r>
        <w:rPr>
          <w:rFonts w:ascii="Helvetica" w:hAnsi="Helvetica"/>
          <w:bCs/>
          <w:sz w:val="20"/>
          <w:szCs w:val="20"/>
          <w:lang w:val="en-GB"/>
        </w:rPr>
        <w:t xml:space="preserve">Go to </w:t>
      </w:r>
      <w:r w:rsidR="00194B6B" w:rsidRPr="00B87414">
        <w:rPr>
          <w:rFonts w:ascii="Helvetica" w:hAnsi="Helvetica"/>
          <w:bCs/>
          <w:sz w:val="20"/>
          <w:szCs w:val="20"/>
          <w:lang w:val="en-GB"/>
        </w:rPr>
        <w:t xml:space="preserve">“Settings” </w:t>
      </w:r>
      <w:r w:rsidR="00194B6B" w:rsidRPr="003E781F">
        <w:rPr>
          <w:rFonts w:ascii="Calibri" w:eastAsia="Calibri" w:hAnsi="Calibri" w:cs="Calibri"/>
          <w:sz w:val="20"/>
          <w:szCs w:val="20"/>
          <w:lang w:val="en-GB"/>
        </w:rPr>
        <w:t>→</w:t>
      </w:r>
      <w:r w:rsidR="00194B6B" w:rsidRPr="00B87414">
        <w:rPr>
          <w:rFonts w:ascii="Helvetica" w:hAnsi="Helvetica"/>
          <w:bCs/>
          <w:sz w:val="20"/>
          <w:szCs w:val="20"/>
          <w:lang w:val="en-GB"/>
        </w:rPr>
        <w:t xml:space="preserve"> “Document Settings”</w:t>
      </w:r>
    </w:p>
    <w:p w14:paraId="793F4A3C" w14:textId="14E7C6B9"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Pr>
          <w:rFonts w:ascii="Helvetica" w:hAnsi="Helvetica"/>
          <w:bCs/>
          <w:sz w:val="20"/>
          <w:szCs w:val="20"/>
          <w:lang w:val="en-GB"/>
        </w:rPr>
        <w:t xml:space="preserve">Go to </w:t>
      </w:r>
      <w:r w:rsidRPr="00B109DA">
        <w:rPr>
          <w:rFonts w:ascii="Helvetica" w:hAnsi="Helvetica"/>
          <w:bCs/>
          <w:sz w:val="20"/>
          <w:szCs w:val="20"/>
          <w:lang w:val="en-GB"/>
        </w:rPr>
        <w:t xml:space="preserve">the </w:t>
      </w:r>
      <w:r>
        <w:rPr>
          <w:rFonts w:ascii="Helvetica" w:hAnsi="Helvetica"/>
          <w:bCs/>
          <w:sz w:val="20"/>
          <w:szCs w:val="20"/>
          <w:lang w:val="en-GB"/>
        </w:rPr>
        <w:t>“</w:t>
      </w:r>
      <w:r w:rsidRPr="00B109DA">
        <w:rPr>
          <w:rFonts w:ascii="Helvetica" w:hAnsi="Helvetica"/>
          <w:bCs/>
          <w:sz w:val="20"/>
          <w:szCs w:val="20"/>
          <w:lang w:val="en-GB"/>
        </w:rPr>
        <w:t>Group Comparisons</w:t>
      </w:r>
      <w:r>
        <w:rPr>
          <w:rFonts w:ascii="Helvetica" w:hAnsi="Helvetica"/>
          <w:bCs/>
          <w:sz w:val="20"/>
          <w:szCs w:val="20"/>
          <w:lang w:val="en-GB"/>
        </w:rPr>
        <w:t>”</w:t>
      </w:r>
      <w:r w:rsidRPr="00B109DA">
        <w:rPr>
          <w:rFonts w:ascii="Helvetica" w:hAnsi="Helvetica"/>
          <w:bCs/>
          <w:sz w:val="20"/>
          <w:szCs w:val="20"/>
          <w:lang w:val="en-GB"/>
        </w:rPr>
        <w:t xml:space="preserve"> tab</w:t>
      </w:r>
      <w:r>
        <w:rPr>
          <w:rFonts w:ascii="Helvetica" w:hAnsi="Helvetica"/>
          <w:bCs/>
          <w:sz w:val="20"/>
          <w:szCs w:val="20"/>
          <w:lang w:val="en-GB"/>
        </w:rPr>
        <w:t xml:space="preserve"> and</w:t>
      </w:r>
      <w:r w:rsidRPr="00B109DA">
        <w:rPr>
          <w:rFonts w:ascii="Helvetica" w:hAnsi="Helvetica"/>
          <w:bCs/>
          <w:sz w:val="20"/>
          <w:szCs w:val="20"/>
          <w:lang w:val="en-GB"/>
        </w:rPr>
        <w:t xml:space="preserve"> Click the </w:t>
      </w:r>
      <w:r>
        <w:rPr>
          <w:rFonts w:ascii="Helvetica" w:hAnsi="Helvetica"/>
          <w:bCs/>
          <w:sz w:val="20"/>
          <w:szCs w:val="20"/>
          <w:lang w:val="en-GB"/>
        </w:rPr>
        <w:t>“</w:t>
      </w:r>
      <w:r w:rsidRPr="00B109DA">
        <w:rPr>
          <w:rFonts w:ascii="Helvetica" w:hAnsi="Helvetica"/>
          <w:bCs/>
          <w:sz w:val="20"/>
          <w:szCs w:val="20"/>
          <w:lang w:val="en-GB"/>
        </w:rPr>
        <w:t>Add</w:t>
      </w:r>
      <w:r>
        <w:rPr>
          <w:rFonts w:ascii="Helvetica" w:hAnsi="Helvetica"/>
          <w:bCs/>
          <w:sz w:val="20"/>
          <w:szCs w:val="20"/>
          <w:lang w:val="en-GB"/>
        </w:rPr>
        <w:t>”</w:t>
      </w:r>
      <w:r w:rsidRPr="00B109DA">
        <w:rPr>
          <w:rFonts w:ascii="Helvetica" w:hAnsi="Helvetica"/>
          <w:bCs/>
          <w:sz w:val="20"/>
          <w:szCs w:val="20"/>
          <w:lang w:val="en-GB"/>
        </w:rPr>
        <w:t xml:space="preserve"> button.</w:t>
      </w:r>
    </w:p>
    <w:p w14:paraId="0C0FDE6E" w14:textId="77777777" w:rsidR="0026359F" w:rsidRPr="00B109DA" w:rsidRDefault="0026359F" w:rsidP="00AC5EEE">
      <w:pPr>
        <w:pStyle w:val="ListParagraph"/>
        <w:numPr>
          <w:ilvl w:val="0"/>
          <w:numId w:val="48"/>
        </w:numPr>
        <w:jc w:val="both"/>
        <w:rPr>
          <w:rFonts w:ascii="Helvetica" w:hAnsi="Helvetica"/>
          <w:bCs/>
          <w:sz w:val="20"/>
          <w:szCs w:val="20"/>
          <w:lang w:val="en-GB"/>
        </w:rPr>
      </w:pPr>
      <w:r w:rsidRPr="00B109DA">
        <w:rPr>
          <w:rFonts w:ascii="Helvetica" w:hAnsi="Helvetica"/>
          <w:bCs/>
          <w:sz w:val="20"/>
          <w:szCs w:val="20"/>
          <w:lang w:val="en-GB"/>
        </w:rPr>
        <w:t>In the Name field of the Edit Group Comparison form, enter “</w:t>
      </w:r>
      <w:r w:rsidR="000D690C" w:rsidRPr="000D690C">
        <w:rPr>
          <w:rFonts w:ascii="Helvetica" w:hAnsi="Helvetica"/>
          <w:bCs/>
          <w:sz w:val="20"/>
          <w:szCs w:val="20"/>
          <w:lang w:val="en-GB"/>
        </w:rPr>
        <w:t>G2M-vs-G1</w:t>
      </w:r>
      <w:r w:rsidRPr="00B109DA">
        <w:rPr>
          <w:rFonts w:ascii="Helvetica" w:hAnsi="Helvetica"/>
          <w:bCs/>
          <w:sz w:val="20"/>
          <w:szCs w:val="20"/>
          <w:lang w:val="en-GB"/>
        </w:rPr>
        <w:t>”.</w:t>
      </w:r>
    </w:p>
    <w:p w14:paraId="57D4D489"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Control group annotations choose “Condition”.</w:t>
      </w:r>
    </w:p>
    <w:p w14:paraId="1AEA7CEA"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Control group value choose “</w:t>
      </w:r>
      <w:r>
        <w:rPr>
          <w:rFonts w:ascii="Helvetica" w:hAnsi="Helvetica"/>
          <w:bCs/>
          <w:sz w:val="20"/>
          <w:szCs w:val="20"/>
          <w:lang w:val="en-GB"/>
        </w:rPr>
        <w:t>G1</w:t>
      </w:r>
      <w:r w:rsidRPr="00B109DA">
        <w:rPr>
          <w:rFonts w:ascii="Helvetica" w:hAnsi="Helvetica"/>
          <w:bCs/>
          <w:sz w:val="20"/>
          <w:szCs w:val="20"/>
          <w:lang w:val="en-GB"/>
        </w:rPr>
        <w:t>”.</w:t>
      </w:r>
    </w:p>
    <w:p w14:paraId="30C6DB20"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Value to compare against choose “</w:t>
      </w:r>
      <w:r>
        <w:rPr>
          <w:rFonts w:ascii="Helvetica" w:hAnsi="Helvetica"/>
          <w:bCs/>
          <w:sz w:val="20"/>
          <w:szCs w:val="20"/>
          <w:lang w:val="en-GB"/>
        </w:rPr>
        <w:t>G2M</w:t>
      </w:r>
      <w:r w:rsidRPr="00B109DA">
        <w:rPr>
          <w:rFonts w:ascii="Helvetica" w:hAnsi="Helvetica"/>
          <w:bCs/>
          <w:sz w:val="20"/>
          <w:szCs w:val="20"/>
          <w:lang w:val="en-GB"/>
        </w:rPr>
        <w:t>”.</w:t>
      </w:r>
    </w:p>
    <w:p w14:paraId="57D1245A"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Identity annotation choose “</w:t>
      </w:r>
      <w:r>
        <w:rPr>
          <w:rFonts w:ascii="Helvetica" w:hAnsi="Helvetica"/>
          <w:bCs/>
          <w:sz w:val="20"/>
          <w:szCs w:val="20"/>
          <w:lang w:val="en-GB"/>
        </w:rPr>
        <w:t>BioReplicate</w:t>
      </w:r>
      <w:r w:rsidRPr="00B109DA">
        <w:rPr>
          <w:rFonts w:ascii="Helvetica" w:hAnsi="Helvetica"/>
          <w:bCs/>
          <w:sz w:val="20"/>
          <w:szCs w:val="20"/>
          <w:lang w:val="en-GB"/>
        </w:rPr>
        <w:t>”.</w:t>
      </w:r>
    </w:p>
    <w:p w14:paraId="0D6C86B6"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Normalization method choose “Ratio to Heavy”.</w:t>
      </w:r>
    </w:p>
    <w:p w14:paraId="1778AAD1"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In the Confidence level field, enter “95” %.</w:t>
      </w:r>
    </w:p>
    <w:p w14:paraId="5E90BA49" w14:textId="671C7F30" w:rsidR="0026359F" w:rsidRPr="008C5303" w:rsidRDefault="0026359F" w:rsidP="008C5303">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Scope choose Protein.</w:t>
      </w:r>
    </w:p>
    <w:p w14:paraId="714776A8" w14:textId="77777777" w:rsidR="0026359F" w:rsidRDefault="0026359F" w:rsidP="009C7A54">
      <w:pPr>
        <w:keepNext/>
        <w:spacing w:after="240"/>
        <w:jc w:val="both"/>
        <w:rPr>
          <w:rFonts w:ascii="Helvetica" w:hAnsi="Helvetica"/>
          <w:bCs/>
          <w:sz w:val="20"/>
          <w:szCs w:val="20"/>
          <w:lang w:val="en-GB"/>
        </w:rPr>
      </w:pPr>
      <w:r w:rsidRPr="00B109DA">
        <w:rPr>
          <w:rFonts w:ascii="Helvetica" w:hAnsi="Helvetica"/>
          <w:bCs/>
          <w:sz w:val="20"/>
          <w:szCs w:val="20"/>
          <w:lang w:val="en-GB"/>
        </w:rPr>
        <w:lastRenderedPageBreak/>
        <w:t xml:space="preserve">The </w:t>
      </w:r>
      <w:r>
        <w:rPr>
          <w:rFonts w:ascii="Helvetica" w:hAnsi="Helvetica"/>
          <w:bCs/>
          <w:sz w:val="20"/>
          <w:szCs w:val="20"/>
          <w:lang w:val="en-GB"/>
        </w:rPr>
        <w:t>“</w:t>
      </w:r>
      <w:r w:rsidRPr="00B109DA">
        <w:rPr>
          <w:rFonts w:ascii="Helvetica" w:hAnsi="Helvetica"/>
          <w:bCs/>
          <w:sz w:val="20"/>
          <w:szCs w:val="20"/>
          <w:lang w:val="en-GB"/>
        </w:rPr>
        <w:t>Edit Group Compariso</w:t>
      </w:r>
      <w:r>
        <w:rPr>
          <w:rFonts w:ascii="Helvetica" w:hAnsi="Helvetica"/>
          <w:bCs/>
          <w:sz w:val="20"/>
          <w:szCs w:val="20"/>
          <w:lang w:val="en-GB"/>
        </w:rPr>
        <w:t>n” f</w:t>
      </w:r>
      <w:r w:rsidRPr="00B109DA">
        <w:rPr>
          <w:rFonts w:ascii="Helvetica" w:hAnsi="Helvetica"/>
          <w:bCs/>
          <w:sz w:val="20"/>
          <w:szCs w:val="20"/>
          <w:lang w:val="en-GB"/>
        </w:rPr>
        <w:t>orm should look like this:</w:t>
      </w:r>
    </w:p>
    <w:p w14:paraId="4232C070" w14:textId="17A2C928" w:rsidR="0026359F" w:rsidRDefault="008C5303" w:rsidP="000D690C">
      <w:pPr>
        <w:jc w:val="center"/>
        <w:rPr>
          <w:rFonts w:ascii="Helvetica" w:hAnsi="Helvetica"/>
          <w:b/>
          <w:bCs/>
          <w:sz w:val="20"/>
          <w:szCs w:val="20"/>
          <w:lang w:val="en-GB"/>
        </w:rPr>
      </w:pPr>
      <w:r>
        <w:rPr>
          <w:noProof/>
        </w:rPr>
        <w:drawing>
          <wp:inline distT="0" distB="0" distL="0" distR="0" wp14:anchorId="5B0BBF3F" wp14:editId="6CB4CB2C">
            <wp:extent cx="4924425" cy="4219575"/>
            <wp:effectExtent l="0" t="0" r="9525"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8"/>
                    <a:stretch>
                      <a:fillRect/>
                    </a:stretch>
                  </pic:blipFill>
                  <pic:spPr>
                    <a:xfrm>
                      <a:off x="0" y="0"/>
                      <a:ext cx="4924425" cy="4219575"/>
                    </a:xfrm>
                    <a:prstGeom prst="rect">
                      <a:avLst/>
                    </a:prstGeom>
                  </pic:spPr>
                </pic:pic>
              </a:graphicData>
            </a:graphic>
          </wp:inline>
        </w:drawing>
      </w:r>
    </w:p>
    <w:p w14:paraId="300D6E37" w14:textId="77777777" w:rsidR="000D690C" w:rsidRPr="00B109DA" w:rsidRDefault="000D690C" w:rsidP="000D690C">
      <w:pPr>
        <w:jc w:val="center"/>
        <w:rPr>
          <w:rFonts w:ascii="Helvetica" w:hAnsi="Helvetica"/>
          <w:b/>
          <w:bCs/>
          <w:sz w:val="20"/>
          <w:szCs w:val="20"/>
          <w:lang w:val="en-GB"/>
        </w:rPr>
      </w:pPr>
    </w:p>
    <w:p w14:paraId="0E4A128B" w14:textId="0AF5A748" w:rsidR="0026359F" w:rsidRDefault="0026359F"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0D1F26FD" w14:textId="22ADE4B4" w:rsidR="009C7A54" w:rsidRDefault="009C7A5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Click the “Edit List” button.</w:t>
      </w:r>
    </w:p>
    <w:p w14:paraId="042BA429" w14:textId="70750E90" w:rsidR="009C7A54" w:rsidRDefault="009C7A5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Click the “Copy” botton.</w:t>
      </w:r>
    </w:p>
    <w:p w14:paraId="0564EC76" w14:textId="4A70C468" w:rsidR="001E3B84" w:rsidRPr="00B109DA" w:rsidRDefault="001E3B84" w:rsidP="00AC5EEE">
      <w:pPr>
        <w:pStyle w:val="ListParagraph"/>
        <w:numPr>
          <w:ilvl w:val="0"/>
          <w:numId w:val="45"/>
        </w:numPr>
        <w:jc w:val="both"/>
        <w:rPr>
          <w:rFonts w:ascii="Helvetica" w:hAnsi="Helvetica"/>
          <w:bCs/>
          <w:sz w:val="20"/>
          <w:szCs w:val="20"/>
          <w:lang w:val="en-GB"/>
        </w:rPr>
      </w:pPr>
      <w:r w:rsidRPr="00B109DA">
        <w:rPr>
          <w:rFonts w:ascii="Helvetica" w:hAnsi="Helvetica"/>
          <w:bCs/>
          <w:sz w:val="20"/>
          <w:szCs w:val="20"/>
          <w:lang w:val="en-GB"/>
        </w:rPr>
        <w:t>In the Name field of the Edit Group Comparison form, enter “</w:t>
      </w:r>
      <w:r>
        <w:rPr>
          <w:rFonts w:ascii="Helvetica" w:hAnsi="Helvetica"/>
          <w:bCs/>
          <w:sz w:val="20"/>
          <w:szCs w:val="20"/>
          <w:lang w:val="en-GB"/>
        </w:rPr>
        <w:t>S</w:t>
      </w:r>
      <w:r w:rsidRPr="000D690C">
        <w:rPr>
          <w:rFonts w:ascii="Helvetica" w:hAnsi="Helvetica"/>
          <w:bCs/>
          <w:sz w:val="20"/>
          <w:szCs w:val="20"/>
          <w:lang w:val="en-GB"/>
        </w:rPr>
        <w:t>-vs-G1</w:t>
      </w:r>
      <w:r w:rsidRPr="00B109DA">
        <w:rPr>
          <w:rFonts w:ascii="Helvetica" w:hAnsi="Helvetica"/>
          <w:bCs/>
          <w:sz w:val="20"/>
          <w:szCs w:val="20"/>
          <w:lang w:val="en-GB"/>
        </w:rPr>
        <w:t>”.</w:t>
      </w:r>
    </w:p>
    <w:p w14:paraId="472F7FDE" w14:textId="23ABA1D3" w:rsidR="000D690C" w:rsidRDefault="001E3B84" w:rsidP="00AC5EEE">
      <w:pPr>
        <w:pStyle w:val="ListParagraph"/>
        <w:numPr>
          <w:ilvl w:val="0"/>
          <w:numId w:val="45"/>
        </w:numPr>
        <w:jc w:val="both"/>
        <w:rPr>
          <w:rFonts w:ascii="Helvetica" w:hAnsi="Helvetica"/>
          <w:bCs/>
          <w:sz w:val="20"/>
          <w:szCs w:val="20"/>
          <w:lang w:val="en-GB"/>
        </w:rPr>
      </w:pPr>
      <w:r w:rsidRPr="00B109DA">
        <w:rPr>
          <w:rFonts w:ascii="Helvetica" w:hAnsi="Helvetica"/>
          <w:bCs/>
          <w:sz w:val="20"/>
          <w:szCs w:val="20"/>
          <w:lang w:val="en-GB"/>
        </w:rPr>
        <w:t>For the Value to compare against choose “</w:t>
      </w:r>
      <w:r>
        <w:rPr>
          <w:rFonts w:ascii="Helvetica" w:hAnsi="Helvetica"/>
          <w:bCs/>
          <w:sz w:val="20"/>
          <w:szCs w:val="20"/>
          <w:lang w:val="en-GB"/>
        </w:rPr>
        <w:t>S</w:t>
      </w:r>
      <w:r w:rsidRPr="00B109DA">
        <w:rPr>
          <w:rFonts w:ascii="Helvetica" w:hAnsi="Helvetica"/>
          <w:bCs/>
          <w:sz w:val="20"/>
          <w:szCs w:val="20"/>
          <w:lang w:val="en-GB"/>
        </w:rPr>
        <w:t>”.</w:t>
      </w:r>
    </w:p>
    <w:p w14:paraId="0A6BCE75" w14:textId="7D012C62" w:rsidR="001E3B84" w:rsidRPr="001E3B84" w:rsidRDefault="001E3B84" w:rsidP="001E3B84">
      <w:pPr>
        <w:keepNext/>
        <w:spacing w:before="240" w:after="240"/>
        <w:jc w:val="both"/>
        <w:rPr>
          <w:rFonts w:ascii="Helvetica" w:hAnsi="Helvetica"/>
          <w:bCs/>
          <w:sz w:val="20"/>
          <w:szCs w:val="20"/>
          <w:lang w:val="en-GB"/>
        </w:rPr>
      </w:pPr>
      <w:r>
        <w:rPr>
          <w:rFonts w:ascii="Helvetica" w:hAnsi="Helvetica"/>
          <w:bCs/>
          <w:sz w:val="20"/>
          <w:szCs w:val="20"/>
          <w:lang w:val="en-GB"/>
        </w:rPr>
        <w:lastRenderedPageBreak/>
        <w:t>The second group comparison should look like this:</w:t>
      </w:r>
    </w:p>
    <w:p w14:paraId="04494D7B" w14:textId="517DF20F" w:rsidR="0026359F" w:rsidRPr="00B109DA" w:rsidRDefault="008C5303" w:rsidP="000D690C">
      <w:pPr>
        <w:pStyle w:val="ListParagraph"/>
        <w:jc w:val="center"/>
        <w:rPr>
          <w:rFonts w:ascii="Helvetica" w:hAnsi="Helvetica"/>
          <w:bCs/>
          <w:sz w:val="20"/>
          <w:szCs w:val="20"/>
          <w:lang w:val="en-GB"/>
        </w:rPr>
      </w:pPr>
      <w:r>
        <w:rPr>
          <w:noProof/>
        </w:rPr>
        <w:drawing>
          <wp:inline distT="0" distB="0" distL="0" distR="0" wp14:anchorId="67BC0CA7" wp14:editId="343E4F64">
            <wp:extent cx="4924425" cy="4219575"/>
            <wp:effectExtent l="0" t="0" r="9525"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9"/>
                    <a:stretch>
                      <a:fillRect/>
                    </a:stretch>
                  </pic:blipFill>
                  <pic:spPr>
                    <a:xfrm>
                      <a:off x="0" y="0"/>
                      <a:ext cx="4924425" cy="4219575"/>
                    </a:xfrm>
                    <a:prstGeom prst="rect">
                      <a:avLst/>
                    </a:prstGeom>
                  </pic:spPr>
                </pic:pic>
              </a:graphicData>
            </a:graphic>
          </wp:inline>
        </w:drawing>
      </w:r>
    </w:p>
    <w:p w14:paraId="0B2E1565" w14:textId="77777777" w:rsidR="0026359F" w:rsidRPr="00B109DA" w:rsidRDefault="0026359F" w:rsidP="0026359F">
      <w:pPr>
        <w:pStyle w:val="ListParagraph"/>
        <w:jc w:val="both"/>
        <w:rPr>
          <w:rFonts w:ascii="Helvetica" w:hAnsi="Helvetica"/>
          <w:bCs/>
          <w:sz w:val="20"/>
          <w:szCs w:val="20"/>
          <w:lang w:val="en-GB"/>
        </w:rPr>
      </w:pPr>
    </w:p>
    <w:p w14:paraId="4811A105" w14:textId="55486F02"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56D78062" w14:textId="0FA94069"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Make sure both of your new group comparisons are checked.</w:t>
      </w:r>
    </w:p>
    <w:p w14:paraId="2F5B1BDB" w14:textId="0F8BC850" w:rsidR="001E3B84" w:rsidRPr="001E3B84" w:rsidRDefault="001E3B84" w:rsidP="001E3B84">
      <w:pPr>
        <w:spacing w:after="160" w:line="259" w:lineRule="auto"/>
        <w:jc w:val="both"/>
        <w:rPr>
          <w:rFonts w:ascii="Helvetica" w:hAnsi="Helvetica"/>
          <w:bCs/>
          <w:sz w:val="20"/>
          <w:szCs w:val="20"/>
          <w:lang w:val="en-GB"/>
        </w:rPr>
      </w:pPr>
      <w:r>
        <w:rPr>
          <w:noProof/>
        </w:rPr>
        <w:drawing>
          <wp:inline distT="0" distB="0" distL="0" distR="0" wp14:anchorId="15E93C8C" wp14:editId="075DBEB7">
            <wp:extent cx="5396230" cy="30600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6230" cy="3060065"/>
                    </a:xfrm>
                    <a:prstGeom prst="rect">
                      <a:avLst/>
                    </a:prstGeom>
                  </pic:spPr>
                </pic:pic>
              </a:graphicData>
            </a:graphic>
          </wp:inline>
        </w:drawing>
      </w:r>
    </w:p>
    <w:p w14:paraId="086B12B6" w14:textId="77777777"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0C7E4B7D" w14:textId="21865FE4" w:rsidR="0026359F" w:rsidRPr="001E3B84" w:rsidRDefault="0026359F" w:rsidP="001E3B84">
      <w:pPr>
        <w:spacing w:after="160" w:line="259" w:lineRule="auto"/>
        <w:jc w:val="both"/>
        <w:rPr>
          <w:rFonts w:ascii="Helvetica" w:hAnsi="Helvetica"/>
          <w:bCs/>
          <w:sz w:val="20"/>
          <w:szCs w:val="20"/>
          <w:lang w:val="en-GB"/>
        </w:rPr>
      </w:pPr>
      <w:r w:rsidRPr="001E3B84">
        <w:rPr>
          <w:rFonts w:ascii="Helvetica" w:hAnsi="Helvetica"/>
          <w:sz w:val="20"/>
          <w:szCs w:val="20"/>
          <w:lang w:val="en-GB"/>
        </w:rPr>
        <w:t>To inspect the group comparison you just defined do the following:</w:t>
      </w:r>
    </w:p>
    <w:p w14:paraId="6422ABCA" w14:textId="0FCE3845" w:rsidR="0026359F" w:rsidRPr="00F41525" w:rsidRDefault="001E3B84" w:rsidP="00AC5EEE">
      <w:pPr>
        <w:pStyle w:val="ListParagraph"/>
        <w:numPr>
          <w:ilvl w:val="0"/>
          <w:numId w:val="49"/>
        </w:numPr>
        <w:spacing w:after="160" w:line="259" w:lineRule="auto"/>
        <w:jc w:val="both"/>
        <w:rPr>
          <w:rFonts w:ascii="Helvetica" w:hAnsi="Helvetica"/>
          <w:bCs/>
          <w:sz w:val="20"/>
          <w:szCs w:val="20"/>
          <w:lang w:val="en-GB"/>
        </w:rPr>
      </w:pPr>
      <w:r>
        <w:rPr>
          <w:rStyle w:val="Strong"/>
          <w:rFonts w:ascii="Helvetica" w:hAnsi="Helvetica" w:cs="Helvetica"/>
          <w:b w:val="0"/>
          <w:bCs w:val="0"/>
          <w:color w:val="auto"/>
          <w:sz w:val="20"/>
          <w:szCs w:val="20"/>
        </w:rPr>
        <w:lastRenderedPageBreak/>
        <w:t>“View</w:t>
      </w:r>
      <w:r w:rsidRPr="002A7854">
        <w:rPr>
          <w:rStyle w:val="Strong"/>
          <w:rFonts w:ascii="Helvetica" w:hAnsi="Helvetica" w:cs="Helvetica"/>
          <w:b w:val="0"/>
          <w:bCs w:val="0"/>
          <w:color w:val="auto"/>
          <w:sz w:val="20"/>
          <w:szCs w:val="20"/>
        </w:rPr>
        <w:t xml:space="preserve">” </w:t>
      </w:r>
      <w:r w:rsidRPr="002A7854">
        <w:rPr>
          <w:rFonts w:ascii="Helvetica" w:eastAsia="Calibri" w:hAnsi="Helvetica" w:cs="Helvetica"/>
          <w:sz w:val="20"/>
          <w:szCs w:val="20"/>
          <w:lang w:val="en-GB"/>
        </w:rPr>
        <w:t>→ “</w:t>
      </w:r>
      <w:r>
        <w:rPr>
          <w:rFonts w:ascii="Helvetica" w:eastAsia="Calibri" w:hAnsi="Helvetica" w:cs="Helvetica"/>
          <w:sz w:val="20"/>
          <w:szCs w:val="20"/>
          <w:lang w:val="en-GB"/>
        </w:rPr>
        <w:t>Other Grids</w:t>
      </w:r>
      <w:r w:rsidRPr="002A7854">
        <w:rPr>
          <w:rFonts w:ascii="Helvetica" w:eastAsia="Calibri" w:hAnsi="Helvetica" w:cs="Helvetica"/>
          <w:sz w:val="20"/>
          <w:szCs w:val="20"/>
          <w:lang w:val="en-GB"/>
        </w:rPr>
        <w:t>” → “</w:t>
      </w:r>
      <w:r>
        <w:rPr>
          <w:rFonts w:ascii="Helvetica" w:eastAsia="Calibri" w:hAnsi="Helvetica" w:cs="Helvetica"/>
          <w:sz w:val="20"/>
          <w:szCs w:val="20"/>
          <w:lang w:val="en-GB"/>
        </w:rPr>
        <w:t>Group Comparisons</w:t>
      </w:r>
      <w:r w:rsidRPr="002A7854">
        <w:rPr>
          <w:rFonts w:ascii="Helvetica" w:eastAsia="Calibri" w:hAnsi="Helvetica" w:cs="Helvetica"/>
          <w:sz w:val="20"/>
          <w:szCs w:val="20"/>
          <w:lang w:val="en-GB"/>
        </w:rPr>
        <w:t xml:space="preserve">” → </w:t>
      </w:r>
      <w:r w:rsidR="000C391F">
        <w:rPr>
          <w:rFonts w:ascii="Helvetica" w:hAnsi="Helvetica"/>
          <w:sz w:val="20"/>
          <w:szCs w:val="20"/>
          <w:lang w:val="en-GB"/>
        </w:rPr>
        <w:t>“</w:t>
      </w:r>
      <w:r w:rsidR="0026359F">
        <w:rPr>
          <w:rFonts w:ascii="Helvetica" w:hAnsi="Helvetica"/>
          <w:sz w:val="20"/>
          <w:szCs w:val="20"/>
          <w:lang w:val="en-GB"/>
        </w:rPr>
        <w:t>G2M</w:t>
      </w:r>
      <w:r w:rsidR="000C391F">
        <w:rPr>
          <w:rFonts w:ascii="Helvetica" w:hAnsi="Helvetica"/>
          <w:sz w:val="20"/>
          <w:szCs w:val="20"/>
          <w:lang w:val="en-GB"/>
        </w:rPr>
        <w:t>-vs-G1”</w:t>
      </w:r>
      <w:r w:rsidR="0026359F" w:rsidRPr="00B109DA">
        <w:rPr>
          <w:rFonts w:ascii="Helvetica" w:hAnsi="Helvetica"/>
          <w:sz w:val="20"/>
          <w:szCs w:val="20"/>
          <w:lang w:val="en-GB"/>
        </w:rPr>
        <w:t xml:space="preserve"> or </w:t>
      </w:r>
      <w:r w:rsidR="000C391F">
        <w:rPr>
          <w:rFonts w:ascii="Helvetica" w:hAnsi="Helvetica"/>
          <w:sz w:val="20"/>
          <w:szCs w:val="20"/>
          <w:lang w:val="en-GB"/>
        </w:rPr>
        <w:t>“</w:t>
      </w:r>
      <w:r w:rsidR="0026359F">
        <w:rPr>
          <w:rFonts w:ascii="Helvetica" w:hAnsi="Helvetica"/>
          <w:sz w:val="20"/>
          <w:szCs w:val="20"/>
          <w:lang w:val="en-GB"/>
        </w:rPr>
        <w:t>S</w:t>
      </w:r>
      <w:r w:rsidR="000C391F">
        <w:rPr>
          <w:rFonts w:ascii="Helvetica" w:hAnsi="Helvetica"/>
          <w:sz w:val="20"/>
          <w:szCs w:val="20"/>
          <w:lang w:val="en-GB"/>
        </w:rPr>
        <w:t>-vs-G1”</w:t>
      </w:r>
      <w:r w:rsidR="0026359F">
        <w:rPr>
          <w:rFonts w:ascii="Helvetica" w:hAnsi="Helvetica"/>
          <w:sz w:val="20"/>
          <w:szCs w:val="20"/>
          <w:lang w:val="en-GB"/>
        </w:rPr>
        <w:t>.</w:t>
      </w:r>
    </w:p>
    <w:p w14:paraId="212549C1" w14:textId="77777777" w:rsidR="0026359F" w:rsidRPr="00B109DA" w:rsidRDefault="0026359F" w:rsidP="0026359F">
      <w:pPr>
        <w:keepNext/>
        <w:spacing w:after="160" w:line="259" w:lineRule="auto"/>
        <w:jc w:val="both"/>
        <w:rPr>
          <w:rFonts w:ascii="Helvetica" w:hAnsi="Helvetica"/>
          <w:bCs/>
          <w:sz w:val="20"/>
          <w:szCs w:val="20"/>
          <w:lang w:val="en-GB"/>
        </w:rPr>
      </w:pPr>
      <w:r w:rsidRPr="00F41525">
        <w:rPr>
          <w:rFonts w:ascii="Helvetica" w:hAnsi="Helvetica"/>
          <w:sz w:val="20"/>
          <w:szCs w:val="20"/>
          <w:lang w:val="en-GB"/>
        </w:rPr>
        <w:t>Skyline will show a grid view that looks like this:</w:t>
      </w:r>
    </w:p>
    <w:p w14:paraId="1215E010" w14:textId="1B1AB9B7" w:rsidR="0026359F" w:rsidRPr="00B109DA" w:rsidRDefault="008C5303" w:rsidP="0026359F">
      <w:pPr>
        <w:jc w:val="both"/>
        <w:rPr>
          <w:rFonts w:ascii="Helvetica" w:hAnsi="Helvetica"/>
          <w:bCs/>
          <w:sz w:val="20"/>
          <w:szCs w:val="20"/>
          <w:lang w:val="en-GB"/>
        </w:rPr>
      </w:pPr>
      <w:r w:rsidRPr="008C5303">
        <w:rPr>
          <w:rFonts w:ascii="Helvetica" w:hAnsi="Helvetica"/>
          <w:bCs/>
          <w:noProof/>
          <w:sz w:val="20"/>
          <w:szCs w:val="20"/>
          <w:lang w:val="en-GB"/>
        </w:rPr>
        <w:drawing>
          <wp:inline distT="0" distB="0" distL="0" distR="0" wp14:anchorId="6B53619E" wp14:editId="6EF583E6">
            <wp:extent cx="5396230" cy="3171825"/>
            <wp:effectExtent l="0" t="0" r="0" b="9525"/>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pic:nvPicPr>
                  <pic:blipFill>
                    <a:blip r:embed="rId51"/>
                    <a:stretch>
                      <a:fillRect/>
                    </a:stretch>
                  </pic:blipFill>
                  <pic:spPr>
                    <a:xfrm>
                      <a:off x="0" y="0"/>
                      <a:ext cx="5396230" cy="3171825"/>
                    </a:xfrm>
                    <a:prstGeom prst="rect">
                      <a:avLst/>
                    </a:prstGeom>
                  </pic:spPr>
                </pic:pic>
              </a:graphicData>
            </a:graphic>
          </wp:inline>
        </w:drawing>
      </w:r>
    </w:p>
    <w:p w14:paraId="6C41923D" w14:textId="77777777" w:rsidR="0026359F" w:rsidRPr="00B109DA" w:rsidRDefault="0026359F" w:rsidP="000321D7">
      <w:pPr>
        <w:spacing w:before="240"/>
        <w:jc w:val="both"/>
        <w:rPr>
          <w:rFonts w:ascii="Helvetica" w:hAnsi="Helvetica"/>
          <w:bCs/>
          <w:sz w:val="20"/>
          <w:szCs w:val="20"/>
          <w:lang w:val="en-GB"/>
        </w:rPr>
      </w:pPr>
      <w:r w:rsidRPr="00B109DA">
        <w:rPr>
          <w:rFonts w:ascii="Helvetica" w:hAnsi="Helvetica"/>
          <w:bCs/>
          <w:sz w:val="20"/>
          <w:szCs w:val="20"/>
          <w:lang w:val="en-GB"/>
        </w:rPr>
        <w:t>Be aware that numbers can be different in your document depending on which peptides/transitions you have selected for the refined file.</w:t>
      </w:r>
    </w:p>
    <w:p w14:paraId="2A94127E" w14:textId="77777777" w:rsidR="0026359F" w:rsidRPr="00B109DA" w:rsidRDefault="0026359F" w:rsidP="0026359F">
      <w:pPr>
        <w:jc w:val="both"/>
        <w:rPr>
          <w:rFonts w:ascii="Helvetica" w:hAnsi="Helvetica"/>
          <w:bCs/>
          <w:sz w:val="20"/>
          <w:szCs w:val="20"/>
          <w:lang w:val="en-GB"/>
        </w:rPr>
      </w:pPr>
    </w:p>
    <w:p w14:paraId="0D9627A5"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In the </w:t>
      </w:r>
      <w:r>
        <w:rPr>
          <w:rFonts w:ascii="Helvetica" w:hAnsi="Helvetica"/>
          <w:sz w:val="20"/>
          <w:szCs w:val="20"/>
        </w:rPr>
        <w:t>“</w:t>
      </w:r>
      <w:r w:rsidR="000C391F">
        <w:rPr>
          <w:rFonts w:ascii="Helvetica" w:hAnsi="Helvetica"/>
          <w:sz w:val="20"/>
          <w:szCs w:val="20"/>
          <w:lang w:val="en-GB"/>
        </w:rPr>
        <w:t>G2M-vs-G1</w:t>
      </w:r>
      <w:r>
        <w:rPr>
          <w:rFonts w:ascii="Helvetica" w:hAnsi="Helvetica"/>
          <w:sz w:val="20"/>
          <w:szCs w:val="20"/>
        </w:rPr>
        <w:t>”</w:t>
      </w:r>
      <w:r w:rsidRPr="00B109DA">
        <w:rPr>
          <w:rFonts w:ascii="Helvetica" w:hAnsi="Helvetica"/>
          <w:sz w:val="20"/>
          <w:szCs w:val="20"/>
        </w:rPr>
        <w:t xml:space="preserve"> comparison:</w:t>
      </w:r>
    </w:p>
    <w:p w14:paraId="547B9D70" w14:textId="77777777" w:rsidR="0026359F" w:rsidRPr="00B109DA" w:rsidRDefault="0026359F" w:rsidP="0026359F">
      <w:pPr>
        <w:jc w:val="both"/>
        <w:rPr>
          <w:rFonts w:ascii="Helvetica" w:hAnsi="Helvetica"/>
          <w:sz w:val="20"/>
          <w:szCs w:val="20"/>
        </w:rPr>
      </w:pPr>
    </w:p>
    <w:p w14:paraId="2553A9E1" w14:textId="77777777" w:rsidR="0026359F" w:rsidRPr="00F41525" w:rsidRDefault="0026359F" w:rsidP="00AC5EEE">
      <w:pPr>
        <w:pStyle w:val="ListParagraph"/>
        <w:numPr>
          <w:ilvl w:val="0"/>
          <w:numId w:val="50"/>
        </w:numPr>
        <w:spacing w:after="160" w:line="259" w:lineRule="auto"/>
        <w:jc w:val="both"/>
        <w:rPr>
          <w:rFonts w:ascii="Helvetica" w:hAnsi="Helvetica"/>
          <w:bCs/>
          <w:sz w:val="20"/>
          <w:szCs w:val="20"/>
        </w:rPr>
      </w:pPr>
      <w:r w:rsidRPr="00B109DA">
        <w:rPr>
          <w:rFonts w:ascii="Helvetica" w:hAnsi="Helvetica"/>
          <w:sz w:val="20"/>
          <w:szCs w:val="20"/>
        </w:rPr>
        <w:t xml:space="preserve">Click the </w:t>
      </w:r>
      <w:r w:rsidR="005322B7">
        <w:rPr>
          <w:rFonts w:ascii="Helvetica" w:hAnsi="Helvetica"/>
          <w:sz w:val="20"/>
          <w:szCs w:val="20"/>
        </w:rPr>
        <w:t>“Bar</w:t>
      </w:r>
      <w:r w:rsidRPr="00B109DA">
        <w:rPr>
          <w:rFonts w:ascii="Helvetica" w:hAnsi="Helvetica"/>
          <w:sz w:val="20"/>
          <w:szCs w:val="20"/>
        </w:rPr>
        <w:t xml:space="preserve"> Graph</w:t>
      </w:r>
      <w:r w:rsidR="005322B7">
        <w:rPr>
          <w:rFonts w:ascii="Helvetica" w:hAnsi="Helvetica"/>
          <w:sz w:val="20"/>
          <w:szCs w:val="20"/>
        </w:rPr>
        <w:t>”</w:t>
      </w:r>
      <w:r w:rsidRPr="00B109DA">
        <w:rPr>
          <w:rFonts w:ascii="Helvetica" w:hAnsi="Helvetica"/>
          <w:sz w:val="20"/>
          <w:szCs w:val="20"/>
        </w:rPr>
        <w:t xml:space="preserve"> button in the menu abov</w:t>
      </w:r>
      <w:r>
        <w:rPr>
          <w:rFonts w:ascii="Helvetica" w:hAnsi="Helvetica"/>
          <w:sz w:val="20"/>
          <w:szCs w:val="20"/>
        </w:rPr>
        <w:t>e the toolbar in the grid view.</w:t>
      </w:r>
    </w:p>
    <w:p w14:paraId="15A8EE90" w14:textId="79BADE28" w:rsidR="0026359F" w:rsidRPr="00F41525" w:rsidRDefault="0026359F" w:rsidP="000321D7">
      <w:pPr>
        <w:keepNext/>
        <w:spacing w:after="160" w:line="259" w:lineRule="auto"/>
        <w:jc w:val="both"/>
        <w:rPr>
          <w:rFonts w:ascii="Helvetica" w:hAnsi="Helvetica"/>
          <w:bCs/>
          <w:sz w:val="20"/>
          <w:szCs w:val="20"/>
        </w:rPr>
      </w:pPr>
      <w:r w:rsidRPr="00F41525">
        <w:rPr>
          <w:rFonts w:ascii="Helvetica" w:hAnsi="Helvetica"/>
          <w:sz w:val="20"/>
          <w:szCs w:val="20"/>
        </w:rPr>
        <w:lastRenderedPageBreak/>
        <w:t xml:space="preserve">Skyline adds a graph </w:t>
      </w:r>
      <w:r w:rsidR="000321D7">
        <w:rPr>
          <w:rFonts w:ascii="Helvetica" w:hAnsi="Helvetica"/>
          <w:sz w:val="20"/>
          <w:szCs w:val="20"/>
        </w:rPr>
        <w:t>pane</w:t>
      </w:r>
      <w:r w:rsidRPr="00F41525">
        <w:rPr>
          <w:rFonts w:ascii="Helvetica" w:hAnsi="Helvetica"/>
          <w:sz w:val="20"/>
          <w:szCs w:val="20"/>
        </w:rPr>
        <w:t xml:space="preserve"> to the view that looks like this:</w:t>
      </w:r>
    </w:p>
    <w:p w14:paraId="0CD4CB47" w14:textId="4B680758" w:rsidR="0026359F" w:rsidRPr="00B109DA" w:rsidRDefault="006F5ACA" w:rsidP="0026359F">
      <w:pPr>
        <w:ind w:left="360"/>
        <w:jc w:val="center"/>
        <w:rPr>
          <w:rFonts w:ascii="Helvetica" w:hAnsi="Helvetica"/>
          <w:bCs/>
          <w:sz w:val="20"/>
          <w:szCs w:val="20"/>
        </w:rPr>
      </w:pPr>
      <w:r w:rsidRPr="006F5ACA">
        <w:rPr>
          <w:rFonts w:ascii="Helvetica" w:hAnsi="Helvetica"/>
          <w:bCs/>
          <w:noProof/>
          <w:sz w:val="20"/>
          <w:szCs w:val="20"/>
        </w:rPr>
        <w:drawing>
          <wp:inline distT="0" distB="0" distL="0" distR="0" wp14:anchorId="1B72274B" wp14:editId="11177173">
            <wp:extent cx="5038725" cy="598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725" cy="5981700"/>
                    </a:xfrm>
                    <a:prstGeom prst="rect">
                      <a:avLst/>
                    </a:prstGeom>
                    <a:noFill/>
                    <a:ln>
                      <a:noFill/>
                    </a:ln>
                  </pic:spPr>
                </pic:pic>
              </a:graphicData>
            </a:graphic>
          </wp:inline>
        </w:drawing>
      </w:r>
    </w:p>
    <w:p w14:paraId="5A8728C6" w14:textId="77777777" w:rsidR="0026359F" w:rsidRPr="00B109DA" w:rsidRDefault="0026359F" w:rsidP="0026359F">
      <w:pPr>
        <w:ind w:left="360"/>
        <w:jc w:val="both"/>
        <w:rPr>
          <w:rFonts w:ascii="Helvetica" w:hAnsi="Helvetica"/>
          <w:bCs/>
          <w:sz w:val="20"/>
          <w:szCs w:val="20"/>
        </w:rPr>
      </w:pPr>
    </w:p>
    <w:p w14:paraId="4DB50E58" w14:textId="68529C5B" w:rsidR="000321D7" w:rsidRPr="000321D7" w:rsidRDefault="0026359F" w:rsidP="00AC5EEE">
      <w:pPr>
        <w:pStyle w:val="ListParagraph"/>
        <w:numPr>
          <w:ilvl w:val="0"/>
          <w:numId w:val="51"/>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On the grid, click the “Fold Change Result” header, and click Sort Ascending in the menu that appears. </w:t>
      </w:r>
    </w:p>
    <w:p w14:paraId="0E3426CC" w14:textId="3192FDB8" w:rsidR="0026359F" w:rsidRPr="000321D7" w:rsidRDefault="0026359F" w:rsidP="000321D7">
      <w:pPr>
        <w:keepNext/>
        <w:spacing w:after="160" w:line="259" w:lineRule="auto"/>
        <w:jc w:val="both"/>
        <w:rPr>
          <w:rFonts w:ascii="Helvetica" w:hAnsi="Helvetica"/>
          <w:bCs/>
          <w:sz w:val="20"/>
          <w:szCs w:val="20"/>
          <w:lang w:val="en-GB"/>
        </w:rPr>
      </w:pPr>
      <w:r w:rsidRPr="000321D7">
        <w:rPr>
          <w:rFonts w:ascii="Helvetica" w:hAnsi="Helvetica"/>
          <w:bCs/>
          <w:sz w:val="20"/>
          <w:szCs w:val="20"/>
          <w:lang w:val="en-GB"/>
        </w:rPr>
        <w:lastRenderedPageBreak/>
        <w:t>This will sort the grid, and</w:t>
      </w:r>
      <w:r w:rsidR="000321D7">
        <w:rPr>
          <w:rFonts w:ascii="Helvetica" w:hAnsi="Helvetica"/>
          <w:bCs/>
          <w:sz w:val="20"/>
          <w:szCs w:val="20"/>
          <w:lang w:val="en-GB"/>
        </w:rPr>
        <w:t xml:space="preserve"> the graph like this:</w:t>
      </w:r>
      <w:r w:rsidRPr="000321D7">
        <w:rPr>
          <w:rFonts w:ascii="Helvetica" w:hAnsi="Helvetica"/>
          <w:bCs/>
          <w:sz w:val="20"/>
          <w:szCs w:val="20"/>
          <w:lang w:val="en-GB"/>
        </w:rPr>
        <w:t xml:space="preserve"> </w:t>
      </w:r>
    </w:p>
    <w:p w14:paraId="01C1250C" w14:textId="1C934D0D" w:rsidR="0026359F" w:rsidRPr="002240AB" w:rsidRDefault="006F5ACA" w:rsidP="006F5ACA">
      <w:pPr>
        <w:jc w:val="both"/>
        <w:rPr>
          <w:rFonts w:ascii="Helvetica" w:hAnsi="Helvetica"/>
          <w:b/>
          <w:bCs/>
          <w:sz w:val="20"/>
          <w:szCs w:val="20"/>
          <w:lang w:val="en-GB"/>
        </w:rPr>
      </w:pPr>
      <w:r>
        <w:rPr>
          <w:noProof/>
        </w:rPr>
        <w:drawing>
          <wp:inline distT="0" distB="0" distL="0" distR="0" wp14:anchorId="59FFB47A" wp14:editId="46F96C59">
            <wp:extent cx="5396230" cy="3923665"/>
            <wp:effectExtent l="0" t="0" r="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53"/>
                    <a:stretch>
                      <a:fillRect/>
                    </a:stretch>
                  </pic:blipFill>
                  <pic:spPr>
                    <a:xfrm>
                      <a:off x="0" y="0"/>
                      <a:ext cx="5396230" cy="3923665"/>
                    </a:xfrm>
                    <a:prstGeom prst="rect">
                      <a:avLst/>
                    </a:prstGeom>
                  </pic:spPr>
                </pic:pic>
              </a:graphicData>
            </a:graphic>
          </wp:inline>
        </w:drawing>
      </w:r>
    </w:p>
    <w:p w14:paraId="69B6F507" w14:textId="77777777" w:rsidR="0026359F" w:rsidRDefault="0026359F" w:rsidP="0026359F">
      <w:pPr>
        <w:ind w:left="360"/>
        <w:jc w:val="center"/>
        <w:rPr>
          <w:rFonts w:ascii="Helvetica" w:hAnsi="Helvetica"/>
          <w:bCs/>
          <w:sz w:val="20"/>
          <w:szCs w:val="20"/>
          <w:lang w:val="en-GB"/>
        </w:rPr>
      </w:pPr>
    </w:p>
    <w:p w14:paraId="176D236F" w14:textId="0EE7A4DC" w:rsidR="0026359F" w:rsidRPr="005322B7" w:rsidRDefault="0026359F" w:rsidP="0026359F">
      <w:pPr>
        <w:spacing w:after="160" w:line="259" w:lineRule="auto"/>
        <w:jc w:val="both"/>
        <w:rPr>
          <w:rFonts w:ascii="Helvetica" w:hAnsi="Helvetica"/>
          <w:sz w:val="20"/>
          <w:szCs w:val="20"/>
          <w:lang w:val="en-GB"/>
        </w:rPr>
      </w:pPr>
      <w:r w:rsidRPr="00B651BE">
        <w:rPr>
          <w:rFonts w:ascii="Helvetica" w:hAnsi="Helvetica"/>
          <w:b/>
          <w:bCs/>
          <w:sz w:val="20"/>
          <w:szCs w:val="20"/>
          <w:lang w:val="en-GB"/>
        </w:rPr>
        <w:t xml:space="preserve">Save </w:t>
      </w:r>
      <w:r w:rsidRPr="00B651BE">
        <w:rPr>
          <w:rFonts w:ascii="Helvetica" w:hAnsi="Helvetica"/>
          <w:sz w:val="20"/>
          <w:szCs w:val="20"/>
          <w:lang w:val="en-GB"/>
        </w:rPr>
        <w:t xml:space="preserve">the Skyline file as </w:t>
      </w:r>
      <w:r w:rsidRPr="00894A2D">
        <w:rPr>
          <w:rFonts w:ascii="Courier New" w:hAnsi="Courier New" w:cs="Courier New"/>
          <w:sz w:val="20"/>
          <w:szCs w:val="20"/>
          <w:lang w:val="en-GB"/>
        </w:rPr>
        <w:t xml:space="preserve">PRM_ttest.sky </w:t>
      </w:r>
      <w:r w:rsidRPr="00B651BE">
        <w:rPr>
          <w:rFonts w:ascii="Helvetica" w:hAnsi="Helvetica"/>
          <w:sz w:val="20"/>
          <w:szCs w:val="20"/>
          <w:lang w:val="en-GB"/>
        </w:rPr>
        <w:t xml:space="preserve">in </w:t>
      </w:r>
      <w:r w:rsidR="000321D7">
        <w:rPr>
          <w:rFonts w:ascii="Courier New" w:hAnsi="Courier New" w:cs="Courier New"/>
          <w:sz w:val="20"/>
          <w:szCs w:val="20"/>
          <w:lang w:val="en-GB"/>
        </w:rPr>
        <w:t>Webinar17_data</w:t>
      </w:r>
      <w:r w:rsidR="00894A2D" w:rsidRPr="00894A2D">
        <w:rPr>
          <w:rFonts w:ascii="Courier New" w:hAnsi="Courier New" w:cs="Courier New"/>
          <w:sz w:val="20"/>
          <w:szCs w:val="20"/>
          <w:lang w:val="en-GB"/>
        </w:rPr>
        <w:t xml:space="preserve"> </w:t>
      </w:r>
      <w:r w:rsidR="00894A2D" w:rsidRPr="005322B7">
        <w:rPr>
          <w:rFonts w:ascii="Helvetica" w:hAnsi="Helvetica"/>
          <w:sz w:val="20"/>
          <w:szCs w:val="20"/>
          <w:lang w:val="en-GB"/>
        </w:rPr>
        <w:t>folder</w:t>
      </w:r>
      <w:r w:rsidRPr="00B651BE">
        <w:rPr>
          <w:rFonts w:ascii="Helvetica" w:hAnsi="Helvetica"/>
          <w:sz w:val="20"/>
          <w:szCs w:val="20"/>
          <w:lang w:val="en-GB"/>
        </w:rPr>
        <w:t>.</w:t>
      </w:r>
    </w:p>
    <w:p w14:paraId="50F52081" w14:textId="77777777" w:rsidR="0026359F" w:rsidRPr="00B109DA" w:rsidRDefault="0026359F" w:rsidP="0026359F">
      <w:pPr>
        <w:pStyle w:val="Heading1"/>
      </w:pPr>
      <w:r w:rsidRPr="00B109DA">
        <w:t xml:space="preserve">Export a custom-defined report </w:t>
      </w:r>
    </w:p>
    <w:p w14:paraId="66ECE421" w14:textId="6762FCF9"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 xml:space="preserve">Skyline allows you to export from the Skyline document to a .csv file many values and statistics that can be used for further processing in other tools like </w:t>
      </w:r>
      <w:r w:rsidR="003F7840">
        <w:rPr>
          <w:rFonts w:ascii="Helvetica" w:hAnsi="Helvetica"/>
          <w:bCs/>
          <w:sz w:val="20"/>
          <w:szCs w:val="20"/>
          <w:lang w:val="en-GB"/>
        </w:rPr>
        <w:t>E</w:t>
      </w:r>
      <w:r w:rsidRPr="00B109DA">
        <w:rPr>
          <w:rFonts w:ascii="Helvetica" w:hAnsi="Helvetica"/>
          <w:bCs/>
          <w:sz w:val="20"/>
          <w:szCs w:val="20"/>
          <w:lang w:val="en-GB"/>
        </w:rPr>
        <w:t>xcel or R. The Skyline Results and Document Grids provide access to many of these values and allow you to edit custom annotations as you work with your data.</w:t>
      </w:r>
    </w:p>
    <w:p w14:paraId="28F8BC14" w14:textId="2D51708B" w:rsidR="0026359F" w:rsidRDefault="0026359F" w:rsidP="003F7840">
      <w:pPr>
        <w:spacing w:before="240"/>
        <w:jc w:val="both"/>
        <w:rPr>
          <w:rFonts w:ascii="Helvetica" w:hAnsi="Helvetica"/>
          <w:bCs/>
          <w:sz w:val="20"/>
          <w:szCs w:val="20"/>
          <w:lang w:val="en-GB"/>
        </w:rPr>
      </w:pPr>
      <w:r w:rsidRPr="00D54CAD">
        <w:rPr>
          <w:rFonts w:ascii="Helvetica" w:hAnsi="Helvetica"/>
          <w:bCs/>
          <w:sz w:val="20"/>
          <w:szCs w:val="20"/>
          <w:lang w:val="en-GB"/>
        </w:rPr>
        <w:t xml:space="preserve">We saw an example of </w:t>
      </w:r>
      <w:r w:rsidR="003F7840">
        <w:rPr>
          <w:rFonts w:ascii="Helvetica" w:hAnsi="Helvetica"/>
          <w:bCs/>
          <w:sz w:val="20"/>
          <w:szCs w:val="20"/>
          <w:lang w:val="en-GB"/>
        </w:rPr>
        <w:t xml:space="preserve">a </w:t>
      </w:r>
      <w:r w:rsidRPr="00D54CAD">
        <w:rPr>
          <w:rFonts w:ascii="Helvetica" w:hAnsi="Helvetica"/>
          <w:bCs/>
          <w:sz w:val="20"/>
          <w:szCs w:val="20"/>
          <w:lang w:val="en-GB"/>
        </w:rPr>
        <w:t xml:space="preserve">custom report </w:t>
      </w:r>
      <w:r w:rsidR="00894A2D" w:rsidRPr="00D54CAD">
        <w:rPr>
          <w:rFonts w:ascii="Helvetica" w:hAnsi="Helvetica"/>
          <w:bCs/>
          <w:sz w:val="20"/>
          <w:szCs w:val="20"/>
          <w:lang w:val="en-GB"/>
        </w:rPr>
        <w:t>before</w:t>
      </w:r>
      <w:r>
        <w:rPr>
          <w:rFonts w:ascii="Helvetica" w:hAnsi="Helvetica"/>
          <w:bCs/>
          <w:sz w:val="20"/>
          <w:szCs w:val="20"/>
          <w:lang w:val="en-GB"/>
        </w:rPr>
        <w:t xml:space="preserve"> and now w</w:t>
      </w:r>
      <w:r w:rsidRPr="00B109DA">
        <w:rPr>
          <w:rFonts w:ascii="Helvetica" w:hAnsi="Helvetica"/>
          <w:bCs/>
          <w:sz w:val="20"/>
          <w:szCs w:val="20"/>
          <w:lang w:val="en-GB"/>
        </w:rPr>
        <w:t>e will generate a report with some quantitative data to</w:t>
      </w:r>
      <w:r>
        <w:rPr>
          <w:rFonts w:ascii="Helvetica" w:hAnsi="Helvetica"/>
          <w:bCs/>
          <w:sz w:val="20"/>
          <w:szCs w:val="20"/>
          <w:lang w:val="en-GB"/>
        </w:rPr>
        <w:t xml:space="preserve"> further</w:t>
      </w:r>
      <w:r w:rsidRPr="00B109DA">
        <w:rPr>
          <w:rFonts w:ascii="Helvetica" w:hAnsi="Helvetica"/>
          <w:bCs/>
          <w:sz w:val="20"/>
          <w:szCs w:val="20"/>
          <w:lang w:val="en-GB"/>
        </w:rPr>
        <w:t xml:space="preserve"> illustrate h</w:t>
      </w:r>
      <w:r>
        <w:rPr>
          <w:rFonts w:ascii="Helvetica" w:hAnsi="Helvetica"/>
          <w:bCs/>
          <w:sz w:val="20"/>
          <w:szCs w:val="20"/>
          <w:lang w:val="en-GB"/>
        </w:rPr>
        <w:t>ow to use this Skyline feature.</w:t>
      </w:r>
    </w:p>
    <w:p w14:paraId="39D3A609" w14:textId="77777777" w:rsidR="0036642E" w:rsidRDefault="0036642E" w:rsidP="0036642E">
      <w:pPr>
        <w:spacing w:before="240" w:after="160"/>
        <w:jc w:val="both"/>
        <w:rPr>
          <w:rFonts w:ascii="Helvetica" w:hAnsi="Helvetica"/>
          <w:bCs/>
          <w:sz w:val="20"/>
          <w:szCs w:val="20"/>
        </w:rPr>
      </w:pPr>
      <w:r w:rsidRPr="00B109DA">
        <w:rPr>
          <w:rFonts w:ascii="Helvetica" w:hAnsi="Helvetica"/>
          <w:b/>
          <w:bCs/>
          <w:sz w:val="20"/>
          <w:szCs w:val="20"/>
          <w:lang w:val="en-GB"/>
        </w:rPr>
        <w:t>Note:</w:t>
      </w:r>
      <w:r w:rsidRPr="00B109DA">
        <w:rPr>
          <w:rFonts w:ascii="Helvetica" w:hAnsi="Helvetica"/>
          <w:b/>
          <w:bCs/>
          <w:sz w:val="20"/>
          <w:szCs w:val="20"/>
        </w:rPr>
        <w:t xml:space="preserve"> </w:t>
      </w:r>
      <w:r w:rsidRPr="00B109DA">
        <w:rPr>
          <w:rFonts w:ascii="Helvetica" w:hAnsi="Helvetica"/>
          <w:bCs/>
          <w:sz w:val="20"/>
          <w:szCs w:val="20"/>
        </w:rPr>
        <w:t>For detailed information about all options see the Skyline tutorial “Skyline Custom Reports” on the Skyline website.</w:t>
      </w:r>
    </w:p>
    <w:p w14:paraId="285757E5" w14:textId="079589CE" w:rsidR="0036642E" w:rsidRDefault="00000000" w:rsidP="0036642E">
      <w:pPr>
        <w:spacing w:before="240"/>
        <w:jc w:val="both"/>
        <w:rPr>
          <w:rFonts w:ascii="Helvetica" w:hAnsi="Helvetica"/>
          <w:bCs/>
          <w:sz w:val="20"/>
          <w:szCs w:val="20"/>
          <w:lang w:val="en-GB"/>
        </w:rPr>
      </w:pPr>
      <w:hyperlink r:id="rId54" w:history="1">
        <w:r w:rsidR="0036642E" w:rsidRPr="00FE5C2D">
          <w:rPr>
            <w:rStyle w:val="Hyperlink"/>
            <w:rFonts w:ascii="Helvetica" w:hAnsi="Helvetica"/>
            <w:bCs/>
            <w:sz w:val="20"/>
            <w:szCs w:val="20"/>
          </w:rPr>
          <w:t>https://skyline.ms/tutorial_custom_reports.url</w:t>
        </w:r>
      </w:hyperlink>
    </w:p>
    <w:p w14:paraId="695408EE" w14:textId="77777777" w:rsidR="0026359F" w:rsidRDefault="0026359F" w:rsidP="0026359F">
      <w:pPr>
        <w:jc w:val="both"/>
        <w:rPr>
          <w:rFonts w:ascii="Helvetica" w:hAnsi="Helvetica"/>
          <w:bCs/>
          <w:sz w:val="20"/>
          <w:szCs w:val="20"/>
          <w:lang w:val="en-GB"/>
        </w:rPr>
      </w:pPr>
    </w:p>
    <w:p w14:paraId="57E77F1B" w14:textId="3531027C"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To gener</w:t>
      </w:r>
      <w:r>
        <w:rPr>
          <w:rFonts w:ascii="Helvetica" w:hAnsi="Helvetica"/>
          <w:bCs/>
          <w:sz w:val="20"/>
          <w:szCs w:val="20"/>
          <w:lang w:val="en-GB"/>
        </w:rPr>
        <w:t xml:space="preserve">ate the report </w:t>
      </w:r>
      <w:r w:rsidR="0036642E">
        <w:rPr>
          <w:rFonts w:ascii="Helvetica" w:hAnsi="Helvetica"/>
          <w:bCs/>
          <w:sz w:val="20"/>
          <w:szCs w:val="20"/>
          <w:lang w:val="en-GB"/>
        </w:rPr>
        <w:t xml:space="preserve">for this tutorial </w:t>
      </w:r>
      <w:r>
        <w:rPr>
          <w:rFonts w:ascii="Helvetica" w:hAnsi="Helvetica"/>
          <w:bCs/>
          <w:sz w:val="20"/>
          <w:szCs w:val="20"/>
          <w:lang w:val="en-GB"/>
        </w:rPr>
        <w:t>do the following:</w:t>
      </w:r>
    </w:p>
    <w:p w14:paraId="6704172F" w14:textId="77777777" w:rsidR="0026359F" w:rsidRPr="00B109DA" w:rsidRDefault="0026359F" w:rsidP="0026359F">
      <w:pPr>
        <w:jc w:val="both"/>
        <w:rPr>
          <w:rFonts w:ascii="Helvetica" w:hAnsi="Helvetica"/>
          <w:bCs/>
          <w:sz w:val="20"/>
          <w:szCs w:val="20"/>
          <w:lang w:val="en-GB"/>
        </w:rPr>
      </w:pPr>
    </w:p>
    <w:p w14:paraId="22FA40E4" w14:textId="6B8EFB0B"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“File”</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“Export”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“Report” </w:t>
      </w:r>
    </w:p>
    <w:p w14:paraId="759823FF"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The “Report” tab offers you a range of predefined report formats. Here we will generate our own report format: “Edit list”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“Add...” </w:t>
      </w:r>
    </w:p>
    <w:p w14:paraId="294E5F9D" w14:textId="18663773" w:rsidR="003F7840" w:rsidRPr="0036642E"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 xml:space="preserve">An “Edit Report” window opens. </w:t>
      </w:r>
    </w:p>
    <w:p w14:paraId="57BD5DF5"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Name the report “</w:t>
      </w:r>
      <w:r>
        <w:rPr>
          <w:rFonts w:ascii="Helvetica" w:hAnsi="Helvetica"/>
          <w:bCs/>
          <w:sz w:val="20"/>
          <w:szCs w:val="20"/>
        </w:rPr>
        <w:t>PRM-Quant</w:t>
      </w:r>
      <w:r w:rsidRPr="00B109DA">
        <w:rPr>
          <w:rFonts w:ascii="Helvetica" w:hAnsi="Helvetica"/>
          <w:bCs/>
          <w:sz w:val="20"/>
          <w:szCs w:val="20"/>
        </w:rPr>
        <w:t xml:space="preserve">”. From the selection tree on the left, select the following items: </w:t>
      </w:r>
    </w:p>
    <w:p w14:paraId="16CA5247"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Protein Name</w:t>
      </w:r>
      <w:r w:rsidRPr="00B109DA">
        <w:rPr>
          <w:rFonts w:ascii="Helvetica" w:hAnsi="Helvetica"/>
          <w:bCs/>
          <w:sz w:val="20"/>
          <w:szCs w:val="20"/>
        </w:rPr>
        <w:t>”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Protein Name</w:t>
      </w:r>
      <w:r>
        <w:rPr>
          <w:rFonts w:ascii="Helvetica" w:hAnsi="Helvetica"/>
          <w:bCs/>
          <w:sz w:val="20"/>
          <w:szCs w:val="20"/>
        </w:rPr>
        <w:t>”</w:t>
      </w:r>
      <w:r w:rsidRPr="00B109DA">
        <w:rPr>
          <w:rFonts w:ascii="Helvetica" w:hAnsi="Helvetica"/>
          <w:bCs/>
          <w:sz w:val="20"/>
          <w:szCs w:val="20"/>
        </w:rPr>
        <w:t>)</w:t>
      </w:r>
    </w:p>
    <w:p w14:paraId="6AC33233"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Peptide Modified Sequence</w:t>
      </w:r>
      <w:r w:rsidRPr="00B109DA">
        <w:rPr>
          <w:rFonts w:ascii="Helvetica" w:eastAsia="MS Mincho" w:hAnsi="Helvetica" w:cs="MS Mincho"/>
          <w:bCs/>
          <w:sz w:val="20"/>
          <w:szCs w:val="20"/>
        </w:rPr>
        <w:t>”</w:t>
      </w:r>
      <w:r w:rsidRPr="00B109DA">
        <w:rPr>
          <w:rFonts w:ascii="Helvetica" w:hAnsi="Helvetica"/>
          <w:bCs/>
          <w:sz w:val="20"/>
          <w:szCs w:val="20"/>
        </w:rPr>
        <w:t xml:space="preserve">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Modified Sequence</w:t>
      </w:r>
      <w:r>
        <w:rPr>
          <w:rFonts w:ascii="Helvetica" w:hAnsi="Helvetica"/>
          <w:bCs/>
          <w:sz w:val="20"/>
          <w:szCs w:val="20"/>
        </w:rPr>
        <w:t>”</w:t>
      </w:r>
      <w:r w:rsidRPr="00B109DA">
        <w:rPr>
          <w:rFonts w:ascii="Helvetica" w:hAnsi="Helvetica"/>
          <w:bCs/>
          <w:sz w:val="20"/>
          <w:szCs w:val="20"/>
        </w:rPr>
        <w:t>)</w:t>
      </w:r>
    </w:p>
    <w:p w14:paraId="5D69C882" w14:textId="1051CB86"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lastRenderedPageBreak/>
        <w:t>“</w:t>
      </w:r>
      <w:r w:rsidRPr="00B109DA">
        <w:rPr>
          <w:rFonts w:ascii="Helvetica" w:hAnsi="Helvetica"/>
          <w:b/>
          <w:bCs/>
          <w:sz w:val="20"/>
          <w:szCs w:val="20"/>
        </w:rPr>
        <w:t>Ratio</w:t>
      </w:r>
      <w:r w:rsidR="00186D7A">
        <w:rPr>
          <w:rFonts w:ascii="Helvetica" w:hAnsi="Helvetica"/>
          <w:b/>
          <w:bCs/>
          <w:sz w:val="20"/>
          <w:szCs w:val="20"/>
        </w:rPr>
        <w:t xml:space="preserve"> </w:t>
      </w:r>
      <w:r w:rsidRPr="00B109DA">
        <w:rPr>
          <w:rFonts w:ascii="Helvetica" w:hAnsi="Helvetica"/>
          <w:b/>
          <w:bCs/>
          <w:sz w:val="20"/>
          <w:szCs w:val="20"/>
        </w:rPr>
        <w:t>To</w:t>
      </w:r>
      <w:r w:rsidR="00186D7A">
        <w:rPr>
          <w:rFonts w:ascii="Helvetica" w:hAnsi="Helvetica"/>
          <w:b/>
          <w:bCs/>
          <w:sz w:val="20"/>
          <w:szCs w:val="20"/>
        </w:rPr>
        <w:t xml:space="preserve"> </w:t>
      </w:r>
      <w:r w:rsidRPr="00B109DA">
        <w:rPr>
          <w:rFonts w:ascii="Helvetica" w:hAnsi="Helvetica"/>
          <w:b/>
          <w:bCs/>
          <w:sz w:val="20"/>
          <w:szCs w:val="20"/>
        </w:rPr>
        <w:t>Standard</w:t>
      </w:r>
      <w:r w:rsidRPr="00B109DA">
        <w:rPr>
          <w:rFonts w:ascii="Helvetica" w:hAnsi="Helvetica"/>
          <w:bCs/>
          <w:sz w:val="20"/>
          <w:szCs w:val="20"/>
        </w:rPr>
        <w:t>” (Peptide area ratio of light to heavy; sum of all transition areas)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Results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Ratio To Standard</w:t>
      </w:r>
      <w:r>
        <w:rPr>
          <w:rFonts w:ascii="Helvetica" w:hAnsi="Helvetica"/>
          <w:bCs/>
          <w:sz w:val="20"/>
          <w:szCs w:val="20"/>
        </w:rPr>
        <w:t>”</w:t>
      </w:r>
      <w:r w:rsidRPr="00B109DA">
        <w:rPr>
          <w:rFonts w:ascii="Helvetica" w:hAnsi="Helvetica"/>
          <w:bCs/>
          <w:sz w:val="20"/>
          <w:szCs w:val="20"/>
        </w:rPr>
        <w:t>)</w:t>
      </w:r>
    </w:p>
    <w:p w14:paraId="3E3E1857"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Calculated Concentration</w:t>
      </w:r>
      <w:r w:rsidRPr="00B109DA">
        <w:rPr>
          <w:rFonts w:ascii="Helvetica" w:hAnsi="Helvetica"/>
          <w:bCs/>
          <w:sz w:val="20"/>
          <w:szCs w:val="20"/>
        </w:rPr>
        <w:t>”</w:t>
      </w:r>
      <w:r w:rsidR="005322B7">
        <w:rPr>
          <w:rFonts w:ascii="Helvetica" w:eastAsia="MS Mincho" w:hAnsi="Helvetica" w:cs="MS Mincho"/>
          <w:bCs/>
          <w:sz w:val="20"/>
          <w:szCs w:val="20"/>
        </w:rPr>
        <w:t xml:space="preserve"> </w:t>
      </w:r>
      <w:r w:rsidRPr="00B109DA">
        <w:rPr>
          <w:rFonts w:ascii="Helvetica" w:hAnsi="Helvetica"/>
          <w:bCs/>
          <w:sz w:val="20"/>
          <w:szCs w:val="20"/>
        </w:rPr>
        <w:t>(</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Results</w:t>
      </w:r>
      <w:r>
        <w:rPr>
          <w:rFonts w:ascii="Helvetica" w:hAnsi="Helvetica"/>
          <w:bCs/>
          <w:sz w:val="20"/>
          <w:szCs w:val="20"/>
        </w:rPr>
        <w:t>”</w:t>
      </w:r>
      <w:r w:rsidRPr="00B109DA">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Quantification</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Calculated Concentration</w:t>
      </w:r>
      <w:r>
        <w:rPr>
          <w:rFonts w:ascii="Helvetica" w:hAnsi="Helvetica"/>
          <w:bCs/>
          <w:sz w:val="20"/>
          <w:szCs w:val="20"/>
        </w:rPr>
        <w:t>”</w:t>
      </w:r>
      <w:r w:rsidRPr="00B109DA">
        <w:rPr>
          <w:rFonts w:ascii="Helvetica" w:hAnsi="Helvetica"/>
          <w:bCs/>
          <w:sz w:val="20"/>
          <w:szCs w:val="20"/>
        </w:rPr>
        <w:t>)</w:t>
      </w:r>
    </w:p>
    <w:p w14:paraId="6F3897C5"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 xml:space="preserve">Add a check mark to “Pivot Replicate Name” in the bottom of the window. </w:t>
      </w:r>
    </w:p>
    <w:p w14:paraId="69235C6C" w14:textId="77777777" w:rsidR="0026359F" w:rsidRPr="00B109DA" w:rsidRDefault="0026359F" w:rsidP="0026359F">
      <w:pPr>
        <w:jc w:val="both"/>
        <w:rPr>
          <w:rFonts w:ascii="Helvetica" w:hAnsi="Helvetica"/>
          <w:bCs/>
          <w:sz w:val="20"/>
          <w:szCs w:val="20"/>
        </w:rPr>
      </w:pPr>
    </w:p>
    <w:p w14:paraId="0C9D7ED1" w14:textId="77777777" w:rsidR="0026359F" w:rsidRPr="00B109DA" w:rsidRDefault="0026359F" w:rsidP="00846227">
      <w:pPr>
        <w:keepNext/>
        <w:spacing w:after="240"/>
        <w:jc w:val="both"/>
        <w:rPr>
          <w:rFonts w:ascii="Helvetica" w:hAnsi="Helvetica"/>
          <w:bCs/>
          <w:sz w:val="20"/>
          <w:szCs w:val="20"/>
        </w:rPr>
      </w:pPr>
      <w:r w:rsidRPr="00B109DA">
        <w:rPr>
          <w:rFonts w:ascii="Helvetica" w:hAnsi="Helvetica"/>
          <w:bCs/>
          <w:sz w:val="20"/>
          <w:szCs w:val="20"/>
        </w:rPr>
        <w:t xml:space="preserve">Your Edit Report tab should now look like this: </w:t>
      </w:r>
    </w:p>
    <w:p w14:paraId="34D34594" w14:textId="787760C7" w:rsidR="0026359F" w:rsidRPr="00B109DA" w:rsidRDefault="003F7840" w:rsidP="0026359F">
      <w:pPr>
        <w:jc w:val="center"/>
        <w:rPr>
          <w:rFonts w:ascii="Helvetica" w:hAnsi="Helvetica"/>
          <w:bCs/>
          <w:sz w:val="20"/>
          <w:szCs w:val="20"/>
        </w:rPr>
      </w:pPr>
      <w:r>
        <w:rPr>
          <w:noProof/>
        </w:rPr>
        <w:drawing>
          <wp:inline distT="0" distB="0" distL="0" distR="0" wp14:anchorId="16C89E6B" wp14:editId="551BC029">
            <wp:extent cx="5396230" cy="38830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6230" cy="3883025"/>
                    </a:xfrm>
                    <a:prstGeom prst="rect">
                      <a:avLst/>
                    </a:prstGeom>
                  </pic:spPr>
                </pic:pic>
              </a:graphicData>
            </a:graphic>
          </wp:inline>
        </w:drawing>
      </w:r>
    </w:p>
    <w:p w14:paraId="28211755" w14:textId="77777777" w:rsidR="0026359F" w:rsidRDefault="0026359F" w:rsidP="0026359F">
      <w:pPr>
        <w:jc w:val="both"/>
        <w:rPr>
          <w:rFonts w:ascii="Helvetica" w:hAnsi="Helvetica"/>
          <w:b/>
          <w:bCs/>
          <w:sz w:val="20"/>
          <w:szCs w:val="20"/>
          <w:lang w:val="en-GB"/>
        </w:rPr>
      </w:pPr>
    </w:p>
    <w:p w14:paraId="42F0121C" w14:textId="1FB4ADB4"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Click “Preview” to check report appears with 31 rows, and the last 2 columns pivoted by replicate name.</w:t>
      </w:r>
    </w:p>
    <w:p w14:paraId="71789E4A" w14:textId="7E613EDF"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Close the “Preview” window.</w:t>
      </w:r>
    </w:p>
    <w:p w14:paraId="5D3C1FCB" w14:textId="77777777" w:rsidR="003F7840" w:rsidRDefault="0026359F" w:rsidP="00AC5EEE">
      <w:pPr>
        <w:pStyle w:val="ListParagraph"/>
        <w:numPr>
          <w:ilvl w:val="0"/>
          <w:numId w:val="34"/>
        </w:numPr>
        <w:rPr>
          <w:rFonts w:ascii="Helvetica" w:hAnsi="Helvetica"/>
          <w:bCs/>
          <w:sz w:val="20"/>
          <w:szCs w:val="20"/>
          <w:lang w:val="en-GB"/>
        </w:rPr>
      </w:pPr>
      <w:r w:rsidRPr="00F41525">
        <w:rPr>
          <w:rFonts w:ascii="Helvetica" w:hAnsi="Helvetica"/>
          <w:bCs/>
          <w:sz w:val="20"/>
          <w:szCs w:val="20"/>
          <w:lang w:val="en-GB"/>
        </w:rPr>
        <w:t xml:space="preserve">Click “OK” </w:t>
      </w:r>
      <w:r w:rsidR="003F7840">
        <w:rPr>
          <w:rFonts w:ascii="Helvetica" w:hAnsi="Helvetica"/>
          <w:bCs/>
          <w:sz w:val="20"/>
          <w:szCs w:val="20"/>
          <w:lang w:val="en-GB"/>
        </w:rPr>
        <w:t>twice.</w:t>
      </w:r>
    </w:p>
    <w:p w14:paraId="4818B662" w14:textId="1B6C8CE4" w:rsidR="003F7840" w:rsidRDefault="003F7840"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Select the new PRM-Quant report.</w:t>
      </w:r>
    </w:p>
    <w:p w14:paraId="1888E62F" w14:textId="383DB02D" w:rsidR="0026359F" w:rsidRPr="00194B6B" w:rsidRDefault="003F7840"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 xml:space="preserve">Click “Export” </w:t>
      </w:r>
      <w:r w:rsidR="0026359F" w:rsidRPr="00F41525">
        <w:rPr>
          <w:rFonts w:ascii="Helvetica" w:hAnsi="Helvetica"/>
          <w:bCs/>
          <w:sz w:val="20"/>
          <w:szCs w:val="20"/>
          <w:lang w:val="en-GB"/>
        </w:rPr>
        <w:t xml:space="preserve">and save the report as a spreadsheet file in the </w:t>
      </w:r>
      <w:r w:rsidR="00D54CAD">
        <w:rPr>
          <w:rFonts w:ascii="Courier" w:hAnsi="Courier"/>
          <w:bCs/>
          <w:sz w:val="20"/>
          <w:szCs w:val="20"/>
          <w:lang w:val="en-GB"/>
        </w:rPr>
        <w:t>W</w:t>
      </w:r>
      <w:r w:rsidR="0083134C">
        <w:rPr>
          <w:rFonts w:ascii="Courier" w:hAnsi="Courier"/>
          <w:bCs/>
          <w:sz w:val="20"/>
          <w:szCs w:val="20"/>
          <w:lang w:val="en-GB"/>
        </w:rPr>
        <w:t>ebinar</w:t>
      </w:r>
      <w:r>
        <w:rPr>
          <w:rFonts w:ascii="Courier" w:hAnsi="Courier"/>
          <w:bCs/>
          <w:sz w:val="20"/>
          <w:szCs w:val="20"/>
          <w:lang w:val="en-GB"/>
        </w:rPr>
        <w:t>17_data</w:t>
      </w:r>
      <w:r w:rsidR="0026359F">
        <w:rPr>
          <w:rFonts w:ascii="Helvetica" w:hAnsi="Helvetica"/>
          <w:bCs/>
          <w:sz w:val="20"/>
          <w:szCs w:val="20"/>
          <w:lang w:val="en-GB"/>
        </w:rPr>
        <w:t xml:space="preserve"> folder with the name </w:t>
      </w:r>
      <w:r w:rsidR="0026359F" w:rsidRPr="00894A2D">
        <w:rPr>
          <w:rFonts w:ascii="Courier New" w:hAnsi="Courier New" w:cs="Courier New"/>
          <w:bCs/>
          <w:sz w:val="20"/>
          <w:szCs w:val="20"/>
        </w:rPr>
        <w:t>PRM-Quant.csv</w:t>
      </w:r>
    </w:p>
    <w:p w14:paraId="319C8F62" w14:textId="4E8A4705" w:rsidR="00194B6B" w:rsidRDefault="00194B6B" w:rsidP="00194B6B">
      <w:pPr>
        <w:spacing w:before="240" w:after="240"/>
        <w:rPr>
          <w:rFonts w:ascii="Helvetica" w:hAnsi="Helvetica"/>
          <w:bCs/>
          <w:sz w:val="20"/>
          <w:szCs w:val="20"/>
          <w:lang w:val="en-GB"/>
        </w:rPr>
      </w:pPr>
      <w:r>
        <w:rPr>
          <w:rFonts w:ascii="Helvetica" w:hAnsi="Helvetica"/>
          <w:bCs/>
          <w:sz w:val="20"/>
          <w:szCs w:val="20"/>
          <w:lang w:val="en-GB"/>
        </w:rPr>
        <w:t>In case you want your new report to be saved to the document, so that it will be available in whatever installation of Skyline opens it next, you can do the following.</w:t>
      </w:r>
    </w:p>
    <w:p w14:paraId="30027919" w14:textId="56F4C5A0" w:rsidR="00194B6B" w:rsidRDefault="00194B6B" w:rsidP="00AC5EEE">
      <w:pPr>
        <w:pStyle w:val="ListParagraph"/>
        <w:numPr>
          <w:ilvl w:val="0"/>
          <w:numId w:val="34"/>
        </w:numPr>
        <w:rPr>
          <w:rFonts w:ascii="Helvetica" w:hAnsi="Helvetica"/>
          <w:bCs/>
          <w:sz w:val="20"/>
          <w:szCs w:val="20"/>
          <w:lang w:val="en-GB"/>
        </w:rPr>
      </w:pPr>
      <w:r w:rsidRPr="00B87414">
        <w:rPr>
          <w:rFonts w:ascii="Helvetica" w:hAnsi="Helvetica"/>
          <w:bCs/>
          <w:sz w:val="20"/>
          <w:szCs w:val="20"/>
          <w:lang w:val="en-GB"/>
        </w:rPr>
        <w:t xml:space="preserve">“Settings” </w:t>
      </w:r>
      <w:r w:rsidRPr="003E781F">
        <w:rPr>
          <w:rFonts w:ascii="Calibri" w:eastAsia="Calibri" w:hAnsi="Calibri" w:cs="Calibri"/>
          <w:sz w:val="20"/>
          <w:szCs w:val="20"/>
          <w:lang w:val="en-GB"/>
        </w:rPr>
        <w:t>→</w:t>
      </w:r>
      <w:r w:rsidRPr="00B87414">
        <w:rPr>
          <w:rFonts w:ascii="Helvetica" w:hAnsi="Helvetica"/>
          <w:bCs/>
          <w:sz w:val="20"/>
          <w:szCs w:val="20"/>
          <w:lang w:val="en-GB"/>
        </w:rPr>
        <w:t xml:space="preserve"> “Document Settings”</w:t>
      </w:r>
      <w:r>
        <w:rPr>
          <w:rFonts w:ascii="Helvetica" w:hAnsi="Helvetica"/>
          <w:bCs/>
          <w:sz w:val="20"/>
          <w:szCs w:val="20"/>
          <w:lang w:val="en-GB"/>
        </w:rPr>
        <w:t>.</w:t>
      </w:r>
    </w:p>
    <w:p w14:paraId="074E5E86" w14:textId="3CC96DE6"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 xml:space="preserve">Go to </w:t>
      </w:r>
      <w:r w:rsidRPr="00B109DA">
        <w:rPr>
          <w:rFonts w:ascii="Helvetica" w:hAnsi="Helvetica"/>
          <w:bCs/>
          <w:sz w:val="20"/>
          <w:szCs w:val="20"/>
          <w:lang w:val="en-GB"/>
        </w:rPr>
        <w:t xml:space="preserve">the </w:t>
      </w:r>
      <w:r>
        <w:rPr>
          <w:rFonts w:ascii="Helvetica" w:hAnsi="Helvetica"/>
          <w:bCs/>
          <w:sz w:val="20"/>
          <w:szCs w:val="20"/>
          <w:lang w:val="en-GB"/>
        </w:rPr>
        <w:t>“Reports”</w:t>
      </w:r>
      <w:r w:rsidRPr="00B109DA">
        <w:rPr>
          <w:rFonts w:ascii="Helvetica" w:hAnsi="Helvetica"/>
          <w:bCs/>
          <w:sz w:val="20"/>
          <w:szCs w:val="20"/>
          <w:lang w:val="en-GB"/>
        </w:rPr>
        <w:t xml:space="preserve"> tab</w:t>
      </w:r>
      <w:r>
        <w:rPr>
          <w:rFonts w:ascii="Helvetica" w:hAnsi="Helvetica"/>
          <w:bCs/>
          <w:sz w:val="20"/>
          <w:szCs w:val="20"/>
          <w:lang w:val="en-GB"/>
        </w:rPr>
        <w:t xml:space="preserve"> and check the “PRM-Quant” report in the list.</w:t>
      </w:r>
    </w:p>
    <w:p w14:paraId="107830E2" w14:textId="38E9B737" w:rsidR="00194B6B" w:rsidRDefault="00194B6B" w:rsidP="00AC5EEE">
      <w:pPr>
        <w:pStyle w:val="ListParagraph"/>
        <w:numPr>
          <w:ilvl w:val="0"/>
          <w:numId w:val="34"/>
        </w:numPr>
        <w:rPr>
          <w:rFonts w:ascii="Helvetica" w:hAnsi="Helvetica"/>
          <w:bCs/>
          <w:sz w:val="20"/>
          <w:szCs w:val="20"/>
          <w:lang w:val="en-GB"/>
        </w:rPr>
      </w:pPr>
      <w:r w:rsidRPr="00F41525">
        <w:rPr>
          <w:rFonts w:ascii="Helvetica" w:hAnsi="Helvetica"/>
          <w:bCs/>
          <w:sz w:val="20"/>
          <w:szCs w:val="20"/>
          <w:lang w:val="en-GB"/>
        </w:rPr>
        <w:t>Click “OK”</w:t>
      </w:r>
      <w:r>
        <w:rPr>
          <w:rFonts w:ascii="Helvetica" w:hAnsi="Helvetica"/>
          <w:bCs/>
          <w:sz w:val="20"/>
          <w:szCs w:val="20"/>
          <w:lang w:val="en-GB"/>
        </w:rPr>
        <w:t>.</w:t>
      </w:r>
    </w:p>
    <w:p w14:paraId="4DBB7B2E" w14:textId="375571C3" w:rsidR="0026359F" w:rsidRPr="00F41525" w:rsidRDefault="0026359F" w:rsidP="00194B6B">
      <w:pPr>
        <w:spacing w:before="240"/>
        <w:jc w:val="both"/>
        <w:rPr>
          <w:rFonts w:ascii="Helvetica" w:hAnsi="Helvetica"/>
          <w:bCs/>
          <w:sz w:val="20"/>
          <w:szCs w:val="20"/>
          <w:lang w:val="en-GB"/>
        </w:rPr>
      </w:pPr>
      <w:r w:rsidRPr="00F41525">
        <w:rPr>
          <w:rFonts w:ascii="Helvetica" w:hAnsi="Helvetica"/>
          <w:b/>
          <w:bCs/>
          <w:sz w:val="20"/>
          <w:szCs w:val="20"/>
          <w:lang w:val="en-GB"/>
        </w:rPr>
        <w:t>Save</w:t>
      </w:r>
      <w:r w:rsidRPr="00F41525">
        <w:rPr>
          <w:rFonts w:ascii="Helvetica" w:hAnsi="Helvetica"/>
          <w:bCs/>
          <w:sz w:val="20"/>
          <w:szCs w:val="20"/>
          <w:lang w:val="en-GB"/>
        </w:rPr>
        <w:t xml:space="preserve"> your Skyline session.</w:t>
      </w:r>
      <w:r w:rsidR="000F6A3B">
        <w:rPr>
          <w:rFonts w:ascii="Helvetica" w:hAnsi="Helvetica"/>
          <w:bCs/>
          <w:sz w:val="20"/>
          <w:szCs w:val="20"/>
          <w:lang w:val="en-GB"/>
        </w:rPr>
        <w:t xml:space="preserve"> The next time anyone opens the .sky file you saved, they will also get the “PRM-Quant” report.</w:t>
      </w:r>
    </w:p>
    <w:p w14:paraId="11E1EF3B" w14:textId="77777777" w:rsidR="000F6A3B" w:rsidRDefault="000F6A3B">
      <w:pPr>
        <w:spacing w:after="160" w:line="259" w:lineRule="auto"/>
        <w:rPr>
          <w:rFonts w:ascii="Helvetica" w:eastAsiaTheme="majorEastAsia" w:hAnsi="Helvetica" w:cstheme="majorBidi"/>
          <w:b/>
          <w:bCs/>
          <w:color w:val="21A252"/>
          <w:szCs w:val="32"/>
          <w:lang w:val="en-GB"/>
        </w:rPr>
      </w:pPr>
      <w:r>
        <w:br w:type="page"/>
      </w:r>
    </w:p>
    <w:p w14:paraId="2C7174F8" w14:textId="4D6E0C7D" w:rsidR="0026359F" w:rsidRPr="00B109DA" w:rsidRDefault="0026359F" w:rsidP="0026359F">
      <w:pPr>
        <w:pStyle w:val="Heading1"/>
      </w:pPr>
      <w:r>
        <w:lastRenderedPageBreak/>
        <w:t>Bibliography</w:t>
      </w:r>
    </w:p>
    <w:p w14:paraId="17A11F18" w14:textId="6A73BEED" w:rsidR="0026359F" w:rsidRPr="00B109DA" w:rsidRDefault="0026359F" w:rsidP="00AC5EEE">
      <w:pPr>
        <w:pStyle w:val="ListParagraph"/>
        <w:numPr>
          <w:ilvl w:val="0"/>
          <w:numId w:val="53"/>
        </w:numPr>
        <w:spacing w:after="160" w:line="259" w:lineRule="auto"/>
        <w:jc w:val="both"/>
        <w:rPr>
          <w:rFonts w:ascii="Helvetica" w:hAnsi="Helvetica"/>
          <w:bCs/>
          <w:sz w:val="20"/>
          <w:szCs w:val="20"/>
          <w:lang w:val="en-GB"/>
        </w:rPr>
      </w:pPr>
      <w:r w:rsidRPr="00B109DA">
        <w:rPr>
          <w:rFonts w:ascii="Helvetica" w:hAnsi="Helvetica"/>
          <w:bCs/>
          <w:sz w:val="20"/>
          <w:szCs w:val="20"/>
        </w:rPr>
        <w:t>“</w:t>
      </w:r>
      <w:hyperlink r:id="rId56" w:history="1">
        <w:r w:rsidRPr="002240AB">
          <w:rPr>
            <w:rStyle w:val="Hyperlink"/>
            <w:rFonts w:ascii="Helvetica" w:hAnsi="Helvetica"/>
            <w:bCs/>
            <w:sz w:val="20"/>
            <w:szCs w:val="20"/>
          </w:rPr>
          <w:t>Skyline Processing Grouped Study Data</w:t>
        </w:r>
      </w:hyperlink>
      <w:r w:rsidRPr="00B109DA">
        <w:rPr>
          <w:rFonts w:ascii="Helvetica" w:hAnsi="Helvetica"/>
          <w:bCs/>
          <w:sz w:val="20"/>
          <w:szCs w:val="20"/>
        </w:rPr>
        <w:t>” Tutorial from the Skyline website.</w:t>
      </w:r>
    </w:p>
    <w:p w14:paraId="1B329CC2" w14:textId="690D6D2F" w:rsidR="0026359F" w:rsidRDefault="0026359F" w:rsidP="00AC5EEE">
      <w:pPr>
        <w:pStyle w:val="ListParagraph"/>
        <w:numPr>
          <w:ilvl w:val="0"/>
          <w:numId w:val="53"/>
        </w:numPr>
        <w:spacing w:after="160" w:line="259" w:lineRule="auto"/>
        <w:jc w:val="both"/>
        <w:rPr>
          <w:rFonts w:ascii="Helvetica" w:hAnsi="Helvetica"/>
          <w:bCs/>
          <w:sz w:val="20"/>
          <w:szCs w:val="20"/>
        </w:rPr>
      </w:pPr>
      <w:r w:rsidRPr="00B109DA">
        <w:rPr>
          <w:rFonts w:ascii="Helvetica" w:hAnsi="Helvetica"/>
          <w:bCs/>
          <w:sz w:val="20"/>
          <w:szCs w:val="20"/>
        </w:rPr>
        <w:t>“</w:t>
      </w:r>
      <w:hyperlink r:id="rId57" w:history="1">
        <w:r w:rsidRPr="002240AB">
          <w:rPr>
            <w:rStyle w:val="Hyperlink"/>
            <w:rFonts w:ascii="Helvetica" w:hAnsi="Helvetica"/>
            <w:bCs/>
            <w:sz w:val="20"/>
            <w:szCs w:val="20"/>
          </w:rPr>
          <w:t>Skyline Custom Reports</w:t>
        </w:r>
      </w:hyperlink>
      <w:r w:rsidRPr="00B109DA">
        <w:rPr>
          <w:rFonts w:ascii="Helvetica" w:hAnsi="Helvetica"/>
          <w:bCs/>
          <w:sz w:val="20"/>
          <w:szCs w:val="20"/>
        </w:rPr>
        <w:t>” Tutorial from the Skyline website.</w:t>
      </w:r>
    </w:p>
    <w:p w14:paraId="4C55C357" w14:textId="63EB7544" w:rsidR="0026359F" w:rsidRPr="00D47207" w:rsidRDefault="00837E24" w:rsidP="0026359F">
      <w:pPr>
        <w:pStyle w:val="Heading1"/>
      </w:pPr>
      <w:r>
        <w:t>Appendix</w:t>
      </w:r>
      <w:r w:rsidR="0026359F">
        <w:t xml:space="preserve"> 1</w:t>
      </w:r>
    </w:p>
    <w:p w14:paraId="1133CC6E" w14:textId="77777777" w:rsidR="006A03FE" w:rsidRDefault="0026359F" w:rsidP="0026359F">
      <w:pPr>
        <w:ind w:left="360"/>
        <w:jc w:val="center"/>
        <w:rPr>
          <w:rFonts w:ascii="Helvetica" w:hAnsi="Helvetica" w:cs="Times"/>
          <w:i/>
          <w:sz w:val="20"/>
          <w:szCs w:val="20"/>
          <w:lang w:val="en-GB"/>
        </w:rPr>
      </w:pPr>
      <w:r w:rsidRPr="00D47207">
        <w:rPr>
          <w:rFonts w:ascii="Helvetica" w:hAnsi="Helvetica" w:cs="Times"/>
          <w:i/>
          <w:sz w:val="20"/>
          <w:szCs w:val="20"/>
          <w:lang w:val="en-GB"/>
        </w:rPr>
        <w:t>List of the</w:t>
      </w:r>
      <w:r w:rsidR="00FC61F2">
        <w:rPr>
          <w:rFonts w:ascii="Helvetica" w:hAnsi="Helvetica" w:cs="Times"/>
          <w:i/>
          <w:sz w:val="20"/>
          <w:szCs w:val="20"/>
          <w:lang w:val="en-GB"/>
        </w:rPr>
        <w:t xml:space="preserve"> spiked amounts of the</w:t>
      </w:r>
      <w:r w:rsidRPr="00D47207">
        <w:rPr>
          <w:rFonts w:ascii="Helvetica" w:hAnsi="Helvetica" w:cs="Times"/>
          <w:i/>
          <w:sz w:val="20"/>
          <w:szCs w:val="20"/>
          <w:lang w:val="en-GB"/>
        </w:rPr>
        <w:t xml:space="preserve"> </w:t>
      </w:r>
      <w:r w:rsidR="006A03FE">
        <w:rPr>
          <w:rFonts w:ascii="Helvetica" w:hAnsi="Helvetica" w:cs="Times"/>
          <w:i/>
          <w:sz w:val="20"/>
          <w:szCs w:val="20"/>
          <w:lang w:val="en-GB"/>
        </w:rPr>
        <w:t>31</w:t>
      </w:r>
    </w:p>
    <w:p w14:paraId="0B365A0D" w14:textId="77777777" w:rsidR="0026359F" w:rsidRDefault="0026359F" w:rsidP="0026359F">
      <w:pPr>
        <w:ind w:left="360"/>
        <w:jc w:val="center"/>
        <w:rPr>
          <w:rFonts w:ascii="Helvetica" w:hAnsi="Helvetica" w:cs="Times"/>
          <w:i/>
          <w:sz w:val="20"/>
          <w:szCs w:val="20"/>
          <w:lang w:val="en-GB"/>
        </w:rPr>
      </w:pPr>
      <w:r w:rsidRPr="00D47207">
        <w:rPr>
          <w:rFonts w:ascii="Helvetica" w:hAnsi="Helvetica" w:cs="Times"/>
          <w:i/>
          <w:sz w:val="20"/>
          <w:szCs w:val="20"/>
          <w:lang w:val="en-GB"/>
        </w:rPr>
        <w:t xml:space="preserve"> isotopically-labelled peptides used in this study</w:t>
      </w:r>
    </w:p>
    <w:p w14:paraId="3F296024" w14:textId="77777777" w:rsidR="0026359F" w:rsidRPr="00D47207" w:rsidRDefault="0026359F" w:rsidP="0026359F">
      <w:pPr>
        <w:ind w:left="360"/>
        <w:jc w:val="center"/>
        <w:rPr>
          <w:rFonts w:ascii="Helvetica" w:hAnsi="Helvetica" w:cs="Times"/>
          <w:i/>
          <w:sz w:val="20"/>
          <w:szCs w:val="20"/>
          <w:lang w:val="en-GB"/>
        </w:rPr>
      </w:pPr>
    </w:p>
    <w:tbl>
      <w:tblPr>
        <w:tblW w:w="6403" w:type="dxa"/>
        <w:jc w:val="center"/>
        <w:tblLook w:val="04A0" w:firstRow="1" w:lastRow="0" w:firstColumn="1" w:lastColumn="0" w:noHBand="0" w:noVBand="1"/>
      </w:tblPr>
      <w:tblGrid>
        <w:gridCol w:w="1023"/>
        <w:gridCol w:w="960"/>
        <w:gridCol w:w="3460"/>
        <w:gridCol w:w="960"/>
      </w:tblGrid>
      <w:tr w:rsidR="0026359F" w:rsidRPr="00A3336E" w14:paraId="1369C44E" w14:textId="77777777" w:rsidTr="006A03FE">
        <w:trPr>
          <w:trHeight w:val="315"/>
          <w:jc w:val="center"/>
        </w:trPr>
        <w:tc>
          <w:tcPr>
            <w:tcW w:w="102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15A207E"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Accesion</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699D4C53"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Gene</w:t>
            </w:r>
          </w:p>
        </w:tc>
        <w:tc>
          <w:tcPr>
            <w:tcW w:w="3460" w:type="dxa"/>
            <w:tcBorders>
              <w:top w:val="single" w:sz="8" w:space="0" w:color="auto"/>
              <w:left w:val="nil"/>
              <w:bottom w:val="single" w:sz="8" w:space="0" w:color="auto"/>
              <w:right w:val="single" w:sz="4" w:space="0" w:color="auto"/>
            </w:tcBorders>
            <w:shd w:val="clear" w:color="auto" w:fill="auto"/>
            <w:noWrap/>
            <w:vAlign w:val="bottom"/>
            <w:hideMark/>
          </w:tcPr>
          <w:p w14:paraId="52860217"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Sequence</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7A0B0272"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fmol/</w:t>
            </w:r>
            <w:r w:rsidRPr="00A3336E">
              <w:rPr>
                <w:rFonts w:ascii="Symbol" w:eastAsia="Times New Roman" w:hAnsi="Symbol" w:cs="Times New Roman"/>
                <w:b/>
                <w:bCs/>
                <w:color w:val="000000"/>
                <w:sz w:val="22"/>
                <w:szCs w:val="22"/>
                <w:lang w:val="en-GB" w:eastAsia="en-GB"/>
              </w:rPr>
              <w:t></w:t>
            </w:r>
            <w:r w:rsidRPr="00A3336E">
              <w:rPr>
                <w:rFonts w:ascii="Calibri" w:eastAsia="Times New Roman" w:hAnsi="Calibri" w:cs="Times New Roman"/>
                <w:b/>
                <w:bCs/>
                <w:color w:val="000000"/>
                <w:sz w:val="22"/>
                <w:szCs w:val="22"/>
                <w:lang w:val="en-GB" w:eastAsia="en-GB"/>
              </w:rPr>
              <w:t>l</w:t>
            </w:r>
          </w:p>
        </w:tc>
      </w:tr>
      <w:tr w:rsidR="0026359F" w:rsidRPr="00A3336E" w14:paraId="11DBBB6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B9CA59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Q61687</w:t>
            </w:r>
          </w:p>
        </w:tc>
        <w:tc>
          <w:tcPr>
            <w:tcW w:w="960" w:type="dxa"/>
            <w:tcBorders>
              <w:top w:val="nil"/>
              <w:left w:val="nil"/>
              <w:bottom w:val="single" w:sz="4" w:space="0" w:color="auto"/>
              <w:right w:val="single" w:sz="4" w:space="0" w:color="auto"/>
            </w:tcBorders>
            <w:shd w:val="clear" w:color="auto" w:fill="auto"/>
            <w:noWrap/>
            <w:vAlign w:val="bottom"/>
            <w:hideMark/>
          </w:tcPr>
          <w:p w14:paraId="2389C07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ATRX</w:t>
            </w:r>
          </w:p>
        </w:tc>
        <w:tc>
          <w:tcPr>
            <w:tcW w:w="3460" w:type="dxa"/>
            <w:tcBorders>
              <w:top w:val="nil"/>
              <w:left w:val="nil"/>
              <w:bottom w:val="single" w:sz="4" w:space="0" w:color="auto"/>
              <w:right w:val="single" w:sz="4" w:space="0" w:color="auto"/>
            </w:tcBorders>
            <w:shd w:val="clear" w:color="auto" w:fill="auto"/>
            <w:noWrap/>
            <w:vAlign w:val="bottom"/>
            <w:hideMark/>
          </w:tcPr>
          <w:p w14:paraId="76A86B1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GVDCQEVSQEK</w:t>
            </w:r>
          </w:p>
        </w:tc>
        <w:tc>
          <w:tcPr>
            <w:tcW w:w="960" w:type="dxa"/>
            <w:tcBorders>
              <w:top w:val="nil"/>
              <w:left w:val="nil"/>
              <w:bottom w:val="single" w:sz="4" w:space="0" w:color="auto"/>
              <w:right w:val="single" w:sz="8" w:space="0" w:color="auto"/>
            </w:tcBorders>
            <w:shd w:val="clear" w:color="auto" w:fill="auto"/>
            <w:noWrap/>
            <w:vAlign w:val="bottom"/>
            <w:hideMark/>
          </w:tcPr>
          <w:p w14:paraId="362057F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5BA2ECB6"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5B1575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Q61687</w:t>
            </w:r>
          </w:p>
        </w:tc>
        <w:tc>
          <w:tcPr>
            <w:tcW w:w="960" w:type="dxa"/>
            <w:tcBorders>
              <w:top w:val="nil"/>
              <w:left w:val="nil"/>
              <w:bottom w:val="single" w:sz="4" w:space="0" w:color="auto"/>
              <w:right w:val="single" w:sz="4" w:space="0" w:color="auto"/>
            </w:tcBorders>
            <w:shd w:val="clear" w:color="auto" w:fill="auto"/>
            <w:noWrap/>
            <w:vAlign w:val="bottom"/>
            <w:hideMark/>
          </w:tcPr>
          <w:p w14:paraId="6F70F7F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ATRX</w:t>
            </w:r>
          </w:p>
        </w:tc>
        <w:tc>
          <w:tcPr>
            <w:tcW w:w="3460" w:type="dxa"/>
            <w:tcBorders>
              <w:top w:val="nil"/>
              <w:left w:val="nil"/>
              <w:bottom w:val="single" w:sz="4" w:space="0" w:color="auto"/>
              <w:right w:val="single" w:sz="4" w:space="0" w:color="auto"/>
            </w:tcBorders>
            <w:shd w:val="clear" w:color="auto" w:fill="auto"/>
            <w:noWrap/>
            <w:vAlign w:val="bottom"/>
            <w:hideMark/>
          </w:tcPr>
          <w:p w14:paraId="5BE61B5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VVEATNSMTAVR</w:t>
            </w:r>
          </w:p>
        </w:tc>
        <w:tc>
          <w:tcPr>
            <w:tcW w:w="960" w:type="dxa"/>
            <w:tcBorders>
              <w:top w:val="nil"/>
              <w:left w:val="nil"/>
              <w:bottom w:val="single" w:sz="4" w:space="0" w:color="auto"/>
              <w:right w:val="single" w:sz="8" w:space="0" w:color="auto"/>
            </w:tcBorders>
            <w:shd w:val="clear" w:color="auto" w:fill="auto"/>
            <w:noWrap/>
            <w:vAlign w:val="bottom"/>
            <w:hideMark/>
          </w:tcPr>
          <w:p w14:paraId="25B2E90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EB47633"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45FF84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O70126</w:t>
            </w:r>
          </w:p>
        </w:tc>
        <w:tc>
          <w:tcPr>
            <w:tcW w:w="960" w:type="dxa"/>
            <w:tcBorders>
              <w:top w:val="nil"/>
              <w:left w:val="nil"/>
              <w:bottom w:val="single" w:sz="4" w:space="0" w:color="auto"/>
              <w:right w:val="single" w:sz="4" w:space="0" w:color="auto"/>
            </w:tcBorders>
            <w:shd w:val="clear" w:color="auto" w:fill="auto"/>
            <w:noWrap/>
            <w:vAlign w:val="bottom"/>
            <w:hideMark/>
          </w:tcPr>
          <w:p w14:paraId="40C4A6C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AURKB</w:t>
            </w:r>
          </w:p>
        </w:tc>
        <w:tc>
          <w:tcPr>
            <w:tcW w:w="3460" w:type="dxa"/>
            <w:tcBorders>
              <w:top w:val="nil"/>
              <w:left w:val="nil"/>
              <w:bottom w:val="single" w:sz="4" w:space="0" w:color="auto"/>
              <w:right w:val="single" w:sz="4" w:space="0" w:color="auto"/>
            </w:tcBorders>
            <w:shd w:val="clear" w:color="auto" w:fill="auto"/>
            <w:noWrap/>
            <w:vAlign w:val="bottom"/>
            <w:hideMark/>
          </w:tcPr>
          <w:p w14:paraId="533F7BE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TSQSGLNTLSQR</w:t>
            </w:r>
          </w:p>
        </w:tc>
        <w:tc>
          <w:tcPr>
            <w:tcW w:w="960" w:type="dxa"/>
            <w:tcBorders>
              <w:top w:val="nil"/>
              <w:left w:val="nil"/>
              <w:bottom w:val="single" w:sz="4" w:space="0" w:color="auto"/>
              <w:right w:val="single" w:sz="8" w:space="0" w:color="auto"/>
            </w:tcBorders>
            <w:shd w:val="clear" w:color="auto" w:fill="auto"/>
            <w:noWrap/>
            <w:vAlign w:val="bottom"/>
            <w:hideMark/>
          </w:tcPr>
          <w:p w14:paraId="45815C08"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6591F0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C274D7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O70126</w:t>
            </w:r>
          </w:p>
        </w:tc>
        <w:tc>
          <w:tcPr>
            <w:tcW w:w="960" w:type="dxa"/>
            <w:tcBorders>
              <w:top w:val="nil"/>
              <w:left w:val="nil"/>
              <w:bottom w:val="single" w:sz="4" w:space="0" w:color="auto"/>
              <w:right w:val="single" w:sz="4" w:space="0" w:color="auto"/>
            </w:tcBorders>
            <w:shd w:val="clear" w:color="auto" w:fill="auto"/>
            <w:noWrap/>
            <w:vAlign w:val="bottom"/>
            <w:hideMark/>
          </w:tcPr>
          <w:p w14:paraId="4AD34D8E"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AURKB</w:t>
            </w:r>
          </w:p>
        </w:tc>
        <w:tc>
          <w:tcPr>
            <w:tcW w:w="3460" w:type="dxa"/>
            <w:tcBorders>
              <w:top w:val="nil"/>
              <w:left w:val="nil"/>
              <w:bottom w:val="single" w:sz="4" w:space="0" w:color="auto"/>
              <w:right w:val="single" w:sz="4" w:space="0" w:color="auto"/>
            </w:tcBorders>
            <w:shd w:val="clear" w:color="auto" w:fill="auto"/>
            <w:noWrap/>
            <w:vAlign w:val="bottom"/>
            <w:hideMark/>
          </w:tcPr>
          <w:p w14:paraId="2753287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IADFGWSVHAPSLR</w:t>
            </w:r>
          </w:p>
        </w:tc>
        <w:tc>
          <w:tcPr>
            <w:tcW w:w="960" w:type="dxa"/>
            <w:tcBorders>
              <w:top w:val="nil"/>
              <w:left w:val="nil"/>
              <w:bottom w:val="single" w:sz="4" w:space="0" w:color="auto"/>
              <w:right w:val="single" w:sz="8" w:space="0" w:color="auto"/>
            </w:tcBorders>
            <w:shd w:val="clear" w:color="auto" w:fill="auto"/>
            <w:noWrap/>
            <w:vAlign w:val="bottom"/>
            <w:hideMark/>
          </w:tcPr>
          <w:p w14:paraId="3C43211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3C289C2C"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4077DA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Q9Z1S0</w:t>
            </w:r>
          </w:p>
        </w:tc>
        <w:tc>
          <w:tcPr>
            <w:tcW w:w="960" w:type="dxa"/>
            <w:tcBorders>
              <w:top w:val="nil"/>
              <w:left w:val="nil"/>
              <w:bottom w:val="single" w:sz="4" w:space="0" w:color="auto"/>
              <w:right w:val="single" w:sz="4" w:space="0" w:color="auto"/>
            </w:tcBorders>
            <w:shd w:val="clear" w:color="auto" w:fill="auto"/>
            <w:noWrap/>
            <w:vAlign w:val="bottom"/>
            <w:hideMark/>
          </w:tcPr>
          <w:p w14:paraId="3E6C0EC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BUB1B</w:t>
            </w:r>
          </w:p>
        </w:tc>
        <w:tc>
          <w:tcPr>
            <w:tcW w:w="3460" w:type="dxa"/>
            <w:tcBorders>
              <w:top w:val="nil"/>
              <w:left w:val="nil"/>
              <w:bottom w:val="single" w:sz="4" w:space="0" w:color="auto"/>
              <w:right w:val="single" w:sz="4" w:space="0" w:color="auto"/>
            </w:tcBorders>
            <w:shd w:val="clear" w:color="auto" w:fill="auto"/>
            <w:noWrap/>
            <w:vAlign w:val="bottom"/>
            <w:hideMark/>
          </w:tcPr>
          <w:p w14:paraId="527F374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AMQAVQQEGAGGQQEEK</w:t>
            </w:r>
          </w:p>
        </w:tc>
        <w:tc>
          <w:tcPr>
            <w:tcW w:w="960" w:type="dxa"/>
            <w:tcBorders>
              <w:top w:val="nil"/>
              <w:left w:val="nil"/>
              <w:bottom w:val="single" w:sz="4" w:space="0" w:color="auto"/>
              <w:right w:val="single" w:sz="8" w:space="0" w:color="auto"/>
            </w:tcBorders>
            <w:shd w:val="clear" w:color="auto" w:fill="auto"/>
            <w:noWrap/>
            <w:vAlign w:val="bottom"/>
            <w:hideMark/>
          </w:tcPr>
          <w:p w14:paraId="7578F3A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1A6CA15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CFC0E8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Q9Z1S0</w:t>
            </w:r>
          </w:p>
        </w:tc>
        <w:tc>
          <w:tcPr>
            <w:tcW w:w="960" w:type="dxa"/>
            <w:tcBorders>
              <w:top w:val="nil"/>
              <w:left w:val="nil"/>
              <w:bottom w:val="single" w:sz="4" w:space="0" w:color="auto"/>
              <w:right w:val="single" w:sz="4" w:space="0" w:color="auto"/>
            </w:tcBorders>
            <w:shd w:val="clear" w:color="auto" w:fill="auto"/>
            <w:noWrap/>
            <w:vAlign w:val="bottom"/>
            <w:hideMark/>
          </w:tcPr>
          <w:p w14:paraId="6CC693B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BUB1B</w:t>
            </w:r>
          </w:p>
        </w:tc>
        <w:tc>
          <w:tcPr>
            <w:tcW w:w="3460" w:type="dxa"/>
            <w:tcBorders>
              <w:top w:val="nil"/>
              <w:left w:val="nil"/>
              <w:bottom w:val="single" w:sz="4" w:space="0" w:color="auto"/>
              <w:right w:val="single" w:sz="4" w:space="0" w:color="auto"/>
            </w:tcBorders>
            <w:shd w:val="clear" w:color="auto" w:fill="auto"/>
            <w:noWrap/>
            <w:vAlign w:val="bottom"/>
            <w:hideMark/>
          </w:tcPr>
          <w:p w14:paraId="191D5D0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SPATGGPQVLNAQR</w:t>
            </w:r>
          </w:p>
        </w:tc>
        <w:tc>
          <w:tcPr>
            <w:tcW w:w="960" w:type="dxa"/>
            <w:tcBorders>
              <w:top w:val="nil"/>
              <w:left w:val="nil"/>
              <w:bottom w:val="single" w:sz="4" w:space="0" w:color="auto"/>
              <w:right w:val="single" w:sz="8" w:space="0" w:color="auto"/>
            </w:tcBorders>
            <w:shd w:val="clear" w:color="auto" w:fill="auto"/>
            <w:noWrap/>
            <w:vAlign w:val="bottom"/>
            <w:hideMark/>
          </w:tcPr>
          <w:p w14:paraId="16857F2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64C55B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4763EB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P51943</w:t>
            </w:r>
          </w:p>
        </w:tc>
        <w:tc>
          <w:tcPr>
            <w:tcW w:w="960" w:type="dxa"/>
            <w:tcBorders>
              <w:top w:val="nil"/>
              <w:left w:val="nil"/>
              <w:bottom w:val="single" w:sz="4" w:space="0" w:color="auto"/>
              <w:right w:val="single" w:sz="4" w:space="0" w:color="auto"/>
            </w:tcBorders>
            <w:shd w:val="clear" w:color="auto" w:fill="auto"/>
            <w:noWrap/>
            <w:vAlign w:val="bottom"/>
            <w:hideMark/>
          </w:tcPr>
          <w:p w14:paraId="5751414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CCNA2</w:t>
            </w:r>
          </w:p>
        </w:tc>
        <w:tc>
          <w:tcPr>
            <w:tcW w:w="3460" w:type="dxa"/>
            <w:tcBorders>
              <w:top w:val="nil"/>
              <w:left w:val="nil"/>
              <w:bottom w:val="single" w:sz="4" w:space="0" w:color="auto"/>
              <w:right w:val="single" w:sz="4" w:space="0" w:color="auto"/>
            </w:tcBorders>
            <w:shd w:val="clear" w:color="auto" w:fill="auto"/>
            <w:noWrap/>
            <w:vAlign w:val="bottom"/>
            <w:hideMark/>
          </w:tcPr>
          <w:p w14:paraId="63424D9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DAGSALLSLHQEDQENVNPEK</w:t>
            </w:r>
          </w:p>
        </w:tc>
        <w:tc>
          <w:tcPr>
            <w:tcW w:w="960" w:type="dxa"/>
            <w:tcBorders>
              <w:top w:val="nil"/>
              <w:left w:val="nil"/>
              <w:bottom w:val="single" w:sz="4" w:space="0" w:color="auto"/>
              <w:right w:val="single" w:sz="8" w:space="0" w:color="auto"/>
            </w:tcBorders>
            <w:shd w:val="clear" w:color="auto" w:fill="auto"/>
            <w:noWrap/>
            <w:vAlign w:val="bottom"/>
            <w:hideMark/>
          </w:tcPr>
          <w:p w14:paraId="01A7329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DBB019B"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9815AA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P24860</w:t>
            </w:r>
          </w:p>
        </w:tc>
        <w:tc>
          <w:tcPr>
            <w:tcW w:w="960" w:type="dxa"/>
            <w:tcBorders>
              <w:top w:val="nil"/>
              <w:left w:val="nil"/>
              <w:bottom w:val="single" w:sz="4" w:space="0" w:color="auto"/>
              <w:right w:val="single" w:sz="4" w:space="0" w:color="auto"/>
            </w:tcBorders>
            <w:shd w:val="clear" w:color="auto" w:fill="auto"/>
            <w:noWrap/>
            <w:vAlign w:val="bottom"/>
            <w:hideMark/>
          </w:tcPr>
          <w:p w14:paraId="327F595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CCNB1</w:t>
            </w:r>
          </w:p>
        </w:tc>
        <w:tc>
          <w:tcPr>
            <w:tcW w:w="3460" w:type="dxa"/>
            <w:tcBorders>
              <w:top w:val="nil"/>
              <w:left w:val="nil"/>
              <w:bottom w:val="single" w:sz="4" w:space="0" w:color="auto"/>
              <w:right w:val="single" w:sz="4" w:space="0" w:color="auto"/>
            </w:tcBorders>
            <w:shd w:val="clear" w:color="auto" w:fill="auto"/>
            <w:noWrap/>
            <w:vAlign w:val="bottom"/>
            <w:hideMark/>
          </w:tcPr>
          <w:p w14:paraId="5A945B8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QLEEEQSVRPK</w:t>
            </w:r>
          </w:p>
        </w:tc>
        <w:tc>
          <w:tcPr>
            <w:tcW w:w="960" w:type="dxa"/>
            <w:tcBorders>
              <w:top w:val="nil"/>
              <w:left w:val="nil"/>
              <w:bottom w:val="single" w:sz="4" w:space="0" w:color="auto"/>
              <w:right w:val="single" w:sz="8" w:space="0" w:color="auto"/>
            </w:tcBorders>
            <w:shd w:val="clear" w:color="auto" w:fill="auto"/>
            <w:noWrap/>
            <w:vAlign w:val="bottom"/>
            <w:hideMark/>
          </w:tcPr>
          <w:p w14:paraId="0888A8A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519E8B3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0A39899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Q9JJ66</w:t>
            </w:r>
          </w:p>
        </w:tc>
        <w:tc>
          <w:tcPr>
            <w:tcW w:w="960" w:type="dxa"/>
            <w:tcBorders>
              <w:top w:val="nil"/>
              <w:left w:val="nil"/>
              <w:bottom w:val="single" w:sz="4" w:space="0" w:color="auto"/>
              <w:right w:val="single" w:sz="4" w:space="0" w:color="auto"/>
            </w:tcBorders>
            <w:shd w:val="clear" w:color="auto" w:fill="auto"/>
            <w:noWrap/>
            <w:vAlign w:val="bottom"/>
            <w:hideMark/>
          </w:tcPr>
          <w:p w14:paraId="5C5FA66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CDC20</w:t>
            </w:r>
          </w:p>
        </w:tc>
        <w:tc>
          <w:tcPr>
            <w:tcW w:w="3460" w:type="dxa"/>
            <w:tcBorders>
              <w:top w:val="nil"/>
              <w:left w:val="nil"/>
              <w:bottom w:val="single" w:sz="4" w:space="0" w:color="auto"/>
              <w:right w:val="single" w:sz="4" w:space="0" w:color="auto"/>
            </w:tcBorders>
            <w:shd w:val="clear" w:color="auto" w:fill="auto"/>
            <w:noWrap/>
            <w:vAlign w:val="bottom"/>
            <w:hideMark/>
          </w:tcPr>
          <w:p w14:paraId="5C7F29E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LSGKPQNAPEGYQNR</w:t>
            </w:r>
          </w:p>
        </w:tc>
        <w:tc>
          <w:tcPr>
            <w:tcW w:w="960" w:type="dxa"/>
            <w:tcBorders>
              <w:top w:val="nil"/>
              <w:left w:val="nil"/>
              <w:bottom w:val="single" w:sz="4" w:space="0" w:color="auto"/>
              <w:right w:val="single" w:sz="8" w:space="0" w:color="auto"/>
            </w:tcBorders>
            <w:shd w:val="clear" w:color="auto" w:fill="auto"/>
            <w:noWrap/>
            <w:vAlign w:val="bottom"/>
            <w:hideMark/>
          </w:tcPr>
          <w:p w14:paraId="1578AD5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38C14CE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4A4FA80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Q6RT24</w:t>
            </w:r>
          </w:p>
        </w:tc>
        <w:tc>
          <w:tcPr>
            <w:tcW w:w="960" w:type="dxa"/>
            <w:tcBorders>
              <w:top w:val="nil"/>
              <w:left w:val="nil"/>
              <w:bottom w:val="single" w:sz="4" w:space="0" w:color="auto"/>
              <w:right w:val="single" w:sz="4" w:space="0" w:color="auto"/>
            </w:tcBorders>
            <w:shd w:val="clear" w:color="auto" w:fill="auto"/>
            <w:noWrap/>
            <w:vAlign w:val="bottom"/>
            <w:hideMark/>
          </w:tcPr>
          <w:p w14:paraId="6CEEEA3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CENPE</w:t>
            </w:r>
          </w:p>
        </w:tc>
        <w:tc>
          <w:tcPr>
            <w:tcW w:w="3460" w:type="dxa"/>
            <w:tcBorders>
              <w:top w:val="nil"/>
              <w:left w:val="nil"/>
              <w:bottom w:val="single" w:sz="4" w:space="0" w:color="auto"/>
              <w:right w:val="single" w:sz="4" w:space="0" w:color="auto"/>
            </w:tcBorders>
            <w:shd w:val="clear" w:color="auto" w:fill="auto"/>
            <w:noWrap/>
            <w:vAlign w:val="bottom"/>
            <w:hideMark/>
          </w:tcPr>
          <w:p w14:paraId="249C249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GSISENEAQGASTQDTAK</w:t>
            </w:r>
          </w:p>
        </w:tc>
        <w:tc>
          <w:tcPr>
            <w:tcW w:w="960" w:type="dxa"/>
            <w:tcBorders>
              <w:top w:val="nil"/>
              <w:left w:val="nil"/>
              <w:bottom w:val="single" w:sz="4" w:space="0" w:color="auto"/>
              <w:right w:val="single" w:sz="8" w:space="0" w:color="auto"/>
            </w:tcBorders>
            <w:shd w:val="clear" w:color="auto" w:fill="auto"/>
            <w:noWrap/>
            <w:vAlign w:val="bottom"/>
            <w:hideMark/>
          </w:tcPr>
          <w:p w14:paraId="15354C6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459C1EB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AAF53C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A2AGT5</w:t>
            </w:r>
          </w:p>
        </w:tc>
        <w:tc>
          <w:tcPr>
            <w:tcW w:w="960" w:type="dxa"/>
            <w:tcBorders>
              <w:top w:val="nil"/>
              <w:left w:val="nil"/>
              <w:bottom w:val="single" w:sz="4" w:space="0" w:color="auto"/>
              <w:right w:val="single" w:sz="4" w:space="0" w:color="auto"/>
            </w:tcBorders>
            <w:shd w:val="clear" w:color="auto" w:fill="auto"/>
            <w:noWrap/>
            <w:vAlign w:val="bottom"/>
            <w:hideMark/>
          </w:tcPr>
          <w:p w14:paraId="632E567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CKAP5</w:t>
            </w:r>
          </w:p>
        </w:tc>
        <w:tc>
          <w:tcPr>
            <w:tcW w:w="3460" w:type="dxa"/>
            <w:tcBorders>
              <w:top w:val="nil"/>
              <w:left w:val="nil"/>
              <w:bottom w:val="single" w:sz="4" w:space="0" w:color="auto"/>
              <w:right w:val="single" w:sz="4" w:space="0" w:color="auto"/>
            </w:tcBorders>
            <w:shd w:val="clear" w:color="auto" w:fill="auto"/>
            <w:noWrap/>
            <w:vAlign w:val="bottom"/>
            <w:hideMark/>
          </w:tcPr>
          <w:p w14:paraId="03B88E5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FIQPNIGELPTALK</w:t>
            </w:r>
          </w:p>
        </w:tc>
        <w:tc>
          <w:tcPr>
            <w:tcW w:w="960" w:type="dxa"/>
            <w:tcBorders>
              <w:top w:val="nil"/>
              <w:left w:val="nil"/>
              <w:bottom w:val="single" w:sz="4" w:space="0" w:color="auto"/>
              <w:right w:val="single" w:sz="8" w:space="0" w:color="auto"/>
            </w:tcBorders>
            <w:shd w:val="clear" w:color="auto" w:fill="auto"/>
            <w:noWrap/>
            <w:vAlign w:val="bottom"/>
            <w:hideMark/>
          </w:tcPr>
          <w:p w14:paraId="5A3886E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50F4D066"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153214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A2AGT5</w:t>
            </w:r>
          </w:p>
        </w:tc>
        <w:tc>
          <w:tcPr>
            <w:tcW w:w="960" w:type="dxa"/>
            <w:tcBorders>
              <w:top w:val="nil"/>
              <w:left w:val="nil"/>
              <w:bottom w:val="single" w:sz="4" w:space="0" w:color="auto"/>
              <w:right w:val="single" w:sz="4" w:space="0" w:color="auto"/>
            </w:tcBorders>
            <w:shd w:val="clear" w:color="auto" w:fill="auto"/>
            <w:noWrap/>
            <w:vAlign w:val="bottom"/>
            <w:hideMark/>
          </w:tcPr>
          <w:p w14:paraId="3D318A7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CKAP5</w:t>
            </w:r>
          </w:p>
        </w:tc>
        <w:tc>
          <w:tcPr>
            <w:tcW w:w="3460" w:type="dxa"/>
            <w:tcBorders>
              <w:top w:val="nil"/>
              <w:left w:val="nil"/>
              <w:bottom w:val="single" w:sz="4" w:space="0" w:color="auto"/>
              <w:right w:val="single" w:sz="4" w:space="0" w:color="auto"/>
            </w:tcBorders>
            <w:shd w:val="clear" w:color="auto" w:fill="auto"/>
            <w:noWrap/>
            <w:vAlign w:val="bottom"/>
            <w:hideMark/>
          </w:tcPr>
          <w:p w14:paraId="309A155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LDDIFEPVLIPEPK</w:t>
            </w:r>
          </w:p>
        </w:tc>
        <w:tc>
          <w:tcPr>
            <w:tcW w:w="960" w:type="dxa"/>
            <w:tcBorders>
              <w:top w:val="nil"/>
              <w:left w:val="nil"/>
              <w:bottom w:val="single" w:sz="4" w:space="0" w:color="auto"/>
              <w:right w:val="single" w:sz="8" w:space="0" w:color="auto"/>
            </w:tcBorders>
            <w:shd w:val="clear" w:color="auto" w:fill="auto"/>
            <w:noWrap/>
            <w:vAlign w:val="bottom"/>
            <w:hideMark/>
          </w:tcPr>
          <w:p w14:paraId="22311B6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5DB3ED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AEBC9A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Q9WTX6</w:t>
            </w:r>
          </w:p>
        </w:tc>
        <w:tc>
          <w:tcPr>
            <w:tcW w:w="960" w:type="dxa"/>
            <w:tcBorders>
              <w:top w:val="nil"/>
              <w:left w:val="nil"/>
              <w:bottom w:val="single" w:sz="4" w:space="0" w:color="auto"/>
              <w:right w:val="single" w:sz="4" w:space="0" w:color="auto"/>
            </w:tcBorders>
            <w:shd w:val="clear" w:color="auto" w:fill="auto"/>
            <w:noWrap/>
            <w:vAlign w:val="bottom"/>
            <w:hideMark/>
          </w:tcPr>
          <w:p w14:paraId="22A4A58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CUL1</w:t>
            </w:r>
          </w:p>
        </w:tc>
        <w:tc>
          <w:tcPr>
            <w:tcW w:w="3460" w:type="dxa"/>
            <w:tcBorders>
              <w:top w:val="nil"/>
              <w:left w:val="nil"/>
              <w:bottom w:val="single" w:sz="4" w:space="0" w:color="auto"/>
              <w:right w:val="single" w:sz="4" w:space="0" w:color="auto"/>
            </w:tcBorders>
            <w:shd w:val="clear" w:color="auto" w:fill="auto"/>
            <w:noWrap/>
            <w:vAlign w:val="bottom"/>
            <w:hideMark/>
          </w:tcPr>
          <w:p w14:paraId="216FD27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FYTQQWEDYR</w:t>
            </w:r>
          </w:p>
        </w:tc>
        <w:tc>
          <w:tcPr>
            <w:tcW w:w="960" w:type="dxa"/>
            <w:tcBorders>
              <w:top w:val="nil"/>
              <w:left w:val="nil"/>
              <w:bottom w:val="single" w:sz="4" w:space="0" w:color="auto"/>
              <w:right w:val="single" w:sz="8" w:space="0" w:color="auto"/>
            </w:tcBorders>
            <w:shd w:val="clear" w:color="auto" w:fill="auto"/>
            <w:noWrap/>
            <w:vAlign w:val="bottom"/>
            <w:hideMark/>
          </w:tcPr>
          <w:p w14:paraId="59E8DFB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306770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706329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Q9WTX6</w:t>
            </w:r>
          </w:p>
        </w:tc>
        <w:tc>
          <w:tcPr>
            <w:tcW w:w="960" w:type="dxa"/>
            <w:tcBorders>
              <w:top w:val="nil"/>
              <w:left w:val="nil"/>
              <w:bottom w:val="single" w:sz="4" w:space="0" w:color="auto"/>
              <w:right w:val="single" w:sz="4" w:space="0" w:color="auto"/>
            </w:tcBorders>
            <w:shd w:val="clear" w:color="auto" w:fill="auto"/>
            <w:noWrap/>
            <w:vAlign w:val="bottom"/>
            <w:hideMark/>
          </w:tcPr>
          <w:p w14:paraId="23CEBF9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CUL1</w:t>
            </w:r>
          </w:p>
        </w:tc>
        <w:tc>
          <w:tcPr>
            <w:tcW w:w="3460" w:type="dxa"/>
            <w:tcBorders>
              <w:top w:val="nil"/>
              <w:left w:val="nil"/>
              <w:bottom w:val="single" w:sz="4" w:space="0" w:color="auto"/>
              <w:right w:val="single" w:sz="4" w:space="0" w:color="auto"/>
            </w:tcBorders>
            <w:shd w:val="clear" w:color="auto" w:fill="auto"/>
            <w:noWrap/>
            <w:vAlign w:val="bottom"/>
            <w:hideMark/>
          </w:tcPr>
          <w:p w14:paraId="4D97DDD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ESFESQFLADTER</w:t>
            </w:r>
          </w:p>
        </w:tc>
        <w:tc>
          <w:tcPr>
            <w:tcW w:w="960" w:type="dxa"/>
            <w:tcBorders>
              <w:top w:val="nil"/>
              <w:left w:val="nil"/>
              <w:bottom w:val="single" w:sz="4" w:space="0" w:color="auto"/>
              <w:right w:val="single" w:sz="8" w:space="0" w:color="auto"/>
            </w:tcBorders>
            <w:shd w:val="clear" w:color="auto" w:fill="auto"/>
            <w:noWrap/>
            <w:vAlign w:val="bottom"/>
            <w:hideMark/>
          </w:tcPr>
          <w:p w14:paraId="562560F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414D6CF"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A10BBA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Q8BHK9</w:t>
            </w:r>
          </w:p>
        </w:tc>
        <w:tc>
          <w:tcPr>
            <w:tcW w:w="960" w:type="dxa"/>
            <w:tcBorders>
              <w:top w:val="nil"/>
              <w:left w:val="nil"/>
              <w:bottom w:val="single" w:sz="4" w:space="0" w:color="auto"/>
              <w:right w:val="single" w:sz="4" w:space="0" w:color="auto"/>
            </w:tcBorders>
            <w:shd w:val="clear" w:color="auto" w:fill="auto"/>
            <w:noWrap/>
            <w:vAlign w:val="bottom"/>
            <w:hideMark/>
          </w:tcPr>
          <w:p w14:paraId="4EFAEDF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ERC6L</w:t>
            </w:r>
          </w:p>
        </w:tc>
        <w:tc>
          <w:tcPr>
            <w:tcW w:w="3460" w:type="dxa"/>
            <w:tcBorders>
              <w:top w:val="nil"/>
              <w:left w:val="nil"/>
              <w:bottom w:val="single" w:sz="4" w:space="0" w:color="auto"/>
              <w:right w:val="single" w:sz="4" w:space="0" w:color="auto"/>
            </w:tcBorders>
            <w:shd w:val="clear" w:color="auto" w:fill="auto"/>
            <w:noWrap/>
            <w:vAlign w:val="bottom"/>
            <w:hideMark/>
          </w:tcPr>
          <w:p w14:paraId="0B88452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SPLAELGVLK</w:t>
            </w:r>
          </w:p>
        </w:tc>
        <w:tc>
          <w:tcPr>
            <w:tcW w:w="960" w:type="dxa"/>
            <w:tcBorders>
              <w:top w:val="nil"/>
              <w:left w:val="nil"/>
              <w:bottom w:val="single" w:sz="4" w:space="0" w:color="auto"/>
              <w:right w:val="single" w:sz="8" w:space="0" w:color="auto"/>
            </w:tcBorders>
            <w:shd w:val="clear" w:color="auto" w:fill="auto"/>
            <w:noWrap/>
            <w:vAlign w:val="bottom"/>
            <w:hideMark/>
          </w:tcPr>
          <w:p w14:paraId="05D2690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2B659E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E81C12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Q8BHK9</w:t>
            </w:r>
          </w:p>
        </w:tc>
        <w:tc>
          <w:tcPr>
            <w:tcW w:w="960" w:type="dxa"/>
            <w:tcBorders>
              <w:top w:val="nil"/>
              <w:left w:val="nil"/>
              <w:bottom w:val="single" w:sz="4" w:space="0" w:color="auto"/>
              <w:right w:val="single" w:sz="4" w:space="0" w:color="auto"/>
            </w:tcBorders>
            <w:shd w:val="clear" w:color="auto" w:fill="auto"/>
            <w:noWrap/>
            <w:vAlign w:val="bottom"/>
            <w:hideMark/>
          </w:tcPr>
          <w:p w14:paraId="32DBDC0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ERC6L</w:t>
            </w:r>
          </w:p>
        </w:tc>
        <w:tc>
          <w:tcPr>
            <w:tcW w:w="3460" w:type="dxa"/>
            <w:tcBorders>
              <w:top w:val="nil"/>
              <w:left w:val="nil"/>
              <w:bottom w:val="single" w:sz="4" w:space="0" w:color="auto"/>
              <w:right w:val="single" w:sz="4" w:space="0" w:color="auto"/>
            </w:tcBorders>
            <w:shd w:val="clear" w:color="auto" w:fill="auto"/>
            <w:noWrap/>
            <w:vAlign w:val="bottom"/>
            <w:hideMark/>
          </w:tcPr>
          <w:p w14:paraId="37957AE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ASLGPNLDLQDSVVLYHR</w:t>
            </w:r>
          </w:p>
        </w:tc>
        <w:tc>
          <w:tcPr>
            <w:tcW w:w="960" w:type="dxa"/>
            <w:tcBorders>
              <w:top w:val="nil"/>
              <w:left w:val="nil"/>
              <w:bottom w:val="single" w:sz="4" w:space="0" w:color="auto"/>
              <w:right w:val="single" w:sz="8" w:space="0" w:color="auto"/>
            </w:tcBorders>
            <w:shd w:val="clear" w:color="auto" w:fill="auto"/>
            <w:noWrap/>
            <w:vAlign w:val="bottom"/>
            <w:hideMark/>
          </w:tcPr>
          <w:p w14:paraId="7C98886B"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17A80AC"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28A47F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P60330</w:t>
            </w:r>
          </w:p>
        </w:tc>
        <w:tc>
          <w:tcPr>
            <w:tcW w:w="960" w:type="dxa"/>
            <w:tcBorders>
              <w:top w:val="nil"/>
              <w:left w:val="nil"/>
              <w:bottom w:val="single" w:sz="4" w:space="0" w:color="auto"/>
              <w:right w:val="single" w:sz="4" w:space="0" w:color="auto"/>
            </w:tcBorders>
            <w:shd w:val="clear" w:color="auto" w:fill="auto"/>
            <w:noWrap/>
            <w:vAlign w:val="bottom"/>
            <w:hideMark/>
          </w:tcPr>
          <w:p w14:paraId="49C34B5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ESPL1</w:t>
            </w:r>
          </w:p>
        </w:tc>
        <w:tc>
          <w:tcPr>
            <w:tcW w:w="3460" w:type="dxa"/>
            <w:tcBorders>
              <w:top w:val="nil"/>
              <w:left w:val="nil"/>
              <w:bottom w:val="single" w:sz="4" w:space="0" w:color="auto"/>
              <w:right w:val="single" w:sz="4" w:space="0" w:color="auto"/>
            </w:tcBorders>
            <w:shd w:val="clear" w:color="auto" w:fill="auto"/>
            <w:noWrap/>
            <w:vAlign w:val="bottom"/>
            <w:hideMark/>
          </w:tcPr>
          <w:p w14:paraId="642D651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AQGLDLLQAVLTR</w:t>
            </w:r>
          </w:p>
        </w:tc>
        <w:tc>
          <w:tcPr>
            <w:tcW w:w="960" w:type="dxa"/>
            <w:tcBorders>
              <w:top w:val="nil"/>
              <w:left w:val="nil"/>
              <w:bottom w:val="single" w:sz="4" w:space="0" w:color="auto"/>
              <w:right w:val="single" w:sz="8" w:space="0" w:color="auto"/>
            </w:tcBorders>
            <w:shd w:val="clear" w:color="auto" w:fill="auto"/>
            <w:noWrap/>
            <w:vAlign w:val="bottom"/>
            <w:hideMark/>
          </w:tcPr>
          <w:p w14:paraId="3C8C67E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CEA8E4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03A7477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Q8R080</w:t>
            </w:r>
          </w:p>
        </w:tc>
        <w:tc>
          <w:tcPr>
            <w:tcW w:w="960" w:type="dxa"/>
            <w:tcBorders>
              <w:top w:val="nil"/>
              <w:left w:val="nil"/>
              <w:bottom w:val="single" w:sz="4" w:space="0" w:color="auto"/>
              <w:right w:val="single" w:sz="4" w:space="0" w:color="auto"/>
            </w:tcBorders>
            <w:shd w:val="clear" w:color="auto" w:fill="auto"/>
            <w:noWrap/>
            <w:vAlign w:val="bottom"/>
            <w:hideMark/>
          </w:tcPr>
          <w:p w14:paraId="436C5E6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GTSE1</w:t>
            </w:r>
          </w:p>
        </w:tc>
        <w:tc>
          <w:tcPr>
            <w:tcW w:w="3460" w:type="dxa"/>
            <w:tcBorders>
              <w:top w:val="nil"/>
              <w:left w:val="nil"/>
              <w:bottom w:val="single" w:sz="4" w:space="0" w:color="auto"/>
              <w:right w:val="single" w:sz="4" w:space="0" w:color="auto"/>
            </w:tcBorders>
            <w:shd w:val="clear" w:color="auto" w:fill="auto"/>
            <w:noWrap/>
            <w:vAlign w:val="bottom"/>
            <w:hideMark/>
          </w:tcPr>
          <w:p w14:paraId="2F6DFFD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EVAQAATPQNPVNQGK</w:t>
            </w:r>
          </w:p>
        </w:tc>
        <w:tc>
          <w:tcPr>
            <w:tcW w:w="960" w:type="dxa"/>
            <w:tcBorders>
              <w:top w:val="nil"/>
              <w:left w:val="nil"/>
              <w:bottom w:val="single" w:sz="4" w:space="0" w:color="auto"/>
              <w:right w:val="single" w:sz="8" w:space="0" w:color="auto"/>
            </w:tcBorders>
            <w:shd w:val="clear" w:color="auto" w:fill="auto"/>
            <w:noWrap/>
            <w:vAlign w:val="bottom"/>
            <w:hideMark/>
          </w:tcPr>
          <w:p w14:paraId="29FCA8F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54746A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2D611A6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Q8R080</w:t>
            </w:r>
          </w:p>
        </w:tc>
        <w:tc>
          <w:tcPr>
            <w:tcW w:w="960" w:type="dxa"/>
            <w:tcBorders>
              <w:top w:val="nil"/>
              <w:left w:val="nil"/>
              <w:bottom w:val="single" w:sz="4" w:space="0" w:color="auto"/>
              <w:right w:val="single" w:sz="4" w:space="0" w:color="auto"/>
            </w:tcBorders>
            <w:shd w:val="clear" w:color="auto" w:fill="auto"/>
            <w:noWrap/>
            <w:vAlign w:val="bottom"/>
            <w:hideMark/>
          </w:tcPr>
          <w:p w14:paraId="013DB3E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GTSE1</w:t>
            </w:r>
          </w:p>
        </w:tc>
        <w:tc>
          <w:tcPr>
            <w:tcW w:w="3460" w:type="dxa"/>
            <w:tcBorders>
              <w:top w:val="nil"/>
              <w:left w:val="nil"/>
              <w:bottom w:val="single" w:sz="4" w:space="0" w:color="auto"/>
              <w:right w:val="single" w:sz="4" w:space="0" w:color="auto"/>
            </w:tcBorders>
            <w:shd w:val="clear" w:color="auto" w:fill="auto"/>
            <w:noWrap/>
            <w:vAlign w:val="bottom"/>
            <w:hideMark/>
          </w:tcPr>
          <w:p w14:paraId="372ACB3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GSQSDVLQDKPSTAPDAASR</w:t>
            </w:r>
          </w:p>
        </w:tc>
        <w:tc>
          <w:tcPr>
            <w:tcW w:w="960" w:type="dxa"/>
            <w:tcBorders>
              <w:top w:val="nil"/>
              <w:left w:val="nil"/>
              <w:bottom w:val="single" w:sz="4" w:space="0" w:color="auto"/>
              <w:right w:val="single" w:sz="8" w:space="0" w:color="auto"/>
            </w:tcBorders>
            <w:shd w:val="clear" w:color="auto" w:fill="auto"/>
            <w:noWrap/>
            <w:vAlign w:val="bottom"/>
            <w:hideMark/>
          </w:tcPr>
          <w:p w14:paraId="7FC36003"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B4B88D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A6D6BE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P97329</w:t>
            </w:r>
          </w:p>
        </w:tc>
        <w:tc>
          <w:tcPr>
            <w:tcW w:w="960" w:type="dxa"/>
            <w:tcBorders>
              <w:top w:val="nil"/>
              <w:left w:val="nil"/>
              <w:bottom w:val="single" w:sz="4" w:space="0" w:color="auto"/>
              <w:right w:val="single" w:sz="4" w:space="0" w:color="auto"/>
            </w:tcBorders>
            <w:shd w:val="clear" w:color="auto" w:fill="auto"/>
            <w:noWrap/>
            <w:vAlign w:val="bottom"/>
            <w:hideMark/>
          </w:tcPr>
          <w:p w14:paraId="72D229F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KI20A</w:t>
            </w:r>
          </w:p>
        </w:tc>
        <w:tc>
          <w:tcPr>
            <w:tcW w:w="3460" w:type="dxa"/>
            <w:tcBorders>
              <w:top w:val="nil"/>
              <w:left w:val="nil"/>
              <w:bottom w:val="single" w:sz="4" w:space="0" w:color="auto"/>
              <w:right w:val="single" w:sz="4" w:space="0" w:color="auto"/>
            </w:tcBorders>
            <w:shd w:val="clear" w:color="auto" w:fill="auto"/>
            <w:noWrap/>
            <w:vAlign w:val="bottom"/>
            <w:hideMark/>
          </w:tcPr>
          <w:p w14:paraId="03A1559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LAASASTQQFQEVK</w:t>
            </w:r>
          </w:p>
        </w:tc>
        <w:tc>
          <w:tcPr>
            <w:tcW w:w="960" w:type="dxa"/>
            <w:tcBorders>
              <w:top w:val="nil"/>
              <w:left w:val="nil"/>
              <w:bottom w:val="single" w:sz="4" w:space="0" w:color="auto"/>
              <w:right w:val="single" w:sz="8" w:space="0" w:color="auto"/>
            </w:tcBorders>
            <w:shd w:val="clear" w:color="auto" w:fill="auto"/>
            <w:noWrap/>
            <w:vAlign w:val="bottom"/>
            <w:hideMark/>
          </w:tcPr>
          <w:p w14:paraId="5F5CEF0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AF0109A"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BCE302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P97329</w:t>
            </w:r>
          </w:p>
        </w:tc>
        <w:tc>
          <w:tcPr>
            <w:tcW w:w="960" w:type="dxa"/>
            <w:tcBorders>
              <w:top w:val="nil"/>
              <w:left w:val="nil"/>
              <w:bottom w:val="single" w:sz="4" w:space="0" w:color="auto"/>
              <w:right w:val="single" w:sz="4" w:space="0" w:color="auto"/>
            </w:tcBorders>
            <w:shd w:val="clear" w:color="auto" w:fill="auto"/>
            <w:noWrap/>
            <w:vAlign w:val="bottom"/>
            <w:hideMark/>
          </w:tcPr>
          <w:p w14:paraId="601AD01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KI20A</w:t>
            </w:r>
          </w:p>
        </w:tc>
        <w:tc>
          <w:tcPr>
            <w:tcW w:w="3460" w:type="dxa"/>
            <w:tcBorders>
              <w:top w:val="nil"/>
              <w:left w:val="nil"/>
              <w:bottom w:val="single" w:sz="4" w:space="0" w:color="auto"/>
              <w:right w:val="single" w:sz="4" w:space="0" w:color="auto"/>
            </w:tcBorders>
            <w:shd w:val="clear" w:color="auto" w:fill="auto"/>
            <w:noWrap/>
            <w:vAlign w:val="bottom"/>
            <w:hideMark/>
          </w:tcPr>
          <w:p w14:paraId="7FACEC1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TPTCQSSTDSSPYAR</w:t>
            </w:r>
          </w:p>
        </w:tc>
        <w:tc>
          <w:tcPr>
            <w:tcW w:w="960" w:type="dxa"/>
            <w:tcBorders>
              <w:top w:val="nil"/>
              <w:left w:val="nil"/>
              <w:bottom w:val="single" w:sz="4" w:space="0" w:color="auto"/>
              <w:right w:val="single" w:sz="8" w:space="0" w:color="auto"/>
            </w:tcBorders>
            <w:shd w:val="clear" w:color="auto" w:fill="auto"/>
            <w:noWrap/>
            <w:vAlign w:val="bottom"/>
            <w:hideMark/>
          </w:tcPr>
          <w:p w14:paraId="27EB5A33"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35C2F3B3"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6B98EA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Q6P9P6</w:t>
            </w:r>
          </w:p>
        </w:tc>
        <w:tc>
          <w:tcPr>
            <w:tcW w:w="960" w:type="dxa"/>
            <w:tcBorders>
              <w:top w:val="nil"/>
              <w:left w:val="nil"/>
              <w:bottom w:val="single" w:sz="4" w:space="0" w:color="auto"/>
              <w:right w:val="single" w:sz="4" w:space="0" w:color="auto"/>
            </w:tcBorders>
            <w:shd w:val="clear" w:color="auto" w:fill="auto"/>
            <w:noWrap/>
            <w:vAlign w:val="bottom"/>
            <w:hideMark/>
          </w:tcPr>
          <w:p w14:paraId="07A28B0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KIF11</w:t>
            </w:r>
          </w:p>
        </w:tc>
        <w:tc>
          <w:tcPr>
            <w:tcW w:w="3460" w:type="dxa"/>
            <w:tcBorders>
              <w:top w:val="nil"/>
              <w:left w:val="nil"/>
              <w:bottom w:val="single" w:sz="4" w:space="0" w:color="auto"/>
              <w:right w:val="single" w:sz="4" w:space="0" w:color="auto"/>
            </w:tcBorders>
            <w:shd w:val="clear" w:color="auto" w:fill="auto"/>
            <w:noWrap/>
            <w:vAlign w:val="bottom"/>
            <w:hideMark/>
          </w:tcPr>
          <w:p w14:paraId="01BCC77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LNLVDLAGSENIGR</w:t>
            </w:r>
          </w:p>
        </w:tc>
        <w:tc>
          <w:tcPr>
            <w:tcW w:w="960" w:type="dxa"/>
            <w:tcBorders>
              <w:top w:val="nil"/>
              <w:left w:val="nil"/>
              <w:bottom w:val="single" w:sz="4" w:space="0" w:color="auto"/>
              <w:right w:val="single" w:sz="8" w:space="0" w:color="auto"/>
            </w:tcBorders>
            <w:shd w:val="clear" w:color="auto" w:fill="auto"/>
            <w:noWrap/>
            <w:vAlign w:val="bottom"/>
            <w:hideMark/>
          </w:tcPr>
          <w:p w14:paraId="423CE8F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46B7371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30BF6F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Q6P9P6</w:t>
            </w:r>
          </w:p>
        </w:tc>
        <w:tc>
          <w:tcPr>
            <w:tcW w:w="960" w:type="dxa"/>
            <w:tcBorders>
              <w:top w:val="nil"/>
              <w:left w:val="nil"/>
              <w:bottom w:val="single" w:sz="4" w:space="0" w:color="auto"/>
              <w:right w:val="single" w:sz="4" w:space="0" w:color="auto"/>
            </w:tcBorders>
            <w:shd w:val="clear" w:color="auto" w:fill="auto"/>
            <w:noWrap/>
            <w:vAlign w:val="bottom"/>
            <w:hideMark/>
          </w:tcPr>
          <w:p w14:paraId="4D0D380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KIF11</w:t>
            </w:r>
          </w:p>
        </w:tc>
        <w:tc>
          <w:tcPr>
            <w:tcW w:w="3460" w:type="dxa"/>
            <w:tcBorders>
              <w:top w:val="nil"/>
              <w:left w:val="nil"/>
              <w:bottom w:val="single" w:sz="4" w:space="0" w:color="auto"/>
              <w:right w:val="single" w:sz="4" w:space="0" w:color="auto"/>
            </w:tcBorders>
            <w:shd w:val="clear" w:color="auto" w:fill="auto"/>
            <w:noWrap/>
            <w:vAlign w:val="bottom"/>
            <w:hideMark/>
          </w:tcPr>
          <w:p w14:paraId="0F2AE1B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EAGNINQSLLTLGR</w:t>
            </w:r>
          </w:p>
        </w:tc>
        <w:tc>
          <w:tcPr>
            <w:tcW w:w="960" w:type="dxa"/>
            <w:tcBorders>
              <w:top w:val="nil"/>
              <w:left w:val="nil"/>
              <w:bottom w:val="single" w:sz="4" w:space="0" w:color="auto"/>
              <w:right w:val="single" w:sz="8" w:space="0" w:color="auto"/>
            </w:tcBorders>
            <w:shd w:val="clear" w:color="auto" w:fill="auto"/>
            <w:noWrap/>
            <w:vAlign w:val="bottom"/>
            <w:hideMark/>
          </w:tcPr>
          <w:p w14:paraId="7B21473F"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D8ACB58"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DC878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P47811</w:t>
            </w:r>
          </w:p>
        </w:tc>
        <w:tc>
          <w:tcPr>
            <w:tcW w:w="960" w:type="dxa"/>
            <w:tcBorders>
              <w:top w:val="nil"/>
              <w:left w:val="nil"/>
              <w:bottom w:val="single" w:sz="4" w:space="0" w:color="auto"/>
              <w:right w:val="single" w:sz="4" w:space="0" w:color="auto"/>
            </w:tcBorders>
            <w:shd w:val="clear" w:color="auto" w:fill="auto"/>
            <w:noWrap/>
            <w:vAlign w:val="bottom"/>
            <w:hideMark/>
          </w:tcPr>
          <w:p w14:paraId="0ECAFF4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MK14</w:t>
            </w:r>
          </w:p>
        </w:tc>
        <w:tc>
          <w:tcPr>
            <w:tcW w:w="3460" w:type="dxa"/>
            <w:tcBorders>
              <w:top w:val="nil"/>
              <w:left w:val="nil"/>
              <w:bottom w:val="single" w:sz="4" w:space="0" w:color="auto"/>
              <w:right w:val="single" w:sz="4" w:space="0" w:color="auto"/>
            </w:tcBorders>
            <w:shd w:val="clear" w:color="auto" w:fill="auto"/>
            <w:noWrap/>
            <w:vAlign w:val="bottom"/>
            <w:hideMark/>
          </w:tcPr>
          <w:p w14:paraId="1CAF629E"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LTDDHVQFLIYQILR</w:t>
            </w:r>
          </w:p>
        </w:tc>
        <w:tc>
          <w:tcPr>
            <w:tcW w:w="960" w:type="dxa"/>
            <w:tcBorders>
              <w:top w:val="nil"/>
              <w:left w:val="nil"/>
              <w:bottom w:val="single" w:sz="4" w:space="0" w:color="auto"/>
              <w:right w:val="single" w:sz="8" w:space="0" w:color="auto"/>
            </w:tcBorders>
            <w:shd w:val="clear" w:color="auto" w:fill="auto"/>
            <w:noWrap/>
            <w:vAlign w:val="bottom"/>
            <w:hideMark/>
          </w:tcPr>
          <w:p w14:paraId="0F67007F"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3E2BD3B5"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0A7EC8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P70268</w:t>
            </w:r>
          </w:p>
        </w:tc>
        <w:tc>
          <w:tcPr>
            <w:tcW w:w="960" w:type="dxa"/>
            <w:tcBorders>
              <w:top w:val="nil"/>
              <w:left w:val="nil"/>
              <w:bottom w:val="single" w:sz="4" w:space="0" w:color="auto"/>
              <w:right w:val="single" w:sz="4" w:space="0" w:color="auto"/>
            </w:tcBorders>
            <w:shd w:val="clear" w:color="auto" w:fill="auto"/>
            <w:noWrap/>
            <w:vAlign w:val="bottom"/>
            <w:hideMark/>
          </w:tcPr>
          <w:p w14:paraId="552AA12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PKN1</w:t>
            </w:r>
          </w:p>
        </w:tc>
        <w:tc>
          <w:tcPr>
            <w:tcW w:w="3460" w:type="dxa"/>
            <w:tcBorders>
              <w:top w:val="nil"/>
              <w:left w:val="nil"/>
              <w:bottom w:val="single" w:sz="4" w:space="0" w:color="auto"/>
              <w:right w:val="single" w:sz="4" w:space="0" w:color="auto"/>
            </w:tcBorders>
            <w:shd w:val="clear" w:color="auto" w:fill="auto"/>
            <w:noWrap/>
            <w:vAlign w:val="bottom"/>
            <w:hideMark/>
          </w:tcPr>
          <w:p w14:paraId="5F76583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SLAPVELLLR</w:t>
            </w:r>
          </w:p>
        </w:tc>
        <w:tc>
          <w:tcPr>
            <w:tcW w:w="960" w:type="dxa"/>
            <w:tcBorders>
              <w:top w:val="nil"/>
              <w:left w:val="nil"/>
              <w:bottom w:val="single" w:sz="4" w:space="0" w:color="auto"/>
              <w:right w:val="single" w:sz="8" w:space="0" w:color="auto"/>
            </w:tcBorders>
            <w:shd w:val="clear" w:color="auto" w:fill="auto"/>
            <w:noWrap/>
            <w:vAlign w:val="bottom"/>
            <w:hideMark/>
          </w:tcPr>
          <w:p w14:paraId="5A24505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2FA286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2658B0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A2APB8</w:t>
            </w:r>
          </w:p>
        </w:tc>
        <w:tc>
          <w:tcPr>
            <w:tcW w:w="960" w:type="dxa"/>
            <w:tcBorders>
              <w:top w:val="nil"/>
              <w:left w:val="nil"/>
              <w:bottom w:val="single" w:sz="4" w:space="0" w:color="auto"/>
              <w:right w:val="single" w:sz="4" w:space="0" w:color="auto"/>
            </w:tcBorders>
            <w:shd w:val="clear" w:color="auto" w:fill="auto"/>
            <w:noWrap/>
            <w:vAlign w:val="bottom"/>
            <w:hideMark/>
          </w:tcPr>
          <w:p w14:paraId="7C92DE2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TPX2</w:t>
            </w:r>
          </w:p>
        </w:tc>
        <w:tc>
          <w:tcPr>
            <w:tcW w:w="3460" w:type="dxa"/>
            <w:tcBorders>
              <w:top w:val="nil"/>
              <w:left w:val="nil"/>
              <w:bottom w:val="single" w:sz="4" w:space="0" w:color="auto"/>
              <w:right w:val="single" w:sz="4" w:space="0" w:color="auto"/>
            </w:tcBorders>
            <w:shd w:val="clear" w:color="auto" w:fill="auto"/>
            <w:noWrap/>
            <w:vAlign w:val="bottom"/>
            <w:hideMark/>
          </w:tcPr>
          <w:p w14:paraId="2960BBB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KLEEEEEGSAPATSR</w:t>
            </w:r>
          </w:p>
        </w:tc>
        <w:tc>
          <w:tcPr>
            <w:tcW w:w="960" w:type="dxa"/>
            <w:tcBorders>
              <w:top w:val="nil"/>
              <w:left w:val="nil"/>
              <w:bottom w:val="single" w:sz="4" w:space="0" w:color="auto"/>
              <w:right w:val="single" w:sz="8" w:space="0" w:color="auto"/>
            </w:tcBorders>
            <w:shd w:val="clear" w:color="auto" w:fill="auto"/>
            <w:noWrap/>
            <w:vAlign w:val="bottom"/>
            <w:hideMark/>
          </w:tcPr>
          <w:p w14:paraId="7F0DE43E"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56EB621"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1EC668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A2APB8</w:t>
            </w:r>
          </w:p>
        </w:tc>
        <w:tc>
          <w:tcPr>
            <w:tcW w:w="960" w:type="dxa"/>
            <w:tcBorders>
              <w:top w:val="nil"/>
              <w:left w:val="nil"/>
              <w:bottom w:val="single" w:sz="4" w:space="0" w:color="auto"/>
              <w:right w:val="single" w:sz="4" w:space="0" w:color="auto"/>
            </w:tcBorders>
            <w:shd w:val="clear" w:color="auto" w:fill="auto"/>
            <w:noWrap/>
            <w:vAlign w:val="bottom"/>
            <w:hideMark/>
          </w:tcPr>
          <w:p w14:paraId="45275AC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TPX2</w:t>
            </w:r>
          </w:p>
        </w:tc>
        <w:tc>
          <w:tcPr>
            <w:tcW w:w="3460" w:type="dxa"/>
            <w:tcBorders>
              <w:top w:val="nil"/>
              <w:left w:val="nil"/>
              <w:bottom w:val="single" w:sz="4" w:space="0" w:color="auto"/>
              <w:right w:val="single" w:sz="4" w:space="0" w:color="auto"/>
            </w:tcBorders>
            <w:shd w:val="clear" w:color="auto" w:fill="auto"/>
            <w:noWrap/>
            <w:vAlign w:val="bottom"/>
            <w:hideMark/>
          </w:tcPr>
          <w:p w14:paraId="11D38F6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NVTQAEPFSLETDK</w:t>
            </w:r>
          </w:p>
        </w:tc>
        <w:tc>
          <w:tcPr>
            <w:tcW w:w="960" w:type="dxa"/>
            <w:tcBorders>
              <w:top w:val="nil"/>
              <w:left w:val="nil"/>
              <w:bottom w:val="single" w:sz="4" w:space="0" w:color="auto"/>
              <w:right w:val="single" w:sz="8" w:space="0" w:color="auto"/>
            </w:tcBorders>
            <w:shd w:val="clear" w:color="auto" w:fill="auto"/>
            <w:noWrap/>
            <w:vAlign w:val="bottom"/>
            <w:hideMark/>
          </w:tcPr>
          <w:p w14:paraId="7C30C12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4FA1747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34DFC6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Q921J4</w:t>
            </w:r>
          </w:p>
        </w:tc>
        <w:tc>
          <w:tcPr>
            <w:tcW w:w="960" w:type="dxa"/>
            <w:tcBorders>
              <w:top w:val="nil"/>
              <w:left w:val="nil"/>
              <w:bottom w:val="single" w:sz="4" w:space="0" w:color="auto"/>
              <w:right w:val="single" w:sz="4" w:space="0" w:color="auto"/>
            </w:tcBorders>
            <w:shd w:val="clear" w:color="auto" w:fill="auto"/>
            <w:noWrap/>
            <w:vAlign w:val="bottom"/>
            <w:hideMark/>
          </w:tcPr>
          <w:p w14:paraId="51D91B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UBE2S</w:t>
            </w:r>
          </w:p>
        </w:tc>
        <w:tc>
          <w:tcPr>
            <w:tcW w:w="3460" w:type="dxa"/>
            <w:tcBorders>
              <w:top w:val="nil"/>
              <w:left w:val="nil"/>
              <w:bottom w:val="single" w:sz="4" w:space="0" w:color="auto"/>
              <w:right w:val="single" w:sz="4" w:space="0" w:color="auto"/>
            </w:tcBorders>
            <w:shd w:val="clear" w:color="auto" w:fill="auto"/>
            <w:noWrap/>
            <w:vAlign w:val="bottom"/>
            <w:hideMark/>
          </w:tcPr>
          <w:p w14:paraId="11081D1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EVTTLTADPPDGIK</w:t>
            </w:r>
          </w:p>
        </w:tc>
        <w:tc>
          <w:tcPr>
            <w:tcW w:w="960" w:type="dxa"/>
            <w:tcBorders>
              <w:top w:val="nil"/>
              <w:left w:val="nil"/>
              <w:bottom w:val="single" w:sz="4" w:space="0" w:color="auto"/>
              <w:right w:val="single" w:sz="8" w:space="0" w:color="auto"/>
            </w:tcBorders>
            <w:shd w:val="clear" w:color="auto" w:fill="auto"/>
            <w:noWrap/>
            <w:vAlign w:val="bottom"/>
            <w:hideMark/>
          </w:tcPr>
          <w:p w14:paraId="7F5088E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4EF6108B"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FFEC66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Q921J4</w:t>
            </w:r>
          </w:p>
        </w:tc>
        <w:tc>
          <w:tcPr>
            <w:tcW w:w="960" w:type="dxa"/>
            <w:tcBorders>
              <w:top w:val="nil"/>
              <w:left w:val="nil"/>
              <w:bottom w:val="single" w:sz="4" w:space="0" w:color="auto"/>
              <w:right w:val="single" w:sz="4" w:space="0" w:color="auto"/>
            </w:tcBorders>
            <w:shd w:val="clear" w:color="auto" w:fill="auto"/>
            <w:noWrap/>
            <w:vAlign w:val="bottom"/>
            <w:hideMark/>
          </w:tcPr>
          <w:p w14:paraId="6C0F872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UBE2S</w:t>
            </w:r>
          </w:p>
        </w:tc>
        <w:tc>
          <w:tcPr>
            <w:tcW w:w="3460" w:type="dxa"/>
            <w:tcBorders>
              <w:top w:val="nil"/>
              <w:left w:val="nil"/>
              <w:bottom w:val="single" w:sz="4" w:space="0" w:color="auto"/>
              <w:right w:val="single" w:sz="4" w:space="0" w:color="auto"/>
            </w:tcBorders>
            <w:shd w:val="clear" w:color="auto" w:fill="auto"/>
            <w:noWrap/>
            <w:vAlign w:val="bottom"/>
            <w:hideMark/>
          </w:tcPr>
          <w:p w14:paraId="2AC10D0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LLTEIHGGACSTSSGR</w:t>
            </w:r>
          </w:p>
        </w:tc>
        <w:tc>
          <w:tcPr>
            <w:tcW w:w="960" w:type="dxa"/>
            <w:tcBorders>
              <w:top w:val="nil"/>
              <w:left w:val="nil"/>
              <w:bottom w:val="single" w:sz="4" w:space="0" w:color="auto"/>
              <w:right w:val="single" w:sz="8" w:space="0" w:color="auto"/>
            </w:tcBorders>
            <w:shd w:val="clear" w:color="auto" w:fill="auto"/>
            <w:noWrap/>
            <w:vAlign w:val="bottom"/>
            <w:hideMark/>
          </w:tcPr>
          <w:p w14:paraId="4B1DBD5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498D769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0E57F1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Q80X41</w:t>
            </w:r>
          </w:p>
        </w:tc>
        <w:tc>
          <w:tcPr>
            <w:tcW w:w="960" w:type="dxa"/>
            <w:tcBorders>
              <w:top w:val="nil"/>
              <w:left w:val="nil"/>
              <w:bottom w:val="single" w:sz="4" w:space="0" w:color="auto"/>
              <w:right w:val="single" w:sz="4" w:space="0" w:color="auto"/>
            </w:tcBorders>
            <w:shd w:val="clear" w:color="auto" w:fill="auto"/>
            <w:noWrap/>
            <w:vAlign w:val="bottom"/>
            <w:hideMark/>
          </w:tcPr>
          <w:p w14:paraId="0F4939A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VRK1</w:t>
            </w:r>
          </w:p>
        </w:tc>
        <w:tc>
          <w:tcPr>
            <w:tcW w:w="3460" w:type="dxa"/>
            <w:tcBorders>
              <w:top w:val="nil"/>
              <w:left w:val="nil"/>
              <w:bottom w:val="single" w:sz="4" w:space="0" w:color="auto"/>
              <w:right w:val="single" w:sz="4" w:space="0" w:color="auto"/>
            </w:tcBorders>
            <w:shd w:val="clear" w:color="auto" w:fill="auto"/>
            <w:noWrap/>
            <w:vAlign w:val="bottom"/>
            <w:hideMark/>
          </w:tcPr>
          <w:p w14:paraId="07345F4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LAEQFAAGEVLTDMSR</w:t>
            </w:r>
          </w:p>
        </w:tc>
        <w:tc>
          <w:tcPr>
            <w:tcW w:w="960" w:type="dxa"/>
            <w:tcBorders>
              <w:top w:val="nil"/>
              <w:left w:val="nil"/>
              <w:bottom w:val="single" w:sz="4" w:space="0" w:color="auto"/>
              <w:right w:val="single" w:sz="8" w:space="0" w:color="auto"/>
            </w:tcBorders>
            <w:shd w:val="clear" w:color="auto" w:fill="auto"/>
            <w:noWrap/>
            <w:vAlign w:val="bottom"/>
            <w:hideMark/>
          </w:tcPr>
          <w:p w14:paraId="7F39054E"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3298FFCC" w14:textId="77777777" w:rsidTr="006A03FE">
        <w:trPr>
          <w:trHeight w:val="315"/>
          <w:jc w:val="center"/>
        </w:trPr>
        <w:tc>
          <w:tcPr>
            <w:tcW w:w="1023" w:type="dxa"/>
            <w:tcBorders>
              <w:top w:val="nil"/>
              <w:left w:val="single" w:sz="8" w:space="0" w:color="auto"/>
              <w:bottom w:val="single" w:sz="8" w:space="0" w:color="auto"/>
              <w:right w:val="single" w:sz="4" w:space="0" w:color="auto"/>
            </w:tcBorders>
            <w:shd w:val="clear" w:color="auto" w:fill="auto"/>
            <w:noWrap/>
            <w:vAlign w:val="bottom"/>
            <w:hideMark/>
          </w:tcPr>
          <w:p w14:paraId="530BAFC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Q80X41</w:t>
            </w:r>
          </w:p>
        </w:tc>
        <w:tc>
          <w:tcPr>
            <w:tcW w:w="960" w:type="dxa"/>
            <w:tcBorders>
              <w:top w:val="nil"/>
              <w:left w:val="nil"/>
              <w:bottom w:val="single" w:sz="8" w:space="0" w:color="auto"/>
              <w:right w:val="single" w:sz="4" w:space="0" w:color="auto"/>
            </w:tcBorders>
            <w:shd w:val="clear" w:color="auto" w:fill="auto"/>
            <w:noWrap/>
            <w:vAlign w:val="bottom"/>
            <w:hideMark/>
          </w:tcPr>
          <w:p w14:paraId="0262A01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VRK1</w:t>
            </w:r>
          </w:p>
        </w:tc>
        <w:tc>
          <w:tcPr>
            <w:tcW w:w="3460" w:type="dxa"/>
            <w:tcBorders>
              <w:top w:val="nil"/>
              <w:left w:val="nil"/>
              <w:bottom w:val="single" w:sz="8" w:space="0" w:color="auto"/>
              <w:right w:val="single" w:sz="4" w:space="0" w:color="auto"/>
            </w:tcBorders>
            <w:shd w:val="clear" w:color="auto" w:fill="auto"/>
            <w:noWrap/>
            <w:vAlign w:val="bottom"/>
            <w:hideMark/>
          </w:tcPr>
          <w:p w14:paraId="1CA33F9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SVESQGAIHGSMSQPAAGCSSSDSSR</w:t>
            </w:r>
          </w:p>
        </w:tc>
        <w:tc>
          <w:tcPr>
            <w:tcW w:w="960" w:type="dxa"/>
            <w:tcBorders>
              <w:top w:val="nil"/>
              <w:left w:val="nil"/>
              <w:bottom w:val="single" w:sz="8" w:space="0" w:color="auto"/>
              <w:right w:val="single" w:sz="8" w:space="0" w:color="auto"/>
            </w:tcBorders>
            <w:shd w:val="clear" w:color="auto" w:fill="auto"/>
            <w:noWrap/>
            <w:vAlign w:val="bottom"/>
            <w:hideMark/>
          </w:tcPr>
          <w:p w14:paraId="3DCB12B2"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bl>
    <w:p w14:paraId="3299F360" w14:textId="77777777" w:rsidR="0026359F" w:rsidRPr="00217E67" w:rsidRDefault="0026359F" w:rsidP="0026359F">
      <w:pPr>
        <w:pStyle w:val="ListParagraph"/>
        <w:autoSpaceDE w:val="0"/>
        <w:autoSpaceDN w:val="0"/>
        <w:adjustRightInd w:val="0"/>
        <w:ind w:left="0"/>
        <w:jc w:val="both"/>
        <w:rPr>
          <w:rFonts w:ascii="Helvetica" w:hAnsi="Helvetica"/>
          <w:bCs/>
          <w:sz w:val="20"/>
          <w:szCs w:val="20"/>
          <w:lang w:val="en-GB"/>
        </w:rPr>
      </w:pPr>
    </w:p>
    <w:p w14:paraId="571A818A" w14:textId="77777777" w:rsidR="00DF7197" w:rsidRPr="0026359F" w:rsidRDefault="00DF7197">
      <w:pPr>
        <w:rPr>
          <w:lang w:val="en-GB"/>
        </w:rPr>
      </w:pPr>
    </w:p>
    <w:sectPr w:rsidR="00DF7197" w:rsidRPr="0026359F" w:rsidSect="00B06E6D">
      <w:headerReference w:type="default" r:id="rId58"/>
      <w:footerReference w:type="default" r:id="rId5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ACF53" w14:textId="77777777" w:rsidR="00922F38" w:rsidRDefault="00922F38">
      <w:r>
        <w:separator/>
      </w:r>
    </w:p>
  </w:endnote>
  <w:endnote w:type="continuationSeparator" w:id="0">
    <w:p w14:paraId="6D89AFB2" w14:textId="77777777" w:rsidR="00922F38" w:rsidRDefault="00922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807452"/>
      <w:docPartObj>
        <w:docPartGallery w:val="Page Numbers (Bottom of Page)"/>
        <w:docPartUnique/>
      </w:docPartObj>
    </w:sdtPr>
    <w:sdtEndPr>
      <w:rPr>
        <w:noProof/>
      </w:rPr>
    </w:sdtEndPr>
    <w:sdtContent>
      <w:p w14:paraId="282FCAB5" w14:textId="47D62542" w:rsidR="00D73729" w:rsidRDefault="00D737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B09FB8" w14:textId="77777777" w:rsidR="00D73729" w:rsidRDefault="00D73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E7ECE" w14:textId="77777777" w:rsidR="00922F38" w:rsidRDefault="00922F38">
      <w:r>
        <w:separator/>
      </w:r>
    </w:p>
  </w:footnote>
  <w:footnote w:type="continuationSeparator" w:id="0">
    <w:p w14:paraId="72F8F787" w14:textId="77777777" w:rsidR="00922F38" w:rsidRDefault="00922F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FCA7" w14:textId="77777777" w:rsidR="00571957" w:rsidRPr="003A4796" w:rsidRDefault="00571957" w:rsidP="00B06E6D">
    <w:pPr>
      <w:jc w:val="right"/>
      <w:rPr>
        <w:rFonts w:ascii="Times New Roman" w:eastAsia="Times New Roman" w:hAnsi="Times New Roman" w:cs="Times New Roman"/>
      </w:rPr>
    </w:pPr>
  </w:p>
  <w:p w14:paraId="254B57C1" w14:textId="77777777" w:rsidR="00571957" w:rsidRDefault="00571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A232F"/>
    <w:multiLevelType w:val="hybridMultilevel"/>
    <w:tmpl w:val="BB6E16FE"/>
    <w:lvl w:ilvl="0" w:tplc="0C0A0003">
      <w:start w:val="1"/>
      <w:numFmt w:val="bullet"/>
      <w:lvlText w:val="o"/>
      <w:lvlJc w:val="left"/>
      <w:pPr>
        <w:ind w:left="1440" w:hanging="360"/>
      </w:pPr>
      <w:rPr>
        <w:rFonts w:ascii="Courier New" w:hAnsi="Courier New" w:cs="Courier New" w:hint="default"/>
      </w:rPr>
    </w:lvl>
    <w:lvl w:ilvl="1" w:tplc="04030003">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2" w15:restartNumberingAfterBreak="0">
    <w:nsid w:val="063C5962"/>
    <w:multiLevelType w:val="hybridMultilevel"/>
    <w:tmpl w:val="8558E2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8223269"/>
    <w:multiLevelType w:val="hybridMultilevel"/>
    <w:tmpl w:val="584CC6DC"/>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8A557DF"/>
    <w:multiLevelType w:val="hybridMultilevel"/>
    <w:tmpl w:val="BBA64330"/>
    <w:lvl w:ilvl="0" w:tplc="0C0A0003">
      <w:start w:val="1"/>
      <w:numFmt w:val="bullet"/>
      <w:lvlText w:val="o"/>
      <w:lvlJc w:val="left"/>
      <w:pPr>
        <w:ind w:left="1440" w:hanging="360"/>
      </w:pPr>
      <w:rPr>
        <w:rFonts w:ascii="Courier New" w:hAnsi="Courier New" w:cs="Courier New" w:hint="default"/>
      </w:rPr>
    </w:lvl>
    <w:lvl w:ilvl="1" w:tplc="0C0A000F">
      <w:start w:val="1"/>
      <w:numFmt w:val="decimal"/>
      <w:lvlText w:val="%2."/>
      <w:lvlJc w:val="left"/>
      <w:pPr>
        <w:ind w:left="2160" w:hanging="360"/>
      </w:pPr>
      <w:rPr>
        <w:rFonts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5" w15:restartNumberingAfterBreak="0">
    <w:nsid w:val="0AE47AF3"/>
    <w:multiLevelType w:val="hybridMultilevel"/>
    <w:tmpl w:val="0A7EBD26"/>
    <w:lvl w:ilvl="0" w:tplc="04090001">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B0E3C33"/>
    <w:multiLevelType w:val="hybridMultilevel"/>
    <w:tmpl w:val="5680C93E"/>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0D3018D8"/>
    <w:multiLevelType w:val="hybridMultilevel"/>
    <w:tmpl w:val="741A6362"/>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0D9D034B"/>
    <w:multiLevelType w:val="hybridMultilevel"/>
    <w:tmpl w:val="FB941C44"/>
    <w:lvl w:ilvl="0" w:tplc="07F8138A">
      <w:start w:val="1"/>
      <w:numFmt w:val="bullet"/>
      <w:lvlText w:val="o"/>
      <w:lvlJc w:val="left"/>
      <w:pPr>
        <w:ind w:left="1068" w:hanging="360"/>
      </w:pPr>
      <w:rPr>
        <w:rFonts w:ascii="Courier New" w:hAnsi="Courier New" w:hint="default"/>
        <w:color w:val="auto"/>
      </w:rPr>
    </w:lvl>
    <w:lvl w:ilvl="1" w:tplc="04030003" w:tentative="1">
      <w:start w:val="1"/>
      <w:numFmt w:val="bullet"/>
      <w:lvlText w:val="o"/>
      <w:lvlJc w:val="left"/>
      <w:pPr>
        <w:ind w:left="1788" w:hanging="360"/>
      </w:pPr>
      <w:rPr>
        <w:rFonts w:ascii="Courier New" w:hAnsi="Courier New" w:cs="Courier New" w:hint="default"/>
      </w:rPr>
    </w:lvl>
    <w:lvl w:ilvl="2" w:tplc="04030005" w:tentative="1">
      <w:start w:val="1"/>
      <w:numFmt w:val="bullet"/>
      <w:lvlText w:val=""/>
      <w:lvlJc w:val="left"/>
      <w:pPr>
        <w:ind w:left="2508" w:hanging="360"/>
      </w:pPr>
      <w:rPr>
        <w:rFonts w:ascii="Wingdings" w:hAnsi="Wingdings" w:hint="default"/>
      </w:rPr>
    </w:lvl>
    <w:lvl w:ilvl="3" w:tplc="04030001" w:tentative="1">
      <w:start w:val="1"/>
      <w:numFmt w:val="bullet"/>
      <w:lvlText w:val=""/>
      <w:lvlJc w:val="left"/>
      <w:pPr>
        <w:ind w:left="3228" w:hanging="360"/>
      </w:pPr>
      <w:rPr>
        <w:rFonts w:ascii="Symbol" w:hAnsi="Symbol" w:hint="default"/>
      </w:rPr>
    </w:lvl>
    <w:lvl w:ilvl="4" w:tplc="04030003" w:tentative="1">
      <w:start w:val="1"/>
      <w:numFmt w:val="bullet"/>
      <w:lvlText w:val="o"/>
      <w:lvlJc w:val="left"/>
      <w:pPr>
        <w:ind w:left="3948" w:hanging="360"/>
      </w:pPr>
      <w:rPr>
        <w:rFonts w:ascii="Courier New" w:hAnsi="Courier New" w:cs="Courier New" w:hint="default"/>
      </w:rPr>
    </w:lvl>
    <w:lvl w:ilvl="5" w:tplc="04030005" w:tentative="1">
      <w:start w:val="1"/>
      <w:numFmt w:val="bullet"/>
      <w:lvlText w:val=""/>
      <w:lvlJc w:val="left"/>
      <w:pPr>
        <w:ind w:left="4668" w:hanging="360"/>
      </w:pPr>
      <w:rPr>
        <w:rFonts w:ascii="Wingdings" w:hAnsi="Wingdings" w:hint="default"/>
      </w:rPr>
    </w:lvl>
    <w:lvl w:ilvl="6" w:tplc="04030001" w:tentative="1">
      <w:start w:val="1"/>
      <w:numFmt w:val="bullet"/>
      <w:lvlText w:val=""/>
      <w:lvlJc w:val="left"/>
      <w:pPr>
        <w:ind w:left="5388" w:hanging="360"/>
      </w:pPr>
      <w:rPr>
        <w:rFonts w:ascii="Symbol" w:hAnsi="Symbol" w:hint="default"/>
      </w:rPr>
    </w:lvl>
    <w:lvl w:ilvl="7" w:tplc="04030003" w:tentative="1">
      <w:start w:val="1"/>
      <w:numFmt w:val="bullet"/>
      <w:lvlText w:val="o"/>
      <w:lvlJc w:val="left"/>
      <w:pPr>
        <w:ind w:left="6108" w:hanging="360"/>
      </w:pPr>
      <w:rPr>
        <w:rFonts w:ascii="Courier New" w:hAnsi="Courier New" w:cs="Courier New" w:hint="default"/>
      </w:rPr>
    </w:lvl>
    <w:lvl w:ilvl="8" w:tplc="04030005" w:tentative="1">
      <w:start w:val="1"/>
      <w:numFmt w:val="bullet"/>
      <w:lvlText w:val=""/>
      <w:lvlJc w:val="left"/>
      <w:pPr>
        <w:ind w:left="6828" w:hanging="360"/>
      </w:pPr>
      <w:rPr>
        <w:rFonts w:ascii="Wingdings" w:hAnsi="Wingdings" w:hint="default"/>
      </w:rPr>
    </w:lvl>
  </w:abstractNum>
  <w:abstractNum w:abstractNumId="9" w15:restartNumberingAfterBreak="0">
    <w:nsid w:val="0F4E535B"/>
    <w:multiLevelType w:val="hybridMultilevel"/>
    <w:tmpl w:val="E8967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1120A60"/>
    <w:multiLevelType w:val="hybridMultilevel"/>
    <w:tmpl w:val="4162D142"/>
    <w:lvl w:ilvl="0" w:tplc="0C0A0003">
      <w:start w:val="1"/>
      <w:numFmt w:val="bullet"/>
      <w:lvlText w:val="o"/>
      <w:lvlJc w:val="left"/>
      <w:pPr>
        <w:ind w:left="1440" w:hanging="360"/>
      </w:pPr>
      <w:rPr>
        <w:rFonts w:ascii="Courier New" w:hAnsi="Courier New" w:cs="Courier New" w:hint="default"/>
      </w:rPr>
    </w:lvl>
    <w:lvl w:ilvl="1" w:tplc="04030003" w:tentative="1">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11" w15:restartNumberingAfterBreak="0">
    <w:nsid w:val="14DC6D98"/>
    <w:multiLevelType w:val="hybridMultilevel"/>
    <w:tmpl w:val="809AF1CA"/>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15F871EA"/>
    <w:multiLevelType w:val="hybridMultilevel"/>
    <w:tmpl w:val="F694150A"/>
    <w:lvl w:ilvl="0" w:tplc="0C0A0003">
      <w:start w:val="1"/>
      <w:numFmt w:val="bullet"/>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3" w15:restartNumberingAfterBreak="0">
    <w:nsid w:val="160338B1"/>
    <w:multiLevelType w:val="hybridMultilevel"/>
    <w:tmpl w:val="1602A6DE"/>
    <w:lvl w:ilvl="0" w:tplc="0C0A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60B4E0B"/>
    <w:multiLevelType w:val="hybridMultilevel"/>
    <w:tmpl w:val="9FD411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A0775C"/>
    <w:multiLevelType w:val="hybridMultilevel"/>
    <w:tmpl w:val="8E389E3A"/>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1B362EC4"/>
    <w:multiLevelType w:val="hybridMultilevel"/>
    <w:tmpl w:val="A8208736"/>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1C94236F"/>
    <w:multiLevelType w:val="hybridMultilevel"/>
    <w:tmpl w:val="47B8BFE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1CB20869"/>
    <w:multiLevelType w:val="hybridMultilevel"/>
    <w:tmpl w:val="CFB86BF4"/>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1CFC3282"/>
    <w:multiLevelType w:val="hybridMultilevel"/>
    <w:tmpl w:val="DC84386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1F4B3423"/>
    <w:multiLevelType w:val="hybridMultilevel"/>
    <w:tmpl w:val="BA3E8D34"/>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F1114E"/>
    <w:multiLevelType w:val="hybridMultilevel"/>
    <w:tmpl w:val="2DA6C4D2"/>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20D54D9E"/>
    <w:multiLevelType w:val="hybridMultilevel"/>
    <w:tmpl w:val="EB1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362AB1"/>
    <w:multiLevelType w:val="hybridMultilevel"/>
    <w:tmpl w:val="29285E86"/>
    <w:lvl w:ilvl="0" w:tplc="00000065">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4283910"/>
    <w:multiLevelType w:val="hybridMultilevel"/>
    <w:tmpl w:val="B0F63B7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267A6105"/>
    <w:multiLevelType w:val="hybridMultilevel"/>
    <w:tmpl w:val="8FB249D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27EE7DCE"/>
    <w:multiLevelType w:val="hybridMultilevel"/>
    <w:tmpl w:val="9F98F4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4D2F47"/>
    <w:multiLevelType w:val="hybridMultilevel"/>
    <w:tmpl w:val="F9FA9FB6"/>
    <w:lvl w:ilvl="0" w:tplc="07F8138A">
      <w:start w:val="1"/>
      <w:numFmt w:val="bullet"/>
      <w:lvlText w:val="o"/>
      <w:lvlJc w:val="left"/>
      <w:pPr>
        <w:ind w:left="2160" w:hanging="360"/>
      </w:pPr>
      <w:rPr>
        <w:rFonts w:ascii="Courier New" w:hAnsi="Courier New" w:hint="default"/>
        <w:color w:val="auto"/>
      </w:rPr>
    </w:lvl>
    <w:lvl w:ilvl="1" w:tplc="04030003" w:tentative="1">
      <w:start w:val="1"/>
      <w:numFmt w:val="bullet"/>
      <w:lvlText w:val="o"/>
      <w:lvlJc w:val="left"/>
      <w:pPr>
        <w:ind w:left="2880" w:hanging="360"/>
      </w:pPr>
      <w:rPr>
        <w:rFonts w:ascii="Courier New" w:hAnsi="Courier New" w:cs="Courier New" w:hint="default"/>
      </w:rPr>
    </w:lvl>
    <w:lvl w:ilvl="2" w:tplc="04030005" w:tentative="1">
      <w:start w:val="1"/>
      <w:numFmt w:val="bullet"/>
      <w:lvlText w:val=""/>
      <w:lvlJc w:val="left"/>
      <w:pPr>
        <w:ind w:left="3600" w:hanging="360"/>
      </w:pPr>
      <w:rPr>
        <w:rFonts w:ascii="Wingdings" w:hAnsi="Wingdings" w:hint="default"/>
      </w:rPr>
    </w:lvl>
    <w:lvl w:ilvl="3" w:tplc="04030001" w:tentative="1">
      <w:start w:val="1"/>
      <w:numFmt w:val="bullet"/>
      <w:lvlText w:val=""/>
      <w:lvlJc w:val="left"/>
      <w:pPr>
        <w:ind w:left="4320" w:hanging="360"/>
      </w:pPr>
      <w:rPr>
        <w:rFonts w:ascii="Symbol" w:hAnsi="Symbol" w:hint="default"/>
      </w:rPr>
    </w:lvl>
    <w:lvl w:ilvl="4" w:tplc="04030003" w:tentative="1">
      <w:start w:val="1"/>
      <w:numFmt w:val="bullet"/>
      <w:lvlText w:val="o"/>
      <w:lvlJc w:val="left"/>
      <w:pPr>
        <w:ind w:left="5040" w:hanging="360"/>
      </w:pPr>
      <w:rPr>
        <w:rFonts w:ascii="Courier New" w:hAnsi="Courier New" w:cs="Courier New" w:hint="default"/>
      </w:rPr>
    </w:lvl>
    <w:lvl w:ilvl="5" w:tplc="04030005" w:tentative="1">
      <w:start w:val="1"/>
      <w:numFmt w:val="bullet"/>
      <w:lvlText w:val=""/>
      <w:lvlJc w:val="left"/>
      <w:pPr>
        <w:ind w:left="5760" w:hanging="360"/>
      </w:pPr>
      <w:rPr>
        <w:rFonts w:ascii="Wingdings" w:hAnsi="Wingdings" w:hint="default"/>
      </w:rPr>
    </w:lvl>
    <w:lvl w:ilvl="6" w:tplc="04030001" w:tentative="1">
      <w:start w:val="1"/>
      <w:numFmt w:val="bullet"/>
      <w:lvlText w:val=""/>
      <w:lvlJc w:val="left"/>
      <w:pPr>
        <w:ind w:left="6480" w:hanging="360"/>
      </w:pPr>
      <w:rPr>
        <w:rFonts w:ascii="Symbol" w:hAnsi="Symbol" w:hint="default"/>
      </w:rPr>
    </w:lvl>
    <w:lvl w:ilvl="7" w:tplc="04030003" w:tentative="1">
      <w:start w:val="1"/>
      <w:numFmt w:val="bullet"/>
      <w:lvlText w:val="o"/>
      <w:lvlJc w:val="left"/>
      <w:pPr>
        <w:ind w:left="7200" w:hanging="360"/>
      </w:pPr>
      <w:rPr>
        <w:rFonts w:ascii="Courier New" w:hAnsi="Courier New" w:cs="Courier New" w:hint="default"/>
      </w:rPr>
    </w:lvl>
    <w:lvl w:ilvl="8" w:tplc="04030005" w:tentative="1">
      <w:start w:val="1"/>
      <w:numFmt w:val="bullet"/>
      <w:lvlText w:val=""/>
      <w:lvlJc w:val="left"/>
      <w:pPr>
        <w:ind w:left="7920" w:hanging="360"/>
      </w:pPr>
      <w:rPr>
        <w:rFonts w:ascii="Wingdings" w:hAnsi="Wingdings" w:hint="default"/>
      </w:rPr>
    </w:lvl>
  </w:abstractNum>
  <w:abstractNum w:abstractNumId="28" w15:restartNumberingAfterBreak="0">
    <w:nsid w:val="2C644434"/>
    <w:multiLevelType w:val="hybridMultilevel"/>
    <w:tmpl w:val="0B16CBE4"/>
    <w:lvl w:ilvl="0" w:tplc="0409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color w:val="auto"/>
      </w:rPr>
    </w:lvl>
    <w:lvl w:ilvl="2" w:tplc="07F8138A">
      <w:start w:val="1"/>
      <w:numFmt w:val="bullet"/>
      <w:lvlText w:val="o"/>
      <w:lvlJc w:val="left"/>
      <w:pPr>
        <w:ind w:left="2160" w:hanging="360"/>
      </w:pPr>
      <w:rPr>
        <w:rFonts w:ascii="Courier New" w:hAnsi="Courier New"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E02AD6"/>
    <w:multiLevelType w:val="hybridMultilevel"/>
    <w:tmpl w:val="FBA0CED6"/>
    <w:lvl w:ilvl="0" w:tplc="0C0A0003">
      <w:start w:val="1"/>
      <w:numFmt w:val="bullet"/>
      <w:lvlText w:val="o"/>
      <w:lvlJc w:val="left"/>
      <w:pPr>
        <w:ind w:left="720" w:hanging="360"/>
      </w:pPr>
      <w:rPr>
        <w:rFonts w:ascii="Courier New" w:hAnsi="Courier New" w:cs="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15:restartNumberingAfterBreak="0">
    <w:nsid w:val="2E897CDA"/>
    <w:multiLevelType w:val="hybridMultilevel"/>
    <w:tmpl w:val="37E6C2D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10F5B4E"/>
    <w:multiLevelType w:val="hybridMultilevel"/>
    <w:tmpl w:val="318EA35C"/>
    <w:lvl w:ilvl="0" w:tplc="0C0A0003">
      <w:start w:val="1"/>
      <w:numFmt w:val="bullet"/>
      <w:lvlText w:val="o"/>
      <w:lvlJc w:val="left"/>
      <w:pPr>
        <w:ind w:left="1080" w:hanging="360"/>
      </w:pPr>
      <w:rPr>
        <w:rFonts w:ascii="Courier New" w:hAnsi="Courier New" w:cs="Courier New"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32" w15:restartNumberingAfterBreak="0">
    <w:nsid w:val="3258179A"/>
    <w:multiLevelType w:val="hybridMultilevel"/>
    <w:tmpl w:val="245434E6"/>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3" w15:restartNumberingAfterBreak="0">
    <w:nsid w:val="34B3735F"/>
    <w:multiLevelType w:val="hybridMultilevel"/>
    <w:tmpl w:val="B88A0376"/>
    <w:lvl w:ilvl="0" w:tplc="04090001">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75C1614"/>
    <w:multiLevelType w:val="hybridMultilevel"/>
    <w:tmpl w:val="3C481FEC"/>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390A7844"/>
    <w:multiLevelType w:val="hybridMultilevel"/>
    <w:tmpl w:val="173EE4C0"/>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6" w15:restartNumberingAfterBreak="0">
    <w:nsid w:val="39ED705F"/>
    <w:multiLevelType w:val="hybridMultilevel"/>
    <w:tmpl w:val="9BF232C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7" w15:restartNumberingAfterBreak="0">
    <w:nsid w:val="3BB262C4"/>
    <w:multiLevelType w:val="hybridMultilevel"/>
    <w:tmpl w:val="45B00630"/>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157C41"/>
    <w:multiLevelType w:val="hybridMultilevel"/>
    <w:tmpl w:val="4402816E"/>
    <w:lvl w:ilvl="0" w:tplc="0409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9" w15:restartNumberingAfterBreak="0">
    <w:nsid w:val="4D03343C"/>
    <w:multiLevelType w:val="hybridMultilevel"/>
    <w:tmpl w:val="1DEC6EBE"/>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0" w15:restartNumberingAfterBreak="0">
    <w:nsid w:val="4EDA3AD8"/>
    <w:multiLevelType w:val="hybridMultilevel"/>
    <w:tmpl w:val="58FADD94"/>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4F2328AE"/>
    <w:multiLevelType w:val="hybridMultilevel"/>
    <w:tmpl w:val="2A6E0ABE"/>
    <w:lvl w:ilvl="0" w:tplc="0C0A0003">
      <w:start w:val="1"/>
      <w:numFmt w:val="bullet"/>
      <w:lvlText w:val="o"/>
      <w:lvlJc w:val="left"/>
      <w:pPr>
        <w:ind w:left="1776" w:hanging="360"/>
      </w:pPr>
      <w:rPr>
        <w:rFonts w:ascii="Courier New" w:hAnsi="Courier New" w:cs="Courier New" w:hint="default"/>
      </w:rPr>
    </w:lvl>
    <w:lvl w:ilvl="1" w:tplc="04030003">
      <w:start w:val="1"/>
      <w:numFmt w:val="bullet"/>
      <w:lvlText w:val="o"/>
      <w:lvlJc w:val="left"/>
      <w:pPr>
        <w:ind w:left="2496" w:hanging="360"/>
      </w:pPr>
      <w:rPr>
        <w:rFonts w:ascii="Courier New" w:hAnsi="Courier New" w:cs="Courier New" w:hint="default"/>
      </w:rPr>
    </w:lvl>
    <w:lvl w:ilvl="2" w:tplc="04030005">
      <w:start w:val="1"/>
      <w:numFmt w:val="bullet"/>
      <w:lvlText w:val=""/>
      <w:lvlJc w:val="left"/>
      <w:pPr>
        <w:ind w:left="3216" w:hanging="360"/>
      </w:pPr>
      <w:rPr>
        <w:rFonts w:ascii="Wingdings" w:hAnsi="Wingdings" w:hint="default"/>
      </w:rPr>
    </w:lvl>
    <w:lvl w:ilvl="3" w:tplc="04030001" w:tentative="1">
      <w:start w:val="1"/>
      <w:numFmt w:val="bullet"/>
      <w:lvlText w:val=""/>
      <w:lvlJc w:val="left"/>
      <w:pPr>
        <w:ind w:left="3936" w:hanging="360"/>
      </w:pPr>
      <w:rPr>
        <w:rFonts w:ascii="Symbol" w:hAnsi="Symbol" w:hint="default"/>
      </w:rPr>
    </w:lvl>
    <w:lvl w:ilvl="4" w:tplc="04030003" w:tentative="1">
      <w:start w:val="1"/>
      <w:numFmt w:val="bullet"/>
      <w:lvlText w:val="o"/>
      <w:lvlJc w:val="left"/>
      <w:pPr>
        <w:ind w:left="4656" w:hanging="360"/>
      </w:pPr>
      <w:rPr>
        <w:rFonts w:ascii="Courier New" w:hAnsi="Courier New" w:cs="Courier New" w:hint="default"/>
      </w:rPr>
    </w:lvl>
    <w:lvl w:ilvl="5" w:tplc="04030005" w:tentative="1">
      <w:start w:val="1"/>
      <w:numFmt w:val="bullet"/>
      <w:lvlText w:val=""/>
      <w:lvlJc w:val="left"/>
      <w:pPr>
        <w:ind w:left="5376" w:hanging="360"/>
      </w:pPr>
      <w:rPr>
        <w:rFonts w:ascii="Wingdings" w:hAnsi="Wingdings" w:hint="default"/>
      </w:rPr>
    </w:lvl>
    <w:lvl w:ilvl="6" w:tplc="04030001" w:tentative="1">
      <w:start w:val="1"/>
      <w:numFmt w:val="bullet"/>
      <w:lvlText w:val=""/>
      <w:lvlJc w:val="left"/>
      <w:pPr>
        <w:ind w:left="6096" w:hanging="360"/>
      </w:pPr>
      <w:rPr>
        <w:rFonts w:ascii="Symbol" w:hAnsi="Symbol" w:hint="default"/>
      </w:rPr>
    </w:lvl>
    <w:lvl w:ilvl="7" w:tplc="04030003" w:tentative="1">
      <w:start w:val="1"/>
      <w:numFmt w:val="bullet"/>
      <w:lvlText w:val="o"/>
      <w:lvlJc w:val="left"/>
      <w:pPr>
        <w:ind w:left="6816" w:hanging="360"/>
      </w:pPr>
      <w:rPr>
        <w:rFonts w:ascii="Courier New" w:hAnsi="Courier New" w:cs="Courier New" w:hint="default"/>
      </w:rPr>
    </w:lvl>
    <w:lvl w:ilvl="8" w:tplc="04030005" w:tentative="1">
      <w:start w:val="1"/>
      <w:numFmt w:val="bullet"/>
      <w:lvlText w:val=""/>
      <w:lvlJc w:val="left"/>
      <w:pPr>
        <w:ind w:left="7536" w:hanging="360"/>
      </w:pPr>
      <w:rPr>
        <w:rFonts w:ascii="Wingdings" w:hAnsi="Wingdings" w:hint="default"/>
      </w:rPr>
    </w:lvl>
  </w:abstractNum>
  <w:abstractNum w:abstractNumId="42" w15:restartNumberingAfterBreak="0">
    <w:nsid w:val="4F84386E"/>
    <w:multiLevelType w:val="hybridMultilevel"/>
    <w:tmpl w:val="2AFA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FD44B7"/>
    <w:multiLevelType w:val="hybridMultilevel"/>
    <w:tmpl w:val="D2F6B948"/>
    <w:lvl w:ilvl="0" w:tplc="0C0A0001">
      <w:start w:val="1"/>
      <w:numFmt w:val="bullet"/>
      <w:lvlText w:val=""/>
      <w:lvlJc w:val="left"/>
      <w:pPr>
        <w:ind w:left="1428" w:hanging="360"/>
      </w:pPr>
      <w:rPr>
        <w:rFonts w:ascii="Symbol" w:hAnsi="Symbol" w:hint="default"/>
        <w:color w:val="auto"/>
      </w:rPr>
    </w:lvl>
    <w:lvl w:ilvl="1" w:tplc="04030003">
      <w:start w:val="1"/>
      <w:numFmt w:val="bullet"/>
      <w:lvlText w:val="o"/>
      <w:lvlJc w:val="left"/>
      <w:pPr>
        <w:ind w:left="2148" w:hanging="360"/>
      </w:pPr>
      <w:rPr>
        <w:rFonts w:ascii="Courier New" w:hAnsi="Courier New" w:cs="Courier New" w:hint="default"/>
      </w:rPr>
    </w:lvl>
    <w:lvl w:ilvl="2" w:tplc="04030005" w:tentative="1">
      <w:start w:val="1"/>
      <w:numFmt w:val="bullet"/>
      <w:lvlText w:val=""/>
      <w:lvlJc w:val="left"/>
      <w:pPr>
        <w:ind w:left="2868" w:hanging="360"/>
      </w:pPr>
      <w:rPr>
        <w:rFonts w:ascii="Wingdings" w:hAnsi="Wingdings" w:hint="default"/>
      </w:rPr>
    </w:lvl>
    <w:lvl w:ilvl="3" w:tplc="04030001" w:tentative="1">
      <w:start w:val="1"/>
      <w:numFmt w:val="bullet"/>
      <w:lvlText w:val=""/>
      <w:lvlJc w:val="left"/>
      <w:pPr>
        <w:ind w:left="3588" w:hanging="360"/>
      </w:pPr>
      <w:rPr>
        <w:rFonts w:ascii="Symbol" w:hAnsi="Symbol" w:hint="default"/>
      </w:rPr>
    </w:lvl>
    <w:lvl w:ilvl="4" w:tplc="04030003" w:tentative="1">
      <w:start w:val="1"/>
      <w:numFmt w:val="bullet"/>
      <w:lvlText w:val="o"/>
      <w:lvlJc w:val="left"/>
      <w:pPr>
        <w:ind w:left="4308" w:hanging="360"/>
      </w:pPr>
      <w:rPr>
        <w:rFonts w:ascii="Courier New" w:hAnsi="Courier New" w:cs="Courier New" w:hint="default"/>
      </w:rPr>
    </w:lvl>
    <w:lvl w:ilvl="5" w:tplc="04030005" w:tentative="1">
      <w:start w:val="1"/>
      <w:numFmt w:val="bullet"/>
      <w:lvlText w:val=""/>
      <w:lvlJc w:val="left"/>
      <w:pPr>
        <w:ind w:left="5028" w:hanging="360"/>
      </w:pPr>
      <w:rPr>
        <w:rFonts w:ascii="Wingdings" w:hAnsi="Wingdings" w:hint="default"/>
      </w:rPr>
    </w:lvl>
    <w:lvl w:ilvl="6" w:tplc="04030001" w:tentative="1">
      <w:start w:val="1"/>
      <w:numFmt w:val="bullet"/>
      <w:lvlText w:val=""/>
      <w:lvlJc w:val="left"/>
      <w:pPr>
        <w:ind w:left="5748" w:hanging="360"/>
      </w:pPr>
      <w:rPr>
        <w:rFonts w:ascii="Symbol" w:hAnsi="Symbol" w:hint="default"/>
      </w:rPr>
    </w:lvl>
    <w:lvl w:ilvl="7" w:tplc="04030003" w:tentative="1">
      <w:start w:val="1"/>
      <w:numFmt w:val="bullet"/>
      <w:lvlText w:val="o"/>
      <w:lvlJc w:val="left"/>
      <w:pPr>
        <w:ind w:left="6468" w:hanging="360"/>
      </w:pPr>
      <w:rPr>
        <w:rFonts w:ascii="Courier New" w:hAnsi="Courier New" w:cs="Courier New" w:hint="default"/>
      </w:rPr>
    </w:lvl>
    <w:lvl w:ilvl="8" w:tplc="04030005" w:tentative="1">
      <w:start w:val="1"/>
      <w:numFmt w:val="bullet"/>
      <w:lvlText w:val=""/>
      <w:lvlJc w:val="left"/>
      <w:pPr>
        <w:ind w:left="7188" w:hanging="360"/>
      </w:pPr>
      <w:rPr>
        <w:rFonts w:ascii="Wingdings" w:hAnsi="Wingdings" w:hint="default"/>
      </w:rPr>
    </w:lvl>
  </w:abstractNum>
  <w:abstractNum w:abstractNumId="44" w15:restartNumberingAfterBreak="0">
    <w:nsid w:val="52595C90"/>
    <w:multiLevelType w:val="hybridMultilevel"/>
    <w:tmpl w:val="9886E72A"/>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5" w15:restartNumberingAfterBreak="0">
    <w:nsid w:val="52DE56EF"/>
    <w:multiLevelType w:val="hybridMultilevel"/>
    <w:tmpl w:val="932215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147F2A"/>
    <w:multiLevelType w:val="hybridMultilevel"/>
    <w:tmpl w:val="9F1693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53164B62"/>
    <w:multiLevelType w:val="hybridMultilevel"/>
    <w:tmpl w:val="D18EACFE"/>
    <w:lvl w:ilvl="0" w:tplc="0C0A0003">
      <w:start w:val="1"/>
      <w:numFmt w:val="bullet"/>
      <w:lvlText w:val="o"/>
      <w:lvlJc w:val="left"/>
      <w:pPr>
        <w:ind w:left="1440" w:hanging="360"/>
      </w:pPr>
      <w:rPr>
        <w:rFonts w:ascii="Courier New" w:hAnsi="Courier New" w:cs="Courier New" w:hint="default"/>
      </w:rPr>
    </w:lvl>
    <w:lvl w:ilvl="1" w:tplc="04030003" w:tentative="1">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48" w15:restartNumberingAfterBreak="0">
    <w:nsid w:val="54F0555E"/>
    <w:multiLevelType w:val="hybridMultilevel"/>
    <w:tmpl w:val="48D2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854161"/>
    <w:multiLevelType w:val="hybridMultilevel"/>
    <w:tmpl w:val="C8AAA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8A86938"/>
    <w:multiLevelType w:val="hybridMultilevel"/>
    <w:tmpl w:val="25B4DDB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1" w15:restartNumberingAfterBreak="0">
    <w:nsid w:val="58E21682"/>
    <w:multiLevelType w:val="hybridMultilevel"/>
    <w:tmpl w:val="36BC1B4C"/>
    <w:lvl w:ilvl="0" w:tplc="07F8138A">
      <w:start w:val="1"/>
      <w:numFmt w:val="bullet"/>
      <w:lvlText w:val="o"/>
      <w:lvlJc w:val="left"/>
      <w:pPr>
        <w:ind w:left="1080" w:hanging="360"/>
      </w:pPr>
      <w:rPr>
        <w:rFonts w:ascii="Courier New" w:hAnsi="Courier New" w:hint="default"/>
        <w:color w:val="auto"/>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52" w15:restartNumberingAfterBreak="0">
    <w:nsid w:val="5AD73F40"/>
    <w:multiLevelType w:val="hybridMultilevel"/>
    <w:tmpl w:val="ED00BE8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3" w15:restartNumberingAfterBreak="0">
    <w:nsid w:val="5C9924AA"/>
    <w:multiLevelType w:val="hybridMultilevel"/>
    <w:tmpl w:val="83C6C75C"/>
    <w:lvl w:ilvl="0" w:tplc="0C0A0003">
      <w:start w:val="1"/>
      <w:numFmt w:val="bullet"/>
      <w:lvlText w:val="o"/>
      <w:lvlJc w:val="left"/>
      <w:pPr>
        <w:ind w:left="720" w:hanging="360"/>
      </w:pPr>
      <w:rPr>
        <w:rFonts w:ascii="Courier New" w:hAnsi="Courier New" w:cs="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4" w15:restartNumberingAfterBreak="0">
    <w:nsid w:val="5E4828A8"/>
    <w:multiLevelType w:val="hybridMultilevel"/>
    <w:tmpl w:val="B350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5" w15:restartNumberingAfterBreak="0">
    <w:nsid w:val="5E536C71"/>
    <w:multiLevelType w:val="hybridMultilevel"/>
    <w:tmpl w:val="E26E2010"/>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6" w15:restartNumberingAfterBreak="0">
    <w:nsid w:val="5E844B1A"/>
    <w:multiLevelType w:val="hybridMultilevel"/>
    <w:tmpl w:val="F8A8D790"/>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7960A2"/>
    <w:multiLevelType w:val="hybridMultilevel"/>
    <w:tmpl w:val="CA7A5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5FBD10E3"/>
    <w:multiLevelType w:val="hybridMultilevel"/>
    <w:tmpl w:val="A57CFB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DD1021"/>
    <w:multiLevelType w:val="hybridMultilevel"/>
    <w:tmpl w:val="0F826970"/>
    <w:lvl w:ilvl="0" w:tplc="0409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0"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D00ED0"/>
    <w:multiLevelType w:val="hybridMultilevel"/>
    <w:tmpl w:val="4E800BCA"/>
    <w:lvl w:ilvl="0" w:tplc="04030001">
      <w:start w:val="1"/>
      <w:numFmt w:val="bullet"/>
      <w:lvlText w:val=""/>
      <w:lvlJc w:val="left"/>
      <w:pPr>
        <w:ind w:left="720" w:hanging="360"/>
      </w:pPr>
      <w:rPr>
        <w:rFonts w:ascii="Symbol" w:hAnsi="Symbol" w:hint="default"/>
      </w:rPr>
    </w:lvl>
    <w:lvl w:ilvl="1" w:tplc="8F3A086C">
      <w:start w:val="1"/>
      <w:numFmt w:val="bullet"/>
      <w:lvlText w:val="o"/>
      <w:lvlJc w:val="left"/>
      <w:pPr>
        <w:ind w:left="1440" w:hanging="360"/>
      </w:pPr>
      <w:rPr>
        <w:rFonts w:ascii="Courier New" w:hAnsi="Courier New" w:cs="Courier New" w:hint="default"/>
        <w:color w:val="auto"/>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2" w15:restartNumberingAfterBreak="0">
    <w:nsid w:val="6D52212F"/>
    <w:multiLevelType w:val="hybridMultilevel"/>
    <w:tmpl w:val="FBDA97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E6A232D"/>
    <w:multiLevelType w:val="hybridMultilevel"/>
    <w:tmpl w:val="AB7AE97C"/>
    <w:lvl w:ilvl="0" w:tplc="0C0A0003">
      <w:start w:val="1"/>
      <w:numFmt w:val="bullet"/>
      <w:lvlText w:val="o"/>
      <w:lvlJc w:val="left"/>
      <w:pPr>
        <w:ind w:left="1440" w:hanging="360"/>
      </w:pPr>
      <w:rPr>
        <w:rFonts w:ascii="Courier New" w:hAnsi="Courier New" w:cs="Courier New" w:hint="default"/>
      </w:rPr>
    </w:lvl>
    <w:lvl w:ilvl="1" w:tplc="FBF80644">
      <w:numFmt w:val="bullet"/>
      <w:lvlText w:val="•"/>
      <w:lvlJc w:val="left"/>
      <w:pPr>
        <w:ind w:left="2160" w:hanging="360"/>
      </w:pPr>
      <w:rPr>
        <w:rFonts w:ascii="Minion Pro" w:eastAsiaTheme="minorHAnsi" w:hAnsi="Minion Pro" w:cstheme="minorBidi"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64" w15:restartNumberingAfterBreak="0">
    <w:nsid w:val="723E0C4B"/>
    <w:multiLevelType w:val="hybridMultilevel"/>
    <w:tmpl w:val="B79C88C0"/>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5" w15:restartNumberingAfterBreak="0">
    <w:nsid w:val="739B44EA"/>
    <w:multiLevelType w:val="hybridMultilevel"/>
    <w:tmpl w:val="0148792A"/>
    <w:lvl w:ilvl="0" w:tplc="04090001">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76306A88"/>
    <w:multiLevelType w:val="hybridMultilevel"/>
    <w:tmpl w:val="A266CD52"/>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51570E"/>
    <w:multiLevelType w:val="hybridMultilevel"/>
    <w:tmpl w:val="069A9DAA"/>
    <w:lvl w:ilvl="0" w:tplc="04030005">
      <w:start w:val="1"/>
      <w:numFmt w:val="bullet"/>
      <w:lvlText w:val=""/>
      <w:lvlJc w:val="left"/>
      <w:pPr>
        <w:ind w:left="720" w:hanging="360"/>
      </w:pPr>
      <w:rPr>
        <w:rFonts w:ascii="Wingdings" w:hAnsi="Wingdings" w:hint="default"/>
      </w:rPr>
    </w:lvl>
    <w:lvl w:ilvl="1" w:tplc="04030003" w:tentative="1">
      <w:start w:val="1"/>
      <w:numFmt w:val="bullet"/>
      <w:lvlText w:val="o"/>
      <w:lvlJc w:val="left"/>
      <w:pPr>
        <w:ind w:left="0" w:hanging="360"/>
      </w:pPr>
      <w:rPr>
        <w:rFonts w:ascii="Courier New" w:hAnsi="Courier New" w:cs="Courier New" w:hint="default"/>
      </w:rPr>
    </w:lvl>
    <w:lvl w:ilvl="2" w:tplc="04030005" w:tentative="1">
      <w:start w:val="1"/>
      <w:numFmt w:val="bullet"/>
      <w:lvlText w:val=""/>
      <w:lvlJc w:val="left"/>
      <w:pPr>
        <w:ind w:left="720" w:hanging="360"/>
      </w:pPr>
      <w:rPr>
        <w:rFonts w:ascii="Wingdings" w:hAnsi="Wingdings" w:hint="default"/>
      </w:rPr>
    </w:lvl>
    <w:lvl w:ilvl="3" w:tplc="04030001" w:tentative="1">
      <w:start w:val="1"/>
      <w:numFmt w:val="bullet"/>
      <w:lvlText w:val=""/>
      <w:lvlJc w:val="left"/>
      <w:pPr>
        <w:ind w:left="1440" w:hanging="360"/>
      </w:pPr>
      <w:rPr>
        <w:rFonts w:ascii="Symbol" w:hAnsi="Symbol" w:hint="default"/>
      </w:rPr>
    </w:lvl>
    <w:lvl w:ilvl="4" w:tplc="04030003" w:tentative="1">
      <w:start w:val="1"/>
      <w:numFmt w:val="bullet"/>
      <w:lvlText w:val="o"/>
      <w:lvlJc w:val="left"/>
      <w:pPr>
        <w:ind w:left="2160" w:hanging="360"/>
      </w:pPr>
      <w:rPr>
        <w:rFonts w:ascii="Courier New" w:hAnsi="Courier New" w:cs="Courier New" w:hint="default"/>
      </w:rPr>
    </w:lvl>
    <w:lvl w:ilvl="5" w:tplc="04030005" w:tentative="1">
      <w:start w:val="1"/>
      <w:numFmt w:val="bullet"/>
      <w:lvlText w:val=""/>
      <w:lvlJc w:val="left"/>
      <w:pPr>
        <w:ind w:left="2880" w:hanging="360"/>
      </w:pPr>
      <w:rPr>
        <w:rFonts w:ascii="Wingdings" w:hAnsi="Wingdings" w:hint="default"/>
      </w:rPr>
    </w:lvl>
    <w:lvl w:ilvl="6" w:tplc="04030001" w:tentative="1">
      <w:start w:val="1"/>
      <w:numFmt w:val="bullet"/>
      <w:lvlText w:val=""/>
      <w:lvlJc w:val="left"/>
      <w:pPr>
        <w:ind w:left="3600" w:hanging="360"/>
      </w:pPr>
      <w:rPr>
        <w:rFonts w:ascii="Symbol" w:hAnsi="Symbol" w:hint="default"/>
      </w:rPr>
    </w:lvl>
    <w:lvl w:ilvl="7" w:tplc="04030003" w:tentative="1">
      <w:start w:val="1"/>
      <w:numFmt w:val="bullet"/>
      <w:lvlText w:val="o"/>
      <w:lvlJc w:val="left"/>
      <w:pPr>
        <w:ind w:left="4320" w:hanging="360"/>
      </w:pPr>
      <w:rPr>
        <w:rFonts w:ascii="Courier New" w:hAnsi="Courier New" w:cs="Courier New" w:hint="default"/>
      </w:rPr>
    </w:lvl>
    <w:lvl w:ilvl="8" w:tplc="04030005" w:tentative="1">
      <w:start w:val="1"/>
      <w:numFmt w:val="bullet"/>
      <w:lvlText w:val=""/>
      <w:lvlJc w:val="left"/>
      <w:pPr>
        <w:ind w:left="5040" w:hanging="360"/>
      </w:pPr>
      <w:rPr>
        <w:rFonts w:ascii="Wingdings" w:hAnsi="Wingdings" w:hint="default"/>
      </w:rPr>
    </w:lvl>
  </w:abstractNum>
  <w:abstractNum w:abstractNumId="68" w15:restartNumberingAfterBreak="0">
    <w:nsid w:val="77EE48F6"/>
    <w:multiLevelType w:val="hybridMultilevel"/>
    <w:tmpl w:val="8296188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9" w15:restartNumberingAfterBreak="0">
    <w:nsid w:val="77EF52CD"/>
    <w:multiLevelType w:val="hybridMultilevel"/>
    <w:tmpl w:val="9CD62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AF13C7C"/>
    <w:multiLevelType w:val="hybridMultilevel"/>
    <w:tmpl w:val="1EFE6DC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2" w15:restartNumberingAfterBreak="0">
    <w:nsid w:val="7DE74B90"/>
    <w:multiLevelType w:val="hybridMultilevel"/>
    <w:tmpl w:val="3F32ED94"/>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3" w15:restartNumberingAfterBreak="0">
    <w:nsid w:val="7F0F4782"/>
    <w:multiLevelType w:val="hybridMultilevel"/>
    <w:tmpl w:val="B8726F9E"/>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16cid:durableId="2050103575">
    <w:abstractNumId w:val="6"/>
  </w:num>
  <w:num w:numId="2" w16cid:durableId="1106848142">
    <w:abstractNumId w:val="72"/>
  </w:num>
  <w:num w:numId="3" w16cid:durableId="532965659">
    <w:abstractNumId w:val="29"/>
  </w:num>
  <w:num w:numId="4" w16cid:durableId="1745568260">
    <w:abstractNumId w:val="1"/>
  </w:num>
  <w:num w:numId="5" w16cid:durableId="76482797">
    <w:abstractNumId w:val="18"/>
  </w:num>
  <w:num w:numId="6" w16cid:durableId="741176835">
    <w:abstractNumId w:val="41"/>
  </w:num>
  <w:num w:numId="7" w16cid:durableId="300035999">
    <w:abstractNumId w:val="10"/>
  </w:num>
  <w:num w:numId="8" w16cid:durableId="417557650">
    <w:abstractNumId w:val="63"/>
  </w:num>
  <w:num w:numId="9" w16cid:durableId="116030827">
    <w:abstractNumId w:val="70"/>
  </w:num>
  <w:num w:numId="10" w16cid:durableId="1857840854">
    <w:abstractNumId w:val="21"/>
  </w:num>
  <w:num w:numId="11" w16cid:durableId="199099185">
    <w:abstractNumId w:val="32"/>
  </w:num>
  <w:num w:numId="12" w16cid:durableId="1012339200">
    <w:abstractNumId w:val="36"/>
  </w:num>
  <w:num w:numId="13" w16cid:durableId="2117560719">
    <w:abstractNumId w:val="24"/>
  </w:num>
  <w:num w:numId="14" w16cid:durableId="1501627373">
    <w:abstractNumId w:val="68"/>
  </w:num>
  <w:num w:numId="15" w16cid:durableId="339552596">
    <w:abstractNumId w:val="7"/>
  </w:num>
  <w:num w:numId="16" w16cid:durableId="812453677">
    <w:abstractNumId w:val="64"/>
  </w:num>
  <w:num w:numId="17" w16cid:durableId="413745550">
    <w:abstractNumId w:val="17"/>
  </w:num>
  <w:num w:numId="18" w16cid:durableId="1272324842">
    <w:abstractNumId w:val="73"/>
  </w:num>
  <w:num w:numId="19" w16cid:durableId="466699876">
    <w:abstractNumId w:val="25"/>
  </w:num>
  <w:num w:numId="20" w16cid:durableId="1646547514">
    <w:abstractNumId w:val="47"/>
  </w:num>
  <w:num w:numId="21" w16cid:durableId="706762871">
    <w:abstractNumId w:val="19"/>
  </w:num>
  <w:num w:numId="22" w16cid:durableId="124663775">
    <w:abstractNumId w:val="52"/>
  </w:num>
  <w:num w:numId="23" w16cid:durableId="44960902">
    <w:abstractNumId w:val="50"/>
  </w:num>
  <w:num w:numId="24" w16cid:durableId="1427001332">
    <w:abstractNumId w:val="23"/>
  </w:num>
  <w:num w:numId="25" w16cid:durableId="1651520448">
    <w:abstractNumId w:val="9"/>
  </w:num>
  <w:num w:numId="26" w16cid:durableId="1507356114">
    <w:abstractNumId w:val="5"/>
  </w:num>
  <w:num w:numId="27" w16cid:durableId="2108231785">
    <w:abstractNumId w:val="40"/>
  </w:num>
  <w:num w:numId="28" w16cid:durableId="1132944588">
    <w:abstractNumId w:val="28"/>
  </w:num>
  <w:num w:numId="29" w16cid:durableId="1045758126">
    <w:abstractNumId w:val="27"/>
  </w:num>
  <w:num w:numId="30" w16cid:durableId="536041063">
    <w:abstractNumId w:val="43"/>
  </w:num>
  <w:num w:numId="31" w16cid:durableId="2146195096">
    <w:abstractNumId w:val="57"/>
  </w:num>
  <w:num w:numId="32" w16cid:durableId="448359409">
    <w:abstractNumId w:val="69"/>
  </w:num>
  <w:num w:numId="33" w16cid:durableId="307707331">
    <w:abstractNumId w:val="56"/>
  </w:num>
  <w:num w:numId="34" w16cid:durableId="1419596863">
    <w:abstractNumId w:val="14"/>
  </w:num>
  <w:num w:numId="35" w16cid:durableId="549726026">
    <w:abstractNumId w:val="20"/>
  </w:num>
  <w:num w:numId="36" w16cid:durableId="982584078">
    <w:abstractNumId w:val="4"/>
  </w:num>
  <w:num w:numId="37" w16cid:durableId="1952081297">
    <w:abstractNumId w:val="61"/>
  </w:num>
  <w:num w:numId="38" w16cid:durableId="1795830674">
    <w:abstractNumId w:val="37"/>
  </w:num>
  <w:num w:numId="39" w16cid:durableId="2072000096">
    <w:abstractNumId w:val="66"/>
  </w:num>
  <w:num w:numId="40" w16cid:durableId="2040467113">
    <w:abstractNumId w:val="45"/>
  </w:num>
  <w:num w:numId="41" w16cid:durableId="485047382">
    <w:abstractNumId w:val="62"/>
  </w:num>
  <w:num w:numId="42" w16cid:durableId="1783765589">
    <w:abstractNumId w:val="16"/>
  </w:num>
  <w:num w:numId="43" w16cid:durableId="1121222242">
    <w:abstractNumId w:val="55"/>
  </w:num>
  <w:num w:numId="44" w16cid:durableId="799035511">
    <w:abstractNumId w:val="35"/>
  </w:num>
  <w:num w:numId="45" w16cid:durableId="200560702">
    <w:abstractNumId w:val="8"/>
  </w:num>
  <w:num w:numId="46" w16cid:durableId="1788769705">
    <w:abstractNumId w:val="11"/>
  </w:num>
  <w:num w:numId="47" w16cid:durableId="2092962826">
    <w:abstractNumId w:val="39"/>
  </w:num>
  <w:num w:numId="48" w16cid:durableId="767313209">
    <w:abstractNumId w:val="3"/>
  </w:num>
  <w:num w:numId="49" w16cid:durableId="1792162498">
    <w:abstractNumId w:val="51"/>
  </w:num>
  <w:num w:numId="50" w16cid:durableId="1430931671">
    <w:abstractNumId w:val="53"/>
  </w:num>
  <w:num w:numId="51" w16cid:durableId="1969358816">
    <w:abstractNumId w:val="31"/>
  </w:num>
  <w:num w:numId="52" w16cid:durableId="538207155">
    <w:abstractNumId w:val="58"/>
  </w:num>
  <w:num w:numId="53" w16cid:durableId="1845584101">
    <w:abstractNumId w:val="67"/>
  </w:num>
  <w:num w:numId="54" w16cid:durableId="221058840">
    <w:abstractNumId w:val="12"/>
  </w:num>
  <w:num w:numId="55" w16cid:durableId="691805924">
    <w:abstractNumId w:val="13"/>
  </w:num>
  <w:num w:numId="56" w16cid:durableId="1005131942">
    <w:abstractNumId w:val="2"/>
  </w:num>
  <w:num w:numId="57" w16cid:durableId="123238590">
    <w:abstractNumId w:val="30"/>
  </w:num>
  <w:num w:numId="58" w16cid:durableId="1857963321">
    <w:abstractNumId w:val="34"/>
  </w:num>
  <w:num w:numId="59" w16cid:durableId="1500273352">
    <w:abstractNumId w:val="46"/>
  </w:num>
  <w:num w:numId="60" w16cid:durableId="393546774">
    <w:abstractNumId w:val="0"/>
  </w:num>
  <w:num w:numId="61" w16cid:durableId="1012076070">
    <w:abstractNumId w:val="71"/>
  </w:num>
  <w:num w:numId="62" w16cid:durableId="121925077">
    <w:abstractNumId w:val="60"/>
  </w:num>
  <w:num w:numId="63" w16cid:durableId="287972263">
    <w:abstractNumId w:val="22"/>
  </w:num>
  <w:num w:numId="64" w16cid:durableId="1761171427">
    <w:abstractNumId w:val="49"/>
  </w:num>
  <w:num w:numId="65" w16cid:durableId="1762793135">
    <w:abstractNumId w:val="26"/>
  </w:num>
  <w:num w:numId="66" w16cid:durableId="1496602770">
    <w:abstractNumId w:val="48"/>
  </w:num>
  <w:num w:numId="67" w16cid:durableId="889657274">
    <w:abstractNumId w:val="38"/>
  </w:num>
  <w:num w:numId="68" w16cid:durableId="1662074720">
    <w:abstractNumId w:val="59"/>
  </w:num>
  <w:num w:numId="69" w16cid:durableId="1648247206">
    <w:abstractNumId w:val="54"/>
  </w:num>
  <w:num w:numId="70" w16cid:durableId="61223339">
    <w:abstractNumId w:val="65"/>
  </w:num>
  <w:num w:numId="71" w16cid:durableId="1811944602">
    <w:abstractNumId w:val="33"/>
  </w:num>
  <w:num w:numId="72" w16cid:durableId="1267931120">
    <w:abstractNumId w:val="42"/>
  </w:num>
  <w:num w:numId="73" w16cid:durableId="386996184">
    <w:abstractNumId w:val="44"/>
  </w:num>
  <w:num w:numId="74" w16cid:durableId="402290725">
    <w:abstractNumId w:val="1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59F"/>
    <w:rsid w:val="000321D7"/>
    <w:rsid w:val="00040479"/>
    <w:rsid w:val="000437D7"/>
    <w:rsid w:val="00045BBC"/>
    <w:rsid w:val="00050E5B"/>
    <w:rsid w:val="00064183"/>
    <w:rsid w:val="000A4934"/>
    <w:rsid w:val="000C1055"/>
    <w:rsid w:val="000C3050"/>
    <w:rsid w:val="000C38F2"/>
    <w:rsid w:val="000C391F"/>
    <w:rsid w:val="000D195C"/>
    <w:rsid w:val="000D690C"/>
    <w:rsid w:val="000F2D6C"/>
    <w:rsid w:val="000F6A3B"/>
    <w:rsid w:val="001001B7"/>
    <w:rsid w:val="001405B5"/>
    <w:rsid w:val="00154C8D"/>
    <w:rsid w:val="00163DD1"/>
    <w:rsid w:val="00186D7A"/>
    <w:rsid w:val="00190367"/>
    <w:rsid w:val="00191B60"/>
    <w:rsid w:val="00194B6B"/>
    <w:rsid w:val="001B1E1C"/>
    <w:rsid w:val="001D7C43"/>
    <w:rsid w:val="001E2EAF"/>
    <w:rsid w:val="001E3B84"/>
    <w:rsid w:val="001F2EC3"/>
    <w:rsid w:val="00207B0D"/>
    <w:rsid w:val="00215B6F"/>
    <w:rsid w:val="002240AB"/>
    <w:rsid w:val="002330DA"/>
    <w:rsid w:val="00250A39"/>
    <w:rsid w:val="002571D4"/>
    <w:rsid w:val="00260790"/>
    <w:rsid w:val="0026359F"/>
    <w:rsid w:val="00276E4C"/>
    <w:rsid w:val="002773A9"/>
    <w:rsid w:val="0029734D"/>
    <w:rsid w:val="002A4E63"/>
    <w:rsid w:val="002A7854"/>
    <w:rsid w:val="002F02DC"/>
    <w:rsid w:val="002F3DB9"/>
    <w:rsid w:val="00306183"/>
    <w:rsid w:val="00360A17"/>
    <w:rsid w:val="0036642E"/>
    <w:rsid w:val="0037145A"/>
    <w:rsid w:val="003A3DC2"/>
    <w:rsid w:val="003A6059"/>
    <w:rsid w:val="003B31CF"/>
    <w:rsid w:val="003D4317"/>
    <w:rsid w:val="003E781F"/>
    <w:rsid w:val="003F7840"/>
    <w:rsid w:val="00401E17"/>
    <w:rsid w:val="00411312"/>
    <w:rsid w:val="00426EF5"/>
    <w:rsid w:val="00433031"/>
    <w:rsid w:val="00465BB3"/>
    <w:rsid w:val="00481D2D"/>
    <w:rsid w:val="004A7CD2"/>
    <w:rsid w:val="004B7509"/>
    <w:rsid w:val="004C0178"/>
    <w:rsid w:val="004D4C36"/>
    <w:rsid w:val="004E1B07"/>
    <w:rsid w:val="005171EF"/>
    <w:rsid w:val="00521A45"/>
    <w:rsid w:val="005322B7"/>
    <w:rsid w:val="00554892"/>
    <w:rsid w:val="00564562"/>
    <w:rsid w:val="005673AD"/>
    <w:rsid w:val="00571957"/>
    <w:rsid w:val="00573413"/>
    <w:rsid w:val="005A2B01"/>
    <w:rsid w:val="00607BCE"/>
    <w:rsid w:val="0063651E"/>
    <w:rsid w:val="006422A9"/>
    <w:rsid w:val="00644AF5"/>
    <w:rsid w:val="00684649"/>
    <w:rsid w:val="006925F3"/>
    <w:rsid w:val="006A03FE"/>
    <w:rsid w:val="006B43DB"/>
    <w:rsid w:val="006C085B"/>
    <w:rsid w:val="006C5877"/>
    <w:rsid w:val="006E7EAA"/>
    <w:rsid w:val="006F5ACA"/>
    <w:rsid w:val="007026C3"/>
    <w:rsid w:val="007114EC"/>
    <w:rsid w:val="00714DC7"/>
    <w:rsid w:val="00744BC5"/>
    <w:rsid w:val="007620EF"/>
    <w:rsid w:val="007705A9"/>
    <w:rsid w:val="00774C83"/>
    <w:rsid w:val="00783C62"/>
    <w:rsid w:val="00790DCC"/>
    <w:rsid w:val="007B5342"/>
    <w:rsid w:val="007E2256"/>
    <w:rsid w:val="007E40CB"/>
    <w:rsid w:val="007E5667"/>
    <w:rsid w:val="008073AA"/>
    <w:rsid w:val="00812EFF"/>
    <w:rsid w:val="00823D74"/>
    <w:rsid w:val="0083134C"/>
    <w:rsid w:val="0083285C"/>
    <w:rsid w:val="00837E24"/>
    <w:rsid w:val="00846227"/>
    <w:rsid w:val="00851F5A"/>
    <w:rsid w:val="00894A2D"/>
    <w:rsid w:val="008C5303"/>
    <w:rsid w:val="008D6BC5"/>
    <w:rsid w:val="008D7115"/>
    <w:rsid w:val="00903A50"/>
    <w:rsid w:val="009041CC"/>
    <w:rsid w:val="00904776"/>
    <w:rsid w:val="0091192F"/>
    <w:rsid w:val="00922F38"/>
    <w:rsid w:val="009371D4"/>
    <w:rsid w:val="00945A7B"/>
    <w:rsid w:val="00963333"/>
    <w:rsid w:val="009A2ADA"/>
    <w:rsid w:val="009A7E0D"/>
    <w:rsid w:val="009B63D6"/>
    <w:rsid w:val="009C3F17"/>
    <w:rsid w:val="009C7A54"/>
    <w:rsid w:val="00A1333C"/>
    <w:rsid w:val="00A13628"/>
    <w:rsid w:val="00A13E44"/>
    <w:rsid w:val="00A52A90"/>
    <w:rsid w:val="00A61CD5"/>
    <w:rsid w:val="00A6308E"/>
    <w:rsid w:val="00A64343"/>
    <w:rsid w:val="00A64FE6"/>
    <w:rsid w:val="00AA42B9"/>
    <w:rsid w:val="00AB6BFB"/>
    <w:rsid w:val="00AC5EEE"/>
    <w:rsid w:val="00AE4D41"/>
    <w:rsid w:val="00AF0A07"/>
    <w:rsid w:val="00B02642"/>
    <w:rsid w:val="00B06D85"/>
    <w:rsid w:val="00B06E6D"/>
    <w:rsid w:val="00B45B02"/>
    <w:rsid w:val="00B764BA"/>
    <w:rsid w:val="00BA1093"/>
    <w:rsid w:val="00BB5FFF"/>
    <w:rsid w:val="00BD5CC4"/>
    <w:rsid w:val="00BE68D5"/>
    <w:rsid w:val="00C07751"/>
    <w:rsid w:val="00C12C90"/>
    <w:rsid w:val="00C31828"/>
    <w:rsid w:val="00C609D3"/>
    <w:rsid w:val="00C660C1"/>
    <w:rsid w:val="00C71400"/>
    <w:rsid w:val="00C74661"/>
    <w:rsid w:val="00C76262"/>
    <w:rsid w:val="00C77791"/>
    <w:rsid w:val="00CA5D77"/>
    <w:rsid w:val="00CB6911"/>
    <w:rsid w:val="00CC1C28"/>
    <w:rsid w:val="00CD05BF"/>
    <w:rsid w:val="00D23899"/>
    <w:rsid w:val="00D32E25"/>
    <w:rsid w:val="00D43F03"/>
    <w:rsid w:val="00D518E6"/>
    <w:rsid w:val="00D51C97"/>
    <w:rsid w:val="00D54CAD"/>
    <w:rsid w:val="00D73634"/>
    <w:rsid w:val="00D73729"/>
    <w:rsid w:val="00DA06BE"/>
    <w:rsid w:val="00DA0B9A"/>
    <w:rsid w:val="00DA174B"/>
    <w:rsid w:val="00DA341B"/>
    <w:rsid w:val="00DB4FCA"/>
    <w:rsid w:val="00DB67CE"/>
    <w:rsid w:val="00DC253B"/>
    <w:rsid w:val="00DD5862"/>
    <w:rsid w:val="00DD6481"/>
    <w:rsid w:val="00DE2FAC"/>
    <w:rsid w:val="00DF0958"/>
    <w:rsid w:val="00DF7197"/>
    <w:rsid w:val="00E02BC0"/>
    <w:rsid w:val="00E51C1A"/>
    <w:rsid w:val="00E535FC"/>
    <w:rsid w:val="00ED464E"/>
    <w:rsid w:val="00EE033E"/>
    <w:rsid w:val="00EE2749"/>
    <w:rsid w:val="00F14525"/>
    <w:rsid w:val="00F14E70"/>
    <w:rsid w:val="00F62D6C"/>
    <w:rsid w:val="00F75CA4"/>
    <w:rsid w:val="00F93F90"/>
    <w:rsid w:val="00FA7042"/>
    <w:rsid w:val="00FB5D17"/>
    <w:rsid w:val="00FC61F2"/>
    <w:rsid w:val="00FD172C"/>
    <w:rsid w:val="00FD177E"/>
    <w:rsid w:val="00FD46AE"/>
    <w:rsid w:val="00FE4F1B"/>
    <w:rsid w:val="00FF5C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729B2"/>
  <w15:chartTrackingRefBased/>
  <w15:docId w15:val="{766B4BC0-1916-4C25-B46D-7111AC2F1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5BF"/>
    <w:pPr>
      <w:spacing w:after="0" w:line="240" w:lineRule="auto"/>
    </w:pPr>
    <w:rPr>
      <w:sz w:val="24"/>
      <w:szCs w:val="24"/>
      <w:lang w:val="en-US"/>
    </w:rPr>
  </w:style>
  <w:style w:type="paragraph" w:styleId="Heading1">
    <w:name w:val="heading 1"/>
    <w:next w:val="Normal"/>
    <w:link w:val="Heading1Char"/>
    <w:autoRedefine/>
    <w:uiPriority w:val="9"/>
    <w:qFormat/>
    <w:rsid w:val="0026359F"/>
    <w:pPr>
      <w:keepNext/>
      <w:keepLines/>
      <w:spacing w:before="240" w:after="120" w:line="240" w:lineRule="auto"/>
      <w:outlineLvl w:val="0"/>
    </w:pPr>
    <w:rPr>
      <w:rFonts w:ascii="Helvetica" w:eastAsiaTheme="majorEastAsia" w:hAnsi="Helvetica" w:cstheme="majorBidi"/>
      <w:b/>
      <w:bCs/>
      <w:color w:val="21A252"/>
      <w:sz w:val="24"/>
      <w:szCs w:val="32"/>
    </w:rPr>
  </w:style>
  <w:style w:type="paragraph" w:styleId="Heading2">
    <w:name w:val="heading 2"/>
    <w:basedOn w:val="Normal"/>
    <w:next w:val="Normal"/>
    <w:link w:val="Heading2Char"/>
    <w:uiPriority w:val="9"/>
    <w:unhideWhenUsed/>
    <w:qFormat/>
    <w:rsid w:val="0026359F"/>
    <w:pPr>
      <w:keepNext/>
      <w:keepLines/>
      <w:spacing w:before="240" w:after="120"/>
      <w:outlineLvl w:val="1"/>
    </w:pPr>
    <w:rPr>
      <w:rFonts w:ascii="Helvetica" w:eastAsiaTheme="majorEastAsia" w:hAnsi="Helvetica" w:cstheme="majorBidi"/>
      <w:b/>
      <w:color w:val="000000" w:themeColor="text1"/>
      <w:sz w:val="20"/>
      <w:szCs w:val="20"/>
    </w:rPr>
  </w:style>
  <w:style w:type="paragraph" w:styleId="Heading3">
    <w:name w:val="heading 3"/>
    <w:basedOn w:val="Normal"/>
    <w:next w:val="Normal"/>
    <w:link w:val="Heading3Char"/>
    <w:uiPriority w:val="9"/>
    <w:unhideWhenUsed/>
    <w:qFormat/>
    <w:rsid w:val="0026359F"/>
    <w:pPr>
      <w:keepNext/>
      <w:keepLines/>
      <w:spacing w:before="240" w:after="120"/>
      <w:outlineLvl w:val="2"/>
    </w:pPr>
    <w:rPr>
      <w:rFonts w:ascii="Helvetica" w:hAnsi="Helvetica" w:cstheme="majorBidi"/>
      <w:color w:val="1F4D78" w:themeColor="accent1" w:themeShade="7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59F"/>
    <w:rPr>
      <w:rFonts w:ascii="Helvetica" w:eastAsiaTheme="majorEastAsia" w:hAnsi="Helvetica" w:cstheme="majorBidi"/>
      <w:b/>
      <w:bCs/>
      <w:color w:val="21A252"/>
      <w:sz w:val="24"/>
      <w:szCs w:val="32"/>
    </w:rPr>
  </w:style>
  <w:style w:type="character" w:customStyle="1" w:styleId="Heading2Char">
    <w:name w:val="Heading 2 Char"/>
    <w:basedOn w:val="DefaultParagraphFont"/>
    <w:link w:val="Heading2"/>
    <w:uiPriority w:val="9"/>
    <w:rsid w:val="0026359F"/>
    <w:rPr>
      <w:rFonts w:ascii="Helvetica" w:eastAsiaTheme="majorEastAsia" w:hAnsi="Helvetica" w:cstheme="majorBidi"/>
      <w:b/>
      <w:color w:val="000000" w:themeColor="text1"/>
      <w:sz w:val="20"/>
      <w:szCs w:val="20"/>
      <w:lang w:val="en-US"/>
    </w:rPr>
  </w:style>
  <w:style w:type="character" w:customStyle="1" w:styleId="Heading3Char">
    <w:name w:val="Heading 3 Char"/>
    <w:basedOn w:val="DefaultParagraphFont"/>
    <w:link w:val="Heading3"/>
    <w:uiPriority w:val="9"/>
    <w:rsid w:val="0026359F"/>
    <w:rPr>
      <w:rFonts w:ascii="Helvetica" w:hAnsi="Helvetica" w:cstheme="majorBidi"/>
      <w:color w:val="1F4D78" w:themeColor="accent1" w:themeShade="7F"/>
      <w:sz w:val="21"/>
      <w:szCs w:val="24"/>
      <w:lang w:val="en-US"/>
    </w:rPr>
  </w:style>
  <w:style w:type="paragraph" w:styleId="DocumentMap">
    <w:name w:val="Document Map"/>
    <w:basedOn w:val="Normal"/>
    <w:link w:val="DocumentMapChar"/>
    <w:uiPriority w:val="99"/>
    <w:semiHidden/>
    <w:unhideWhenUsed/>
    <w:rsid w:val="0026359F"/>
    <w:rPr>
      <w:rFonts w:ascii="Times New Roman" w:hAnsi="Times New Roman" w:cs="Times New Roman"/>
    </w:rPr>
  </w:style>
  <w:style w:type="character" w:customStyle="1" w:styleId="DocumentMapChar">
    <w:name w:val="Document Map Char"/>
    <w:basedOn w:val="DefaultParagraphFont"/>
    <w:link w:val="DocumentMap"/>
    <w:uiPriority w:val="99"/>
    <w:semiHidden/>
    <w:rsid w:val="0026359F"/>
    <w:rPr>
      <w:rFonts w:ascii="Times New Roman" w:hAnsi="Times New Roman" w:cs="Times New Roman"/>
      <w:sz w:val="24"/>
      <w:szCs w:val="24"/>
      <w:lang w:val="en-US"/>
    </w:rPr>
  </w:style>
  <w:style w:type="character" w:styleId="Hyperlink">
    <w:name w:val="Hyperlink"/>
    <w:basedOn w:val="DefaultParagraphFont"/>
    <w:uiPriority w:val="99"/>
    <w:unhideWhenUsed/>
    <w:rsid w:val="0026359F"/>
    <w:rPr>
      <w:color w:val="0563C1" w:themeColor="hyperlink"/>
      <w:u w:val="single"/>
    </w:rPr>
  </w:style>
  <w:style w:type="character" w:styleId="FollowedHyperlink">
    <w:name w:val="FollowedHyperlink"/>
    <w:basedOn w:val="DefaultParagraphFont"/>
    <w:uiPriority w:val="99"/>
    <w:semiHidden/>
    <w:unhideWhenUsed/>
    <w:rsid w:val="0026359F"/>
    <w:rPr>
      <w:color w:val="954F72" w:themeColor="followedHyperlink"/>
      <w:u w:val="single"/>
    </w:rPr>
  </w:style>
  <w:style w:type="paragraph" w:styleId="ListParagraph">
    <w:name w:val="List Paragraph"/>
    <w:basedOn w:val="Normal"/>
    <w:uiPriority w:val="34"/>
    <w:qFormat/>
    <w:rsid w:val="0026359F"/>
    <w:pPr>
      <w:ind w:left="720"/>
      <w:contextualSpacing/>
    </w:pPr>
  </w:style>
  <w:style w:type="paragraph" w:styleId="Title">
    <w:name w:val="Title"/>
    <w:basedOn w:val="Normal"/>
    <w:next w:val="Normal"/>
    <w:link w:val="TitleChar"/>
    <w:uiPriority w:val="10"/>
    <w:qFormat/>
    <w:rsid w:val="0026359F"/>
    <w:pPr>
      <w:spacing w:after="300"/>
      <w:contextualSpacing/>
      <w:jc w:val="both"/>
    </w:pPr>
    <w:rPr>
      <w:rFonts w:ascii="Helvetica" w:eastAsiaTheme="majorEastAsia" w:hAnsi="Helvetica" w:cstheme="majorBidi"/>
      <w:b/>
      <w:bCs/>
      <w:spacing w:val="5"/>
      <w:kern w:val="28"/>
      <w:sz w:val="28"/>
      <w:szCs w:val="32"/>
      <w:lang w:val="en-GB"/>
    </w:rPr>
  </w:style>
  <w:style w:type="character" w:customStyle="1" w:styleId="TitleChar">
    <w:name w:val="Title Char"/>
    <w:basedOn w:val="DefaultParagraphFont"/>
    <w:link w:val="Title"/>
    <w:uiPriority w:val="10"/>
    <w:rsid w:val="0026359F"/>
    <w:rPr>
      <w:rFonts w:ascii="Helvetica" w:eastAsiaTheme="majorEastAsia" w:hAnsi="Helvetica" w:cstheme="majorBidi"/>
      <w:b/>
      <w:bCs/>
      <w:spacing w:val="5"/>
      <w:kern w:val="28"/>
      <w:sz w:val="28"/>
      <w:szCs w:val="32"/>
    </w:rPr>
  </w:style>
  <w:style w:type="paragraph" w:styleId="Subtitle">
    <w:name w:val="Subtitle"/>
    <w:basedOn w:val="Normal"/>
    <w:next w:val="Normal"/>
    <w:link w:val="SubtitleChar"/>
    <w:uiPriority w:val="11"/>
    <w:qFormat/>
    <w:rsid w:val="0026359F"/>
    <w:pPr>
      <w:pBdr>
        <w:bottom w:val="single" w:sz="8" w:space="8" w:color="000000" w:themeColor="text1"/>
      </w:pBdr>
      <w:jc w:val="center"/>
    </w:pPr>
    <w:rPr>
      <w:rFonts w:ascii="Helvetica" w:eastAsiaTheme="minorEastAsia" w:hAnsi="Helvetica" w:cs="Arial"/>
      <w:sz w:val="28"/>
      <w:szCs w:val="32"/>
      <w:lang w:val="en-GB"/>
    </w:rPr>
  </w:style>
  <w:style w:type="character" w:customStyle="1" w:styleId="SubtitleChar">
    <w:name w:val="Subtitle Char"/>
    <w:basedOn w:val="DefaultParagraphFont"/>
    <w:link w:val="Subtitle"/>
    <w:uiPriority w:val="11"/>
    <w:rsid w:val="0026359F"/>
    <w:rPr>
      <w:rFonts w:ascii="Helvetica" w:eastAsiaTheme="minorEastAsia" w:hAnsi="Helvetica" w:cs="Arial"/>
      <w:sz w:val="28"/>
      <w:szCs w:val="32"/>
    </w:rPr>
  </w:style>
  <w:style w:type="character" w:styleId="IntenseEmphasis">
    <w:name w:val="Intense Emphasis"/>
    <w:uiPriority w:val="21"/>
    <w:qFormat/>
    <w:rsid w:val="0026359F"/>
    <w:rPr>
      <w:rFonts w:ascii="Arial" w:hAnsi="Arial" w:cs="Arial"/>
      <w:b/>
      <w:bCs/>
      <w:color w:val="FF0000"/>
    </w:rPr>
  </w:style>
  <w:style w:type="character" w:styleId="Emphasis">
    <w:name w:val="Emphasis"/>
    <w:uiPriority w:val="20"/>
    <w:qFormat/>
    <w:rsid w:val="0026359F"/>
    <w:rPr>
      <w:rFonts w:ascii="Courier" w:hAnsi="Courier"/>
    </w:rPr>
  </w:style>
  <w:style w:type="character" w:styleId="SubtleEmphasis">
    <w:name w:val="Subtle Emphasis"/>
    <w:uiPriority w:val="19"/>
    <w:qFormat/>
    <w:rsid w:val="0026359F"/>
    <w:rPr>
      <w:b/>
      <w:color w:val="7030A0"/>
    </w:rPr>
  </w:style>
  <w:style w:type="character" w:customStyle="1" w:styleId="kce12v-e-s">
    <w:name w:val="kce12v-e-s"/>
    <w:basedOn w:val="DefaultParagraphFont"/>
    <w:rsid w:val="0026359F"/>
  </w:style>
  <w:style w:type="character" w:customStyle="1" w:styleId="kce12v-c-cb">
    <w:name w:val="kce12v-c-cb"/>
    <w:basedOn w:val="DefaultParagraphFont"/>
    <w:rsid w:val="0026359F"/>
  </w:style>
  <w:style w:type="paragraph" w:styleId="Header">
    <w:name w:val="header"/>
    <w:basedOn w:val="Normal"/>
    <w:link w:val="HeaderChar"/>
    <w:uiPriority w:val="99"/>
    <w:unhideWhenUsed/>
    <w:rsid w:val="0026359F"/>
    <w:pPr>
      <w:tabs>
        <w:tab w:val="center" w:pos="4680"/>
        <w:tab w:val="right" w:pos="9360"/>
      </w:tabs>
    </w:pPr>
  </w:style>
  <w:style w:type="character" w:customStyle="1" w:styleId="HeaderChar">
    <w:name w:val="Header Char"/>
    <w:basedOn w:val="DefaultParagraphFont"/>
    <w:link w:val="Header"/>
    <w:uiPriority w:val="99"/>
    <w:rsid w:val="0026359F"/>
    <w:rPr>
      <w:sz w:val="24"/>
      <w:szCs w:val="24"/>
      <w:lang w:val="en-US"/>
    </w:rPr>
  </w:style>
  <w:style w:type="paragraph" w:styleId="Footer">
    <w:name w:val="footer"/>
    <w:basedOn w:val="Normal"/>
    <w:link w:val="FooterChar"/>
    <w:uiPriority w:val="99"/>
    <w:unhideWhenUsed/>
    <w:rsid w:val="0026359F"/>
    <w:pPr>
      <w:tabs>
        <w:tab w:val="center" w:pos="4680"/>
        <w:tab w:val="right" w:pos="9360"/>
      </w:tabs>
    </w:pPr>
  </w:style>
  <w:style w:type="character" w:customStyle="1" w:styleId="FooterChar">
    <w:name w:val="Footer Char"/>
    <w:basedOn w:val="DefaultParagraphFont"/>
    <w:link w:val="Footer"/>
    <w:uiPriority w:val="99"/>
    <w:rsid w:val="0026359F"/>
    <w:rPr>
      <w:sz w:val="24"/>
      <w:szCs w:val="24"/>
      <w:lang w:val="en-US"/>
    </w:rPr>
  </w:style>
  <w:style w:type="character" w:styleId="Strong">
    <w:name w:val="Strong"/>
    <w:uiPriority w:val="22"/>
    <w:qFormat/>
    <w:rsid w:val="0026359F"/>
    <w:rPr>
      <w:b/>
      <w:bCs/>
      <w:color w:val="99BA56"/>
    </w:rPr>
  </w:style>
  <w:style w:type="paragraph" w:styleId="BalloonText">
    <w:name w:val="Balloon Text"/>
    <w:basedOn w:val="Normal"/>
    <w:link w:val="BalloonTextChar"/>
    <w:uiPriority w:val="99"/>
    <w:semiHidden/>
    <w:unhideWhenUsed/>
    <w:rsid w:val="002635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59F"/>
    <w:rPr>
      <w:rFonts w:ascii="Segoe UI" w:hAnsi="Segoe UI" w:cs="Segoe UI"/>
      <w:sz w:val="18"/>
      <w:szCs w:val="18"/>
      <w:lang w:val="en-US"/>
    </w:rPr>
  </w:style>
  <w:style w:type="table" w:styleId="TableGrid">
    <w:name w:val="Table Grid"/>
    <w:basedOn w:val="TableNormal"/>
    <w:uiPriority w:val="39"/>
    <w:rsid w:val="0026359F"/>
    <w:pPr>
      <w:spacing w:after="0" w:line="240" w:lineRule="auto"/>
    </w:pPr>
    <w:rPr>
      <w:lang w:val="ca-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6359F"/>
    <w:pPr>
      <w:autoSpaceDE w:val="0"/>
      <w:autoSpaceDN w:val="0"/>
      <w:adjustRightInd w:val="0"/>
      <w:spacing w:after="0" w:line="240" w:lineRule="auto"/>
    </w:pPr>
    <w:rPr>
      <w:rFonts w:ascii="Arial" w:hAnsi="Arial" w:cs="Arial"/>
      <w:color w:val="000000"/>
      <w:sz w:val="24"/>
      <w:szCs w:val="24"/>
      <w:lang w:val="ca-ES"/>
    </w:rPr>
  </w:style>
  <w:style w:type="paragraph" w:styleId="Revision">
    <w:name w:val="Revision"/>
    <w:hidden/>
    <w:uiPriority w:val="99"/>
    <w:semiHidden/>
    <w:rsid w:val="00573413"/>
    <w:pPr>
      <w:spacing w:after="0" w:line="240" w:lineRule="auto"/>
    </w:pPr>
    <w:rPr>
      <w:sz w:val="24"/>
      <w:szCs w:val="24"/>
      <w:lang w:val="en-US"/>
    </w:rPr>
  </w:style>
  <w:style w:type="character" w:styleId="UnresolvedMention">
    <w:name w:val="Unresolved Mention"/>
    <w:basedOn w:val="DefaultParagraphFont"/>
    <w:uiPriority w:val="99"/>
    <w:semiHidden/>
    <w:unhideWhenUsed/>
    <w:rsid w:val="009B6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skyline.ms/tutorial_custom_reports.url"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hyperlink" Target="https://skyline.ms/webinar17-data.ur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skyline.ms/tutorial_grouped.url"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skyline.ms/tutorial_custom_reports.ur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kyline.ms/build-blib.url"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skyline.ms/tutorial_custom_reports.url"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1214</TotalTime>
  <Pages>42</Pages>
  <Words>7336</Words>
  <Characters>41820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Chiva</dc:creator>
  <cp:keywords/>
  <dc:description/>
  <cp:lastModifiedBy>Brendan MacLean</cp:lastModifiedBy>
  <cp:revision>6</cp:revision>
  <cp:lastPrinted>2018-01-09T14:28:00Z</cp:lastPrinted>
  <dcterms:created xsi:type="dcterms:W3CDTF">2022-01-13T18:05:00Z</dcterms:created>
  <dcterms:modified xsi:type="dcterms:W3CDTF">2022-10-06T21:08:00Z</dcterms:modified>
</cp:coreProperties>
</file>