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7BD3C6" w14:textId="2F584B40" w:rsidR="00B1645B" w:rsidRDefault="00A27085" w:rsidP="00B42030">
      <w:pPr>
        <w:pStyle w:val="Title"/>
      </w:pPr>
      <w:r>
        <w:t xml:space="preserve">Skyline </w:t>
      </w:r>
      <w:r w:rsidR="00165F39">
        <w:t>PRM With an Orbitrap Mass Spec</w:t>
      </w:r>
    </w:p>
    <w:p w14:paraId="6548A1D2" w14:textId="020E6CFA" w:rsidR="00165F39" w:rsidRDefault="00165F39" w:rsidP="00165F39">
      <w:r>
        <w:t xml:space="preserve">In this tutorial you will set up an acquisition method to quantify 31 peptides from 19 proteins of interest in murine fibroblasts using Parallel Reaction </w:t>
      </w:r>
      <w:r w:rsidR="0064196B">
        <w:t>M</w:t>
      </w:r>
      <w:r>
        <w:t xml:space="preserve">onitoring (PRM). Briefly, the “Cell cycle mouse fibroblast” dataset used in this tutorial consists </w:t>
      </w:r>
      <w:r w:rsidR="0064196B">
        <w:t>of</w:t>
      </w:r>
      <w:r>
        <w:t xml:space="preserve"> murine fibroblasts in three different stages of the cell cycle</w:t>
      </w:r>
      <w:r w:rsidR="0064196B">
        <w:t>:</w:t>
      </w:r>
      <w:r>
        <w:t xml:space="preserve"> </w:t>
      </w:r>
      <w:proofErr w:type="spellStart"/>
      <w:r>
        <w:t>i</w:t>
      </w:r>
      <w:proofErr w:type="spellEnd"/>
      <w:r>
        <w:t>) G1 phase, ii) S phase, and iii) G2 plus Mitosis phases. Each condition has three biological replicates.</w:t>
      </w:r>
      <w:r w:rsidR="0064196B">
        <w:t xml:space="preserve"> The entire dataset consists of 9 runs on a </w:t>
      </w:r>
      <w:proofErr w:type="spellStart"/>
      <w:r w:rsidR="0064196B">
        <w:t>Thermo</w:t>
      </w:r>
      <w:proofErr w:type="spellEnd"/>
      <w:r w:rsidR="0064196B">
        <w:t xml:space="preserve"> Fusion mass spectrometer employing the Orbitrap mass analyzer.</w:t>
      </w:r>
    </w:p>
    <w:p w14:paraId="7E775762" w14:textId="0AE58E57" w:rsidR="00FC3F5D" w:rsidRDefault="00FC3F5D" w:rsidP="00165F39">
      <w:r>
        <w:t xml:space="preserve">For more general information on how Skyline treats PRM data of any kind, you should consult the </w:t>
      </w:r>
      <w:hyperlink r:id="rId8" w:history="1">
        <w:r w:rsidRPr="00FC3F5D">
          <w:rPr>
            <w:rStyle w:val="Hyperlink"/>
          </w:rPr>
          <w:t>Parallel Reaction Monitoring</w:t>
        </w:r>
      </w:hyperlink>
      <w:r>
        <w:t xml:space="preserve"> tutorial.</w:t>
      </w:r>
    </w:p>
    <w:p w14:paraId="43783786" w14:textId="77777777" w:rsidR="00014DA8" w:rsidRDefault="00014DA8" w:rsidP="008C1D13">
      <w:pPr>
        <w:pStyle w:val="Heading1"/>
        <w:spacing w:after="120"/>
      </w:pPr>
      <w:r>
        <w:t>Getting Started</w:t>
      </w:r>
    </w:p>
    <w:p w14:paraId="75F6F714" w14:textId="77777777" w:rsidR="00B1645B" w:rsidRDefault="00B1645B" w:rsidP="008C1D13">
      <w:pPr>
        <w:spacing w:after="120"/>
      </w:pPr>
      <w:r>
        <w:t>To start this tutorial</w:t>
      </w:r>
      <w:r w:rsidR="00ED2B33">
        <w:t>,</w:t>
      </w:r>
      <w:r w:rsidR="00894BB2">
        <w:t xml:space="preserve"> d</w:t>
      </w:r>
      <w:r>
        <w:t>ownload the following ZIP file:</w:t>
      </w:r>
    </w:p>
    <w:p w14:paraId="1E71AD95" w14:textId="2864409C" w:rsidR="00894BB2" w:rsidRDefault="00000000" w:rsidP="008C1D13">
      <w:hyperlink r:id="rId9" w:history="1">
        <w:r w:rsidR="00D454B4" w:rsidRPr="00AF207F">
          <w:rPr>
            <w:rStyle w:val="Hyperlink"/>
          </w:rPr>
          <w:t>https://skyline.ms/tutorials/PRM-Orbi.zip</w:t>
        </w:r>
      </w:hyperlink>
    </w:p>
    <w:p w14:paraId="0A1CF597" w14:textId="77777777" w:rsidR="00894BB2" w:rsidRDefault="00B1645B" w:rsidP="00894BB2">
      <w:r>
        <w:t>Extract the files in it to a folder on your computer, like:</w:t>
      </w:r>
    </w:p>
    <w:p w14:paraId="140647C6" w14:textId="77777777" w:rsidR="00894BB2" w:rsidRDefault="00B1645B" w:rsidP="00894BB2">
      <w:r>
        <w:t>C:\Users\brendanx\Documents</w:t>
      </w:r>
    </w:p>
    <w:p w14:paraId="4FFC26F5" w14:textId="77777777" w:rsidR="00B1645B" w:rsidRDefault="00B1645B" w:rsidP="00894BB2">
      <w:r>
        <w:t>This will create a new folder:</w:t>
      </w:r>
    </w:p>
    <w:p w14:paraId="176F6F68" w14:textId="76BFC378" w:rsidR="00B1645B" w:rsidRDefault="00B1645B" w:rsidP="00813ABF">
      <w:r>
        <w:t>C:\Users\brendanx\Documents\</w:t>
      </w:r>
      <w:r w:rsidR="009D5522">
        <w:t>PRM</w:t>
      </w:r>
      <w:r w:rsidR="006F3331">
        <w:t>-</w:t>
      </w:r>
      <w:r w:rsidR="009D5522">
        <w:t>Orbi</w:t>
      </w:r>
    </w:p>
    <w:p w14:paraId="7788EF69" w14:textId="2D018BFA" w:rsidR="006F3331" w:rsidRDefault="00DA0731" w:rsidP="006F3331">
      <w:pPr>
        <w:spacing w:after="120"/>
      </w:pPr>
      <w:bookmarkStart w:id="0" w:name="_Hlk95062123"/>
      <w:bookmarkStart w:id="1" w:name="_Hlk95062185"/>
      <w:r>
        <w:t>To begin this tutorial</w:t>
      </w:r>
      <w:r w:rsidR="006F3331">
        <w:t xml:space="preserve">: </w:t>
      </w:r>
    </w:p>
    <w:p w14:paraId="5B557E30" w14:textId="2F63C04D" w:rsidR="006F3331" w:rsidRDefault="006F3331" w:rsidP="001B4C66">
      <w:pPr>
        <w:pStyle w:val="ListParagraph"/>
        <w:numPr>
          <w:ilvl w:val="0"/>
          <w:numId w:val="1"/>
        </w:numPr>
      </w:pPr>
      <w:r>
        <w:t>Start Skyline.</w:t>
      </w:r>
    </w:p>
    <w:p w14:paraId="20D51295" w14:textId="5CFFFA53" w:rsidR="00DA0731" w:rsidRDefault="00DA0731" w:rsidP="001B4C66">
      <w:pPr>
        <w:pStyle w:val="ListParagraph"/>
        <w:numPr>
          <w:ilvl w:val="0"/>
          <w:numId w:val="1"/>
        </w:numPr>
      </w:pPr>
      <w:r>
        <w:t xml:space="preserve">If you have previously unchecked </w:t>
      </w:r>
      <w:r>
        <w:rPr>
          <w:b/>
          <w:bCs/>
        </w:rPr>
        <w:t>Show start page at startup</w:t>
      </w:r>
      <w:r>
        <w:t>,</w:t>
      </w:r>
      <w:r>
        <w:br/>
        <w:t xml:space="preserve">On the </w:t>
      </w:r>
      <w:r>
        <w:rPr>
          <w:b/>
          <w:bCs/>
        </w:rPr>
        <w:t>File</w:t>
      </w:r>
      <w:r>
        <w:t xml:space="preserve"> menu, click </w:t>
      </w:r>
      <w:r>
        <w:rPr>
          <w:b/>
          <w:bCs/>
        </w:rPr>
        <w:t>Start</w:t>
      </w:r>
      <w:r>
        <w:t>.</w:t>
      </w:r>
    </w:p>
    <w:p w14:paraId="79D6D8C4" w14:textId="0D771FC2" w:rsidR="006F3331" w:rsidRDefault="006F3331" w:rsidP="001B4C66">
      <w:pPr>
        <w:pStyle w:val="ListParagraph"/>
        <w:numPr>
          <w:ilvl w:val="0"/>
          <w:numId w:val="1"/>
        </w:numPr>
      </w:pPr>
      <w:r>
        <w:t xml:space="preserve">On the </w:t>
      </w:r>
      <w:r>
        <w:rPr>
          <w:b/>
          <w:bCs/>
        </w:rPr>
        <w:t xml:space="preserve">Start Page, </w:t>
      </w:r>
      <w:r>
        <w:t xml:space="preserve">click </w:t>
      </w:r>
      <w:r w:rsidR="00DA0731">
        <w:rPr>
          <w:b/>
          <w:bCs/>
        </w:rPr>
        <w:t xml:space="preserve">Import </w:t>
      </w:r>
      <w:r w:rsidR="00521732">
        <w:rPr>
          <w:b/>
          <w:bCs/>
        </w:rPr>
        <w:t>Peptide List</w:t>
      </w:r>
      <w:r>
        <w:rPr>
          <w:b/>
          <w:bCs/>
        </w:rPr>
        <w:t xml:space="preserve"> </w:t>
      </w:r>
      <w:r>
        <w:t xml:space="preserve">which looks like this: </w:t>
      </w:r>
    </w:p>
    <w:p w14:paraId="4246D588" w14:textId="3A187AF6" w:rsidR="006F3331" w:rsidRDefault="00521732" w:rsidP="006F3331">
      <w:pPr>
        <w:spacing w:after="120"/>
      </w:pPr>
      <w:r w:rsidRPr="00521732">
        <w:rPr>
          <w:noProof/>
        </w:rPr>
        <w:drawing>
          <wp:inline distT="0" distB="0" distL="0" distR="0" wp14:anchorId="5831FD4B" wp14:editId="10CEFC7E">
            <wp:extent cx="1333686" cy="1619476"/>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0"/>
                    <a:stretch>
                      <a:fillRect/>
                    </a:stretch>
                  </pic:blipFill>
                  <pic:spPr>
                    <a:xfrm>
                      <a:off x="0" y="0"/>
                      <a:ext cx="1333686" cy="1619476"/>
                    </a:xfrm>
                    <a:prstGeom prst="rect">
                      <a:avLst/>
                    </a:prstGeom>
                  </pic:spPr>
                </pic:pic>
              </a:graphicData>
            </a:graphic>
          </wp:inline>
        </w:drawing>
      </w:r>
    </w:p>
    <w:p w14:paraId="682143EA" w14:textId="28000BA0" w:rsidR="00A4762D" w:rsidRPr="000622F5" w:rsidRDefault="00DA0731" w:rsidP="001B4C66">
      <w:pPr>
        <w:pStyle w:val="ListParagraph"/>
        <w:numPr>
          <w:ilvl w:val="0"/>
          <w:numId w:val="2"/>
        </w:numPr>
        <w:spacing w:after="120" w:line="259" w:lineRule="auto"/>
      </w:pPr>
      <w:r>
        <w:lastRenderedPageBreak/>
        <w:t>If you do not see this option,</w:t>
      </w:r>
      <w:r w:rsidR="00A4762D">
        <w:br/>
        <w:t xml:space="preserve">Click the user interface button in the upper </w:t>
      </w:r>
      <w:r w:rsidR="0098004C">
        <w:t>right-hand</w:t>
      </w:r>
      <w:r w:rsidR="00A4762D">
        <w:t xml:space="preserve"> corner of the </w:t>
      </w:r>
      <w:r w:rsidR="00A4762D">
        <w:rPr>
          <w:b/>
          <w:bCs/>
        </w:rPr>
        <w:t>Start Page</w:t>
      </w:r>
      <w:r w:rsidR="00A4762D">
        <w:t xml:space="preserve"> and select </w:t>
      </w:r>
      <w:r w:rsidR="00A4762D">
        <w:rPr>
          <w:b/>
          <w:bCs/>
        </w:rPr>
        <w:t xml:space="preserve">Proteomics Interface </w:t>
      </w:r>
      <w:r w:rsidR="00A4762D">
        <w:t xml:space="preserve">which looks like this: </w:t>
      </w:r>
    </w:p>
    <w:p w14:paraId="2CDE5887" w14:textId="2FEE673D" w:rsidR="00DA0731" w:rsidRDefault="00A4762D" w:rsidP="00A4762D">
      <w:pPr>
        <w:spacing w:after="120"/>
      </w:pPr>
      <w:r>
        <w:rPr>
          <w:noProof/>
        </w:rPr>
        <w:drawing>
          <wp:inline distT="0" distB="0" distL="0" distR="0" wp14:anchorId="67FB5C7C" wp14:editId="3117EC45">
            <wp:extent cx="1724025" cy="1209675"/>
            <wp:effectExtent l="0" t="0" r="9525" b="9525"/>
            <wp:docPr id="22" name="Picture 2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1"/>
                    <a:stretch>
                      <a:fillRect/>
                    </a:stretch>
                  </pic:blipFill>
                  <pic:spPr>
                    <a:xfrm>
                      <a:off x="0" y="0"/>
                      <a:ext cx="1724025" cy="1209675"/>
                    </a:xfrm>
                    <a:prstGeom prst="rect">
                      <a:avLst/>
                    </a:prstGeom>
                  </pic:spPr>
                </pic:pic>
              </a:graphicData>
            </a:graphic>
          </wp:inline>
        </w:drawing>
      </w:r>
    </w:p>
    <w:p w14:paraId="23DD6E0B" w14:textId="0B190E32" w:rsidR="006F3331" w:rsidRDefault="00A4762D" w:rsidP="006F3331">
      <w:pPr>
        <w:spacing w:after="120"/>
      </w:pPr>
      <w:r>
        <w:t xml:space="preserve">Once you have clicked </w:t>
      </w:r>
      <w:r>
        <w:rPr>
          <w:b/>
          <w:bCs/>
        </w:rPr>
        <w:t xml:space="preserve">Import </w:t>
      </w:r>
      <w:r w:rsidR="00FE350B">
        <w:rPr>
          <w:b/>
          <w:bCs/>
        </w:rPr>
        <w:t>Peptide List</w:t>
      </w:r>
      <w:r>
        <w:t>, Skyline should appear and</w:t>
      </w:r>
      <w:r w:rsidR="00116B8A">
        <w:t xml:space="preserve"> show a </w:t>
      </w:r>
      <w:r w:rsidR="00116B8A">
        <w:rPr>
          <w:b/>
          <w:bCs/>
        </w:rPr>
        <w:t>Settings</w:t>
      </w:r>
      <w:r w:rsidR="00116B8A">
        <w:t xml:space="preserve"> form</w:t>
      </w:r>
      <w:r>
        <w:t>:</w:t>
      </w:r>
    </w:p>
    <w:p w14:paraId="54D665A4" w14:textId="77777777" w:rsidR="00116B8A" w:rsidRDefault="00116B8A" w:rsidP="001B4C66">
      <w:pPr>
        <w:pStyle w:val="ListParagraph"/>
        <w:numPr>
          <w:ilvl w:val="0"/>
          <w:numId w:val="2"/>
        </w:numPr>
        <w:spacing w:after="120"/>
      </w:pPr>
      <w:r>
        <w:t xml:space="preserve">In the </w:t>
      </w:r>
      <w:r w:rsidRPr="00116B8A">
        <w:rPr>
          <w:b/>
          <w:bCs/>
        </w:rPr>
        <w:t>Experiment Type</w:t>
      </w:r>
      <w:r>
        <w:t xml:space="preserve"> box, click </w:t>
      </w:r>
      <w:r w:rsidRPr="00116B8A">
        <w:rPr>
          <w:b/>
          <w:bCs/>
        </w:rPr>
        <w:t>Quantifications</w:t>
      </w:r>
      <w:r>
        <w:t>.</w:t>
      </w:r>
    </w:p>
    <w:p w14:paraId="19EE34E5" w14:textId="250F6A11" w:rsidR="00A4762D" w:rsidRDefault="00BC7F9B" w:rsidP="00116B8A">
      <w:pPr>
        <w:spacing w:before="240" w:after="120"/>
      </w:pPr>
      <w:r>
        <w:rPr>
          <w:noProof/>
        </w:rPr>
        <w:drawing>
          <wp:inline distT="0" distB="0" distL="0" distR="0" wp14:anchorId="5B64D2E2" wp14:editId="45FB1798">
            <wp:extent cx="3714750" cy="2752725"/>
            <wp:effectExtent l="0" t="0" r="0" b="9525"/>
            <wp:docPr id="25" name="Picture 2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 email&#10;&#10;Description automatically generated"/>
                    <pic:cNvPicPr/>
                  </pic:nvPicPr>
                  <pic:blipFill>
                    <a:blip r:embed="rId12"/>
                    <a:stretch>
                      <a:fillRect/>
                    </a:stretch>
                  </pic:blipFill>
                  <pic:spPr>
                    <a:xfrm>
                      <a:off x="0" y="0"/>
                      <a:ext cx="3714750" cy="2752725"/>
                    </a:xfrm>
                    <a:prstGeom prst="rect">
                      <a:avLst/>
                    </a:prstGeom>
                  </pic:spPr>
                </pic:pic>
              </a:graphicData>
            </a:graphic>
          </wp:inline>
        </w:drawing>
      </w:r>
    </w:p>
    <w:p w14:paraId="0AC7B4A1" w14:textId="62C9C05B" w:rsidR="00116B8A" w:rsidRDefault="00116B8A" w:rsidP="00116B8A">
      <w:pPr>
        <w:spacing w:before="240" w:after="120"/>
      </w:pPr>
      <w:r>
        <w:t>For a consistent and reliable set of steps through this tutorial, it is simplest to start from default settings. Otherwise, Skyline will attempt to start from your most recent settings in the hope that they may resemble what you will do next. To achieve a uniform starting point for this tutorial:</w:t>
      </w:r>
    </w:p>
    <w:p w14:paraId="0FEF8E78" w14:textId="24F5F401" w:rsidR="003A6CAD" w:rsidRDefault="003A6CAD" w:rsidP="001B4C66">
      <w:pPr>
        <w:pStyle w:val="ListParagraph"/>
        <w:numPr>
          <w:ilvl w:val="0"/>
          <w:numId w:val="2"/>
        </w:numPr>
        <w:spacing w:after="120"/>
      </w:pPr>
      <w:r>
        <w:t xml:space="preserve">Click the </w:t>
      </w:r>
      <w:r>
        <w:rPr>
          <w:b/>
          <w:bCs/>
        </w:rPr>
        <w:t>Reset Default Settings</w:t>
      </w:r>
      <w:r>
        <w:t xml:space="preserve"> button.</w:t>
      </w:r>
    </w:p>
    <w:p w14:paraId="0A9E8436" w14:textId="3F3B7FE2" w:rsidR="003A6CAD" w:rsidRPr="00A4762D" w:rsidRDefault="003A6CAD" w:rsidP="001B4C66">
      <w:pPr>
        <w:pStyle w:val="ListParagraph"/>
        <w:numPr>
          <w:ilvl w:val="0"/>
          <w:numId w:val="2"/>
        </w:numPr>
        <w:spacing w:after="120"/>
      </w:pPr>
      <w:r>
        <w:t xml:space="preserve">Click the </w:t>
      </w:r>
      <w:r>
        <w:rPr>
          <w:b/>
          <w:bCs/>
        </w:rPr>
        <w:t>OK</w:t>
      </w:r>
      <w:r>
        <w:t xml:space="preserve"> button</w:t>
      </w:r>
      <w:r w:rsidR="003C7A03">
        <w:t xml:space="preserve"> on the message Skyline shows confirmi</w:t>
      </w:r>
      <w:bookmarkEnd w:id="0"/>
      <w:r w:rsidR="003C7A03">
        <w:t>ng this operation.</w:t>
      </w:r>
    </w:p>
    <w:bookmarkEnd w:id="1"/>
    <w:p w14:paraId="700984D2" w14:textId="5202739B" w:rsidR="006F3331" w:rsidRDefault="0088075C" w:rsidP="0088075C">
      <w:pPr>
        <w:pStyle w:val="Heading1"/>
      </w:pPr>
      <w:r>
        <w:t>S</w:t>
      </w:r>
      <w:r w:rsidRPr="0088075C">
        <w:t xml:space="preserve">ettings for </w:t>
      </w:r>
      <w:r>
        <w:t>PRM</w:t>
      </w:r>
      <w:r w:rsidRPr="0088075C">
        <w:t xml:space="preserve"> methods</w:t>
      </w:r>
    </w:p>
    <w:p w14:paraId="096C447E" w14:textId="77387798" w:rsidR="006F3331" w:rsidRDefault="0088075C" w:rsidP="00813ABF">
      <w:r>
        <w:t xml:space="preserve">It is often a good idea to do a complete review of all the </w:t>
      </w:r>
      <w:r>
        <w:rPr>
          <w:b/>
          <w:bCs/>
        </w:rPr>
        <w:t>Peptide Settings</w:t>
      </w:r>
      <w:r>
        <w:t xml:space="preserve"> and </w:t>
      </w:r>
      <w:r>
        <w:rPr>
          <w:b/>
          <w:bCs/>
        </w:rPr>
        <w:t>Transition Settings</w:t>
      </w:r>
      <w:r>
        <w:t xml:space="preserve"> when starting new blank document like this, before adding any of the proteins and peptides you will target.</w:t>
      </w:r>
    </w:p>
    <w:p w14:paraId="015935ED" w14:textId="29088827" w:rsidR="0088075C" w:rsidRDefault="00A4762D" w:rsidP="001B4C66">
      <w:pPr>
        <w:pStyle w:val="ListParagraph"/>
        <w:numPr>
          <w:ilvl w:val="0"/>
          <w:numId w:val="2"/>
        </w:numPr>
      </w:pPr>
      <w:r>
        <w:t>C</w:t>
      </w:r>
      <w:r w:rsidR="0088075C">
        <w:t>lick</w:t>
      </w:r>
      <w:r>
        <w:t xml:space="preserve"> the</w:t>
      </w:r>
      <w:r w:rsidR="0088075C">
        <w:t xml:space="preserve"> </w:t>
      </w:r>
      <w:r w:rsidR="0088075C">
        <w:rPr>
          <w:b/>
          <w:bCs/>
        </w:rPr>
        <w:t>Peptide Settings</w:t>
      </w:r>
      <w:r w:rsidR="00AA0687">
        <w:t xml:space="preserve"> button</w:t>
      </w:r>
      <w:r w:rsidR="0088075C">
        <w:t>.</w:t>
      </w:r>
    </w:p>
    <w:p w14:paraId="3354E8C6" w14:textId="4DBA097E" w:rsidR="0088075C" w:rsidRDefault="0088075C" w:rsidP="001B4C66">
      <w:pPr>
        <w:pStyle w:val="ListParagraph"/>
        <w:numPr>
          <w:ilvl w:val="0"/>
          <w:numId w:val="2"/>
        </w:numPr>
      </w:pPr>
      <w:r>
        <w:t xml:space="preserve">Click the </w:t>
      </w:r>
      <w:r>
        <w:rPr>
          <w:b/>
          <w:bCs/>
        </w:rPr>
        <w:t>Digestion</w:t>
      </w:r>
      <w:r>
        <w:t xml:space="preserve"> tab if it is not already showing.</w:t>
      </w:r>
    </w:p>
    <w:p w14:paraId="750AFCDD" w14:textId="048D7A23" w:rsidR="0088075C" w:rsidRDefault="009D6815" w:rsidP="009D6815">
      <w:pPr>
        <w:pStyle w:val="Heading2"/>
      </w:pPr>
      <w:r>
        <w:lastRenderedPageBreak/>
        <w:t>Peptide Settings – Digestion tab</w:t>
      </w:r>
    </w:p>
    <w:p w14:paraId="43BD70D9" w14:textId="77147151" w:rsidR="009D6815" w:rsidRDefault="009D6815" w:rsidP="00B51908">
      <w:r w:rsidRPr="00B51908">
        <w:rPr>
          <w:b/>
          <w:bCs/>
        </w:rPr>
        <w:t>Enzyme</w:t>
      </w:r>
      <w:r w:rsidRPr="009D6815">
        <w:t>:</w:t>
      </w:r>
      <w:r>
        <w:t xml:space="preserve"> Select the proteolytic specificity of the enzyme that was used with your samples. The most frequent enzyme used in proteomics is trypsin, which cleaves after the C-terminal of lysine and arginine except if they are followed by proline.</w:t>
      </w:r>
      <w:r w:rsidR="00B51908">
        <w:t xml:space="preserve"> </w:t>
      </w:r>
      <w:r>
        <w:t xml:space="preserve">In this tutorial </w:t>
      </w:r>
      <w:r w:rsidR="00B51908">
        <w:t>you may leave</w:t>
      </w:r>
      <w:r>
        <w:t xml:space="preserve"> “Trypsin [KR|P]”</w:t>
      </w:r>
      <w:r w:rsidR="00B51908">
        <w:t xml:space="preserve"> selected</w:t>
      </w:r>
      <w:r>
        <w:t>.</w:t>
      </w:r>
    </w:p>
    <w:p w14:paraId="4838A651" w14:textId="77777777" w:rsidR="00B51908" w:rsidRDefault="009D6815" w:rsidP="00B51908">
      <w:r w:rsidRPr="00B51908">
        <w:rPr>
          <w:b/>
          <w:bCs/>
        </w:rPr>
        <w:t>Max missed cleavages</w:t>
      </w:r>
      <w:r>
        <w:t xml:space="preserve">: </w:t>
      </w:r>
      <w:r w:rsidR="00B51908">
        <w:t>Set the</w:t>
      </w:r>
      <w:r>
        <w:t xml:space="preserve"> number of missed cleavages that you would like to consider in your analysis.</w:t>
      </w:r>
      <w:r w:rsidR="00D1452D">
        <w:t xml:space="preserve"> Fully tryptic peptides are preferable, but sometimes peptides with missed cleavages are also usable for quantification.</w:t>
      </w:r>
    </w:p>
    <w:p w14:paraId="258AA469" w14:textId="5EE8D0F0" w:rsidR="002B1A2B" w:rsidRDefault="00B51908" w:rsidP="001B4C66">
      <w:pPr>
        <w:pStyle w:val="ListParagraph"/>
        <w:numPr>
          <w:ilvl w:val="0"/>
          <w:numId w:val="3"/>
        </w:numPr>
      </w:pPr>
      <w:r>
        <w:t xml:space="preserve">In the </w:t>
      </w:r>
      <w:r>
        <w:rPr>
          <w:b/>
          <w:bCs/>
        </w:rPr>
        <w:t xml:space="preserve">Max missed cleavages </w:t>
      </w:r>
      <w:r>
        <w:t>field enter</w:t>
      </w:r>
      <w:r w:rsidR="009D6815">
        <w:t xml:space="preserve"> “1”.</w:t>
      </w:r>
    </w:p>
    <w:p w14:paraId="5547D7CB" w14:textId="77777777" w:rsidR="00B51908" w:rsidRDefault="009D6815" w:rsidP="00B51908">
      <w:r w:rsidRPr="00B51908">
        <w:rPr>
          <w:b/>
          <w:bCs/>
        </w:rPr>
        <w:t xml:space="preserve">Background </w:t>
      </w:r>
      <w:r w:rsidR="002B1A2B" w:rsidRPr="00B51908">
        <w:rPr>
          <w:b/>
          <w:bCs/>
        </w:rPr>
        <w:t>p</w:t>
      </w:r>
      <w:r w:rsidRPr="00B51908">
        <w:rPr>
          <w:b/>
          <w:bCs/>
        </w:rPr>
        <w:t>roteome</w:t>
      </w:r>
      <w:r>
        <w:t xml:space="preserve">: This setting allows you to build a background proteome from a protein </w:t>
      </w:r>
      <w:r w:rsidR="002B1A2B">
        <w:t>FASTA</w:t>
      </w:r>
      <w:r>
        <w:t xml:space="preserve"> file using the digestion settings defined above. Alternatively, you can directly add an already in-silico digested proteome file (</w:t>
      </w:r>
      <w:proofErr w:type="spellStart"/>
      <w:r>
        <w:t>file.protdb</w:t>
      </w:r>
      <w:proofErr w:type="spellEnd"/>
      <w:r>
        <w:t>). The background proteome is useful to determine if a particular peptide is unique to your protein or if it is shared with other proteins present in your database.</w:t>
      </w:r>
      <w:r w:rsidR="00B51908">
        <w:t xml:space="preserve"> </w:t>
      </w:r>
      <w:r>
        <w:t>To generate a background proteome according to the digestion settings above</w:t>
      </w:r>
      <w:r w:rsidR="00B51908">
        <w:t xml:space="preserve"> do the following:</w:t>
      </w:r>
    </w:p>
    <w:p w14:paraId="34D64247" w14:textId="77777777" w:rsidR="00B51908" w:rsidRDefault="00B51908" w:rsidP="001B4C66">
      <w:pPr>
        <w:pStyle w:val="ListParagraph"/>
        <w:numPr>
          <w:ilvl w:val="0"/>
          <w:numId w:val="3"/>
        </w:numPr>
      </w:pPr>
      <w:r>
        <w:t xml:space="preserve">From the </w:t>
      </w:r>
      <w:r w:rsidRPr="004A15EA">
        <w:rPr>
          <w:b/>
        </w:rPr>
        <w:t>Background proteome</w:t>
      </w:r>
      <w:r>
        <w:t xml:space="preserve"> drop-list, choose </w:t>
      </w:r>
      <w:r w:rsidRPr="004A15EA">
        <w:rPr>
          <w:b/>
        </w:rPr>
        <w:t>&lt;Add…&gt;</w:t>
      </w:r>
      <w:r>
        <w:t>.</w:t>
      </w:r>
    </w:p>
    <w:p w14:paraId="42E0E38B" w14:textId="77777777" w:rsidR="002A3F45" w:rsidRDefault="002A3F45" w:rsidP="001B4C66">
      <w:pPr>
        <w:pStyle w:val="ListParagraph"/>
        <w:numPr>
          <w:ilvl w:val="0"/>
          <w:numId w:val="3"/>
        </w:numPr>
      </w:pPr>
      <w:r>
        <w:t xml:space="preserve">Click the </w:t>
      </w:r>
      <w:r>
        <w:rPr>
          <w:b/>
        </w:rPr>
        <w:t>Create</w:t>
      </w:r>
      <w:r>
        <w:t xml:space="preserve"> button in the </w:t>
      </w:r>
      <w:r w:rsidRPr="004A15EA">
        <w:rPr>
          <w:b/>
        </w:rPr>
        <w:t>Edit Background Proteome</w:t>
      </w:r>
      <w:r>
        <w:t xml:space="preserve"> form.</w:t>
      </w:r>
    </w:p>
    <w:p w14:paraId="48862722" w14:textId="42297250" w:rsidR="002A3F45" w:rsidRDefault="002A3F45" w:rsidP="001B4C66">
      <w:pPr>
        <w:pStyle w:val="ListParagraph"/>
        <w:numPr>
          <w:ilvl w:val="0"/>
          <w:numId w:val="3"/>
        </w:numPr>
      </w:pPr>
      <w:r>
        <w:t>Navigate to the “PRM-Orbi” folder you created for this tutorial.</w:t>
      </w:r>
    </w:p>
    <w:p w14:paraId="5D9822CF" w14:textId="086B6646" w:rsidR="002A3F45" w:rsidRDefault="002A3F45" w:rsidP="001B4C66">
      <w:pPr>
        <w:pStyle w:val="ListParagraph"/>
        <w:numPr>
          <w:ilvl w:val="0"/>
          <w:numId w:val="3"/>
        </w:numPr>
      </w:pPr>
      <w:r>
        <w:t xml:space="preserve">In the </w:t>
      </w:r>
      <w:r w:rsidRPr="004A15EA">
        <w:rPr>
          <w:b/>
        </w:rPr>
        <w:t>File name</w:t>
      </w:r>
      <w:r>
        <w:t xml:space="preserve"> field, enter “mouse-proteome”.</w:t>
      </w:r>
    </w:p>
    <w:p w14:paraId="307C48C6" w14:textId="77777777" w:rsidR="002A3F45" w:rsidRDefault="002A3F45" w:rsidP="001B4C66">
      <w:pPr>
        <w:pStyle w:val="ListParagraph"/>
        <w:numPr>
          <w:ilvl w:val="0"/>
          <w:numId w:val="3"/>
        </w:numPr>
      </w:pPr>
      <w:r>
        <w:t xml:space="preserve">Click the </w:t>
      </w:r>
      <w:r w:rsidRPr="004A15EA">
        <w:rPr>
          <w:b/>
        </w:rPr>
        <w:t>Save</w:t>
      </w:r>
      <w:r>
        <w:t xml:space="preserve"> button.</w:t>
      </w:r>
    </w:p>
    <w:p w14:paraId="2B00AB26" w14:textId="77777777" w:rsidR="002A3F45" w:rsidRDefault="002A3F45" w:rsidP="001B4C66">
      <w:pPr>
        <w:pStyle w:val="ListParagraph"/>
        <w:numPr>
          <w:ilvl w:val="0"/>
          <w:numId w:val="3"/>
        </w:numPr>
      </w:pPr>
      <w:r>
        <w:t xml:space="preserve">Click the </w:t>
      </w:r>
      <w:r w:rsidRPr="004A15EA">
        <w:rPr>
          <w:b/>
        </w:rPr>
        <w:t>Add File</w:t>
      </w:r>
      <w:r>
        <w:t xml:space="preserve"> button.</w:t>
      </w:r>
    </w:p>
    <w:p w14:paraId="6E9853DD" w14:textId="7C6B2521" w:rsidR="002A3F45" w:rsidRDefault="002A3F45" w:rsidP="001B4C66">
      <w:pPr>
        <w:pStyle w:val="ListParagraph"/>
        <w:numPr>
          <w:ilvl w:val="0"/>
          <w:numId w:val="3"/>
        </w:numPr>
      </w:pPr>
      <w:r>
        <w:t>Double-click the “</w:t>
      </w:r>
      <w:proofErr w:type="spellStart"/>
      <w:r>
        <w:t>uniprot-mouse.fasta</w:t>
      </w:r>
      <w:proofErr w:type="spellEnd"/>
      <w:r>
        <w:t>” file.</w:t>
      </w:r>
    </w:p>
    <w:p w14:paraId="357C619E" w14:textId="3E46F957" w:rsidR="002A3F45" w:rsidRDefault="002A3F45" w:rsidP="002A3F45">
      <w:pPr>
        <w:keepNext/>
      </w:pPr>
      <w:r>
        <w:t>When the file is generated a warning message will appear to warn you about 6 repeated sequences in the FASTA file:</w:t>
      </w:r>
    </w:p>
    <w:p w14:paraId="43D841AB" w14:textId="0E703F79" w:rsidR="002A3F45" w:rsidRDefault="002A3F45" w:rsidP="002A3F45">
      <w:r>
        <w:rPr>
          <w:noProof/>
        </w:rPr>
        <w:drawing>
          <wp:inline distT="0" distB="0" distL="0" distR="0" wp14:anchorId="176E699F" wp14:editId="01D6C831">
            <wp:extent cx="3810000" cy="1504950"/>
            <wp:effectExtent l="0" t="0" r="0" b="0"/>
            <wp:docPr id="18" name="Picture 1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with medium confidence"/>
                    <pic:cNvPicPr/>
                  </pic:nvPicPr>
                  <pic:blipFill>
                    <a:blip r:embed="rId13"/>
                    <a:stretch>
                      <a:fillRect/>
                    </a:stretch>
                  </pic:blipFill>
                  <pic:spPr>
                    <a:xfrm>
                      <a:off x="0" y="0"/>
                      <a:ext cx="3810000" cy="1504950"/>
                    </a:xfrm>
                    <a:prstGeom prst="rect">
                      <a:avLst/>
                    </a:prstGeom>
                  </pic:spPr>
                </pic:pic>
              </a:graphicData>
            </a:graphic>
          </wp:inline>
        </w:drawing>
      </w:r>
    </w:p>
    <w:p w14:paraId="033FB391" w14:textId="2F293BE8" w:rsidR="002A3F45" w:rsidRDefault="008B4792" w:rsidP="001B4C66">
      <w:pPr>
        <w:pStyle w:val="ListParagraph"/>
        <w:numPr>
          <w:ilvl w:val="0"/>
          <w:numId w:val="4"/>
        </w:numPr>
      </w:pPr>
      <w:r>
        <w:t xml:space="preserve">Click the </w:t>
      </w:r>
      <w:r w:rsidRPr="009A5C3D">
        <w:rPr>
          <w:b/>
        </w:rPr>
        <w:t>OK</w:t>
      </w:r>
      <w:r>
        <w:t xml:space="preserve"> button.</w:t>
      </w:r>
    </w:p>
    <w:p w14:paraId="5BEC0361" w14:textId="51280EC0" w:rsidR="008B4792" w:rsidRPr="00BF5320" w:rsidRDefault="008B4792" w:rsidP="008B4792">
      <w:pPr>
        <w:rPr>
          <w:rFonts w:asciiTheme="minorHAnsi" w:hAnsiTheme="minorHAnsi" w:cstheme="minorHAnsi"/>
          <w:lang w:val="en-GB"/>
        </w:rPr>
      </w:pPr>
      <w:r w:rsidRPr="00BF5320">
        <w:rPr>
          <w:rFonts w:asciiTheme="minorHAnsi" w:hAnsiTheme="minorHAnsi" w:cstheme="minorHAnsi"/>
          <w:lang w:val="en-GB"/>
        </w:rPr>
        <w:t>The generated proteome file should contain 16,800 proteins.</w:t>
      </w:r>
    </w:p>
    <w:p w14:paraId="79226CEE" w14:textId="77777777" w:rsidR="008B4792" w:rsidRDefault="008B4792" w:rsidP="001B4C66">
      <w:pPr>
        <w:pStyle w:val="ListParagraph"/>
        <w:numPr>
          <w:ilvl w:val="0"/>
          <w:numId w:val="4"/>
        </w:numPr>
      </w:pPr>
      <w:r>
        <w:t xml:space="preserve">Click the </w:t>
      </w:r>
      <w:r w:rsidRPr="009A5C3D">
        <w:rPr>
          <w:b/>
        </w:rPr>
        <w:t>OK</w:t>
      </w:r>
      <w:r>
        <w:t xml:space="preserve"> button.</w:t>
      </w:r>
    </w:p>
    <w:p w14:paraId="08CABA8A" w14:textId="4FE7B598" w:rsidR="008B4792" w:rsidRDefault="00BF5320" w:rsidP="008B4792">
      <w:r>
        <w:t>The background proteome file you just created can now be used in different projects.</w:t>
      </w:r>
    </w:p>
    <w:p w14:paraId="42934E02" w14:textId="18567028" w:rsidR="009D6815" w:rsidRDefault="00BF5320" w:rsidP="00BF5320">
      <w:r w:rsidRPr="00BF5320">
        <w:rPr>
          <w:b/>
          <w:bCs/>
        </w:rPr>
        <w:lastRenderedPageBreak/>
        <w:t>Enforce peptide uniqueness by</w:t>
      </w:r>
      <w:r>
        <w:t>: offers the options –</w:t>
      </w:r>
    </w:p>
    <w:p w14:paraId="1131DFC8" w14:textId="1C0577F1" w:rsidR="00BF5320" w:rsidRDefault="00EC5105" w:rsidP="001B4C66">
      <w:pPr>
        <w:pStyle w:val="ListParagraph"/>
        <w:numPr>
          <w:ilvl w:val="0"/>
          <w:numId w:val="5"/>
        </w:numPr>
      </w:pPr>
      <w:r>
        <w:t>“</w:t>
      </w:r>
      <w:r w:rsidR="00BF5320">
        <w:t>None” - do not enforce peptide uniqueness.</w:t>
      </w:r>
    </w:p>
    <w:p w14:paraId="4162B799" w14:textId="1451ED85" w:rsidR="00BF5320" w:rsidRDefault="00BF5320" w:rsidP="001B4C66">
      <w:pPr>
        <w:pStyle w:val="ListParagraph"/>
        <w:numPr>
          <w:ilvl w:val="0"/>
          <w:numId w:val="5"/>
        </w:numPr>
      </w:pPr>
      <w:r>
        <w:t>“Protein” - do not use peptides which appear in</w:t>
      </w:r>
      <w:r w:rsidR="00EC5105">
        <w:t xml:space="preserve"> multiple</w:t>
      </w:r>
      <w:r>
        <w:t xml:space="preserve"> protein</w:t>
      </w:r>
      <w:r w:rsidR="00EC5105">
        <w:t>s</w:t>
      </w:r>
      <w:r>
        <w:t xml:space="preserve"> in the background proteome.</w:t>
      </w:r>
    </w:p>
    <w:p w14:paraId="032A4E6A" w14:textId="54AF15A0" w:rsidR="00BF5320" w:rsidRDefault="00BF5320" w:rsidP="001B4C66">
      <w:pPr>
        <w:pStyle w:val="ListParagraph"/>
        <w:numPr>
          <w:ilvl w:val="0"/>
          <w:numId w:val="5"/>
        </w:numPr>
      </w:pPr>
      <w:r>
        <w:t xml:space="preserve">“Gene” - </w:t>
      </w:r>
      <w:r w:rsidR="00EC5105">
        <w:t>do not use peptides which appear in multiple genes in the background proteome.</w:t>
      </w:r>
    </w:p>
    <w:p w14:paraId="75A0315C" w14:textId="577A9356" w:rsidR="00BF5320" w:rsidRPr="00BF5320" w:rsidRDefault="00BF5320" w:rsidP="001B4C66">
      <w:pPr>
        <w:pStyle w:val="ListParagraph"/>
        <w:numPr>
          <w:ilvl w:val="0"/>
          <w:numId w:val="5"/>
        </w:numPr>
        <w:spacing w:line="480" w:lineRule="auto"/>
      </w:pPr>
      <w:r>
        <w:t>“Species” - do not use peptide</w:t>
      </w:r>
      <w:r w:rsidR="00EC5105">
        <w:t>s</w:t>
      </w:r>
      <w:r>
        <w:t xml:space="preserve"> associated with </w:t>
      </w:r>
      <w:r w:rsidR="00EC5105">
        <w:t>multiple</w:t>
      </w:r>
      <w:r>
        <w:t xml:space="preserve"> species in the background proteome.</w:t>
      </w:r>
    </w:p>
    <w:p w14:paraId="68614EB2" w14:textId="7523582D" w:rsidR="00EC5105" w:rsidRDefault="00EC5105" w:rsidP="001B4C66">
      <w:pPr>
        <w:pStyle w:val="ListParagraph"/>
        <w:numPr>
          <w:ilvl w:val="0"/>
          <w:numId w:val="4"/>
        </w:numPr>
      </w:pPr>
      <w:r>
        <w:t xml:space="preserve">In the </w:t>
      </w:r>
      <w:r>
        <w:rPr>
          <w:b/>
          <w:bCs/>
        </w:rPr>
        <w:t>Enforce peptide uniqueness by</w:t>
      </w:r>
      <w:r>
        <w:t xml:space="preserve"> dropdown list, click “Protein”.</w:t>
      </w:r>
    </w:p>
    <w:p w14:paraId="67FABA25" w14:textId="25D71DDA" w:rsidR="00EC5105" w:rsidRDefault="00EC5105" w:rsidP="00EC5105">
      <w:pPr>
        <w:keepNext/>
      </w:pPr>
      <w:r>
        <w:t xml:space="preserve">The </w:t>
      </w:r>
      <w:r>
        <w:rPr>
          <w:b/>
          <w:bCs/>
        </w:rPr>
        <w:t>Digestion</w:t>
      </w:r>
      <w:r>
        <w:t xml:space="preserve"> tab should look like this:</w:t>
      </w:r>
    </w:p>
    <w:p w14:paraId="35186A65" w14:textId="5483A510" w:rsidR="00EC5105" w:rsidRDefault="00EC5105" w:rsidP="00EC5105">
      <w:r>
        <w:rPr>
          <w:noProof/>
        </w:rPr>
        <w:drawing>
          <wp:inline distT="0" distB="0" distL="0" distR="0" wp14:anchorId="289E50EC" wp14:editId="5C933896">
            <wp:extent cx="3781425" cy="5191125"/>
            <wp:effectExtent l="0" t="0" r="9525" b="9525"/>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14"/>
                    <a:stretch>
                      <a:fillRect/>
                    </a:stretch>
                  </pic:blipFill>
                  <pic:spPr>
                    <a:xfrm>
                      <a:off x="0" y="0"/>
                      <a:ext cx="3781425" cy="5191125"/>
                    </a:xfrm>
                    <a:prstGeom prst="rect">
                      <a:avLst/>
                    </a:prstGeom>
                  </pic:spPr>
                </pic:pic>
              </a:graphicData>
            </a:graphic>
          </wp:inline>
        </w:drawing>
      </w:r>
    </w:p>
    <w:p w14:paraId="59602DCE" w14:textId="68B78B5C" w:rsidR="006D64DA" w:rsidRDefault="006D64DA" w:rsidP="001B4C66">
      <w:pPr>
        <w:pStyle w:val="ListParagraph"/>
        <w:numPr>
          <w:ilvl w:val="0"/>
          <w:numId w:val="4"/>
        </w:numPr>
      </w:pPr>
      <w:r>
        <w:t xml:space="preserve">Click the </w:t>
      </w:r>
      <w:r>
        <w:rPr>
          <w:b/>
          <w:bCs/>
        </w:rPr>
        <w:t>Prediction</w:t>
      </w:r>
      <w:r>
        <w:t xml:space="preserve"> tab.</w:t>
      </w:r>
    </w:p>
    <w:p w14:paraId="7877B52A" w14:textId="7FCFE55B" w:rsidR="006D64DA" w:rsidRDefault="006D64DA" w:rsidP="006D64DA">
      <w:pPr>
        <w:pStyle w:val="Heading2"/>
      </w:pPr>
      <w:r>
        <w:t>Peptide Settings – Prediction tab</w:t>
      </w:r>
    </w:p>
    <w:p w14:paraId="013FFEF0" w14:textId="71DE0090" w:rsidR="00492D2C" w:rsidRDefault="00492D2C" w:rsidP="00492D2C">
      <w:r w:rsidRPr="00492D2C">
        <w:rPr>
          <w:b/>
          <w:bCs/>
        </w:rPr>
        <w:t>Retention time predictor</w:t>
      </w:r>
      <w:r>
        <w:t>: A retention time predictor can be used to create scheduled methods and to support data analysis. This tutorial does not require retention time prediction. So, leave is as “None”.</w:t>
      </w:r>
    </w:p>
    <w:p w14:paraId="0F23E5CD" w14:textId="32401ED2" w:rsidR="00492D2C" w:rsidRDefault="00492D2C" w:rsidP="00492D2C">
      <w:r w:rsidRPr="00492D2C">
        <w:rPr>
          <w:b/>
          <w:bCs/>
        </w:rPr>
        <w:lastRenderedPageBreak/>
        <w:t>Use measured retention times when present</w:t>
      </w:r>
      <w:r>
        <w:t xml:space="preserve">: Checking this option allows Skyline to use </w:t>
      </w:r>
      <w:proofErr w:type="spellStart"/>
      <w:r>
        <w:t>use</w:t>
      </w:r>
      <w:proofErr w:type="spellEnd"/>
      <w:r>
        <w:t xml:space="preserve"> measured retention times (instead of predicted) for retention time scheduling.</w:t>
      </w:r>
    </w:p>
    <w:p w14:paraId="6F33AE2E" w14:textId="0B01A3D2" w:rsidR="00492D2C" w:rsidRDefault="00492D2C" w:rsidP="001B4C66">
      <w:pPr>
        <w:pStyle w:val="ListParagraph"/>
        <w:numPr>
          <w:ilvl w:val="0"/>
          <w:numId w:val="4"/>
        </w:numPr>
      </w:pPr>
      <w:r>
        <w:t>Check</w:t>
      </w:r>
      <w:r w:rsidRPr="00492D2C">
        <w:rPr>
          <w:b/>
          <w:bCs/>
        </w:rPr>
        <w:t xml:space="preserve"> Use measured retention times when present</w:t>
      </w:r>
      <w:r>
        <w:t>.</w:t>
      </w:r>
    </w:p>
    <w:p w14:paraId="2CAE15B5" w14:textId="3A1E5E42" w:rsidR="00492D2C" w:rsidRDefault="00492D2C" w:rsidP="00492D2C">
      <w:r w:rsidRPr="00492D2C">
        <w:rPr>
          <w:b/>
          <w:bCs/>
        </w:rPr>
        <w:t>Time window</w:t>
      </w:r>
      <w:r>
        <w:t xml:space="preserve">: </w:t>
      </w:r>
      <w:r w:rsidR="007239B5">
        <w:t>Specify</w:t>
      </w:r>
      <w:r>
        <w:t xml:space="preserve"> the range of time you would like to use for your scheduled measurements.</w:t>
      </w:r>
    </w:p>
    <w:p w14:paraId="376B5327" w14:textId="7D2083E5" w:rsidR="006D64DA" w:rsidRDefault="007239B5" w:rsidP="001B4C66">
      <w:pPr>
        <w:pStyle w:val="ListParagraph"/>
        <w:numPr>
          <w:ilvl w:val="0"/>
          <w:numId w:val="4"/>
        </w:numPr>
      </w:pPr>
      <w:r>
        <w:t xml:space="preserve">For this tutorial, in the </w:t>
      </w:r>
      <w:r>
        <w:rPr>
          <w:b/>
          <w:bCs/>
        </w:rPr>
        <w:t>Time window</w:t>
      </w:r>
      <w:r>
        <w:t xml:space="preserve"> field, </w:t>
      </w:r>
      <w:r w:rsidR="00492D2C">
        <w:t xml:space="preserve">enter “5” </w:t>
      </w:r>
      <w:r w:rsidR="00492D2C" w:rsidRPr="007239B5">
        <w:rPr>
          <w:b/>
          <w:bCs/>
        </w:rPr>
        <w:t>min</w:t>
      </w:r>
      <w:r w:rsidR="00492D2C">
        <w:t>.</w:t>
      </w:r>
    </w:p>
    <w:p w14:paraId="45DDEC71" w14:textId="62E40C20" w:rsidR="00CD2749" w:rsidRDefault="00CD2749" w:rsidP="00CD2749">
      <w:pPr>
        <w:keepNext/>
      </w:pPr>
      <w:r>
        <w:t xml:space="preserve">The </w:t>
      </w:r>
      <w:r>
        <w:rPr>
          <w:b/>
          <w:bCs/>
        </w:rPr>
        <w:t>Prediction</w:t>
      </w:r>
      <w:r>
        <w:t xml:space="preserve"> tab should look like this:</w:t>
      </w:r>
    </w:p>
    <w:p w14:paraId="7F203C81" w14:textId="6B0879EC" w:rsidR="00CD2749" w:rsidRDefault="00CD2749" w:rsidP="00CD2749">
      <w:r>
        <w:rPr>
          <w:noProof/>
        </w:rPr>
        <w:drawing>
          <wp:inline distT="0" distB="0" distL="0" distR="0" wp14:anchorId="788F4BA6" wp14:editId="2C56220E">
            <wp:extent cx="3781425" cy="5191125"/>
            <wp:effectExtent l="0" t="0" r="9525" b="9525"/>
            <wp:docPr id="49" name="Picture 4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Graphical user interface, application&#10;&#10;Description automatically generated"/>
                    <pic:cNvPicPr/>
                  </pic:nvPicPr>
                  <pic:blipFill>
                    <a:blip r:embed="rId15"/>
                    <a:stretch>
                      <a:fillRect/>
                    </a:stretch>
                  </pic:blipFill>
                  <pic:spPr>
                    <a:xfrm>
                      <a:off x="0" y="0"/>
                      <a:ext cx="3781425" cy="5191125"/>
                    </a:xfrm>
                    <a:prstGeom prst="rect">
                      <a:avLst/>
                    </a:prstGeom>
                  </pic:spPr>
                </pic:pic>
              </a:graphicData>
            </a:graphic>
          </wp:inline>
        </w:drawing>
      </w:r>
    </w:p>
    <w:p w14:paraId="64C14A36" w14:textId="5B527308" w:rsidR="00CD2749" w:rsidRDefault="00CD2749" w:rsidP="001B4C66">
      <w:pPr>
        <w:pStyle w:val="ListParagraph"/>
        <w:numPr>
          <w:ilvl w:val="0"/>
          <w:numId w:val="4"/>
        </w:numPr>
      </w:pPr>
      <w:r>
        <w:t xml:space="preserve">Click the </w:t>
      </w:r>
      <w:r>
        <w:rPr>
          <w:b/>
          <w:bCs/>
        </w:rPr>
        <w:t>Filter</w:t>
      </w:r>
      <w:r>
        <w:t xml:space="preserve"> tab.</w:t>
      </w:r>
    </w:p>
    <w:p w14:paraId="6648EB22" w14:textId="7EC12626" w:rsidR="00CD2749" w:rsidRDefault="00CD2749" w:rsidP="00CD2749">
      <w:pPr>
        <w:pStyle w:val="Heading2"/>
      </w:pPr>
      <w:r>
        <w:t>Peptide Settings – Filter tab</w:t>
      </w:r>
    </w:p>
    <w:p w14:paraId="3F3A40A8" w14:textId="1B95FC4E" w:rsidR="00CD2749" w:rsidRDefault="00954304" w:rsidP="00CD2749">
      <w:r w:rsidRPr="00954304">
        <w:t xml:space="preserve">In this tab </w:t>
      </w:r>
      <w:r>
        <w:t>you</w:t>
      </w:r>
      <w:r w:rsidRPr="00954304">
        <w:t xml:space="preserve"> can define filters to select peptides with certain properties.</w:t>
      </w:r>
    </w:p>
    <w:p w14:paraId="248C2EED" w14:textId="5FC9C89F" w:rsidR="00050652" w:rsidRDefault="00050652" w:rsidP="00050652">
      <w:r w:rsidRPr="00050652">
        <w:rPr>
          <w:b/>
          <w:bCs/>
        </w:rPr>
        <w:lastRenderedPageBreak/>
        <w:t>Min length/Max length</w:t>
      </w:r>
      <w:r>
        <w:t>: You can use these fields to restrict the number of amino acid residues you are willing to allow in your target peptides.</w:t>
      </w:r>
    </w:p>
    <w:p w14:paraId="30F1033B" w14:textId="643DE220" w:rsidR="00050652" w:rsidRDefault="00050652" w:rsidP="001B4C66">
      <w:pPr>
        <w:pStyle w:val="ListParagraph"/>
        <w:numPr>
          <w:ilvl w:val="0"/>
          <w:numId w:val="4"/>
        </w:numPr>
      </w:pPr>
      <w:r>
        <w:t xml:space="preserve">In the </w:t>
      </w:r>
      <w:r w:rsidRPr="00050652">
        <w:rPr>
          <w:b/>
          <w:bCs/>
        </w:rPr>
        <w:t>Min length</w:t>
      </w:r>
      <w:r w:rsidRPr="00050652">
        <w:t xml:space="preserve"> field </w:t>
      </w:r>
      <w:r>
        <w:t xml:space="preserve">enter “7 “, and in the </w:t>
      </w:r>
      <w:r w:rsidRPr="00050652">
        <w:rPr>
          <w:b/>
          <w:bCs/>
        </w:rPr>
        <w:t>Max length</w:t>
      </w:r>
      <w:r w:rsidRPr="00050652">
        <w:t xml:space="preserve"> field enter </w:t>
      </w:r>
      <w:r>
        <w:t>“26”.</w:t>
      </w:r>
    </w:p>
    <w:p w14:paraId="2915ACB3" w14:textId="477AAEAC" w:rsidR="00050652" w:rsidRDefault="00050652" w:rsidP="00050652">
      <w:r w:rsidRPr="00050652">
        <w:rPr>
          <w:b/>
          <w:bCs/>
        </w:rPr>
        <w:t>Exclude N-terminal amino acids</w:t>
      </w:r>
      <w:r>
        <w:t>: The N-terminus of a protein might be post-translationally processed (modified and/or cleaved). Therefore, it may not be suited for protein quantification. You can use this field to exclude</w:t>
      </w:r>
      <w:r w:rsidR="005615BC">
        <w:t xml:space="preserve"> these peptides from analysis. In this tutorial, you will simply trust the peptide spectrum matching results from a DDA experiment</w:t>
      </w:r>
      <w:r w:rsidR="007C440A">
        <w:t xml:space="preserve"> and not rely on this exclusion</w:t>
      </w:r>
      <w:r w:rsidR="005615BC">
        <w:t>.</w:t>
      </w:r>
    </w:p>
    <w:p w14:paraId="3F8F26B2" w14:textId="0831B609" w:rsidR="00050652" w:rsidRDefault="007C440A" w:rsidP="001B4C66">
      <w:pPr>
        <w:pStyle w:val="ListParagraph"/>
        <w:numPr>
          <w:ilvl w:val="0"/>
          <w:numId w:val="4"/>
        </w:numPr>
      </w:pPr>
      <w:r>
        <w:t xml:space="preserve">In the </w:t>
      </w:r>
      <w:r>
        <w:rPr>
          <w:b/>
          <w:bCs/>
        </w:rPr>
        <w:t>Exclude N-terminal amino acids</w:t>
      </w:r>
      <w:r>
        <w:t xml:space="preserve"> field, enter “0”</w:t>
      </w:r>
      <w:r w:rsidR="00050652">
        <w:t>.</w:t>
      </w:r>
    </w:p>
    <w:p w14:paraId="440F8A59" w14:textId="044F7E7B" w:rsidR="00050652" w:rsidRDefault="00050652" w:rsidP="00050652">
      <w:r w:rsidRPr="007C440A">
        <w:rPr>
          <w:b/>
          <w:bCs/>
        </w:rPr>
        <w:t>Exclude potential ragged ends</w:t>
      </w:r>
      <w:r>
        <w:t>: Ragged ends are peptides with KK, RR, RK or KR sequences at one or both ends. Such peptides might not be fully cleaved and hence may not be suited for quantification. However, if no alternative peptides are available one might rather quantify with a ragged end peptide then not at all.</w:t>
      </w:r>
      <w:r w:rsidR="007C440A">
        <w:t xml:space="preserve"> </w:t>
      </w:r>
      <w:r>
        <w:t xml:space="preserve">In </w:t>
      </w:r>
      <w:r w:rsidR="007C440A">
        <w:t>this tutorial, you can leave this option unchecked</w:t>
      </w:r>
      <w:r>
        <w:t>.</w:t>
      </w:r>
    </w:p>
    <w:p w14:paraId="233B620F" w14:textId="1E69D593" w:rsidR="00050652" w:rsidRDefault="00050652" w:rsidP="00050652">
      <w:r w:rsidRPr="007C440A">
        <w:rPr>
          <w:b/>
          <w:bCs/>
        </w:rPr>
        <w:t>Exclude peptides containing</w:t>
      </w:r>
      <w:r>
        <w:t xml:space="preserve">: This option allows </w:t>
      </w:r>
      <w:r w:rsidR="007C440A">
        <w:t>you</w:t>
      </w:r>
      <w:r>
        <w:t xml:space="preserve"> to discard a priori peptides that</w:t>
      </w:r>
      <w:r w:rsidR="007C440A">
        <w:t>,</w:t>
      </w:r>
      <w:r>
        <w:t xml:space="preserve"> based on sequence would undergo secondary reactions. </w:t>
      </w:r>
      <w:r w:rsidR="007C440A">
        <w:t xml:space="preserve">The residues </w:t>
      </w:r>
      <w:r>
        <w:t>“</w:t>
      </w:r>
      <w:proofErr w:type="spellStart"/>
      <w:r>
        <w:t>Cys</w:t>
      </w:r>
      <w:proofErr w:type="spellEnd"/>
      <w:r>
        <w:t xml:space="preserve">, Met, His” are prone to modifications, such as oxidation. </w:t>
      </w:r>
      <w:r w:rsidR="00623434">
        <w:t xml:space="preserve">The option </w:t>
      </w:r>
      <w:r>
        <w:t xml:space="preserve">“NXT/NXS” is a glycosylation motif. </w:t>
      </w:r>
      <w:r w:rsidR="00623434">
        <w:t xml:space="preserve">The option </w:t>
      </w:r>
      <w:r>
        <w:t xml:space="preserve">“RP/KP” </w:t>
      </w:r>
      <w:r w:rsidR="00623434">
        <w:t xml:space="preserve">describes </w:t>
      </w:r>
      <w:r>
        <w:t>Lys</w:t>
      </w:r>
      <w:r w:rsidR="00623434">
        <w:t>ine</w:t>
      </w:r>
      <w:r>
        <w:t xml:space="preserve"> or Arg</w:t>
      </w:r>
      <w:r w:rsidR="00623434">
        <w:t>inine</w:t>
      </w:r>
      <w:r>
        <w:t xml:space="preserve"> followed by Pro</w:t>
      </w:r>
      <w:r w:rsidR="00623434">
        <w:t>line</w:t>
      </w:r>
      <w:r>
        <w:t xml:space="preserve"> </w:t>
      </w:r>
      <w:r w:rsidR="00623434">
        <w:t xml:space="preserve">which </w:t>
      </w:r>
      <w:r>
        <w:t>sometimes can be cleaved by trypsin.</w:t>
      </w:r>
      <w:r w:rsidR="00623434">
        <w:t xml:space="preserve"> In this tutorial, you will not use any of these options.</w:t>
      </w:r>
    </w:p>
    <w:p w14:paraId="48363E3E" w14:textId="4CEA1E8D" w:rsidR="00050652" w:rsidRDefault="00050652" w:rsidP="00050652">
      <w:r w:rsidRPr="00623434">
        <w:rPr>
          <w:b/>
          <w:bCs/>
        </w:rPr>
        <w:t>Auto-select all matching peptides</w:t>
      </w:r>
      <w:r>
        <w:t>: When this option is activated peptides for target proteins are automatically selected from a spectral library or from a background proteome file.</w:t>
      </w:r>
      <w:r w:rsidR="00623434">
        <w:t xml:space="preserve"> If unchecked, you would need to make these choices manually. In this tutorial, you should leave this option checked.</w:t>
      </w:r>
    </w:p>
    <w:p w14:paraId="63FD0A2F" w14:textId="08E5B641" w:rsidR="00954304" w:rsidRDefault="00050652" w:rsidP="00DF48FD">
      <w:pPr>
        <w:keepNext/>
      </w:pPr>
      <w:r>
        <w:lastRenderedPageBreak/>
        <w:t>The</w:t>
      </w:r>
      <w:r w:rsidRPr="00A84259">
        <w:t xml:space="preserve"> </w:t>
      </w:r>
      <w:r>
        <w:rPr>
          <w:b/>
          <w:bCs/>
        </w:rPr>
        <w:t>Filter</w:t>
      </w:r>
      <w:r>
        <w:t xml:space="preserve"> tab should look like this:</w:t>
      </w:r>
    </w:p>
    <w:p w14:paraId="642864CA" w14:textId="0813BA77" w:rsidR="00DF48FD" w:rsidRDefault="00DF48FD" w:rsidP="00050652">
      <w:r>
        <w:rPr>
          <w:noProof/>
        </w:rPr>
        <w:drawing>
          <wp:inline distT="0" distB="0" distL="0" distR="0" wp14:anchorId="12658AA2" wp14:editId="5C842372">
            <wp:extent cx="3781425" cy="5191125"/>
            <wp:effectExtent l="0" t="0" r="9525" b="9525"/>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16"/>
                    <a:stretch>
                      <a:fillRect/>
                    </a:stretch>
                  </pic:blipFill>
                  <pic:spPr>
                    <a:xfrm>
                      <a:off x="0" y="0"/>
                      <a:ext cx="3781425" cy="5191125"/>
                    </a:xfrm>
                    <a:prstGeom prst="rect">
                      <a:avLst/>
                    </a:prstGeom>
                  </pic:spPr>
                </pic:pic>
              </a:graphicData>
            </a:graphic>
          </wp:inline>
        </w:drawing>
      </w:r>
    </w:p>
    <w:p w14:paraId="77E52737" w14:textId="4A9412F9" w:rsidR="00C8082C" w:rsidRDefault="00C8082C" w:rsidP="00C8082C">
      <w:pPr>
        <w:pStyle w:val="ListParagraph"/>
        <w:numPr>
          <w:ilvl w:val="0"/>
          <w:numId w:val="4"/>
        </w:numPr>
      </w:pPr>
      <w:r>
        <w:t xml:space="preserve">Click the </w:t>
      </w:r>
      <w:r>
        <w:rPr>
          <w:b/>
          <w:bCs/>
        </w:rPr>
        <w:t>Library</w:t>
      </w:r>
      <w:r>
        <w:t xml:space="preserve"> tab.</w:t>
      </w:r>
    </w:p>
    <w:p w14:paraId="1E055A12" w14:textId="2974FCD2" w:rsidR="00C8082C" w:rsidRDefault="00C8082C" w:rsidP="00C8082C">
      <w:pPr>
        <w:pStyle w:val="Heading2"/>
      </w:pPr>
      <w:r>
        <w:t>Peptide Settings – Library tab</w:t>
      </w:r>
    </w:p>
    <w:p w14:paraId="54C03AEC" w14:textId="7485A6E5" w:rsidR="00C8082C" w:rsidRDefault="00C8082C" w:rsidP="00C8082C">
      <w:r>
        <w:t>In this tab you can insert or build spectral libraries containing MS2 spectra. Spectral libraries can be downloaded from public sources or built within Skyline from your own data. Multiple libraries can be selected at the same time. Be aware that the order in the list matters: the higher up in the list, the higher the priority in case there is an MS2 spectrum for the same peptide in more than one library.</w:t>
      </w:r>
    </w:p>
    <w:p w14:paraId="24B4BC0C" w14:textId="32ECA895" w:rsidR="00DF48FD" w:rsidRDefault="00C8082C" w:rsidP="00C8082C">
      <w:r>
        <w:t xml:space="preserve">In this tutorial, you will build a library from data obtained from a set of synthetic </w:t>
      </w:r>
      <w:r w:rsidR="000C6D99">
        <w:t>isotopically labelled</w:t>
      </w:r>
      <w:r>
        <w:t xml:space="preserve"> peptides that were bought to match each endogenous peptide of interest that will be monitored in the samples. These heavy peptides were analyzed in an LTQ Orbitrap Velos using a CID method. To build the library you need the search engine output file and the raw data. In our case the search engine output file is in pep.xml format and the raw data in the standard </w:t>
      </w:r>
      <w:proofErr w:type="spellStart"/>
      <w:r>
        <w:t>mzXML</w:t>
      </w:r>
      <w:proofErr w:type="spellEnd"/>
      <w:r>
        <w:t xml:space="preserve"> format.</w:t>
      </w:r>
    </w:p>
    <w:p w14:paraId="76C06A81" w14:textId="209BC36A" w:rsidR="00C8082C" w:rsidRPr="00C8082C" w:rsidRDefault="00C8082C" w:rsidP="006A6C29">
      <w:pPr>
        <w:pStyle w:val="ListParagraph"/>
        <w:numPr>
          <w:ilvl w:val="0"/>
          <w:numId w:val="6"/>
        </w:numPr>
        <w:autoSpaceDE w:val="0"/>
        <w:autoSpaceDN w:val="0"/>
        <w:adjustRightInd w:val="0"/>
        <w:spacing w:after="0" w:line="240" w:lineRule="auto"/>
        <w:rPr>
          <w:rFonts w:asciiTheme="minorHAnsi" w:hAnsiTheme="minorHAnsi" w:cstheme="minorHAnsi"/>
          <w:lang w:val="en-GB"/>
        </w:rPr>
      </w:pPr>
      <w:r w:rsidRPr="00C8082C">
        <w:rPr>
          <w:rFonts w:asciiTheme="minorHAnsi" w:hAnsiTheme="minorHAnsi" w:cstheme="minorHAnsi"/>
          <w:lang w:val="en-GB"/>
        </w:rPr>
        <w:lastRenderedPageBreak/>
        <w:t xml:space="preserve">Click the button </w:t>
      </w:r>
      <w:r w:rsidRPr="00C8082C">
        <w:rPr>
          <w:rFonts w:asciiTheme="minorHAnsi" w:hAnsiTheme="minorHAnsi" w:cstheme="minorHAnsi"/>
          <w:b/>
          <w:bCs/>
          <w:lang w:val="en-GB"/>
        </w:rPr>
        <w:t>Build</w:t>
      </w:r>
      <w:r>
        <w:rPr>
          <w:rFonts w:asciiTheme="minorHAnsi" w:hAnsiTheme="minorHAnsi" w:cstheme="minorHAnsi"/>
          <w:lang w:val="en-GB"/>
        </w:rPr>
        <w:t>.</w:t>
      </w:r>
    </w:p>
    <w:p w14:paraId="4EC2C35C" w14:textId="66AE3BF9" w:rsidR="00C8082C" w:rsidRPr="00C8082C" w:rsidRDefault="00C8082C" w:rsidP="006A6C29">
      <w:pPr>
        <w:pStyle w:val="ListParagraph"/>
        <w:numPr>
          <w:ilvl w:val="0"/>
          <w:numId w:val="6"/>
        </w:numPr>
        <w:autoSpaceDE w:val="0"/>
        <w:autoSpaceDN w:val="0"/>
        <w:adjustRightInd w:val="0"/>
        <w:spacing w:after="0" w:line="240" w:lineRule="auto"/>
        <w:rPr>
          <w:rFonts w:asciiTheme="minorHAnsi" w:hAnsiTheme="minorHAnsi" w:cstheme="minorHAnsi"/>
          <w:lang w:val="en-GB"/>
        </w:rPr>
      </w:pPr>
      <w:r>
        <w:rPr>
          <w:rFonts w:asciiTheme="minorHAnsi" w:hAnsiTheme="minorHAnsi" w:cstheme="minorHAnsi"/>
          <w:lang w:val="en-GB"/>
        </w:rPr>
        <w:t xml:space="preserve">In the </w:t>
      </w:r>
      <w:r>
        <w:rPr>
          <w:rFonts w:asciiTheme="minorHAnsi" w:hAnsiTheme="minorHAnsi" w:cstheme="minorHAnsi"/>
          <w:b/>
          <w:bCs/>
          <w:lang w:val="en-GB"/>
        </w:rPr>
        <w:t>Name</w:t>
      </w:r>
      <w:r>
        <w:rPr>
          <w:rFonts w:asciiTheme="minorHAnsi" w:hAnsiTheme="minorHAnsi" w:cstheme="minorHAnsi"/>
          <w:lang w:val="en-GB"/>
        </w:rPr>
        <w:t xml:space="preserve"> field enter</w:t>
      </w:r>
      <w:r w:rsidRPr="00C8082C">
        <w:rPr>
          <w:rFonts w:asciiTheme="minorHAnsi" w:hAnsiTheme="minorHAnsi" w:cstheme="minorHAnsi"/>
          <w:lang w:val="en-GB"/>
        </w:rPr>
        <w:t xml:space="preserve"> “heavy”</w:t>
      </w:r>
      <w:r>
        <w:rPr>
          <w:rFonts w:asciiTheme="minorHAnsi" w:hAnsiTheme="minorHAnsi" w:cstheme="minorHAnsi"/>
          <w:lang w:val="en-GB"/>
        </w:rPr>
        <w:t>.</w:t>
      </w:r>
    </w:p>
    <w:p w14:paraId="09B4568B" w14:textId="39565CE4" w:rsidR="000C6D99" w:rsidRDefault="000C6D99" w:rsidP="006A6C29">
      <w:pPr>
        <w:pStyle w:val="ListParagraph"/>
        <w:numPr>
          <w:ilvl w:val="0"/>
          <w:numId w:val="6"/>
        </w:numPr>
        <w:autoSpaceDE w:val="0"/>
        <w:autoSpaceDN w:val="0"/>
        <w:adjustRightInd w:val="0"/>
        <w:spacing w:after="0" w:line="240" w:lineRule="auto"/>
        <w:rPr>
          <w:rFonts w:asciiTheme="minorHAnsi" w:hAnsiTheme="minorHAnsi" w:cstheme="minorHAnsi"/>
          <w:lang w:val="en-GB"/>
        </w:rPr>
      </w:pPr>
      <w:r>
        <w:rPr>
          <w:rFonts w:asciiTheme="minorHAnsi" w:hAnsiTheme="minorHAnsi" w:cstheme="minorHAnsi"/>
          <w:lang w:val="en-GB"/>
        </w:rPr>
        <w:t xml:space="preserve">Click the </w:t>
      </w:r>
      <w:r w:rsidRPr="00787C24">
        <w:rPr>
          <w:rFonts w:asciiTheme="minorHAnsi" w:hAnsiTheme="minorHAnsi" w:cstheme="minorHAnsi"/>
          <w:b/>
          <w:bCs/>
          <w:lang w:val="en-GB"/>
        </w:rPr>
        <w:t>Browse</w:t>
      </w:r>
      <w:r>
        <w:rPr>
          <w:rFonts w:asciiTheme="minorHAnsi" w:hAnsiTheme="minorHAnsi" w:cstheme="minorHAnsi"/>
          <w:lang w:val="en-GB"/>
        </w:rPr>
        <w:t xml:space="preserve"> button </w:t>
      </w:r>
      <w:r w:rsidR="00C65C3F">
        <w:rPr>
          <w:rFonts w:asciiTheme="minorHAnsi" w:hAnsiTheme="minorHAnsi" w:cstheme="minorHAnsi"/>
          <w:lang w:val="en-GB"/>
        </w:rPr>
        <w:t>to</w:t>
      </w:r>
      <w:r>
        <w:rPr>
          <w:rFonts w:asciiTheme="minorHAnsi" w:hAnsiTheme="minorHAnsi" w:cstheme="minorHAnsi"/>
          <w:lang w:val="en-GB"/>
        </w:rPr>
        <w:t xml:space="preserve"> s</w:t>
      </w:r>
      <w:r w:rsidR="00C8082C" w:rsidRPr="000C6D99">
        <w:rPr>
          <w:rFonts w:asciiTheme="minorHAnsi" w:hAnsiTheme="minorHAnsi" w:cstheme="minorHAnsi"/>
          <w:lang w:val="en-GB"/>
        </w:rPr>
        <w:t>pecify</w:t>
      </w:r>
      <w:r w:rsidR="00C8082C" w:rsidRPr="00C8082C">
        <w:rPr>
          <w:rFonts w:asciiTheme="minorHAnsi" w:hAnsiTheme="minorHAnsi" w:cstheme="minorHAnsi"/>
          <w:lang w:val="en-GB"/>
        </w:rPr>
        <w:t xml:space="preserve"> the output path where your library should be saved.</w:t>
      </w:r>
    </w:p>
    <w:p w14:paraId="20CD7ADD" w14:textId="28F9173D" w:rsidR="00C8082C" w:rsidRPr="00C8082C" w:rsidRDefault="00C8082C" w:rsidP="006A6C29">
      <w:pPr>
        <w:pStyle w:val="ListParagraph"/>
        <w:numPr>
          <w:ilvl w:val="0"/>
          <w:numId w:val="6"/>
        </w:numPr>
        <w:autoSpaceDE w:val="0"/>
        <w:autoSpaceDN w:val="0"/>
        <w:adjustRightInd w:val="0"/>
        <w:spacing w:after="0" w:line="240" w:lineRule="auto"/>
        <w:rPr>
          <w:rFonts w:asciiTheme="minorHAnsi" w:hAnsiTheme="minorHAnsi" w:cstheme="minorHAnsi"/>
          <w:lang w:val="en-GB"/>
        </w:rPr>
      </w:pPr>
      <w:r w:rsidRPr="00C8082C">
        <w:rPr>
          <w:rFonts w:asciiTheme="minorHAnsi" w:hAnsiTheme="minorHAnsi" w:cstheme="minorHAnsi"/>
          <w:lang w:val="en-GB"/>
        </w:rPr>
        <w:t xml:space="preserve">Place it in the </w:t>
      </w:r>
      <w:r w:rsidR="00787C24">
        <w:rPr>
          <w:rFonts w:asciiTheme="minorHAnsi" w:hAnsiTheme="minorHAnsi" w:cstheme="minorHAnsi"/>
          <w:lang w:val="en-GB"/>
        </w:rPr>
        <w:t>“</w:t>
      </w:r>
      <w:r w:rsidR="000C6D99">
        <w:rPr>
          <w:rFonts w:asciiTheme="minorHAnsi" w:hAnsiTheme="minorHAnsi" w:cstheme="minorHAnsi"/>
          <w:lang w:val="en-GB"/>
        </w:rPr>
        <w:t>PRM-Orbi</w:t>
      </w:r>
      <w:r w:rsidRPr="00C8082C">
        <w:rPr>
          <w:rFonts w:asciiTheme="minorHAnsi" w:hAnsiTheme="minorHAnsi" w:cstheme="minorHAnsi"/>
          <w:lang w:val="en-GB"/>
        </w:rPr>
        <w:t>/Heavy Library</w:t>
      </w:r>
      <w:r w:rsidR="00787C24">
        <w:rPr>
          <w:rFonts w:asciiTheme="minorHAnsi" w:hAnsiTheme="minorHAnsi" w:cstheme="minorHAnsi"/>
          <w:lang w:val="en-GB"/>
        </w:rPr>
        <w:t>”</w:t>
      </w:r>
      <w:r w:rsidRPr="00C8082C">
        <w:rPr>
          <w:rFonts w:asciiTheme="minorHAnsi" w:hAnsiTheme="minorHAnsi" w:cstheme="minorHAnsi"/>
          <w:lang w:val="en-GB"/>
        </w:rPr>
        <w:t xml:space="preserve"> folder.</w:t>
      </w:r>
    </w:p>
    <w:p w14:paraId="05EF2CFB" w14:textId="56FEC8A7" w:rsidR="00C8082C" w:rsidRPr="00C8082C" w:rsidRDefault="00C8082C" w:rsidP="006A6C29">
      <w:pPr>
        <w:pStyle w:val="ListParagraph"/>
        <w:numPr>
          <w:ilvl w:val="0"/>
          <w:numId w:val="6"/>
        </w:numPr>
        <w:autoSpaceDE w:val="0"/>
        <w:autoSpaceDN w:val="0"/>
        <w:adjustRightInd w:val="0"/>
        <w:spacing w:after="0" w:line="240" w:lineRule="auto"/>
        <w:rPr>
          <w:rFonts w:asciiTheme="minorHAnsi" w:hAnsiTheme="minorHAnsi" w:cstheme="minorHAnsi"/>
          <w:lang w:val="en-GB"/>
        </w:rPr>
      </w:pPr>
      <w:r w:rsidRPr="00C8082C">
        <w:rPr>
          <w:rFonts w:asciiTheme="minorHAnsi" w:hAnsiTheme="minorHAnsi" w:cstheme="minorHAnsi"/>
          <w:lang w:val="en-GB"/>
        </w:rPr>
        <w:t xml:space="preserve">Do not </w:t>
      </w:r>
      <w:r w:rsidR="000C6D99">
        <w:rPr>
          <w:rFonts w:asciiTheme="minorHAnsi" w:hAnsiTheme="minorHAnsi" w:cstheme="minorHAnsi"/>
          <w:lang w:val="en-GB"/>
        </w:rPr>
        <w:t>check</w:t>
      </w:r>
      <w:r w:rsidRPr="00C8082C">
        <w:rPr>
          <w:rFonts w:asciiTheme="minorHAnsi" w:hAnsiTheme="minorHAnsi" w:cstheme="minorHAnsi"/>
          <w:lang w:val="en-GB"/>
        </w:rPr>
        <w:t xml:space="preserve"> the </w:t>
      </w:r>
      <w:r w:rsidRPr="000C6D99">
        <w:rPr>
          <w:rFonts w:asciiTheme="minorHAnsi" w:hAnsiTheme="minorHAnsi" w:cstheme="minorHAnsi"/>
          <w:b/>
          <w:bCs/>
          <w:lang w:val="en-GB"/>
        </w:rPr>
        <w:t>Keep redundant library</w:t>
      </w:r>
      <w:r w:rsidRPr="00C8082C">
        <w:rPr>
          <w:rFonts w:asciiTheme="minorHAnsi" w:hAnsiTheme="minorHAnsi" w:cstheme="minorHAnsi"/>
          <w:lang w:val="en-GB"/>
        </w:rPr>
        <w:t xml:space="preserve"> option, as </w:t>
      </w:r>
      <w:r w:rsidR="000C6D99">
        <w:rPr>
          <w:rFonts w:asciiTheme="minorHAnsi" w:hAnsiTheme="minorHAnsi" w:cstheme="minorHAnsi"/>
          <w:lang w:val="en-GB"/>
        </w:rPr>
        <w:t>you want only the</w:t>
      </w:r>
      <w:r w:rsidRPr="00C8082C">
        <w:rPr>
          <w:rFonts w:asciiTheme="minorHAnsi" w:hAnsiTheme="minorHAnsi" w:cstheme="minorHAnsi"/>
          <w:lang w:val="en-GB"/>
        </w:rPr>
        <w:t xml:space="preserve"> single best spectrum</w:t>
      </w:r>
      <w:r w:rsidR="000C6D99">
        <w:rPr>
          <w:rFonts w:asciiTheme="minorHAnsi" w:hAnsiTheme="minorHAnsi" w:cstheme="minorHAnsi"/>
          <w:lang w:val="en-GB"/>
        </w:rPr>
        <w:t xml:space="preserve"> for every peptide</w:t>
      </w:r>
      <w:r w:rsidRPr="00C8082C">
        <w:rPr>
          <w:rFonts w:asciiTheme="minorHAnsi" w:hAnsiTheme="minorHAnsi" w:cstheme="minorHAnsi"/>
          <w:lang w:val="en-GB"/>
        </w:rPr>
        <w:t>.</w:t>
      </w:r>
    </w:p>
    <w:p w14:paraId="05507889" w14:textId="2BD33577" w:rsidR="00C8082C" w:rsidRPr="00C8082C" w:rsidRDefault="006A6C29" w:rsidP="006A6C29">
      <w:pPr>
        <w:pStyle w:val="ListParagraph"/>
        <w:numPr>
          <w:ilvl w:val="0"/>
          <w:numId w:val="6"/>
        </w:numPr>
        <w:autoSpaceDE w:val="0"/>
        <w:autoSpaceDN w:val="0"/>
        <w:adjustRightInd w:val="0"/>
        <w:spacing w:after="0" w:line="240" w:lineRule="auto"/>
        <w:rPr>
          <w:rFonts w:asciiTheme="minorHAnsi" w:hAnsiTheme="minorHAnsi" w:cstheme="minorHAnsi"/>
          <w:lang w:val="en-GB"/>
        </w:rPr>
      </w:pPr>
      <w:r>
        <w:rPr>
          <w:rFonts w:asciiTheme="minorHAnsi" w:hAnsiTheme="minorHAnsi" w:cstheme="minorHAnsi"/>
          <w:lang w:val="en-GB"/>
        </w:rPr>
        <w:t xml:space="preserve">Do not check </w:t>
      </w:r>
      <w:r w:rsidR="00C8082C" w:rsidRPr="006A6C29">
        <w:rPr>
          <w:rFonts w:asciiTheme="minorHAnsi" w:hAnsiTheme="minorHAnsi" w:cstheme="minorHAnsi"/>
          <w:b/>
          <w:bCs/>
          <w:lang w:val="en-GB"/>
        </w:rPr>
        <w:t>Include ambiguous matches</w:t>
      </w:r>
      <w:r>
        <w:rPr>
          <w:rFonts w:asciiTheme="minorHAnsi" w:hAnsiTheme="minorHAnsi" w:cstheme="minorHAnsi"/>
          <w:lang w:val="en-GB"/>
        </w:rPr>
        <w:t xml:space="preserve"> to avoid using</w:t>
      </w:r>
      <w:r w:rsidR="00C8082C" w:rsidRPr="00C8082C">
        <w:rPr>
          <w:rFonts w:asciiTheme="minorHAnsi" w:hAnsiTheme="minorHAnsi" w:cstheme="minorHAnsi"/>
          <w:lang w:val="en-GB"/>
        </w:rPr>
        <w:t xml:space="preserve"> multiple </w:t>
      </w:r>
      <w:r>
        <w:rPr>
          <w:rFonts w:asciiTheme="minorHAnsi" w:hAnsiTheme="minorHAnsi" w:cstheme="minorHAnsi"/>
          <w:lang w:val="en-GB"/>
        </w:rPr>
        <w:t>peptide assignments</w:t>
      </w:r>
      <w:r w:rsidR="00C8082C" w:rsidRPr="00C8082C">
        <w:rPr>
          <w:rFonts w:asciiTheme="minorHAnsi" w:hAnsiTheme="minorHAnsi" w:cstheme="minorHAnsi"/>
          <w:lang w:val="en-GB"/>
        </w:rPr>
        <w:t xml:space="preserve"> for a single spectrum</w:t>
      </w:r>
      <w:r>
        <w:rPr>
          <w:rFonts w:asciiTheme="minorHAnsi" w:hAnsiTheme="minorHAnsi" w:cstheme="minorHAnsi"/>
          <w:lang w:val="en-GB"/>
        </w:rPr>
        <w:t xml:space="preserve"> if the search software supports that type of assignment</w:t>
      </w:r>
      <w:r w:rsidR="00C8082C" w:rsidRPr="00C8082C">
        <w:rPr>
          <w:rFonts w:asciiTheme="minorHAnsi" w:hAnsiTheme="minorHAnsi" w:cstheme="minorHAnsi"/>
          <w:lang w:val="en-GB"/>
        </w:rPr>
        <w:t>.</w:t>
      </w:r>
    </w:p>
    <w:p w14:paraId="7B2CCF59" w14:textId="47E7469E" w:rsidR="00C8082C" w:rsidRPr="00C8082C" w:rsidRDefault="00C8082C" w:rsidP="006A6C29">
      <w:pPr>
        <w:pStyle w:val="ListParagraph"/>
        <w:numPr>
          <w:ilvl w:val="0"/>
          <w:numId w:val="6"/>
        </w:numPr>
        <w:autoSpaceDE w:val="0"/>
        <w:autoSpaceDN w:val="0"/>
        <w:adjustRightInd w:val="0"/>
        <w:spacing w:after="0" w:line="240" w:lineRule="auto"/>
        <w:rPr>
          <w:rFonts w:asciiTheme="minorHAnsi" w:hAnsiTheme="minorHAnsi" w:cstheme="minorHAnsi"/>
          <w:lang w:val="en-GB"/>
        </w:rPr>
      </w:pPr>
      <w:r w:rsidRPr="00C8082C">
        <w:rPr>
          <w:rFonts w:asciiTheme="minorHAnsi" w:hAnsiTheme="minorHAnsi" w:cstheme="minorHAnsi"/>
          <w:lang w:val="en-GB"/>
        </w:rPr>
        <w:t xml:space="preserve">Leave the dropdown </w:t>
      </w:r>
      <w:r w:rsidR="006A6C29">
        <w:rPr>
          <w:rFonts w:asciiTheme="minorHAnsi" w:hAnsiTheme="minorHAnsi" w:cstheme="minorHAnsi"/>
          <w:lang w:val="en-GB"/>
        </w:rPr>
        <w:t>list</w:t>
      </w:r>
      <w:r w:rsidRPr="00C8082C">
        <w:rPr>
          <w:rFonts w:asciiTheme="minorHAnsi" w:hAnsiTheme="minorHAnsi" w:cstheme="minorHAnsi"/>
          <w:lang w:val="en-GB"/>
        </w:rPr>
        <w:t xml:space="preserve"> </w:t>
      </w:r>
      <w:proofErr w:type="spellStart"/>
      <w:r w:rsidRPr="006A6C29">
        <w:rPr>
          <w:rFonts w:asciiTheme="minorHAnsi" w:hAnsiTheme="minorHAnsi" w:cstheme="minorHAnsi"/>
          <w:b/>
          <w:bCs/>
          <w:lang w:val="en-GB"/>
        </w:rPr>
        <w:t>iRT</w:t>
      </w:r>
      <w:proofErr w:type="spellEnd"/>
      <w:r w:rsidRPr="006A6C29">
        <w:rPr>
          <w:rFonts w:asciiTheme="minorHAnsi" w:hAnsiTheme="minorHAnsi" w:cstheme="minorHAnsi"/>
          <w:b/>
          <w:bCs/>
          <w:lang w:val="en-GB"/>
        </w:rPr>
        <w:t xml:space="preserve"> standard peptides</w:t>
      </w:r>
      <w:r w:rsidRPr="00C8082C">
        <w:rPr>
          <w:rFonts w:asciiTheme="minorHAnsi" w:hAnsiTheme="minorHAnsi" w:cstheme="minorHAnsi"/>
          <w:lang w:val="en-GB"/>
        </w:rPr>
        <w:t xml:space="preserve"> blank as </w:t>
      </w:r>
      <w:r w:rsidR="006A6C29">
        <w:rPr>
          <w:rFonts w:asciiTheme="minorHAnsi" w:hAnsiTheme="minorHAnsi" w:cstheme="minorHAnsi"/>
          <w:lang w:val="en-GB"/>
        </w:rPr>
        <w:t>you</w:t>
      </w:r>
      <w:r w:rsidRPr="00C8082C">
        <w:rPr>
          <w:rFonts w:asciiTheme="minorHAnsi" w:hAnsiTheme="minorHAnsi" w:cstheme="minorHAnsi"/>
          <w:lang w:val="en-GB"/>
        </w:rPr>
        <w:t xml:space="preserve"> are not going to use any </w:t>
      </w:r>
      <w:proofErr w:type="spellStart"/>
      <w:r w:rsidRPr="00C8082C">
        <w:rPr>
          <w:rFonts w:asciiTheme="minorHAnsi" w:hAnsiTheme="minorHAnsi" w:cstheme="minorHAnsi"/>
          <w:lang w:val="en-GB"/>
        </w:rPr>
        <w:t>iRT</w:t>
      </w:r>
      <w:proofErr w:type="spellEnd"/>
      <w:r w:rsidRPr="00C8082C">
        <w:rPr>
          <w:rFonts w:asciiTheme="minorHAnsi" w:hAnsiTheme="minorHAnsi" w:cstheme="minorHAnsi"/>
          <w:lang w:val="en-GB"/>
        </w:rPr>
        <w:t xml:space="preserve"> peptides in this tutorial.</w:t>
      </w:r>
    </w:p>
    <w:p w14:paraId="2A83ED55" w14:textId="77777777" w:rsidR="006A6C29" w:rsidRDefault="00C8082C" w:rsidP="006A6C29">
      <w:pPr>
        <w:pStyle w:val="ListParagraph"/>
        <w:numPr>
          <w:ilvl w:val="0"/>
          <w:numId w:val="6"/>
        </w:numPr>
        <w:autoSpaceDE w:val="0"/>
        <w:autoSpaceDN w:val="0"/>
        <w:adjustRightInd w:val="0"/>
        <w:spacing w:after="0" w:line="240" w:lineRule="auto"/>
        <w:rPr>
          <w:rFonts w:asciiTheme="minorHAnsi" w:hAnsiTheme="minorHAnsi" w:cstheme="minorHAnsi"/>
          <w:lang w:val="en-GB"/>
        </w:rPr>
      </w:pPr>
      <w:r w:rsidRPr="00C8082C">
        <w:rPr>
          <w:rFonts w:asciiTheme="minorHAnsi" w:hAnsiTheme="minorHAnsi" w:cstheme="minorHAnsi"/>
          <w:lang w:val="en-GB"/>
        </w:rPr>
        <w:t>Click</w:t>
      </w:r>
      <w:r w:rsidR="006A6C29">
        <w:rPr>
          <w:rFonts w:asciiTheme="minorHAnsi" w:hAnsiTheme="minorHAnsi" w:cstheme="minorHAnsi"/>
          <w:lang w:val="en-GB"/>
        </w:rPr>
        <w:t xml:space="preserve"> the</w:t>
      </w:r>
      <w:r w:rsidRPr="00C8082C">
        <w:rPr>
          <w:rFonts w:asciiTheme="minorHAnsi" w:hAnsiTheme="minorHAnsi" w:cstheme="minorHAnsi"/>
          <w:lang w:val="en-GB"/>
        </w:rPr>
        <w:t xml:space="preserve"> </w:t>
      </w:r>
      <w:r w:rsidRPr="006A6C29">
        <w:rPr>
          <w:rFonts w:asciiTheme="minorHAnsi" w:hAnsiTheme="minorHAnsi" w:cstheme="minorHAnsi"/>
          <w:b/>
          <w:bCs/>
          <w:lang w:val="en-GB"/>
        </w:rPr>
        <w:t>Next</w:t>
      </w:r>
      <w:r w:rsidR="006A6C29">
        <w:rPr>
          <w:rFonts w:asciiTheme="minorHAnsi" w:hAnsiTheme="minorHAnsi" w:cstheme="minorHAnsi"/>
          <w:lang w:val="en-GB"/>
        </w:rPr>
        <w:t xml:space="preserve"> button.</w:t>
      </w:r>
    </w:p>
    <w:p w14:paraId="011B704A" w14:textId="39BA8D05" w:rsidR="00C8082C" w:rsidRDefault="006A6C29" w:rsidP="006A6C29">
      <w:pPr>
        <w:pStyle w:val="ListParagraph"/>
        <w:numPr>
          <w:ilvl w:val="0"/>
          <w:numId w:val="6"/>
        </w:numPr>
        <w:autoSpaceDE w:val="0"/>
        <w:autoSpaceDN w:val="0"/>
        <w:adjustRightInd w:val="0"/>
        <w:spacing w:after="0" w:line="240" w:lineRule="auto"/>
        <w:rPr>
          <w:rFonts w:asciiTheme="minorHAnsi" w:hAnsiTheme="minorHAnsi" w:cstheme="minorHAnsi"/>
          <w:lang w:val="en-GB"/>
        </w:rPr>
      </w:pPr>
      <w:r>
        <w:rPr>
          <w:rFonts w:asciiTheme="minorHAnsi" w:hAnsiTheme="minorHAnsi" w:cstheme="minorHAnsi"/>
          <w:lang w:val="en-GB"/>
        </w:rPr>
        <w:t xml:space="preserve">Click the </w:t>
      </w:r>
      <w:r w:rsidR="00C8082C" w:rsidRPr="006A6C29">
        <w:rPr>
          <w:rFonts w:asciiTheme="minorHAnsi" w:hAnsiTheme="minorHAnsi" w:cstheme="minorHAnsi"/>
          <w:b/>
          <w:bCs/>
          <w:lang w:val="en-GB"/>
        </w:rPr>
        <w:t>Add Files</w:t>
      </w:r>
      <w:r>
        <w:rPr>
          <w:rFonts w:asciiTheme="minorHAnsi" w:hAnsiTheme="minorHAnsi" w:cstheme="minorHAnsi"/>
          <w:lang w:val="en-GB"/>
        </w:rPr>
        <w:t xml:space="preserve"> button</w:t>
      </w:r>
      <w:r w:rsidR="00C8082C" w:rsidRPr="00C8082C">
        <w:rPr>
          <w:rFonts w:asciiTheme="minorHAnsi" w:hAnsiTheme="minorHAnsi" w:cstheme="minorHAnsi"/>
          <w:lang w:val="en-GB"/>
        </w:rPr>
        <w:t xml:space="preserve"> to choose the “heavy-01.pep.xml” and “heavy-02.pep.xml” files, located in the </w:t>
      </w:r>
      <w:r>
        <w:rPr>
          <w:rFonts w:asciiTheme="minorHAnsi" w:hAnsiTheme="minorHAnsi" w:cstheme="minorHAnsi"/>
          <w:lang w:val="en-GB"/>
        </w:rPr>
        <w:t>PRM-Orbi</w:t>
      </w:r>
      <w:r w:rsidR="00C8082C" w:rsidRPr="00C8082C">
        <w:rPr>
          <w:rFonts w:asciiTheme="minorHAnsi" w:hAnsiTheme="minorHAnsi" w:cstheme="minorHAnsi"/>
          <w:lang w:val="en-GB"/>
        </w:rPr>
        <w:t xml:space="preserve">/Heavy Library folder and click </w:t>
      </w:r>
      <w:r w:rsidR="00C8082C" w:rsidRPr="006A6C29">
        <w:rPr>
          <w:rFonts w:asciiTheme="minorHAnsi" w:hAnsiTheme="minorHAnsi" w:cstheme="minorHAnsi"/>
          <w:b/>
          <w:bCs/>
          <w:lang w:val="en-GB"/>
        </w:rPr>
        <w:t>Open</w:t>
      </w:r>
      <w:r w:rsidR="00C8082C" w:rsidRPr="00C8082C">
        <w:rPr>
          <w:rFonts w:asciiTheme="minorHAnsi" w:hAnsiTheme="minorHAnsi" w:cstheme="minorHAnsi"/>
          <w:lang w:val="en-GB"/>
        </w:rPr>
        <w:t xml:space="preserve">. </w:t>
      </w:r>
    </w:p>
    <w:p w14:paraId="6C39DBFD" w14:textId="3D671086" w:rsidR="00E927FF" w:rsidRPr="00C8082C" w:rsidRDefault="00E927FF" w:rsidP="006A6C29">
      <w:pPr>
        <w:pStyle w:val="ListParagraph"/>
        <w:numPr>
          <w:ilvl w:val="0"/>
          <w:numId w:val="6"/>
        </w:numPr>
        <w:autoSpaceDE w:val="0"/>
        <w:autoSpaceDN w:val="0"/>
        <w:adjustRightInd w:val="0"/>
        <w:spacing w:after="0" w:line="240" w:lineRule="auto"/>
        <w:rPr>
          <w:rFonts w:asciiTheme="minorHAnsi" w:hAnsiTheme="minorHAnsi" w:cstheme="minorHAnsi"/>
          <w:lang w:val="en-GB"/>
        </w:rPr>
      </w:pPr>
      <w:r>
        <w:rPr>
          <w:rFonts w:asciiTheme="minorHAnsi" w:hAnsiTheme="minorHAnsi" w:cstheme="minorHAnsi"/>
          <w:lang w:val="en-GB"/>
        </w:rPr>
        <w:t xml:space="preserve">Click </w:t>
      </w:r>
      <w:r w:rsidR="004E46EC">
        <w:rPr>
          <w:rFonts w:asciiTheme="minorHAnsi" w:hAnsiTheme="minorHAnsi" w:cstheme="minorHAnsi"/>
          <w:lang w:val="en-GB"/>
        </w:rPr>
        <w:t xml:space="preserve">one of </w:t>
      </w:r>
      <w:r>
        <w:rPr>
          <w:rFonts w:asciiTheme="minorHAnsi" w:hAnsiTheme="minorHAnsi" w:cstheme="minorHAnsi"/>
          <w:lang w:val="en-GB"/>
        </w:rPr>
        <w:t xml:space="preserve">the </w:t>
      </w:r>
      <w:r>
        <w:rPr>
          <w:rFonts w:asciiTheme="minorHAnsi" w:hAnsiTheme="minorHAnsi" w:cstheme="minorHAnsi"/>
          <w:b/>
          <w:bCs/>
          <w:lang w:val="en-GB"/>
        </w:rPr>
        <w:t>Score Threshold</w:t>
      </w:r>
      <w:r>
        <w:rPr>
          <w:rFonts w:asciiTheme="minorHAnsi" w:hAnsiTheme="minorHAnsi" w:cstheme="minorHAnsi"/>
          <w:lang w:val="en-GB"/>
        </w:rPr>
        <w:t xml:space="preserve"> field</w:t>
      </w:r>
      <w:r w:rsidR="004E46EC">
        <w:rPr>
          <w:rFonts w:asciiTheme="minorHAnsi" w:hAnsiTheme="minorHAnsi" w:cstheme="minorHAnsi"/>
          <w:lang w:val="en-GB"/>
        </w:rPr>
        <w:t>s</w:t>
      </w:r>
      <w:r>
        <w:rPr>
          <w:rFonts w:asciiTheme="minorHAnsi" w:hAnsiTheme="minorHAnsi" w:cstheme="minorHAnsi"/>
          <w:lang w:val="en-GB"/>
        </w:rPr>
        <w:t xml:space="preserve"> and enter “0.1” which in this case should give you below a </w:t>
      </w:r>
      <w:r w:rsidR="004E46EC">
        <w:rPr>
          <w:rFonts w:asciiTheme="minorHAnsi" w:hAnsiTheme="minorHAnsi" w:cstheme="minorHAnsi"/>
          <w:lang w:val="en-GB"/>
        </w:rPr>
        <w:t>1% false discovery rate. The score threshold for both files will change because they have the same score type.</w:t>
      </w:r>
    </w:p>
    <w:p w14:paraId="14AF6A2D" w14:textId="251CAFDB" w:rsidR="00C8082C" w:rsidRDefault="00C8082C" w:rsidP="006A6C29">
      <w:pPr>
        <w:pStyle w:val="ListParagraph"/>
        <w:numPr>
          <w:ilvl w:val="0"/>
          <w:numId w:val="6"/>
        </w:numPr>
        <w:autoSpaceDE w:val="0"/>
        <w:autoSpaceDN w:val="0"/>
        <w:adjustRightInd w:val="0"/>
        <w:spacing w:after="0" w:line="240" w:lineRule="auto"/>
        <w:rPr>
          <w:rFonts w:asciiTheme="minorHAnsi" w:hAnsiTheme="minorHAnsi" w:cstheme="minorHAnsi"/>
          <w:lang w:val="en-GB"/>
        </w:rPr>
      </w:pPr>
      <w:r w:rsidRPr="00C8082C">
        <w:rPr>
          <w:rFonts w:asciiTheme="minorHAnsi" w:hAnsiTheme="minorHAnsi" w:cstheme="minorHAnsi"/>
          <w:lang w:val="en-GB"/>
        </w:rPr>
        <w:t xml:space="preserve">Click </w:t>
      </w:r>
      <w:r w:rsidR="006A6C29">
        <w:rPr>
          <w:rFonts w:asciiTheme="minorHAnsi" w:hAnsiTheme="minorHAnsi" w:cstheme="minorHAnsi"/>
          <w:lang w:val="en-GB"/>
        </w:rPr>
        <w:t xml:space="preserve">the </w:t>
      </w:r>
      <w:r w:rsidRPr="006A6C29">
        <w:rPr>
          <w:rFonts w:asciiTheme="minorHAnsi" w:hAnsiTheme="minorHAnsi" w:cstheme="minorHAnsi"/>
          <w:b/>
          <w:bCs/>
          <w:lang w:val="en-GB"/>
        </w:rPr>
        <w:t>Finish</w:t>
      </w:r>
      <w:r w:rsidR="006A6C29">
        <w:rPr>
          <w:rFonts w:asciiTheme="minorHAnsi" w:hAnsiTheme="minorHAnsi" w:cstheme="minorHAnsi"/>
          <w:lang w:val="en-GB"/>
        </w:rPr>
        <w:t xml:space="preserve"> button.</w:t>
      </w:r>
    </w:p>
    <w:p w14:paraId="589327B1" w14:textId="0BDD57AC" w:rsidR="00822D57" w:rsidRDefault="00822D57" w:rsidP="00822D57">
      <w:pPr>
        <w:autoSpaceDE w:val="0"/>
        <w:autoSpaceDN w:val="0"/>
        <w:adjustRightInd w:val="0"/>
        <w:spacing w:before="240" w:after="0" w:line="240" w:lineRule="auto"/>
        <w:rPr>
          <w:rFonts w:asciiTheme="minorHAnsi" w:hAnsiTheme="minorHAnsi" w:cstheme="minorHAnsi"/>
          <w:lang w:val="en-GB"/>
        </w:rPr>
      </w:pPr>
      <w:r>
        <w:rPr>
          <w:rFonts w:asciiTheme="minorHAnsi" w:hAnsiTheme="minorHAnsi" w:cstheme="minorHAnsi"/>
          <w:lang w:val="en-GB"/>
        </w:rPr>
        <w:t>You</w:t>
      </w:r>
      <w:r w:rsidRPr="00822D57">
        <w:rPr>
          <w:rFonts w:asciiTheme="minorHAnsi" w:hAnsiTheme="minorHAnsi" w:cstheme="minorHAnsi"/>
          <w:lang w:val="en-GB"/>
        </w:rPr>
        <w:t xml:space="preserve"> will use a second library with shotgun data from the same samples that </w:t>
      </w:r>
      <w:r>
        <w:rPr>
          <w:rFonts w:asciiTheme="minorHAnsi" w:hAnsiTheme="minorHAnsi" w:cstheme="minorHAnsi"/>
          <w:lang w:val="en-GB"/>
        </w:rPr>
        <w:t>you</w:t>
      </w:r>
      <w:r w:rsidRPr="00822D57">
        <w:rPr>
          <w:rFonts w:asciiTheme="minorHAnsi" w:hAnsiTheme="minorHAnsi" w:cstheme="minorHAnsi"/>
          <w:lang w:val="en-GB"/>
        </w:rPr>
        <w:t xml:space="preserve"> will analy</w:t>
      </w:r>
      <w:r>
        <w:rPr>
          <w:rFonts w:asciiTheme="minorHAnsi" w:hAnsiTheme="minorHAnsi" w:cstheme="minorHAnsi"/>
          <w:lang w:val="en-GB"/>
        </w:rPr>
        <w:t>s</w:t>
      </w:r>
      <w:r w:rsidRPr="00822D57">
        <w:rPr>
          <w:rFonts w:asciiTheme="minorHAnsi" w:hAnsiTheme="minorHAnsi" w:cstheme="minorHAnsi"/>
          <w:lang w:val="en-GB"/>
        </w:rPr>
        <w:t xml:space="preserve">e using PRM. </w:t>
      </w:r>
      <w:r w:rsidR="00C65C3F" w:rsidRPr="00822D57">
        <w:rPr>
          <w:rFonts w:asciiTheme="minorHAnsi" w:hAnsiTheme="minorHAnsi" w:cstheme="minorHAnsi"/>
          <w:lang w:val="en-GB"/>
        </w:rPr>
        <w:t xml:space="preserve">These data were acquired in an Orbitrap Fusion Lumos using an HCD method. </w:t>
      </w:r>
      <w:r w:rsidRPr="00822D57">
        <w:rPr>
          <w:rFonts w:asciiTheme="minorHAnsi" w:hAnsiTheme="minorHAnsi" w:cstheme="minorHAnsi"/>
          <w:lang w:val="en-GB"/>
        </w:rPr>
        <w:t>As the generation of this library takes longer than the previous one</w:t>
      </w:r>
      <w:r>
        <w:rPr>
          <w:rFonts w:asciiTheme="minorHAnsi" w:hAnsiTheme="minorHAnsi" w:cstheme="minorHAnsi"/>
          <w:lang w:val="en-GB"/>
        </w:rPr>
        <w:t>,</w:t>
      </w:r>
      <w:r w:rsidRPr="00822D57">
        <w:rPr>
          <w:rFonts w:asciiTheme="minorHAnsi" w:hAnsiTheme="minorHAnsi" w:cstheme="minorHAnsi"/>
          <w:lang w:val="en-GB"/>
        </w:rPr>
        <w:t xml:space="preserve"> </w:t>
      </w:r>
      <w:r>
        <w:rPr>
          <w:rFonts w:asciiTheme="minorHAnsi" w:hAnsiTheme="minorHAnsi" w:cstheme="minorHAnsi"/>
          <w:lang w:val="en-GB"/>
        </w:rPr>
        <w:t>you</w:t>
      </w:r>
      <w:r w:rsidRPr="00822D57">
        <w:rPr>
          <w:rFonts w:asciiTheme="minorHAnsi" w:hAnsiTheme="minorHAnsi" w:cstheme="minorHAnsi"/>
          <w:lang w:val="en-GB"/>
        </w:rPr>
        <w:t xml:space="preserve"> will upload </w:t>
      </w:r>
      <w:r>
        <w:rPr>
          <w:rFonts w:asciiTheme="minorHAnsi" w:hAnsiTheme="minorHAnsi" w:cstheme="minorHAnsi"/>
          <w:lang w:val="en-GB"/>
        </w:rPr>
        <w:t>an</w:t>
      </w:r>
      <w:r w:rsidRPr="00822D57">
        <w:rPr>
          <w:rFonts w:asciiTheme="minorHAnsi" w:hAnsiTheme="minorHAnsi" w:cstheme="minorHAnsi"/>
          <w:lang w:val="en-GB"/>
        </w:rPr>
        <w:t xml:space="preserve"> already generated library file. In the </w:t>
      </w:r>
      <w:r w:rsidRPr="00C65C3F">
        <w:rPr>
          <w:rFonts w:asciiTheme="minorHAnsi" w:hAnsiTheme="minorHAnsi" w:cstheme="minorHAnsi"/>
          <w:b/>
          <w:bCs/>
          <w:lang w:val="en-GB"/>
        </w:rPr>
        <w:t>Library</w:t>
      </w:r>
      <w:r w:rsidRPr="00822D57">
        <w:rPr>
          <w:rFonts w:asciiTheme="minorHAnsi" w:hAnsiTheme="minorHAnsi" w:cstheme="minorHAnsi"/>
          <w:lang w:val="en-GB"/>
        </w:rPr>
        <w:t xml:space="preserve"> tab</w:t>
      </w:r>
      <w:r w:rsidR="00C65C3F">
        <w:rPr>
          <w:rFonts w:asciiTheme="minorHAnsi" w:hAnsiTheme="minorHAnsi" w:cstheme="minorHAnsi"/>
          <w:lang w:val="en-GB"/>
        </w:rPr>
        <w:t xml:space="preserve"> do the following to add the second library</w:t>
      </w:r>
      <w:r w:rsidRPr="00822D57">
        <w:rPr>
          <w:rFonts w:asciiTheme="minorHAnsi" w:hAnsiTheme="minorHAnsi" w:cstheme="minorHAnsi"/>
          <w:lang w:val="en-GB"/>
        </w:rPr>
        <w:t>:</w:t>
      </w:r>
    </w:p>
    <w:p w14:paraId="2C12AE32" w14:textId="228FD1BA" w:rsidR="00C65C3F" w:rsidRPr="00C65C3F" w:rsidRDefault="00C65C3F" w:rsidP="00C65C3F">
      <w:pPr>
        <w:pStyle w:val="ListParagraph"/>
        <w:numPr>
          <w:ilvl w:val="0"/>
          <w:numId w:val="7"/>
        </w:numPr>
        <w:autoSpaceDE w:val="0"/>
        <w:autoSpaceDN w:val="0"/>
        <w:adjustRightInd w:val="0"/>
        <w:spacing w:before="240" w:after="0" w:line="240" w:lineRule="auto"/>
        <w:rPr>
          <w:rFonts w:asciiTheme="minorHAnsi" w:hAnsiTheme="minorHAnsi" w:cstheme="minorHAnsi"/>
          <w:lang w:val="en-GB"/>
        </w:rPr>
      </w:pPr>
      <w:r w:rsidRPr="00C65C3F">
        <w:rPr>
          <w:rFonts w:asciiTheme="minorHAnsi" w:hAnsiTheme="minorHAnsi" w:cstheme="minorHAnsi"/>
          <w:lang w:val="en-GB"/>
        </w:rPr>
        <w:t xml:space="preserve">Click the </w:t>
      </w:r>
      <w:r w:rsidRPr="00C65C3F">
        <w:rPr>
          <w:rFonts w:asciiTheme="minorHAnsi" w:hAnsiTheme="minorHAnsi" w:cstheme="minorHAnsi"/>
          <w:b/>
          <w:bCs/>
          <w:lang w:val="en-GB"/>
        </w:rPr>
        <w:t>Edit List</w:t>
      </w:r>
      <w:r>
        <w:rPr>
          <w:rFonts w:asciiTheme="minorHAnsi" w:hAnsiTheme="minorHAnsi" w:cstheme="minorHAnsi"/>
          <w:lang w:val="en-GB"/>
        </w:rPr>
        <w:t xml:space="preserve"> button.</w:t>
      </w:r>
    </w:p>
    <w:p w14:paraId="63B18323" w14:textId="6C6A237F" w:rsidR="00C65C3F" w:rsidRPr="00C65C3F" w:rsidRDefault="00C65C3F" w:rsidP="00C65C3F">
      <w:pPr>
        <w:pStyle w:val="ListParagraph"/>
        <w:numPr>
          <w:ilvl w:val="0"/>
          <w:numId w:val="7"/>
        </w:numPr>
        <w:autoSpaceDE w:val="0"/>
        <w:autoSpaceDN w:val="0"/>
        <w:adjustRightInd w:val="0"/>
        <w:spacing w:before="240" w:after="0" w:line="240" w:lineRule="auto"/>
        <w:rPr>
          <w:rFonts w:asciiTheme="minorHAnsi" w:hAnsiTheme="minorHAnsi" w:cstheme="minorHAnsi"/>
          <w:lang w:val="en-GB"/>
        </w:rPr>
      </w:pPr>
      <w:r>
        <w:rPr>
          <w:rFonts w:asciiTheme="minorHAnsi" w:hAnsiTheme="minorHAnsi" w:cstheme="minorHAnsi"/>
          <w:lang w:val="en-GB"/>
        </w:rPr>
        <w:t>C</w:t>
      </w:r>
      <w:r w:rsidRPr="00C65C3F">
        <w:rPr>
          <w:rFonts w:asciiTheme="minorHAnsi" w:hAnsiTheme="minorHAnsi" w:cstheme="minorHAnsi"/>
          <w:lang w:val="en-GB"/>
        </w:rPr>
        <w:t xml:space="preserve">lick </w:t>
      </w:r>
      <w:r>
        <w:rPr>
          <w:rFonts w:asciiTheme="minorHAnsi" w:hAnsiTheme="minorHAnsi" w:cstheme="minorHAnsi"/>
          <w:lang w:val="en-GB"/>
        </w:rPr>
        <w:t xml:space="preserve">the </w:t>
      </w:r>
      <w:r w:rsidRPr="00C65C3F">
        <w:rPr>
          <w:rFonts w:asciiTheme="minorHAnsi" w:hAnsiTheme="minorHAnsi" w:cstheme="minorHAnsi"/>
          <w:b/>
          <w:bCs/>
          <w:lang w:val="en-GB"/>
        </w:rPr>
        <w:t>Add</w:t>
      </w:r>
      <w:r>
        <w:rPr>
          <w:rFonts w:asciiTheme="minorHAnsi" w:hAnsiTheme="minorHAnsi" w:cstheme="minorHAnsi"/>
          <w:lang w:val="en-GB"/>
        </w:rPr>
        <w:t xml:space="preserve"> button in the </w:t>
      </w:r>
      <w:r w:rsidRPr="00C65C3F">
        <w:rPr>
          <w:rFonts w:asciiTheme="minorHAnsi" w:hAnsiTheme="minorHAnsi" w:cstheme="minorHAnsi"/>
          <w:b/>
          <w:bCs/>
          <w:lang w:val="en-GB"/>
        </w:rPr>
        <w:t>Edit Libraries</w:t>
      </w:r>
      <w:r w:rsidRPr="00C65C3F">
        <w:rPr>
          <w:rFonts w:asciiTheme="minorHAnsi" w:hAnsiTheme="minorHAnsi" w:cstheme="minorHAnsi"/>
          <w:lang w:val="en-GB"/>
        </w:rPr>
        <w:t xml:space="preserve"> </w:t>
      </w:r>
      <w:r>
        <w:rPr>
          <w:rFonts w:asciiTheme="minorHAnsi" w:hAnsiTheme="minorHAnsi" w:cstheme="minorHAnsi"/>
          <w:lang w:val="en-GB"/>
        </w:rPr>
        <w:t>form.</w:t>
      </w:r>
    </w:p>
    <w:p w14:paraId="2C00C0CA" w14:textId="3B4BF1F3" w:rsidR="00C65C3F" w:rsidRPr="00C65C3F" w:rsidRDefault="00C65C3F" w:rsidP="00C65C3F">
      <w:pPr>
        <w:pStyle w:val="ListParagraph"/>
        <w:numPr>
          <w:ilvl w:val="0"/>
          <w:numId w:val="7"/>
        </w:numPr>
        <w:autoSpaceDE w:val="0"/>
        <w:autoSpaceDN w:val="0"/>
        <w:adjustRightInd w:val="0"/>
        <w:spacing w:before="240" w:after="0" w:line="240" w:lineRule="auto"/>
        <w:rPr>
          <w:rFonts w:asciiTheme="minorHAnsi" w:hAnsiTheme="minorHAnsi" w:cstheme="minorHAnsi"/>
          <w:lang w:val="en-GB"/>
        </w:rPr>
      </w:pPr>
      <w:r>
        <w:rPr>
          <w:rFonts w:asciiTheme="minorHAnsi" w:hAnsiTheme="minorHAnsi" w:cstheme="minorHAnsi"/>
          <w:lang w:val="en-GB"/>
        </w:rPr>
        <w:t xml:space="preserve">In the </w:t>
      </w:r>
      <w:r>
        <w:rPr>
          <w:rFonts w:asciiTheme="minorHAnsi" w:hAnsiTheme="minorHAnsi" w:cstheme="minorHAnsi"/>
          <w:b/>
          <w:bCs/>
          <w:lang w:val="en-GB"/>
        </w:rPr>
        <w:t>Name</w:t>
      </w:r>
      <w:r>
        <w:rPr>
          <w:rFonts w:asciiTheme="minorHAnsi" w:hAnsiTheme="minorHAnsi" w:cstheme="minorHAnsi"/>
          <w:lang w:val="en-GB"/>
        </w:rPr>
        <w:t xml:space="preserve"> field enter</w:t>
      </w:r>
      <w:r w:rsidRPr="00C65C3F">
        <w:rPr>
          <w:rFonts w:asciiTheme="minorHAnsi" w:hAnsiTheme="minorHAnsi" w:cstheme="minorHAnsi"/>
          <w:lang w:val="en-GB"/>
        </w:rPr>
        <w:t xml:space="preserve"> “shotgun”</w:t>
      </w:r>
      <w:r>
        <w:rPr>
          <w:rFonts w:asciiTheme="minorHAnsi" w:hAnsiTheme="minorHAnsi" w:cstheme="minorHAnsi"/>
          <w:lang w:val="en-GB"/>
        </w:rPr>
        <w:t>.</w:t>
      </w:r>
    </w:p>
    <w:p w14:paraId="0F9B6EC0" w14:textId="77777777" w:rsidR="00787C24" w:rsidRDefault="00C65C3F" w:rsidP="00C65C3F">
      <w:pPr>
        <w:pStyle w:val="ListParagraph"/>
        <w:numPr>
          <w:ilvl w:val="0"/>
          <w:numId w:val="7"/>
        </w:numPr>
        <w:autoSpaceDE w:val="0"/>
        <w:autoSpaceDN w:val="0"/>
        <w:adjustRightInd w:val="0"/>
        <w:spacing w:before="240" w:after="0" w:line="240" w:lineRule="auto"/>
        <w:rPr>
          <w:rFonts w:asciiTheme="minorHAnsi" w:hAnsiTheme="minorHAnsi" w:cstheme="minorHAnsi"/>
          <w:lang w:val="en-GB"/>
        </w:rPr>
      </w:pPr>
      <w:r w:rsidRPr="00C65C3F">
        <w:rPr>
          <w:rFonts w:asciiTheme="minorHAnsi" w:hAnsiTheme="minorHAnsi" w:cstheme="minorHAnsi"/>
          <w:lang w:val="en-GB"/>
        </w:rPr>
        <w:t xml:space="preserve">Click </w:t>
      </w:r>
      <w:r>
        <w:rPr>
          <w:rFonts w:asciiTheme="minorHAnsi" w:hAnsiTheme="minorHAnsi" w:cstheme="minorHAnsi"/>
          <w:lang w:val="en-GB"/>
        </w:rPr>
        <w:t xml:space="preserve">the </w:t>
      </w:r>
      <w:r w:rsidRPr="00C65C3F">
        <w:rPr>
          <w:rFonts w:asciiTheme="minorHAnsi" w:hAnsiTheme="minorHAnsi" w:cstheme="minorHAnsi"/>
          <w:b/>
          <w:bCs/>
          <w:lang w:val="en-GB"/>
        </w:rPr>
        <w:t>Browse</w:t>
      </w:r>
      <w:r>
        <w:rPr>
          <w:rFonts w:asciiTheme="minorHAnsi" w:hAnsiTheme="minorHAnsi" w:cstheme="minorHAnsi"/>
          <w:lang w:val="en-GB"/>
        </w:rPr>
        <w:t xml:space="preserve"> button.</w:t>
      </w:r>
    </w:p>
    <w:p w14:paraId="4E9A8506" w14:textId="77777777" w:rsidR="00787C24" w:rsidRDefault="00787C24" w:rsidP="00C65C3F">
      <w:pPr>
        <w:pStyle w:val="ListParagraph"/>
        <w:numPr>
          <w:ilvl w:val="0"/>
          <w:numId w:val="7"/>
        </w:numPr>
        <w:autoSpaceDE w:val="0"/>
        <w:autoSpaceDN w:val="0"/>
        <w:adjustRightInd w:val="0"/>
        <w:spacing w:before="240" w:after="0" w:line="240" w:lineRule="auto"/>
        <w:rPr>
          <w:rFonts w:asciiTheme="minorHAnsi" w:hAnsiTheme="minorHAnsi" w:cstheme="minorHAnsi"/>
          <w:lang w:val="en-GB"/>
        </w:rPr>
      </w:pPr>
      <w:r>
        <w:rPr>
          <w:rFonts w:asciiTheme="minorHAnsi" w:hAnsiTheme="minorHAnsi" w:cstheme="minorHAnsi"/>
          <w:lang w:val="en-GB"/>
        </w:rPr>
        <w:t>Navigate to</w:t>
      </w:r>
      <w:r w:rsidR="00C65C3F" w:rsidRPr="00C65C3F">
        <w:rPr>
          <w:rFonts w:asciiTheme="minorHAnsi" w:hAnsiTheme="minorHAnsi" w:cstheme="minorHAnsi"/>
          <w:lang w:val="en-GB"/>
        </w:rPr>
        <w:t xml:space="preserve"> the path </w:t>
      </w:r>
      <w:r>
        <w:rPr>
          <w:rFonts w:asciiTheme="minorHAnsi" w:hAnsiTheme="minorHAnsi" w:cstheme="minorHAnsi"/>
          <w:lang w:val="en-GB"/>
        </w:rPr>
        <w:t>“</w:t>
      </w:r>
      <w:r w:rsidR="00C65C3F">
        <w:rPr>
          <w:rFonts w:asciiTheme="minorHAnsi" w:hAnsiTheme="minorHAnsi" w:cstheme="minorHAnsi"/>
          <w:lang w:val="en-GB"/>
        </w:rPr>
        <w:t>PRM-Orbi</w:t>
      </w:r>
      <w:r w:rsidR="00C65C3F" w:rsidRPr="00C65C3F">
        <w:rPr>
          <w:rFonts w:asciiTheme="minorHAnsi" w:hAnsiTheme="minorHAnsi" w:cstheme="minorHAnsi"/>
          <w:lang w:val="en-GB"/>
        </w:rPr>
        <w:t>/Shotgun Library</w:t>
      </w:r>
      <w:r>
        <w:rPr>
          <w:rFonts w:asciiTheme="minorHAnsi" w:hAnsiTheme="minorHAnsi" w:cstheme="minorHAnsi"/>
          <w:lang w:val="en-GB"/>
        </w:rPr>
        <w:t>”</w:t>
      </w:r>
      <w:r w:rsidR="00C65C3F" w:rsidRPr="00C65C3F">
        <w:rPr>
          <w:rFonts w:asciiTheme="minorHAnsi" w:hAnsiTheme="minorHAnsi" w:cstheme="minorHAnsi"/>
          <w:lang w:val="en-GB"/>
        </w:rPr>
        <w:t xml:space="preserve"> </w:t>
      </w:r>
      <w:r>
        <w:rPr>
          <w:rFonts w:asciiTheme="minorHAnsi" w:hAnsiTheme="minorHAnsi" w:cstheme="minorHAnsi"/>
          <w:lang w:val="en-GB"/>
        </w:rPr>
        <w:t>and s</w:t>
      </w:r>
      <w:r w:rsidR="00C65C3F" w:rsidRPr="00C65C3F">
        <w:rPr>
          <w:rFonts w:asciiTheme="minorHAnsi" w:hAnsiTheme="minorHAnsi" w:cstheme="minorHAnsi"/>
          <w:lang w:val="en-GB"/>
        </w:rPr>
        <w:t xml:space="preserve">elect the </w:t>
      </w:r>
      <w:r w:rsidR="00C65C3F">
        <w:rPr>
          <w:rFonts w:asciiTheme="minorHAnsi" w:hAnsiTheme="minorHAnsi" w:cstheme="minorHAnsi"/>
          <w:lang w:val="en-GB"/>
        </w:rPr>
        <w:t>“</w:t>
      </w:r>
      <w:proofErr w:type="spellStart"/>
      <w:r w:rsidR="00C65C3F" w:rsidRPr="00C65C3F">
        <w:rPr>
          <w:rFonts w:asciiTheme="minorHAnsi" w:hAnsiTheme="minorHAnsi" w:cstheme="minorHAnsi"/>
          <w:lang w:val="en-GB"/>
        </w:rPr>
        <w:t>shotgun.blib</w:t>
      </w:r>
      <w:proofErr w:type="spellEnd"/>
      <w:r w:rsidR="00C65C3F">
        <w:rPr>
          <w:rFonts w:asciiTheme="minorHAnsi" w:hAnsiTheme="minorHAnsi" w:cstheme="minorHAnsi"/>
          <w:lang w:val="en-GB"/>
        </w:rPr>
        <w:t>”</w:t>
      </w:r>
      <w:r w:rsidR="00C65C3F" w:rsidRPr="00C65C3F">
        <w:rPr>
          <w:rFonts w:asciiTheme="minorHAnsi" w:hAnsiTheme="minorHAnsi" w:cstheme="minorHAnsi"/>
          <w:lang w:val="en-GB"/>
        </w:rPr>
        <w:t xml:space="preserve"> file.</w:t>
      </w:r>
    </w:p>
    <w:p w14:paraId="33F0CE84" w14:textId="3BBD7D9E" w:rsidR="00C65C3F" w:rsidRPr="00C65C3F" w:rsidRDefault="00C65C3F" w:rsidP="00C65C3F">
      <w:pPr>
        <w:pStyle w:val="ListParagraph"/>
        <w:numPr>
          <w:ilvl w:val="0"/>
          <w:numId w:val="7"/>
        </w:numPr>
        <w:autoSpaceDE w:val="0"/>
        <w:autoSpaceDN w:val="0"/>
        <w:adjustRightInd w:val="0"/>
        <w:spacing w:before="240" w:after="0" w:line="240" w:lineRule="auto"/>
        <w:rPr>
          <w:rFonts w:asciiTheme="minorHAnsi" w:hAnsiTheme="minorHAnsi" w:cstheme="minorHAnsi"/>
          <w:lang w:val="en-GB"/>
        </w:rPr>
      </w:pPr>
      <w:r w:rsidRPr="00C65C3F">
        <w:rPr>
          <w:rFonts w:asciiTheme="minorHAnsi" w:hAnsiTheme="minorHAnsi" w:cstheme="minorHAnsi"/>
          <w:lang w:val="en-GB"/>
        </w:rPr>
        <w:t>Click</w:t>
      </w:r>
      <w:r w:rsidR="00787C24">
        <w:rPr>
          <w:rFonts w:asciiTheme="minorHAnsi" w:hAnsiTheme="minorHAnsi" w:cstheme="minorHAnsi"/>
          <w:lang w:val="en-GB"/>
        </w:rPr>
        <w:t xml:space="preserve"> the</w:t>
      </w:r>
      <w:r w:rsidRPr="00C65C3F">
        <w:rPr>
          <w:rFonts w:asciiTheme="minorHAnsi" w:hAnsiTheme="minorHAnsi" w:cstheme="minorHAnsi"/>
          <w:lang w:val="en-GB"/>
        </w:rPr>
        <w:t xml:space="preserve"> </w:t>
      </w:r>
      <w:r w:rsidRPr="00787C24">
        <w:rPr>
          <w:rFonts w:asciiTheme="minorHAnsi" w:hAnsiTheme="minorHAnsi" w:cstheme="minorHAnsi"/>
          <w:b/>
          <w:bCs/>
          <w:lang w:val="en-GB"/>
        </w:rPr>
        <w:t>Open</w:t>
      </w:r>
      <w:r w:rsidR="00787C24">
        <w:rPr>
          <w:rFonts w:asciiTheme="minorHAnsi" w:hAnsiTheme="minorHAnsi" w:cstheme="minorHAnsi"/>
          <w:lang w:val="en-GB"/>
        </w:rPr>
        <w:t xml:space="preserve"> button</w:t>
      </w:r>
      <w:r w:rsidRPr="00C65C3F">
        <w:rPr>
          <w:rFonts w:asciiTheme="minorHAnsi" w:hAnsiTheme="minorHAnsi" w:cstheme="minorHAnsi"/>
          <w:lang w:val="en-GB"/>
        </w:rPr>
        <w:t>.</w:t>
      </w:r>
    </w:p>
    <w:p w14:paraId="382F5C38" w14:textId="3DFC0E05" w:rsidR="00C65C3F" w:rsidRPr="00C65C3F" w:rsidRDefault="00C65C3F" w:rsidP="00C65C3F">
      <w:pPr>
        <w:pStyle w:val="ListParagraph"/>
        <w:numPr>
          <w:ilvl w:val="0"/>
          <w:numId w:val="7"/>
        </w:numPr>
        <w:autoSpaceDE w:val="0"/>
        <w:autoSpaceDN w:val="0"/>
        <w:adjustRightInd w:val="0"/>
        <w:spacing w:before="240" w:after="0" w:line="240" w:lineRule="auto"/>
        <w:rPr>
          <w:rFonts w:asciiTheme="minorHAnsi" w:hAnsiTheme="minorHAnsi" w:cstheme="minorHAnsi"/>
          <w:lang w:val="en-GB"/>
        </w:rPr>
      </w:pPr>
      <w:r w:rsidRPr="00C65C3F">
        <w:rPr>
          <w:rFonts w:asciiTheme="minorHAnsi" w:hAnsiTheme="minorHAnsi" w:cstheme="minorHAnsi"/>
          <w:lang w:val="en-GB"/>
        </w:rPr>
        <w:t xml:space="preserve">Uncheck </w:t>
      </w:r>
      <w:r w:rsidRPr="00787C24">
        <w:rPr>
          <w:rFonts w:asciiTheme="minorHAnsi" w:hAnsiTheme="minorHAnsi" w:cstheme="minorHAnsi"/>
          <w:b/>
          <w:bCs/>
          <w:lang w:val="en-GB"/>
        </w:rPr>
        <w:t>Use explicit peak bounds</w:t>
      </w:r>
      <w:r w:rsidRPr="00C65C3F">
        <w:rPr>
          <w:rFonts w:asciiTheme="minorHAnsi" w:hAnsiTheme="minorHAnsi" w:cstheme="minorHAnsi"/>
          <w:lang w:val="en-GB"/>
        </w:rPr>
        <w:t>.</w:t>
      </w:r>
      <w:r w:rsidR="00787C24">
        <w:rPr>
          <w:rFonts w:asciiTheme="minorHAnsi" w:hAnsiTheme="minorHAnsi" w:cstheme="minorHAnsi"/>
          <w:lang w:val="en-GB"/>
        </w:rPr>
        <w:t xml:space="preserve"> (though there are none in this library)</w:t>
      </w:r>
    </w:p>
    <w:p w14:paraId="0BF1A803" w14:textId="7F864281" w:rsidR="00C65C3F" w:rsidRPr="00C65C3F" w:rsidRDefault="00C65C3F" w:rsidP="00C65C3F">
      <w:pPr>
        <w:pStyle w:val="ListParagraph"/>
        <w:numPr>
          <w:ilvl w:val="0"/>
          <w:numId w:val="7"/>
        </w:numPr>
        <w:autoSpaceDE w:val="0"/>
        <w:autoSpaceDN w:val="0"/>
        <w:adjustRightInd w:val="0"/>
        <w:spacing w:before="240" w:after="0" w:line="240" w:lineRule="auto"/>
        <w:rPr>
          <w:rFonts w:asciiTheme="minorHAnsi" w:hAnsiTheme="minorHAnsi" w:cstheme="minorHAnsi"/>
          <w:lang w:val="en-GB"/>
        </w:rPr>
      </w:pPr>
      <w:r w:rsidRPr="00C65C3F">
        <w:rPr>
          <w:rFonts w:asciiTheme="minorHAnsi" w:hAnsiTheme="minorHAnsi" w:cstheme="minorHAnsi"/>
          <w:lang w:val="en-GB"/>
        </w:rPr>
        <w:t>Click</w:t>
      </w:r>
      <w:r w:rsidR="00787C24">
        <w:rPr>
          <w:rFonts w:asciiTheme="minorHAnsi" w:hAnsiTheme="minorHAnsi" w:cstheme="minorHAnsi"/>
          <w:lang w:val="en-GB"/>
        </w:rPr>
        <w:t xml:space="preserve"> the</w:t>
      </w:r>
      <w:r w:rsidRPr="00C65C3F">
        <w:rPr>
          <w:rFonts w:asciiTheme="minorHAnsi" w:hAnsiTheme="minorHAnsi" w:cstheme="minorHAnsi"/>
          <w:lang w:val="en-GB"/>
        </w:rPr>
        <w:t xml:space="preserve"> </w:t>
      </w:r>
      <w:r w:rsidRPr="00787C24">
        <w:rPr>
          <w:rFonts w:asciiTheme="minorHAnsi" w:hAnsiTheme="minorHAnsi" w:cstheme="minorHAnsi"/>
          <w:b/>
          <w:bCs/>
          <w:lang w:val="en-GB"/>
        </w:rPr>
        <w:t>OK</w:t>
      </w:r>
      <w:r w:rsidR="00787C24">
        <w:rPr>
          <w:rFonts w:asciiTheme="minorHAnsi" w:hAnsiTheme="minorHAnsi" w:cstheme="minorHAnsi"/>
          <w:lang w:val="en-GB"/>
        </w:rPr>
        <w:t xml:space="preserve"> button</w:t>
      </w:r>
      <w:r w:rsidRPr="00C65C3F">
        <w:rPr>
          <w:rFonts w:asciiTheme="minorHAnsi" w:hAnsiTheme="minorHAnsi" w:cstheme="minorHAnsi"/>
          <w:lang w:val="en-GB"/>
        </w:rPr>
        <w:t>.</w:t>
      </w:r>
    </w:p>
    <w:p w14:paraId="50C7427F" w14:textId="3C2C24C1" w:rsidR="00C65C3F" w:rsidRPr="00C65C3F" w:rsidRDefault="00C65C3F" w:rsidP="00C65C3F">
      <w:pPr>
        <w:pStyle w:val="ListParagraph"/>
        <w:numPr>
          <w:ilvl w:val="0"/>
          <w:numId w:val="7"/>
        </w:numPr>
        <w:autoSpaceDE w:val="0"/>
        <w:autoSpaceDN w:val="0"/>
        <w:adjustRightInd w:val="0"/>
        <w:spacing w:before="240" w:after="0" w:line="240" w:lineRule="auto"/>
        <w:rPr>
          <w:rFonts w:asciiTheme="minorHAnsi" w:hAnsiTheme="minorHAnsi" w:cstheme="minorHAnsi"/>
          <w:lang w:val="en-GB"/>
        </w:rPr>
      </w:pPr>
      <w:r w:rsidRPr="00C65C3F">
        <w:rPr>
          <w:rFonts w:asciiTheme="minorHAnsi" w:hAnsiTheme="minorHAnsi" w:cstheme="minorHAnsi"/>
          <w:lang w:val="en-GB"/>
        </w:rPr>
        <w:t xml:space="preserve">Click </w:t>
      </w:r>
      <w:r w:rsidR="00787C24">
        <w:rPr>
          <w:rFonts w:asciiTheme="minorHAnsi" w:hAnsiTheme="minorHAnsi" w:cstheme="minorHAnsi"/>
          <w:lang w:val="en-GB"/>
        </w:rPr>
        <w:t xml:space="preserve">the </w:t>
      </w:r>
      <w:r w:rsidRPr="00C65C3F">
        <w:rPr>
          <w:rFonts w:asciiTheme="minorHAnsi" w:hAnsiTheme="minorHAnsi" w:cstheme="minorHAnsi"/>
          <w:lang w:val="en-GB"/>
        </w:rPr>
        <w:t>Up</w:t>
      </w:r>
      <w:r w:rsidR="00787C24">
        <w:rPr>
          <w:rFonts w:asciiTheme="minorHAnsi" w:hAnsiTheme="minorHAnsi" w:cstheme="minorHAnsi"/>
          <w:lang w:val="en-GB"/>
        </w:rPr>
        <w:t xml:space="preserve"> button</w:t>
      </w:r>
      <w:r w:rsidRPr="00C65C3F">
        <w:rPr>
          <w:rFonts w:asciiTheme="minorHAnsi" w:hAnsiTheme="minorHAnsi" w:cstheme="minorHAnsi"/>
          <w:lang w:val="en-GB"/>
        </w:rPr>
        <w:t xml:space="preserve"> to promote the “shotgun” library to being first</w:t>
      </w:r>
      <w:r w:rsidR="00787C24">
        <w:rPr>
          <w:rFonts w:asciiTheme="minorHAnsi" w:hAnsiTheme="minorHAnsi" w:cstheme="minorHAnsi"/>
          <w:lang w:val="en-GB"/>
        </w:rPr>
        <w:t xml:space="preserve"> in the </w:t>
      </w:r>
      <w:r w:rsidR="00787C24">
        <w:rPr>
          <w:rFonts w:asciiTheme="minorHAnsi" w:hAnsiTheme="minorHAnsi" w:cstheme="minorHAnsi"/>
          <w:b/>
          <w:bCs/>
          <w:lang w:val="en-GB"/>
        </w:rPr>
        <w:t>Edit Libraries</w:t>
      </w:r>
      <w:r w:rsidR="00787C24">
        <w:rPr>
          <w:rFonts w:asciiTheme="minorHAnsi" w:hAnsiTheme="minorHAnsi" w:cstheme="minorHAnsi"/>
          <w:lang w:val="en-GB"/>
        </w:rPr>
        <w:t xml:space="preserve"> form</w:t>
      </w:r>
      <w:r w:rsidRPr="00C65C3F">
        <w:rPr>
          <w:rFonts w:asciiTheme="minorHAnsi" w:hAnsiTheme="minorHAnsi" w:cstheme="minorHAnsi"/>
          <w:lang w:val="en-GB"/>
        </w:rPr>
        <w:t>.</w:t>
      </w:r>
    </w:p>
    <w:p w14:paraId="074EDFF3" w14:textId="629D3C60" w:rsidR="00C65C3F" w:rsidRPr="00C65C3F" w:rsidRDefault="00C65C3F" w:rsidP="00C65C3F">
      <w:pPr>
        <w:pStyle w:val="ListParagraph"/>
        <w:numPr>
          <w:ilvl w:val="0"/>
          <w:numId w:val="7"/>
        </w:numPr>
        <w:autoSpaceDE w:val="0"/>
        <w:autoSpaceDN w:val="0"/>
        <w:adjustRightInd w:val="0"/>
        <w:spacing w:before="240" w:after="0" w:line="240" w:lineRule="auto"/>
        <w:rPr>
          <w:rFonts w:asciiTheme="minorHAnsi" w:hAnsiTheme="minorHAnsi" w:cstheme="minorHAnsi"/>
          <w:lang w:val="en-GB"/>
        </w:rPr>
      </w:pPr>
      <w:r w:rsidRPr="00C65C3F">
        <w:rPr>
          <w:rFonts w:asciiTheme="minorHAnsi" w:hAnsiTheme="minorHAnsi" w:cstheme="minorHAnsi"/>
          <w:lang w:val="en-GB"/>
        </w:rPr>
        <w:t>Click</w:t>
      </w:r>
      <w:r w:rsidR="00787C24">
        <w:rPr>
          <w:rFonts w:asciiTheme="minorHAnsi" w:hAnsiTheme="minorHAnsi" w:cstheme="minorHAnsi"/>
          <w:lang w:val="en-GB"/>
        </w:rPr>
        <w:t xml:space="preserve"> the </w:t>
      </w:r>
      <w:r w:rsidRPr="00787C24">
        <w:rPr>
          <w:rFonts w:asciiTheme="minorHAnsi" w:hAnsiTheme="minorHAnsi" w:cstheme="minorHAnsi"/>
          <w:b/>
          <w:bCs/>
          <w:lang w:val="en-GB"/>
        </w:rPr>
        <w:t>OK</w:t>
      </w:r>
      <w:r w:rsidR="00787C24">
        <w:rPr>
          <w:rFonts w:asciiTheme="minorHAnsi" w:hAnsiTheme="minorHAnsi" w:cstheme="minorHAnsi"/>
          <w:lang w:val="en-GB"/>
        </w:rPr>
        <w:t xml:space="preserve"> button</w:t>
      </w:r>
      <w:r w:rsidRPr="00C65C3F">
        <w:rPr>
          <w:rFonts w:asciiTheme="minorHAnsi" w:hAnsiTheme="minorHAnsi" w:cstheme="minorHAnsi"/>
          <w:lang w:val="en-GB"/>
        </w:rPr>
        <w:t>.</w:t>
      </w:r>
    </w:p>
    <w:p w14:paraId="77F230A3" w14:textId="07E1D026" w:rsidR="00C65C3F" w:rsidRPr="00C65C3F" w:rsidRDefault="00787C24" w:rsidP="00C65C3F">
      <w:pPr>
        <w:pStyle w:val="ListParagraph"/>
        <w:numPr>
          <w:ilvl w:val="0"/>
          <w:numId w:val="7"/>
        </w:numPr>
        <w:autoSpaceDE w:val="0"/>
        <w:autoSpaceDN w:val="0"/>
        <w:adjustRightInd w:val="0"/>
        <w:spacing w:before="240" w:after="0" w:line="240" w:lineRule="auto"/>
        <w:rPr>
          <w:rFonts w:asciiTheme="minorHAnsi" w:hAnsiTheme="minorHAnsi" w:cstheme="minorHAnsi"/>
          <w:lang w:val="en-GB"/>
        </w:rPr>
      </w:pPr>
      <w:r>
        <w:rPr>
          <w:rFonts w:asciiTheme="minorHAnsi" w:hAnsiTheme="minorHAnsi" w:cstheme="minorHAnsi"/>
          <w:lang w:val="en-GB"/>
        </w:rPr>
        <w:t xml:space="preserve">Check the checkboxes beside </w:t>
      </w:r>
      <w:r w:rsidR="00C65C3F" w:rsidRPr="00C65C3F">
        <w:rPr>
          <w:rFonts w:asciiTheme="minorHAnsi" w:hAnsiTheme="minorHAnsi" w:cstheme="minorHAnsi"/>
          <w:lang w:val="en-GB"/>
        </w:rPr>
        <w:t>both libraries</w:t>
      </w:r>
      <w:r>
        <w:rPr>
          <w:rFonts w:asciiTheme="minorHAnsi" w:hAnsiTheme="minorHAnsi" w:cstheme="minorHAnsi"/>
          <w:lang w:val="en-GB"/>
        </w:rPr>
        <w:t xml:space="preserve"> in the </w:t>
      </w:r>
      <w:r>
        <w:rPr>
          <w:rFonts w:asciiTheme="minorHAnsi" w:hAnsiTheme="minorHAnsi" w:cstheme="minorHAnsi"/>
          <w:b/>
          <w:bCs/>
          <w:lang w:val="en-GB"/>
        </w:rPr>
        <w:t>Library</w:t>
      </w:r>
      <w:r>
        <w:rPr>
          <w:rFonts w:asciiTheme="minorHAnsi" w:hAnsiTheme="minorHAnsi" w:cstheme="minorHAnsi"/>
          <w:lang w:val="en-GB"/>
        </w:rPr>
        <w:t xml:space="preserve"> tab</w:t>
      </w:r>
      <w:r w:rsidR="00C65C3F" w:rsidRPr="00C65C3F">
        <w:rPr>
          <w:rFonts w:asciiTheme="minorHAnsi" w:hAnsiTheme="minorHAnsi" w:cstheme="minorHAnsi"/>
          <w:lang w:val="en-GB"/>
        </w:rPr>
        <w:t>.</w:t>
      </w:r>
    </w:p>
    <w:p w14:paraId="4B1FC3C8" w14:textId="2749F24A" w:rsidR="005B6783" w:rsidRPr="005B6783" w:rsidRDefault="005B6783" w:rsidP="005B6783">
      <w:pPr>
        <w:spacing w:before="240"/>
        <w:rPr>
          <w:lang w:val="en-GB"/>
        </w:rPr>
      </w:pPr>
      <w:r w:rsidRPr="005B6783">
        <w:rPr>
          <w:b/>
          <w:bCs/>
          <w:color w:val="4F6228" w:themeColor="accent3" w:themeShade="80"/>
          <w:lang w:val="en-GB"/>
        </w:rPr>
        <w:t>Tip!</w:t>
      </w:r>
      <w:r w:rsidRPr="005B6783">
        <w:rPr>
          <w:lang w:val="en-GB"/>
        </w:rPr>
        <w:t xml:space="preserve"> You can visualize and browse all peptides of your library in the </w:t>
      </w:r>
      <w:r>
        <w:rPr>
          <w:lang w:val="en-GB"/>
        </w:rPr>
        <w:t>S</w:t>
      </w:r>
      <w:r w:rsidRPr="005B6783">
        <w:rPr>
          <w:lang w:val="en-GB"/>
        </w:rPr>
        <w:t xml:space="preserve">pectral </w:t>
      </w:r>
      <w:r>
        <w:rPr>
          <w:lang w:val="en-GB"/>
        </w:rPr>
        <w:t>L</w:t>
      </w:r>
      <w:r w:rsidRPr="005B6783">
        <w:rPr>
          <w:lang w:val="en-GB"/>
        </w:rPr>
        <w:t xml:space="preserve">ibrary </w:t>
      </w:r>
      <w:r>
        <w:rPr>
          <w:lang w:val="en-GB"/>
        </w:rPr>
        <w:t>Explorer under</w:t>
      </w:r>
      <w:r w:rsidRPr="005B6783">
        <w:rPr>
          <w:lang w:val="en-GB"/>
        </w:rPr>
        <w:t xml:space="preserve"> </w:t>
      </w:r>
      <w:r>
        <w:rPr>
          <w:lang w:val="en-GB"/>
        </w:rPr>
        <w:br/>
      </w:r>
      <w:r w:rsidRPr="005B6783">
        <w:rPr>
          <w:b/>
          <w:bCs/>
          <w:lang w:val="en-GB"/>
        </w:rPr>
        <w:t>View</w:t>
      </w:r>
      <w:r>
        <w:rPr>
          <w:lang w:val="en-GB"/>
        </w:rPr>
        <w:t xml:space="preserve"> </w:t>
      </w:r>
      <w:r w:rsidRPr="005B6783">
        <w:rPr>
          <w:lang w:val="en-GB"/>
        </w:rPr>
        <w:t>→</w:t>
      </w:r>
      <w:r>
        <w:rPr>
          <w:lang w:val="en-GB"/>
        </w:rPr>
        <w:t xml:space="preserve"> </w:t>
      </w:r>
      <w:r w:rsidRPr="005B6783">
        <w:rPr>
          <w:b/>
          <w:bCs/>
          <w:lang w:val="en-GB"/>
        </w:rPr>
        <w:t>Spectral Libraries</w:t>
      </w:r>
      <w:r w:rsidRPr="005B6783">
        <w:rPr>
          <w:lang w:val="en-GB"/>
        </w:rPr>
        <w:t>.</w:t>
      </w:r>
    </w:p>
    <w:p w14:paraId="1F4B313D" w14:textId="5E7B73B6" w:rsidR="005B6783" w:rsidRPr="005B6783" w:rsidRDefault="005B6783" w:rsidP="005B6783">
      <w:pPr>
        <w:spacing w:before="240"/>
        <w:rPr>
          <w:lang w:val="en-GB"/>
        </w:rPr>
      </w:pPr>
      <w:r w:rsidRPr="005B6783">
        <w:rPr>
          <w:b/>
          <w:bCs/>
          <w:color w:val="4F6228" w:themeColor="accent3" w:themeShade="80"/>
          <w:lang w:val="en-GB"/>
        </w:rPr>
        <w:t>Tip!</w:t>
      </w:r>
      <w:r w:rsidRPr="005B6783">
        <w:rPr>
          <w:lang w:val="en-GB"/>
        </w:rPr>
        <w:t xml:space="preserve"> Skyline supports building libraries from many peptide spectrum matching pipeline outputs. The list of supported files can be found online:</w:t>
      </w:r>
      <w:r>
        <w:rPr>
          <w:lang w:val="en-GB"/>
        </w:rPr>
        <w:t xml:space="preserve"> </w:t>
      </w:r>
      <w:hyperlink r:id="rId17" w:history="1">
        <w:r w:rsidRPr="000E3CC0">
          <w:rPr>
            <w:rStyle w:val="Hyperlink"/>
            <w:lang w:val="en-GB"/>
          </w:rPr>
          <w:t>https://skyline.ms/build-blib.url</w:t>
        </w:r>
      </w:hyperlink>
    </w:p>
    <w:p w14:paraId="584B23D0" w14:textId="0B89DA67" w:rsidR="005B6783" w:rsidRPr="005B6783" w:rsidRDefault="005B6783" w:rsidP="005B6783">
      <w:pPr>
        <w:spacing w:before="240"/>
        <w:rPr>
          <w:lang w:val="en-GB"/>
        </w:rPr>
      </w:pPr>
      <w:r w:rsidRPr="005B6783">
        <w:rPr>
          <w:b/>
          <w:bCs/>
          <w:color w:val="4F6228" w:themeColor="accent3" w:themeShade="80"/>
          <w:lang w:val="en-GB"/>
        </w:rPr>
        <w:t>Tip!</w:t>
      </w:r>
      <w:r w:rsidRPr="005B6783">
        <w:rPr>
          <w:lang w:val="en-GB"/>
        </w:rPr>
        <w:t xml:space="preserve"> In case you have more than one library, once </w:t>
      </w:r>
      <w:r>
        <w:rPr>
          <w:lang w:val="en-GB"/>
        </w:rPr>
        <w:t>you</w:t>
      </w:r>
      <w:r w:rsidRPr="005B6783">
        <w:rPr>
          <w:lang w:val="en-GB"/>
        </w:rPr>
        <w:t xml:space="preserve"> have a list of peptides uploaded, if both libraries contain an MS2 spectrum, at the top of the MS/MS spectrum tab you can select from the drop-down menu, which library spectrum you would like to see </w:t>
      </w:r>
      <w:r>
        <w:rPr>
          <w:lang w:val="en-GB"/>
        </w:rPr>
        <w:t>plotted</w:t>
      </w:r>
      <w:r w:rsidRPr="005B6783">
        <w:rPr>
          <w:lang w:val="en-GB"/>
        </w:rPr>
        <w:t>.</w:t>
      </w:r>
    </w:p>
    <w:p w14:paraId="2140C25F" w14:textId="2E754921" w:rsidR="00C65C3F" w:rsidRDefault="00423496" w:rsidP="005B6783">
      <w:pPr>
        <w:spacing w:before="240"/>
        <w:rPr>
          <w:lang w:val="en-GB"/>
        </w:rPr>
      </w:pPr>
      <w:r w:rsidRPr="00423496">
        <w:rPr>
          <w:lang w:val="en-GB"/>
        </w:rPr>
        <w:lastRenderedPageBreak/>
        <w:t xml:space="preserve">Once the libraries are built, uploaded and activated, </w:t>
      </w:r>
      <w:r>
        <w:rPr>
          <w:lang w:val="en-GB"/>
        </w:rPr>
        <w:t>you</w:t>
      </w:r>
      <w:r w:rsidRPr="00423496">
        <w:rPr>
          <w:lang w:val="en-GB"/>
        </w:rPr>
        <w:t xml:space="preserve"> can continue reviewing the other parameters in the </w:t>
      </w:r>
      <w:r w:rsidRPr="00423496">
        <w:rPr>
          <w:b/>
          <w:bCs/>
          <w:lang w:val="en-GB"/>
        </w:rPr>
        <w:t>Library</w:t>
      </w:r>
      <w:r w:rsidRPr="00423496">
        <w:rPr>
          <w:lang w:val="en-GB"/>
        </w:rPr>
        <w:t xml:space="preserve"> tab</w:t>
      </w:r>
      <w:r>
        <w:rPr>
          <w:lang w:val="en-GB"/>
        </w:rPr>
        <w:t>:</w:t>
      </w:r>
    </w:p>
    <w:p w14:paraId="69B0EE23" w14:textId="5422E5D5" w:rsidR="00423496" w:rsidRPr="00423496" w:rsidRDefault="00423496" w:rsidP="00423496">
      <w:pPr>
        <w:spacing w:before="240"/>
        <w:rPr>
          <w:lang w:val="en-GB"/>
        </w:rPr>
      </w:pPr>
      <w:r w:rsidRPr="00423496">
        <w:rPr>
          <w:b/>
          <w:bCs/>
          <w:lang w:val="en-GB"/>
        </w:rPr>
        <w:t>Pick peptide matching</w:t>
      </w:r>
      <w:r w:rsidRPr="00423496">
        <w:rPr>
          <w:lang w:val="en-GB"/>
        </w:rPr>
        <w:t xml:space="preserve">: Select if peptides should be automatically selected according to the filter settings (defined in the </w:t>
      </w:r>
      <w:r w:rsidRPr="00423496">
        <w:rPr>
          <w:b/>
          <w:bCs/>
          <w:lang w:val="en-GB"/>
        </w:rPr>
        <w:t>Filter</w:t>
      </w:r>
      <w:r w:rsidRPr="00423496">
        <w:rPr>
          <w:lang w:val="en-GB"/>
        </w:rPr>
        <w:t xml:space="preserve"> tab)</w:t>
      </w:r>
      <w:r>
        <w:rPr>
          <w:lang w:val="en-GB"/>
        </w:rPr>
        <w:t xml:space="preserve"> before</w:t>
      </w:r>
      <w:r w:rsidRPr="00423496">
        <w:rPr>
          <w:lang w:val="en-GB"/>
        </w:rPr>
        <w:t xml:space="preserve"> or according to the library settings defined below.</w:t>
      </w:r>
      <w:r>
        <w:rPr>
          <w:lang w:val="en-GB"/>
        </w:rPr>
        <w:t xml:space="preserve"> In this tutorial you </w:t>
      </w:r>
      <w:r w:rsidRPr="00423496">
        <w:rPr>
          <w:lang w:val="en-GB"/>
        </w:rPr>
        <w:t>will use all pre-selected targeted peptides that appear in the library</w:t>
      </w:r>
      <w:r>
        <w:rPr>
          <w:lang w:val="en-GB"/>
        </w:rPr>
        <w:t>. You can leave the default setting (“Library”).</w:t>
      </w:r>
    </w:p>
    <w:p w14:paraId="0E9953C6" w14:textId="0ED4B6E1" w:rsidR="00423496" w:rsidRPr="00423496" w:rsidRDefault="00423496" w:rsidP="00423496">
      <w:pPr>
        <w:spacing w:before="240"/>
        <w:rPr>
          <w:lang w:val="en-GB"/>
        </w:rPr>
      </w:pPr>
      <w:r w:rsidRPr="00423496">
        <w:rPr>
          <w:b/>
          <w:bCs/>
          <w:lang w:val="en-GB"/>
        </w:rPr>
        <w:t>Rank peptides by</w:t>
      </w:r>
      <w:r w:rsidRPr="00423496">
        <w:rPr>
          <w:lang w:val="en-GB"/>
        </w:rPr>
        <w:t>: Here you can define a ranking of all peptides available for a given protein in the library based on peak intensities, number of spectra for a given peptide, or score for spectrum quality.</w:t>
      </w:r>
      <w:r>
        <w:rPr>
          <w:lang w:val="en-GB"/>
        </w:rPr>
        <w:t xml:space="preserve"> In this tutorial you should </w:t>
      </w:r>
      <w:r w:rsidRPr="00423496">
        <w:rPr>
          <w:lang w:val="en-GB"/>
        </w:rPr>
        <w:t>leave this option inactive.</w:t>
      </w:r>
    </w:p>
    <w:p w14:paraId="5A18CBE2" w14:textId="5E9BBC01" w:rsidR="00423496" w:rsidRPr="00423496" w:rsidRDefault="00423496" w:rsidP="00423496">
      <w:pPr>
        <w:spacing w:before="240"/>
        <w:rPr>
          <w:lang w:val="en-GB"/>
        </w:rPr>
      </w:pPr>
      <w:r w:rsidRPr="00423496">
        <w:rPr>
          <w:b/>
          <w:bCs/>
          <w:lang w:val="en-GB"/>
        </w:rPr>
        <w:t>Limit peptides per protein</w:t>
      </w:r>
      <w:r w:rsidRPr="00423496">
        <w:rPr>
          <w:lang w:val="en-GB"/>
        </w:rPr>
        <w:t>: Limits the number of automatically selected peptides per protein from the library.</w:t>
      </w:r>
      <w:r w:rsidR="00C75AFF">
        <w:rPr>
          <w:lang w:val="en-GB"/>
        </w:rPr>
        <w:t xml:space="preserve"> In this tutorial you may leave this option blank.</w:t>
      </w:r>
    </w:p>
    <w:p w14:paraId="64834729" w14:textId="3B2914E9" w:rsidR="00423496" w:rsidRDefault="00C75AFF" w:rsidP="001D475A">
      <w:pPr>
        <w:keepNext/>
        <w:spacing w:before="240"/>
        <w:rPr>
          <w:lang w:val="en-GB"/>
        </w:rPr>
      </w:pPr>
      <w:r>
        <w:rPr>
          <w:lang w:val="en-GB"/>
        </w:rPr>
        <w:lastRenderedPageBreak/>
        <w:t>T</w:t>
      </w:r>
      <w:r w:rsidR="00423496" w:rsidRPr="00423496">
        <w:rPr>
          <w:lang w:val="en-GB"/>
        </w:rPr>
        <w:t xml:space="preserve">he </w:t>
      </w:r>
      <w:r w:rsidR="00423496" w:rsidRPr="00C75AFF">
        <w:rPr>
          <w:b/>
          <w:bCs/>
          <w:lang w:val="en-GB"/>
        </w:rPr>
        <w:t>Library</w:t>
      </w:r>
      <w:r w:rsidR="00423496" w:rsidRPr="00423496">
        <w:rPr>
          <w:lang w:val="en-GB"/>
        </w:rPr>
        <w:t xml:space="preserve"> tab should look like this:</w:t>
      </w:r>
    </w:p>
    <w:p w14:paraId="3213F90D" w14:textId="06ACAAF2" w:rsidR="00C75AFF" w:rsidRDefault="00C75AFF" w:rsidP="00423496">
      <w:pPr>
        <w:spacing w:before="240"/>
        <w:rPr>
          <w:lang w:val="en-GB"/>
        </w:rPr>
      </w:pPr>
      <w:r>
        <w:rPr>
          <w:noProof/>
        </w:rPr>
        <w:drawing>
          <wp:inline distT="0" distB="0" distL="0" distR="0" wp14:anchorId="60F2D051" wp14:editId="5E2E9DE6">
            <wp:extent cx="3781425" cy="5191125"/>
            <wp:effectExtent l="0" t="0" r="9525" b="9525"/>
            <wp:docPr id="52" name="Picture 5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Graphical user interface, application&#10;&#10;Description automatically generated"/>
                    <pic:cNvPicPr/>
                  </pic:nvPicPr>
                  <pic:blipFill>
                    <a:blip r:embed="rId18"/>
                    <a:stretch>
                      <a:fillRect/>
                    </a:stretch>
                  </pic:blipFill>
                  <pic:spPr>
                    <a:xfrm>
                      <a:off x="0" y="0"/>
                      <a:ext cx="3781425" cy="5191125"/>
                    </a:xfrm>
                    <a:prstGeom prst="rect">
                      <a:avLst/>
                    </a:prstGeom>
                  </pic:spPr>
                </pic:pic>
              </a:graphicData>
            </a:graphic>
          </wp:inline>
        </w:drawing>
      </w:r>
    </w:p>
    <w:p w14:paraId="74B978DC" w14:textId="037EB310" w:rsidR="001D475A" w:rsidRDefault="001D475A" w:rsidP="001D475A">
      <w:pPr>
        <w:pStyle w:val="ListParagraph"/>
        <w:numPr>
          <w:ilvl w:val="0"/>
          <w:numId w:val="4"/>
        </w:numPr>
      </w:pPr>
      <w:r>
        <w:t xml:space="preserve">Click the </w:t>
      </w:r>
      <w:r>
        <w:rPr>
          <w:b/>
          <w:bCs/>
        </w:rPr>
        <w:t>Modifications</w:t>
      </w:r>
      <w:r>
        <w:t xml:space="preserve"> tab.</w:t>
      </w:r>
    </w:p>
    <w:p w14:paraId="0A5E753B" w14:textId="2E451274" w:rsidR="001D475A" w:rsidRDefault="001D475A" w:rsidP="001D475A">
      <w:pPr>
        <w:pStyle w:val="Heading2"/>
      </w:pPr>
      <w:r>
        <w:t>Peptide Settings – Modifications tab</w:t>
      </w:r>
    </w:p>
    <w:p w14:paraId="63DA69E9" w14:textId="10395E9A" w:rsidR="001D475A" w:rsidRPr="001D475A" w:rsidRDefault="001D475A" w:rsidP="00A84259">
      <w:pPr>
        <w:rPr>
          <w:lang w:val="en-GB"/>
        </w:rPr>
      </w:pPr>
      <w:r w:rsidRPr="001D475A">
        <w:rPr>
          <w:b/>
          <w:bCs/>
          <w:lang w:val="en-GB"/>
        </w:rPr>
        <w:t>Structural modifications</w:t>
      </w:r>
      <w:r w:rsidRPr="001D475A">
        <w:rPr>
          <w:lang w:val="en-GB"/>
        </w:rPr>
        <w:t xml:space="preserve">: Structural modifications concern chemical modifications of peptides. They can either be static (always present) or variable (sometimes present, sometimes not). By default “Carbamidomethyl (C)” is </w:t>
      </w:r>
      <w:r>
        <w:rPr>
          <w:lang w:val="en-GB"/>
        </w:rPr>
        <w:t>checked</w:t>
      </w:r>
      <w:r w:rsidRPr="001D475A">
        <w:rPr>
          <w:lang w:val="en-GB"/>
        </w:rPr>
        <w:t>, which comes from the reduction and alkylation step during sample preparation to avoid formation of disulphide bonds between cysteine residues.</w:t>
      </w:r>
      <w:r>
        <w:rPr>
          <w:lang w:val="en-GB"/>
        </w:rPr>
        <w:t xml:space="preserve"> </w:t>
      </w:r>
      <w:r w:rsidRPr="001D475A">
        <w:rPr>
          <w:lang w:val="en-GB"/>
        </w:rPr>
        <w:t>Keep this modification.</w:t>
      </w:r>
    </w:p>
    <w:p w14:paraId="10E91C55" w14:textId="39D7263F" w:rsidR="001D475A" w:rsidRPr="001D475A" w:rsidRDefault="001D475A" w:rsidP="001D475A">
      <w:pPr>
        <w:spacing w:before="240"/>
        <w:rPr>
          <w:lang w:val="en-GB"/>
        </w:rPr>
      </w:pPr>
      <w:r w:rsidRPr="001D475A">
        <w:rPr>
          <w:b/>
          <w:bCs/>
          <w:lang w:val="en-GB"/>
        </w:rPr>
        <w:t>Max variable mods</w:t>
      </w:r>
      <w:r w:rsidRPr="001D475A">
        <w:rPr>
          <w:lang w:val="en-GB"/>
        </w:rPr>
        <w:t xml:space="preserve"> and </w:t>
      </w:r>
      <w:r w:rsidRPr="001D475A">
        <w:rPr>
          <w:b/>
          <w:bCs/>
          <w:lang w:val="en-GB"/>
        </w:rPr>
        <w:t>Max neutral losses</w:t>
      </w:r>
      <w:r w:rsidRPr="001D475A">
        <w:rPr>
          <w:lang w:val="en-GB"/>
        </w:rPr>
        <w:t>: Select the maximal number of variable modifications and neutral losses according to your project.</w:t>
      </w:r>
      <w:r>
        <w:rPr>
          <w:lang w:val="en-GB"/>
        </w:rPr>
        <w:t xml:space="preserve"> </w:t>
      </w:r>
      <w:r w:rsidRPr="001D475A">
        <w:rPr>
          <w:lang w:val="en-GB"/>
        </w:rPr>
        <w:t>Leave the default setting (3 variable modifications and 1 neutral loss).</w:t>
      </w:r>
    </w:p>
    <w:p w14:paraId="7FD8F326" w14:textId="1C1DF366" w:rsidR="001D475A" w:rsidRPr="001D475A" w:rsidRDefault="001D475A" w:rsidP="001D475A">
      <w:pPr>
        <w:spacing w:before="240"/>
        <w:rPr>
          <w:lang w:val="en-GB"/>
        </w:rPr>
      </w:pPr>
      <w:r w:rsidRPr="001D475A">
        <w:rPr>
          <w:b/>
          <w:bCs/>
          <w:lang w:val="en-GB"/>
        </w:rPr>
        <w:lastRenderedPageBreak/>
        <w:t>Isotope label type</w:t>
      </w:r>
      <w:r w:rsidRPr="001D475A">
        <w:rPr>
          <w:lang w:val="en-GB"/>
        </w:rPr>
        <w:t>: Here you can define the isotope label type you plan to work with.</w:t>
      </w:r>
      <w:r>
        <w:rPr>
          <w:lang w:val="en-GB"/>
        </w:rPr>
        <w:t xml:space="preserve"> For this tutorial l</w:t>
      </w:r>
      <w:r w:rsidRPr="001D475A">
        <w:rPr>
          <w:lang w:val="en-GB"/>
        </w:rPr>
        <w:t xml:space="preserve">eave the default “heavy” as </w:t>
      </w:r>
      <w:r>
        <w:rPr>
          <w:lang w:val="en-GB"/>
        </w:rPr>
        <w:t xml:space="preserve">the </w:t>
      </w:r>
      <w:r w:rsidRPr="001D475A">
        <w:rPr>
          <w:lang w:val="en-GB"/>
        </w:rPr>
        <w:t>label type.</w:t>
      </w:r>
    </w:p>
    <w:p w14:paraId="381E932F" w14:textId="77777777" w:rsidR="001D475A" w:rsidRDefault="001D475A" w:rsidP="001D475A">
      <w:pPr>
        <w:spacing w:before="240"/>
        <w:rPr>
          <w:lang w:val="en-GB"/>
        </w:rPr>
      </w:pPr>
      <w:r w:rsidRPr="001D475A">
        <w:rPr>
          <w:b/>
          <w:bCs/>
          <w:lang w:val="en-GB"/>
        </w:rPr>
        <w:t>Isotope modifications</w:t>
      </w:r>
      <w:r w:rsidRPr="001D475A">
        <w:rPr>
          <w:lang w:val="en-GB"/>
        </w:rPr>
        <w:t>: Here you can define the chemical composition of your isotopic modification</w:t>
      </w:r>
      <w:r>
        <w:rPr>
          <w:lang w:val="en-GB"/>
        </w:rPr>
        <w:t>s</w:t>
      </w:r>
      <w:r w:rsidRPr="001D475A">
        <w:rPr>
          <w:lang w:val="en-GB"/>
        </w:rPr>
        <w:t>. To select the isotopic modifications</w:t>
      </w:r>
      <w:r>
        <w:rPr>
          <w:lang w:val="en-GB"/>
        </w:rPr>
        <w:t>:</w:t>
      </w:r>
    </w:p>
    <w:p w14:paraId="5F82A275" w14:textId="77777777" w:rsidR="000C33C3" w:rsidRDefault="001D475A" w:rsidP="001D475A">
      <w:pPr>
        <w:pStyle w:val="ListParagraph"/>
        <w:numPr>
          <w:ilvl w:val="0"/>
          <w:numId w:val="4"/>
        </w:numPr>
        <w:spacing w:before="240"/>
        <w:rPr>
          <w:lang w:val="en-GB"/>
        </w:rPr>
      </w:pPr>
      <w:r w:rsidRPr="001D475A">
        <w:rPr>
          <w:lang w:val="en-GB"/>
        </w:rPr>
        <w:t xml:space="preserve">Click </w:t>
      </w:r>
      <w:r>
        <w:rPr>
          <w:lang w:val="en-GB"/>
        </w:rPr>
        <w:t xml:space="preserve">the </w:t>
      </w:r>
      <w:r w:rsidRPr="000C33C3">
        <w:rPr>
          <w:b/>
          <w:bCs/>
          <w:lang w:val="en-GB"/>
        </w:rPr>
        <w:t xml:space="preserve">Edit </w:t>
      </w:r>
      <w:r w:rsidR="000C33C3" w:rsidRPr="000C33C3">
        <w:rPr>
          <w:b/>
          <w:bCs/>
          <w:lang w:val="en-GB"/>
        </w:rPr>
        <w:t>L</w:t>
      </w:r>
      <w:r w:rsidRPr="000C33C3">
        <w:rPr>
          <w:b/>
          <w:bCs/>
          <w:lang w:val="en-GB"/>
        </w:rPr>
        <w:t>ist</w:t>
      </w:r>
      <w:r w:rsidR="000C33C3">
        <w:rPr>
          <w:lang w:val="en-GB"/>
        </w:rPr>
        <w:t xml:space="preserve"> button</w:t>
      </w:r>
      <w:r w:rsidRPr="001D475A">
        <w:rPr>
          <w:lang w:val="en-GB"/>
        </w:rPr>
        <w:t xml:space="preserve"> and</w:t>
      </w:r>
      <w:r w:rsidR="000C33C3">
        <w:rPr>
          <w:lang w:val="en-GB"/>
        </w:rPr>
        <w:t xml:space="preserve"> then the</w:t>
      </w:r>
      <w:r w:rsidRPr="001D475A">
        <w:rPr>
          <w:lang w:val="en-GB"/>
        </w:rPr>
        <w:t xml:space="preserve"> </w:t>
      </w:r>
      <w:r w:rsidRPr="000C33C3">
        <w:rPr>
          <w:b/>
          <w:bCs/>
          <w:lang w:val="en-GB"/>
        </w:rPr>
        <w:t>Add</w:t>
      </w:r>
      <w:r w:rsidR="000C33C3">
        <w:rPr>
          <w:lang w:val="en-GB"/>
        </w:rPr>
        <w:t xml:space="preserve"> button</w:t>
      </w:r>
      <w:r w:rsidRPr="001D475A">
        <w:rPr>
          <w:lang w:val="en-GB"/>
        </w:rPr>
        <w:t>.</w:t>
      </w:r>
    </w:p>
    <w:p w14:paraId="40F4EDD8" w14:textId="6F8D91B5" w:rsidR="001D475A" w:rsidRDefault="001D475A" w:rsidP="001D475A">
      <w:pPr>
        <w:pStyle w:val="ListParagraph"/>
        <w:numPr>
          <w:ilvl w:val="0"/>
          <w:numId w:val="4"/>
        </w:numPr>
        <w:spacing w:before="240"/>
        <w:rPr>
          <w:lang w:val="en-GB"/>
        </w:rPr>
      </w:pPr>
      <w:r w:rsidRPr="001D475A">
        <w:rPr>
          <w:lang w:val="en-GB"/>
        </w:rPr>
        <w:t xml:space="preserve">From the </w:t>
      </w:r>
      <w:r w:rsidR="000C33C3">
        <w:rPr>
          <w:b/>
          <w:bCs/>
          <w:lang w:val="en-GB"/>
        </w:rPr>
        <w:t xml:space="preserve">Name </w:t>
      </w:r>
      <w:r w:rsidRPr="001D475A">
        <w:rPr>
          <w:lang w:val="en-GB"/>
        </w:rPr>
        <w:t xml:space="preserve">dropdown list, select the following isotopic </w:t>
      </w:r>
      <w:r w:rsidR="00F93801" w:rsidRPr="001D475A">
        <w:rPr>
          <w:lang w:val="en-GB"/>
        </w:rPr>
        <w:t>modifications</w:t>
      </w:r>
      <w:r w:rsidRPr="001D475A">
        <w:rPr>
          <w:lang w:val="en-GB"/>
        </w:rPr>
        <w:t xml:space="preserve"> for </w:t>
      </w:r>
      <w:r w:rsidR="000C33C3">
        <w:rPr>
          <w:lang w:val="en-GB"/>
        </w:rPr>
        <w:t>this</w:t>
      </w:r>
      <w:r w:rsidRPr="001D475A">
        <w:rPr>
          <w:lang w:val="en-GB"/>
        </w:rPr>
        <w:t xml:space="preserve"> case study (one-by-one) and click </w:t>
      </w:r>
      <w:r w:rsidR="000C33C3">
        <w:rPr>
          <w:lang w:val="en-GB"/>
        </w:rPr>
        <w:t xml:space="preserve">the </w:t>
      </w:r>
      <w:r w:rsidR="000C33C3" w:rsidRPr="000C33C3">
        <w:rPr>
          <w:b/>
          <w:bCs/>
          <w:lang w:val="en-GB"/>
        </w:rPr>
        <w:t>OK</w:t>
      </w:r>
      <w:r w:rsidRPr="001D475A">
        <w:rPr>
          <w:lang w:val="en-GB"/>
        </w:rPr>
        <w:t xml:space="preserve"> </w:t>
      </w:r>
      <w:r w:rsidR="000C33C3">
        <w:rPr>
          <w:lang w:val="en-GB"/>
        </w:rPr>
        <w:t>button</w:t>
      </w:r>
      <w:r w:rsidRPr="001D475A">
        <w:rPr>
          <w:lang w:val="en-GB"/>
        </w:rPr>
        <w:t>.</w:t>
      </w:r>
    </w:p>
    <w:p w14:paraId="523E80E2" w14:textId="7A25B5FC" w:rsidR="000C33C3" w:rsidRDefault="000C33C3" w:rsidP="001D475A">
      <w:pPr>
        <w:pStyle w:val="ListParagraph"/>
        <w:numPr>
          <w:ilvl w:val="0"/>
          <w:numId w:val="4"/>
        </w:numPr>
        <w:spacing w:before="240"/>
        <w:rPr>
          <w:lang w:val="en-GB"/>
        </w:rPr>
      </w:pPr>
      <w:r>
        <w:rPr>
          <w:lang w:val="en-GB"/>
        </w:rPr>
        <w:t xml:space="preserve">Click the </w:t>
      </w:r>
      <w:r>
        <w:rPr>
          <w:b/>
          <w:bCs/>
          <w:lang w:val="en-GB"/>
        </w:rPr>
        <w:t>OK</w:t>
      </w:r>
      <w:r>
        <w:rPr>
          <w:lang w:val="en-GB"/>
        </w:rPr>
        <w:t xml:space="preserve"> button in the </w:t>
      </w:r>
      <w:r>
        <w:rPr>
          <w:b/>
          <w:bCs/>
          <w:lang w:val="en-GB"/>
        </w:rPr>
        <w:t>Edit Modifications</w:t>
      </w:r>
      <w:r>
        <w:rPr>
          <w:lang w:val="en-GB"/>
        </w:rPr>
        <w:t xml:space="preserve"> button.</w:t>
      </w:r>
    </w:p>
    <w:p w14:paraId="03DCC3B2" w14:textId="771E0942" w:rsidR="000C33C3" w:rsidRPr="000C33C3" w:rsidRDefault="000C33C3" w:rsidP="000C33C3">
      <w:pPr>
        <w:pStyle w:val="ListParagraph"/>
        <w:numPr>
          <w:ilvl w:val="0"/>
          <w:numId w:val="4"/>
        </w:numPr>
        <w:spacing w:before="240"/>
        <w:rPr>
          <w:lang w:val="en-GB"/>
        </w:rPr>
      </w:pPr>
      <w:r w:rsidRPr="000C33C3">
        <w:rPr>
          <w:lang w:val="en-GB"/>
        </w:rPr>
        <w:t>Check the checkboxes for the newly added modifications</w:t>
      </w:r>
      <w:r w:rsidRPr="000C33C3">
        <w:rPr>
          <w:lang w:val="en-GB"/>
        </w:rPr>
        <w:br/>
        <w:t>“L</w:t>
      </w:r>
      <w:r w:rsidR="001D475A" w:rsidRPr="000C33C3">
        <w:rPr>
          <w:lang w:val="en-GB"/>
        </w:rPr>
        <w:t>abel:13C(6)15N(2) (C-term K)</w:t>
      </w:r>
      <w:r w:rsidRPr="000C33C3">
        <w:rPr>
          <w:lang w:val="en-GB"/>
        </w:rPr>
        <w:t>” and “</w:t>
      </w:r>
      <w:r w:rsidR="001D475A" w:rsidRPr="000C33C3">
        <w:rPr>
          <w:lang w:val="en-GB"/>
        </w:rPr>
        <w:t>Label:13C(6)15N(4) (C-term R)</w:t>
      </w:r>
      <w:r w:rsidRPr="000C33C3">
        <w:rPr>
          <w:lang w:val="en-GB"/>
        </w:rPr>
        <w:t>”</w:t>
      </w:r>
    </w:p>
    <w:p w14:paraId="121CB18A" w14:textId="0C336425" w:rsidR="001D475A" w:rsidRPr="001D475A" w:rsidRDefault="001D475A" w:rsidP="001D475A">
      <w:pPr>
        <w:spacing w:before="240"/>
        <w:rPr>
          <w:lang w:val="en-GB"/>
        </w:rPr>
      </w:pPr>
      <w:r w:rsidRPr="000C33C3">
        <w:rPr>
          <w:b/>
          <w:bCs/>
          <w:lang w:val="en-GB"/>
        </w:rPr>
        <w:t>Internal standard type</w:t>
      </w:r>
      <w:r w:rsidRPr="000C33C3">
        <w:rPr>
          <w:lang w:val="en-GB"/>
        </w:rPr>
        <w:t>: Define which labelling state should be your internal standard.</w:t>
      </w:r>
      <w:r w:rsidR="00C235CD">
        <w:rPr>
          <w:lang w:val="en-GB"/>
        </w:rPr>
        <w:t xml:space="preserve"> In this tutorial, you will use</w:t>
      </w:r>
      <w:r w:rsidRPr="001D475A">
        <w:rPr>
          <w:lang w:val="en-GB"/>
        </w:rPr>
        <w:t xml:space="preserve"> </w:t>
      </w:r>
      <w:r w:rsidR="00C235CD">
        <w:rPr>
          <w:lang w:val="en-GB"/>
        </w:rPr>
        <w:t>s</w:t>
      </w:r>
      <w:r w:rsidRPr="001D475A">
        <w:rPr>
          <w:lang w:val="en-GB"/>
        </w:rPr>
        <w:t>piked-in heavy reference peptides</w:t>
      </w:r>
      <w:r w:rsidR="00C235CD">
        <w:rPr>
          <w:lang w:val="en-GB"/>
        </w:rPr>
        <w:t>. So, you can</w:t>
      </w:r>
      <w:r w:rsidRPr="001D475A">
        <w:rPr>
          <w:lang w:val="en-GB"/>
        </w:rPr>
        <w:t xml:space="preserve"> keep the default setting “heavy”.</w:t>
      </w:r>
    </w:p>
    <w:p w14:paraId="2926C322" w14:textId="251BD281" w:rsidR="00C75AFF" w:rsidRDefault="00C235CD" w:rsidP="00C235CD">
      <w:pPr>
        <w:keepNext/>
        <w:spacing w:before="240"/>
        <w:rPr>
          <w:lang w:val="en-GB"/>
        </w:rPr>
      </w:pPr>
      <w:r>
        <w:rPr>
          <w:lang w:val="en-GB"/>
        </w:rPr>
        <w:lastRenderedPageBreak/>
        <w:t>T</w:t>
      </w:r>
      <w:r w:rsidR="001D475A" w:rsidRPr="001D475A">
        <w:rPr>
          <w:lang w:val="en-GB"/>
        </w:rPr>
        <w:t xml:space="preserve">he </w:t>
      </w:r>
      <w:r w:rsidR="001D475A" w:rsidRPr="00C235CD">
        <w:rPr>
          <w:b/>
          <w:bCs/>
          <w:lang w:val="en-GB"/>
        </w:rPr>
        <w:t>Modifications</w:t>
      </w:r>
      <w:r w:rsidR="001D475A" w:rsidRPr="001D475A">
        <w:rPr>
          <w:lang w:val="en-GB"/>
        </w:rPr>
        <w:t xml:space="preserve"> tab should look like this:</w:t>
      </w:r>
    </w:p>
    <w:p w14:paraId="111D3979" w14:textId="6E169DE8" w:rsidR="00C235CD" w:rsidRDefault="00C235CD" w:rsidP="001D475A">
      <w:pPr>
        <w:spacing w:before="240"/>
        <w:rPr>
          <w:lang w:val="en-GB"/>
        </w:rPr>
      </w:pPr>
      <w:r>
        <w:rPr>
          <w:noProof/>
        </w:rPr>
        <w:drawing>
          <wp:inline distT="0" distB="0" distL="0" distR="0" wp14:anchorId="14098995" wp14:editId="4CEFE688">
            <wp:extent cx="3781425" cy="5191125"/>
            <wp:effectExtent l="0" t="0" r="9525" b="9525"/>
            <wp:docPr id="53" name="Picture 5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Graphical user interface, application&#10;&#10;Description automatically generated"/>
                    <pic:cNvPicPr/>
                  </pic:nvPicPr>
                  <pic:blipFill>
                    <a:blip r:embed="rId19"/>
                    <a:stretch>
                      <a:fillRect/>
                    </a:stretch>
                  </pic:blipFill>
                  <pic:spPr>
                    <a:xfrm>
                      <a:off x="0" y="0"/>
                      <a:ext cx="3781425" cy="5191125"/>
                    </a:xfrm>
                    <a:prstGeom prst="rect">
                      <a:avLst/>
                    </a:prstGeom>
                  </pic:spPr>
                </pic:pic>
              </a:graphicData>
            </a:graphic>
          </wp:inline>
        </w:drawing>
      </w:r>
    </w:p>
    <w:p w14:paraId="35443E5C" w14:textId="77777777" w:rsidR="00C235CD" w:rsidRDefault="00E41CE2" w:rsidP="001D475A">
      <w:pPr>
        <w:spacing w:before="240"/>
        <w:rPr>
          <w:rFonts w:ascii="Helvetica" w:hAnsi="Helvetica"/>
          <w:bCs/>
          <w:sz w:val="20"/>
          <w:szCs w:val="20"/>
          <w:lang w:val="en-GB"/>
        </w:rPr>
      </w:pPr>
      <w:r w:rsidRPr="005D1712">
        <w:rPr>
          <w:rStyle w:val="Strong"/>
        </w:rPr>
        <w:t>Tip!</w:t>
      </w:r>
      <w:r>
        <w:rPr>
          <w:rStyle w:val="Strong"/>
        </w:rPr>
        <w:t xml:space="preserve"> </w:t>
      </w:r>
      <w:r>
        <w:rPr>
          <w:rFonts w:ascii="Helvetica" w:hAnsi="Helvetica"/>
          <w:bCs/>
          <w:sz w:val="20"/>
          <w:szCs w:val="20"/>
          <w:lang w:val="en-GB"/>
        </w:rPr>
        <w:t>This tab might be slightly different in your case (you might have fewer or more modifications than the displayed in the screenshot if you have used Skyline before). You just need to make sure you select the indicated modifications.</w:t>
      </w:r>
    </w:p>
    <w:p w14:paraId="16191209" w14:textId="77777777" w:rsidR="00E41CE2" w:rsidRDefault="00E41CE2" w:rsidP="00E41CE2">
      <w:pPr>
        <w:pStyle w:val="ListParagraph"/>
        <w:numPr>
          <w:ilvl w:val="0"/>
          <w:numId w:val="4"/>
        </w:numPr>
      </w:pPr>
      <w:r>
        <w:t xml:space="preserve">Click the </w:t>
      </w:r>
      <w:r>
        <w:rPr>
          <w:b/>
          <w:bCs/>
        </w:rPr>
        <w:t>Quantification</w:t>
      </w:r>
      <w:r>
        <w:t xml:space="preserve"> tab.</w:t>
      </w:r>
    </w:p>
    <w:p w14:paraId="5AD5A91A" w14:textId="77777777" w:rsidR="00E41CE2" w:rsidRDefault="00E41CE2" w:rsidP="00E41CE2">
      <w:pPr>
        <w:pStyle w:val="Heading2"/>
      </w:pPr>
      <w:r>
        <w:t>Peptide Settings – Quantification tab</w:t>
      </w:r>
    </w:p>
    <w:p w14:paraId="51C52F5F" w14:textId="77777777" w:rsidR="00E41CE2" w:rsidRDefault="00C1659A" w:rsidP="00004FE2">
      <w:pPr>
        <w:rPr>
          <w:rFonts w:ascii="Helvetica" w:hAnsi="Helvetica"/>
          <w:sz w:val="20"/>
          <w:szCs w:val="20"/>
          <w:lang w:val="en-GB"/>
        </w:rPr>
      </w:pPr>
      <w:r w:rsidRPr="0091632B">
        <w:rPr>
          <w:rFonts w:ascii="Helvetica" w:hAnsi="Helvetica"/>
          <w:b/>
          <w:sz w:val="20"/>
          <w:szCs w:val="20"/>
          <w:lang w:val="en-GB"/>
        </w:rPr>
        <w:t>Regression fit</w:t>
      </w:r>
      <w:r w:rsidRPr="0091632B">
        <w:rPr>
          <w:rFonts w:ascii="Helvetica" w:hAnsi="Helvetica"/>
          <w:sz w:val="20"/>
          <w:szCs w:val="20"/>
          <w:lang w:val="en-GB"/>
        </w:rPr>
        <w:t xml:space="preserve">: This option calculates a regression fit from consecutive standard dilutions to produce a calibration curve for peptide quantitation. Options for the regression fit </w:t>
      </w:r>
      <w:r>
        <w:rPr>
          <w:rFonts w:ascii="Helvetica" w:hAnsi="Helvetica"/>
          <w:sz w:val="20"/>
          <w:szCs w:val="20"/>
          <w:lang w:val="en-GB"/>
        </w:rPr>
        <w:t xml:space="preserve">can be </w:t>
      </w:r>
      <w:proofErr w:type="spellStart"/>
      <w:r>
        <w:rPr>
          <w:rFonts w:ascii="Helvetica" w:hAnsi="Helvetica"/>
          <w:sz w:val="20"/>
          <w:szCs w:val="20"/>
          <w:lang w:val="en-GB"/>
        </w:rPr>
        <w:t>i</w:t>
      </w:r>
      <w:proofErr w:type="spellEnd"/>
      <w:r>
        <w:rPr>
          <w:rFonts w:ascii="Helvetica" w:hAnsi="Helvetica"/>
          <w:sz w:val="20"/>
          <w:szCs w:val="20"/>
          <w:lang w:val="en-GB"/>
        </w:rPr>
        <w:t>) none,</w:t>
      </w:r>
      <w:r w:rsidRPr="0091632B">
        <w:rPr>
          <w:rFonts w:ascii="Helvetica" w:hAnsi="Helvetica"/>
          <w:sz w:val="20"/>
          <w:szCs w:val="20"/>
          <w:lang w:val="en-GB"/>
        </w:rPr>
        <w:t xml:space="preserve"> </w:t>
      </w:r>
      <w:r>
        <w:rPr>
          <w:rFonts w:ascii="Helvetica" w:hAnsi="Helvetica"/>
          <w:sz w:val="20"/>
          <w:szCs w:val="20"/>
          <w:lang w:val="en-GB"/>
        </w:rPr>
        <w:t>i</w:t>
      </w:r>
      <w:r w:rsidRPr="0091632B">
        <w:rPr>
          <w:rFonts w:ascii="Helvetica" w:hAnsi="Helvetica"/>
          <w:sz w:val="20"/>
          <w:szCs w:val="20"/>
          <w:lang w:val="en-GB"/>
        </w:rPr>
        <w:t>i) linear, i</w:t>
      </w:r>
      <w:r>
        <w:rPr>
          <w:rFonts w:ascii="Helvetica" w:hAnsi="Helvetica"/>
          <w:sz w:val="20"/>
          <w:szCs w:val="20"/>
          <w:lang w:val="en-GB"/>
        </w:rPr>
        <w:t>i</w:t>
      </w:r>
      <w:r w:rsidRPr="0091632B">
        <w:rPr>
          <w:rFonts w:ascii="Helvetica" w:hAnsi="Helvetica"/>
          <w:sz w:val="20"/>
          <w:szCs w:val="20"/>
          <w:lang w:val="en-GB"/>
        </w:rPr>
        <w:t xml:space="preserve">i) linear through zero, </w:t>
      </w:r>
      <w:r>
        <w:rPr>
          <w:rFonts w:ascii="Helvetica" w:hAnsi="Helvetica"/>
          <w:sz w:val="20"/>
          <w:szCs w:val="20"/>
          <w:lang w:val="en-GB"/>
        </w:rPr>
        <w:t>iv) bilinear, v</w:t>
      </w:r>
      <w:r w:rsidRPr="0091632B">
        <w:rPr>
          <w:rFonts w:ascii="Helvetica" w:hAnsi="Helvetica"/>
          <w:sz w:val="20"/>
          <w:szCs w:val="20"/>
          <w:lang w:val="en-GB"/>
        </w:rPr>
        <w:t>) quadratic</w:t>
      </w:r>
      <w:r>
        <w:rPr>
          <w:rFonts w:ascii="Helvetica" w:hAnsi="Helvetica"/>
          <w:sz w:val="20"/>
          <w:szCs w:val="20"/>
          <w:lang w:val="en-GB"/>
        </w:rPr>
        <w:t>, and vi) linear in log space</w:t>
      </w:r>
      <w:r w:rsidRPr="0091632B">
        <w:rPr>
          <w:rFonts w:ascii="Helvetica" w:hAnsi="Helvetica"/>
          <w:sz w:val="20"/>
          <w:szCs w:val="20"/>
          <w:lang w:val="en-GB"/>
        </w:rPr>
        <w:t>.</w:t>
      </w:r>
      <w:r>
        <w:rPr>
          <w:rFonts w:ascii="Helvetica" w:hAnsi="Helvetica"/>
          <w:sz w:val="20"/>
          <w:szCs w:val="20"/>
          <w:lang w:val="en-GB"/>
        </w:rPr>
        <w:t xml:space="preserve"> Leave the default setting “None”.</w:t>
      </w:r>
    </w:p>
    <w:p w14:paraId="14B7430E" w14:textId="77777777" w:rsidR="00C1659A" w:rsidRDefault="00C1659A" w:rsidP="00E41CE2">
      <w:pPr>
        <w:spacing w:before="240"/>
        <w:rPr>
          <w:rFonts w:ascii="Helvetica" w:hAnsi="Helvetica"/>
          <w:sz w:val="20"/>
          <w:szCs w:val="20"/>
          <w:lang w:val="en-GB"/>
        </w:rPr>
      </w:pPr>
      <w:r w:rsidRPr="0091632B">
        <w:rPr>
          <w:rFonts w:ascii="Helvetica" w:hAnsi="Helvetica"/>
          <w:b/>
          <w:sz w:val="20"/>
          <w:szCs w:val="20"/>
          <w:lang w:val="en-GB"/>
        </w:rPr>
        <w:t>Normalization Method:</w:t>
      </w:r>
      <w:r w:rsidRPr="0091632B">
        <w:rPr>
          <w:rFonts w:ascii="Helvetica" w:hAnsi="Helvetica"/>
          <w:sz w:val="20"/>
          <w:szCs w:val="20"/>
          <w:lang w:val="en-GB"/>
        </w:rPr>
        <w:t xml:space="preserve"> It allows the use of an internal heavy standard for intensity normalization.</w:t>
      </w:r>
    </w:p>
    <w:p w14:paraId="55942702" w14:textId="77777777" w:rsidR="00C1659A" w:rsidRDefault="00C1659A" w:rsidP="00C1659A">
      <w:pPr>
        <w:pStyle w:val="ListParagraph"/>
        <w:numPr>
          <w:ilvl w:val="0"/>
          <w:numId w:val="4"/>
        </w:numPr>
        <w:spacing w:before="240"/>
        <w:rPr>
          <w:lang w:val="en-GB"/>
        </w:rPr>
      </w:pPr>
      <w:r>
        <w:rPr>
          <w:lang w:val="en-GB"/>
        </w:rPr>
        <w:t>Choose “Ratio to Heavy”.</w:t>
      </w:r>
    </w:p>
    <w:p w14:paraId="2FA95709" w14:textId="77777777" w:rsidR="00C1659A" w:rsidRDefault="00C1659A" w:rsidP="00C1659A">
      <w:pPr>
        <w:spacing w:before="240"/>
        <w:rPr>
          <w:rFonts w:ascii="Helvetica" w:hAnsi="Helvetica"/>
          <w:sz w:val="20"/>
          <w:szCs w:val="20"/>
          <w:lang w:val="en-GB"/>
        </w:rPr>
      </w:pPr>
      <w:r w:rsidRPr="0091632B">
        <w:rPr>
          <w:rFonts w:ascii="Helvetica" w:hAnsi="Helvetica"/>
          <w:b/>
          <w:sz w:val="20"/>
          <w:szCs w:val="20"/>
          <w:lang w:val="en-GB"/>
        </w:rPr>
        <w:lastRenderedPageBreak/>
        <w:t>Regression Weighting:</w:t>
      </w:r>
      <w:r w:rsidRPr="0091632B">
        <w:rPr>
          <w:rFonts w:ascii="Helvetica" w:hAnsi="Helvetica"/>
          <w:sz w:val="20"/>
          <w:szCs w:val="20"/>
          <w:lang w:val="en-GB"/>
        </w:rPr>
        <w:t xml:space="preserve"> It sets the regression weighting factor which can be </w:t>
      </w:r>
      <w:proofErr w:type="spellStart"/>
      <w:r w:rsidRPr="0091632B">
        <w:rPr>
          <w:rFonts w:ascii="Helvetica" w:hAnsi="Helvetica"/>
          <w:sz w:val="20"/>
          <w:szCs w:val="20"/>
          <w:lang w:val="en-GB"/>
        </w:rPr>
        <w:t>i</w:t>
      </w:r>
      <w:proofErr w:type="spellEnd"/>
      <w:r w:rsidRPr="0091632B">
        <w:rPr>
          <w:rFonts w:ascii="Helvetica" w:hAnsi="Helvetica"/>
          <w:sz w:val="20"/>
          <w:szCs w:val="20"/>
          <w:lang w:val="en-GB"/>
        </w:rPr>
        <w:t>) none, ii) 1/x, or iii) 1/(x*x).</w:t>
      </w:r>
      <w:r>
        <w:rPr>
          <w:rFonts w:ascii="Helvetica" w:hAnsi="Helvetica"/>
          <w:sz w:val="20"/>
          <w:szCs w:val="20"/>
          <w:lang w:val="en-GB"/>
        </w:rPr>
        <w:t xml:space="preserve"> Leave the default setting “None”.</w:t>
      </w:r>
    </w:p>
    <w:p w14:paraId="0E7CCFE9" w14:textId="77777777" w:rsidR="00C1659A" w:rsidRDefault="00C1659A" w:rsidP="00C1659A">
      <w:pPr>
        <w:spacing w:before="240"/>
        <w:rPr>
          <w:rFonts w:ascii="Helvetica" w:hAnsi="Helvetica"/>
          <w:sz w:val="20"/>
          <w:szCs w:val="20"/>
          <w:lang w:val="en-GB"/>
        </w:rPr>
      </w:pPr>
      <w:r w:rsidRPr="0091632B">
        <w:rPr>
          <w:rFonts w:ascii="Helvetica" w:hAnsi="Helvetica"/>
          <w:b/>
          <w:sz w:val="20"/>
          <w:szCs w:val="20"/>
          <w:lang w:val="en-GB"/>
        </w:rPr>
        <w:t>MS Level:</w:t>
      </w:r>
      <w:r w:rsidRPr="0091632B">
        <w:rPr>
          <w:rFonts w:ascii="Helvetica" w:hAnsi="Helvetica"/>
          <w:sz w:val="20"/>
          <w:szCs w:val="20"/>
          <w:lang w:val="en-GB"/>
        </w:rPr>
        <w:t xml:space="preserve"> It determines whether peptide quantitation is performed at the MS1 or MS2 level.</w:t>
      </w:r>
    </w:p>
    <w:p w14:paraId="6540D6BD" w14:textId="77777777" w:rsidR="00C1659A" w:rsidRDefault="00C1659A" w:rsidP="00C1659A">
      <w:pPr>
        <w:pStyle w:val="ListParagraph"/>
        <w:numPr>
          <w:ilvl w:val="0"/>
          <w:numId w:val="4"/>
        </w:numPr>
        <w:spacing w:before="240"/>
        <w:rPr>
          <w:lang w:val="en-GB"/>
        </w:rPr>
      </w:pPr>
      <w:r>
        <w:rPr>
          <w:lang w:val="en-GB"/>
        </w:rPr>
        <w:t>Choose “2”.</w:t>
      </w:r>
    </w:p>
    <w:p w14:paraId="037AFA3D" w14:textId="77777777" w:rsidR="00C1659A" w:rsidRDefault="00C1659A" w:rsidP="00C1659A">
      <w:pPr>
        <w:spacing w:before="240"/>
        <w:rPr>
          <w:rFonts w:ascii="Helvetica" w:hAnsi="Helvetica"/>
          <w:sz w:val="20"/>
          <w:szCs w:val="20"/>
          <w:lang w:val="en-GB"/>
        </w:rPr>
      </w:pPr>
      <w:r w:rsidRPr="0091632B">
        <w:rPr>
          <w:rFonts w:ascii="Helvetica" w:hAnsi="Helvetica"/>
          <w:b/>
          <w:sz w:val="20"/>
          <w:szCs w:val="20"/>
          <w:lang w:val="en-GB"/>
        </w:rPr>
        <w:t>Units:</w:t>
      </w:r>
      <w:r w:rsidRPr="0091632B">
        <w:rPr>
          <w:rFonts w:ascii="Helvetica" w:hAnsi="Helvetica"/>
          <w:sz w:val="20"/>
          <w:szCs w:val="20"/>
          <w:lang w:val="en-GB"/>
        </w:rPr>
        <w:t xml:space="preserve"> In this box you can include the concentration or amount units of your standards.</w:t>
      </w:r>
    </w:p>
    <w:p w14:paraId="1FDEA704" w14:textId="77777777" w:rsidR="00C1659A" w:rsidRDefault="00C1659A" w:rsidP="00C1659A">
      <w:pPr>
        <w:pStyle w:val="ListParagraph"/>
        <w:numPr>
          <w:ilvl w:val="0"/>
          <w:numId w:val="4"/>
        </w:numPr>
        <w:spacing w:before="240"/>
        <w:rPr>
          <w:lang w:val="en-GB"/>
        </w:rPr>
      </w:pPr>
      <w:r>
        <w:rPr>
          <w:lang w:val="en-GB"/>
        </w:rPr>
        <w:t>Enter “</w:t>
      </w:r>
      <w:proofErr w:type="spellStart"/>
      <w:r>
        <w:rPr>
          <w:lang w:val="en-GB"/>
        </w:rPr>
        <w:t>fmol</w:t>
      </w:r>
      <w:proofErr w:type="spellEnd"/>
      <w:r>
        <w:rPr>
          <w:lang w:val="en-GB"/>
        </w:rPr>
        <w:t>”.</w:t>
      </w:r>
    </w:p>
    <w:p w14:paraId="3BBA086A" w14:textId="77777777" w:rsidR="00C1659A" w:rsidRDefault="00C1659A" w:rsidP="00C1659A">
      <w:pPr>
        <w:spacing w:before="240"/>
        <w:rPr>
          <w:rFonts w:ascii="Helvetica" w:hAnsi="Helvetica"/>
          <w:sz w:val="20"/>
          <w:szCs w:val="20"/>
        </w:rPr>
      </w:pPr>
      <w:r>
        <w:rPr>
          <w:rFonts w:ascii="Helvetica" w:hAnsi="Helvetica"/>
          <w:sz w:val="20"/>
          <w:szCs w:val="20"/>
        </w:rPr>
        <w:t>T</w:t>
      </w:r>
      <w:r w:rsidRPr="0091632B">
        <w:rPr>
          <w:rFonts w:ascii="Helvetica" w:hAnsi="Helvetica"/>
          <w:sz w:val="20"/>
          <w:szCs w:val="20"/>
        </w:rPr>
        <w:t xml:space="preserve">he </w:t>
      </w:r>
      <w:r w:rsidRPr="00C1659A">
        <w:rPr>
          <w:rFonts w:ascii="Helvetica" w:hAnsi="Helvetica"/>
          <w:b/>
          <w:bCs/>
          <w:sz w:val="20"/>
          <w:szCs w:val="20"/>
        </w:rPr>
        <w:t>Quantitation</w:t>
      </w:r>
      <w:r w:rsidRPr="0091632B">
        <w:rPr>
          <w:rFonts w:ascii="Helvetica" w:hAnsi="Helvetica"/>
          <w:sz w:val="20"/>
          <w:szCs w:val="20"/>
        </w:rPr>
        <w:t xml:space="preserve"> tab provides </w:t>
      </w:r>
      <w:r>
        <w:rPr>
          <w:rFonts w:ascii="Helvetica" w:hAnsi="Helvetica"/>
          <w:sz w:val="20"/>
          <w:szCs w:val="20"/>
        </w:rPr>
        <w:t>settings</w:t>
      </w:r>
      <w:r w:rsidRPr="0091632B">
        <w:rPr>
          <w:rFonts w:ascii="Helvetica" w:hAnsi="Helvetica"/>
          <w:sz w:val="20"/>
          <w:szCs w:val="20"/>
        </w:rPr>
        <w:t xml:space="preserve"> to facilitate the peptide quantitation by </w:t>
      </w:r>
      <w:r>
        <w:rPr>
          <w:rFonts w:ascii="Helvetica" w:hAnsi="Helvetica"/>
          <w:sz w:val="20"/>
          <w:szCs w:val="20"/>
        </w:rPr>
        <w:t xml:space="preserve">PRM, </w:t>
      </w:r>
      <w:r w:rsidRPr="0091632B">
        <w:rPr>
          <w:rFonts w:ascii="Helvetica" w:hAnsi="Helvetica"/>
          <w:sz w:val="20"/>
          <w:szCs w:val="20"/>
        </w:rPr>
        <w:t>SRM</w:t>
      </w:r>
      <w:r>
        <w:rPr>
          <w:rFonts w:ascii="Helvetica" w:hAnsi="Helvetica"/>
          <w:sz w:val="20"/>
          <w:szCs w:val="20"/>
        </w:rPr>
        <w:t>, DIA,</w:t>
      </w:r>
      <w:r w:rsidRPr="0091632B">
        <w:rPr>
          <w:rFonts w:ascii="Helvetica" w:hAnsi="Helvetica"/>
          <w:sz w:val="20"/>
          <w:szCs w:val="20"/>
        </w:rPr>
        <w:t xml:space="preserve"> or MS1 acquisition methods </w:t>
      </w:r>
      <w:r>
        <w:rPr>
          <w:rFonts w:ascii="Helvetica" w:hAnsi="Helvetica"/>
          <w:sz w:val="20"/>
          <w:szCs w:val="20"/>
        </w:rPr>
        <w:t>using</w:t>
      </w:r>
      <w:r w:rsidRPr="0091632B">
        <w:rPr>
          <w:rFonts w:ascii="Helvetica" w:hAnsi="Helvetica"/>
          <w:sz w:val="20"/>
          <w:szCs w:val="20"/>
        </w:rPr>
        <w:t xml:space="preserve"> calibration curves which </w:t>
      </w:r>
      <w:r w:rsidRPr="00CF1C4E">
        <w:rPr>
          <w:rFonts w:ascii="Helvetica" w:hAnsi="Helvetica"/>
          <w:sz w:val="20"/>
          <w:szCs w:val="20"/>
        </w:rPr>
        <w:t>can be single point</w:t>
      </w:r>
      <w:r>
        <w:rPr>
          <w:rFonts w:ascii="Helvetica" w:hAnsi="Helvetica"/>
          <w:sz w:val="20"/>
          <w:szCs w:val="20"/>
        </w:rPr>
        <w:t xml:space="preserve"> (internal or external)</w:t>
      </w:r>
      <w:r w:rsidRPr="0091632B">
        <w:rPr>
          <w:rFonts w:ascii="Helvetica" w:hAnsi="Helvetica"/>
          <w:sz w:val="20"/>
          <w:szCs w:val="20"/>
        </w:rPr>
        <w:t xml:space="preserve"> or multiple point </w:t>
      </w:r>
      <w:r>
        <w:rPr>
          <w:rFonts w:ascii="Helvetica" w:hAnsi="Helvetica"/>
          <w:sz w:val="20"/>
          <w:szCs w:val="20"/>
        </w:rPr>
        <w:t xml:space="preserve">(external) </w:t>
      </w:r>
      <w:r w:rsidRPr="0091632B">
        <w:rPr>
          <w:rFonts w:ascii="Helvetica" w:hAnsi="Helvetica"/>
          <w:sz w:val="20"/>
          <w:szCs w:val="20"/>
        </w:rPr>
        <w:t>calibration curves with a regression fit.</w:t>
      </w:r>
    </w:p>
    <w:p w14:paraId="6AE19AAE" w14:textId="77777777" w:rsidR="00C1659A" w:rsidRDefault="00C1659A" w:rsidP="00C1659A">
      <w:pPr>
        <w:spacing w:before="240"/>
        <w:rPr>
          <w:rFonts w:ascii="Helvetica" w:hAnsi="Helvetica"/>
          <w:sz w:val="20"/>
          <w:szCs w:val="20"/>
        </w:rPr>
      </w:pPr>
      <w:r>
        <w:rPr>
          <w:rFonts w:ascii="Helvetica" w:hAnsi="Helvetica"/>
          <w:sz w:val="20"/>
          <w:szCs w:val="20"/>
        </w:rPr>
        <w:t>Later in this tutorial</w:t>
      </w:r>
      <w:r w:rsidRPr="00CF1C4E">
        <w:rPr>
          <w:rFonts w:ascii="Helvetica" w:hAnsi="Helvetica"/>
          <w:sz w:val="20"/>
          <w:szCs w:val="20"/>
        </w:rPr>
        <w:t xml:space="preserve"> </w:t>
      </w:r>
      <w:r>
        <w:rPr>
          <w:rFonts w:ascii="Helvetica" w:hAnsi="Helvetica"/>
          <w:sz w:val="20"/>
          <w:szCs w:val="20"/>
        </w:rPr>
        <w:t>you</w:t>
      </w:r>
      <w:r w:rsidRPr="00CF1C4E">
        <w:rPr>
          <w:rFonts w:ascii="Helvetica" w:hAnsi="Helvetica"/>
          <w:sz w:val="20"/>
          <w:szCs w:val="20"/>
        </w:rPr>
        <w:t xml:space="preserve"> will perform a single point</w:t>
      </w:r>
      <w:r>
        <w:rPr>
          <w:rFonts w:ascii="Helvetica" w:hAnsi="Helvetica"/>
          <w:sz w:val="20"/>
          <w:szCs w:val="20"/>
        </w:rPr>
        <w:t xml:space="preserve"> internal</w:t>
      </w:r>
      <w:r w:rsidRPr="00CF1C4E">
        <w:rPr>
          <w:rFonts w:ascii="Helvetica" w:hAnsi="Helvetica"/>
          <w:sz w:val="20"/>
          <w:szCs w:val="20"/>
        </w:rPr>
        <w:t xml:space="preserve"> calibration using a heavy-labeled internal standard by simply spiking</w:t>
      </w:r>
      <w:r w:rsidRPr="00CF1C4E" w:rsidDel="00D26E2D">
        <w:rPr>
          <w:rFonts w:ascii="Helvetica" w:hAnsi="Helvetica"/>
          <w:sz w:val="20"/>
          <w:szCs w:val="20"/>
        </w:rPr>
        <w:t xml:space="preserve"> </w:t>
      </w:r>
      <w:r w:rsidRPr="00CF1C4E">
        <w:rPr>
          <w:rFonts w:ascii="Helvetica" w:hAnsi="Helvetica"/>
          <w:sz w:val="20"/>
          <w:szCs w:val="20"/>
        </w:rPr>
        <w:t xml:space="preserve">a known amount of heavy labeled peptide into </w:t>
      </w:r>
      <w:r>
        <w:rPr>
          <w:rFonts w:ascii="Helvetica" w:hAnsi="Helvetica"/>
          <w:sz w:val="20"/>
          <w:szCs w:val="20"/>
        </w:rPr>
        <w:t>a</w:t>
      </w:r>
      <w:r w:rsidRPr="00CF1C4E">
        <w:rPr>
          <w:rFonts w:ascii="Helvetica" w:hAnsi="Helvetica"/>
          <w:sz w:val="20"/>
          <w:szCs w:val="20"/>
        </w:rPr>
        <w:t xml:space="preserve"> sample to quantify endogenous proteins.</w:t>
      </w:r>
    </w:p>
    <w:p w14:paraId="6BF7ECAF" w14:textId="77777777" w:rsidR="00C1659A" w:rsidRDefault="00C1659A" w:rsidP="00000658">
      <w:pPr>
        <w:keepNext/>
        <w:spacing w:before="240"/>
        <w:rPr>
          <w:rFonts w:ascii="Helvetica" w:hAnsi="Helvetica"/>
          <w:sz w:val="20"/>
          <w:szCs w:val="20"/>
          <w:lang w:val="en-GB"/>
        </w:rPr>
      </w:pPr>
      <w:r w:rsidRPr="0091632B">
        <w:rPr>
          <w:rFonts w:ascii="Helvetica" w:hAnsi="Helvetica"/>
          <w:sz w:val="20"/>
          <w:szCs w:val="20"/>
          <w:lang w:val="en-GB"/>
        </w:rPr>
        <w:lastRenderedPageBreak/>
        <w:t xml:space="preserve">The </w:t>
      </w:r>
      <w:r w:rsidRPr="00C1659A">
        <w:rPr>
          <w:rFonts w:ascii="Helvetica" w:hAnsi="Helvetica"/>
          <w:b/>
          <w:bCs/>
          <w:sz w:val="20"/>
          <w:szCs w:val="20"/>
          <w:lang w:val="en-GB"/>
        </w:rPr>
        <w:t>Quantification</w:t>
      </w:r>
      <w:r w:rsidRPr="0091632B">
        <w:rPr>
          <w:rFonts w:ascii="Helvetica" w:hAnsi="Helvetica"/>
          <w:sz w:val="20"/>
          <w:szCs w:val="20"/>
          <w:lang w:val="en-GB"/>
        </w:rPr>
        <w:t xml:space="preserve"> tab should look like this:</w:t>
      </w:r>
    </w:p>
    <w:p w14:paraId="213FEFEF" w14:textId="77777777" w:rsidR="00C1659A" w:rsidRDefault="00000658" w:rsidP="00C1659A">
      <w:pPr>
        <w:spacing w:before="240"/>
        <w:rPr>
          <w:lang w:val="en-GB"/>
        </w:rPr>
      </w:pPr>
      <w:r>
        <w:rPr>
          <w:noProof/>
        </w:rPr>
        <w:drawing>
          <wp:inline distT="0" distB="0" distL="0" distR="0" wp14:anchorId="6B2FDA8D" wp14:editId="25E03707">
            <wp:extent cx="3780952" cy="5190476"/>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20"/>
                    <a:stretch>
                      <a:fillRect/>
                    </a:stretch>
                  </pic:blipFill>
                  <pic:spPr>
                    <a:xfrm>
                      <a:off x="0" y="0"/>
                      <a:ext cx="3780952" cy="5190476"/>
                    </a:xfrm>
                    <a:prstGeom prst="rect">
                      <a:avLst/>
                    </a:prstGeom>
                  </pic:spPr>
                </pic:pic>
              </a:graphicData>
            </a:graphic>
          </wp:inline>
        </w:drawing>
      </w:r>
    </w:p>
    <w:p w14:paraId="2CE46F21" w14:textId="77777777" w:rsidR="00000658" w:rsidRDefault="00000658" w:rsidP="00000658">
      <w:pPr>
        <w:pStyle w:val="ListParagraph"/>
        <w:numPr>
          <w:ilvl w:val="0"/>
          <w:numId w:val="4"/>
        </w:numPr>
        <w:spacing w:before="240"/>
        <w:rPr>
          <w:lang w:val="en-GB"/>
        </w:rPr>
      </w:pPr>
      <w:r>
        <w:rPr>
          <w:lang w:val="en-GB"/>
        </w:rPr>
        <w:t xml:space="preserve">Click the </w:t>
      </w:r>
      <w:r>
        <w:rPr>
          <w:b/>
          <w:bCs/>
          <w:lang w:val="en-GB"/>
        </w:rPr>
        <w:t>OK</w:t>
      </w:r>
      <w:r>
        <w:rPr>
          <w:lang w:val="en-GB"/>
        </w:rPr>
        <w:t xml:space="preserve"> button to confirm all the peptide settings.</w:t>
      </w:r>
    </w:p>
    <w:p w14:paraId="52880D85" w14:textId="77777777" w:rsidR="00000658" w:rsidRDefault="00000658" w:rsidP="00000658">
      <w:pPr>
        <w:pStyle w:val="ListParagraph"/>
        <w:numPr>
          <w:ilvl w:val="0"/>
          <w:numId w:val="4"/>
        </w:numPr>
      </w:pPr>
      <w:r>
        <w:t xml:space="preserve">Click the </w:t>
      </w:r>
      <w:r>
        <w:rPr>
          <w:b/>
          <w:bCs/>
        </w:rPr>
        <w:t>Transition Settings</w:t>
      </w:r>
      <w:r>
        <w:t xml:space="preserve"> button.</w:t>
      </w:r>
    </w:p>
    <w:p w14:paraId="487B7A90" w14:textId="77777777" w:rsidR="00000658" w:rsidRDefault="00000658" w:rsidP="00000658">
      <w:pPr>
        <w:pStyle w:val="ListParagraph"/>
        <w:numPr>
          <w:ilvl w:val="0"/>
          <w:numId w:val="4"/>
        </w:numPr>
      </w:pPr>
      <w:r>
        <w:t xml:space="preserve">Click the </w:t>
      </w:r>
      <w:r>
        <w:rPr>
          <w:b/>
          <w:bCs/>
        </w:rPr>
        <w:t>Prediction</w:t>
      </w:r>
      <w:r>
        <w:t xml:space="preserve"> tab if it is not already showing.</w:t>
      </w:r>
    </w:p>
    <w:p w14:paraId="4419B895" w14:textId="77777777" w:rsidR="00000658" w:rsidRDefault="00000658" w:rsidP="00000658">
      <w:pPr>
        <w:pStyle w:val="Heading2"/>
      </w:pPr>
      <w:r>
        <w:t>Transition Settings – Prediction tab</w:t>
      </w:r>
    </w:p>
    <w:p w14:paraId="29CB16E7" w14:textId="77777777" w:rsidR="00000658" w:rsidRDefault="00000658" w:rsidP="00004FE2">
      <w:pPr>
        <w:rPr>
          <w:rFonts w:ascii="Helvetica" w:hAnsi="Helvetica"/>
          <w:sz w:val="20"/>
          <w:szCs w:val="20"/>
          <w:lang w:val="en-GB"/>
        </w:rPr>
      </w:pPr>
      <w:r w:rsidRPr="00DD5862">
        <w:rPr>
          <w:rFonts w:ascii="Helvetica" w:hAnsi="Helvetica"/>
          <w:b/>
          <w:bCs/>
          <w:iCs/>
          <w:sz w:val="20"/>
          <w:szCs w:val="20"/>
          <w:lang w:val="en-GB"/>
        </w:rPr>
        <w:t xml:space="preserve">Precursor mass </w:t>
      </w:r>
      <w:r w:rsidRPr="00DD5862">
        <w:rPr>
          <w:rFonts w:ascii="Helvetica" w:hAnsi="Helvetica"/>
          <w:sz w:val="20"/>
          <w:szCs w:val="20"/>
          <w:lang w:val="en-GB"/>
        </w:rPr>
        <w:t xml:space="preserve">and </w:t>
      </w:r>
      <w:r w:rsidRPr="00DD5862">
        <w:rPr>
          <w:rFonts w:ascii="Helvetica" w:hAnsi="Helvetica"/>
          <w:b/>
          <w:bCs/>
          <w:iCs/>
          <w:sz w:val="20"/>
          <w:szCs w:val="20"/>
          <w:lang w:val="en-GB"/>
        </w:rPr>
        <w:t>Product ion mass</w:t>
      </w:r>
      <w:r w:rsidRPr="00DD5862">
        <w:rPr>
          <w:rFonts w:ascii="Helvetica" w:hAnsi="Helvetica"/>
          <w:sz w:val="20"/>
          <w:szCs w:val="20"/>
          <w:lang w:val="en-GB"/>
        </w:rPr>
        <w:t>: Here you define the basic MS parameters of your data.</w:t>
      </w:r>
      <w:r w:rsidR="00B94B6F">
        <w:rPr>
          <w:rFonts w:ascii="Helvetica" w:hAnsi="Helvetica"/>
          <w:sz w:val="20"/>
          <w:szCs w:val="20"/>
          <w:lang w:val="en-GB"/>
        </w:rPr>
        <w:t xml:space="preserve"> </w:t>
      </w:r>
      <w:r w:rsidR="00B94B6F" w:rsidRPr="0091632B">
        <w:rPr>
          <w:rFonts w:ascii="Helvetica" w:hAnsi="Helvetica"/>
          <w:sz w:val="20"/>
          <w:szCs w:val="20"/>
          <w:lang w:val="en-GB"/>
        </w:rPr>
        <w:t xml:space="preserve">For both, precursor and product ion mass, </w:t>
      </w:r>
      <w:r w:rsidR="00B94B6F">
        <w:rPr>
          <w:rFonts w:ascii="Helvetica" w:hAnsi="Helvetica"/>
          <w:sz w:val="20"/>
          <w:szCs w:val="20"/>
          <w:lang w:val="en-GB"/>
        </w:rPr>
        <w:t>this tutorial will use</w:t>
      </w:r>
      <w:r w:rsidR="00B94B6F" w:rsidRPr="0091632B">
        <w:rPr>
          <w:rFonts w:ascii="Helvetica" w:hAnsi="Helvetica"/>
          <w:sz w:val="20"/>
          <w:szCs w:val="20"/>
          <w:lang w:val="en-GB"/>
        </w:rPr>
        <w:t xml:space="preserve"> the </w:t>
      </w:r>
      <w:r w:rsidR="00B94B6F">
        <w:rPr>
          <w:rFonts w:ascii="Helvetica" w:hAnsi="Helvetica"/>
          <w:sz w:val="20"/>
          <w:szCs w:val="20"/>
          <w:lang w:val="en-GB"/>
        </w:rPr>
        <w:t xml:space="preserve">default </w:t>
      </w:r>
      <w:r w:rsidR="00B94B6F" w:rsidRPr="0091632B">
        <w:rPr>
          <w:rFonts w:ascii="Helvetica" w:hAnsi="Helvetica"/>
          <w:sz w:val="20"/>
          <w:szCs w:val="20"/>
          <w:lang w:val="en-GB"/>
        </w:rPr>
        <w:t>monoisotopic mass.</w:t>
      </w:r>
    </w:p>
    <w:p w14:paraId="6F3A6F89" w14:textId="77777777" w:rsidR="00B94B6F" w:rsidRDefault="00B94B6F" w:rsidP="00000658">
      <w:pPr>
        <w:spacing w:before="240"/>
        <w:rPr>
          <w:rFonts w:ascii="Helvetica" w:hAnsi="Helvetica"/>
          <w:sz w:val="20"/>
          <w:szCs w:val="20"/>
          <w:lang w:val="en-GB"/>
        </w:rPr>
      </w:pPr>
      <w:r w:rsidRPr="00DD5862">
        <w:rPr>
          <w:rFonts w:ascii="Helvetica" w:hAnsi="Helvetica"/>
          <w:b/>
          <w:bCs/>
          <w:iCs/>
          <w:sz w:val="20"/>
          <w:szCs w:val="20"/>
          <w:lang w:val="en-GB"/>
        </w:rPr>
        <w:t xml:space="preserve">Collision energy: </w:t>
      </w:r>
      <w:r w:rsidRPr="00DD5862">
        <w:rPr>
          <w:rFonts w:ascii="Helvetica" w:hAnsi="Helvetica"/>
          <w:bCs/>
          <w:iCs/>
          <w:sz w:val="20"/>
          <w:szCs w:val="20"/>
          <w:lang w:val="en-GB"/>
        </w:rPr>
        <w:t>In our</w:t>
      </w:r>
      <w:r w:rsidRPr="00DD5862">
        <w:rPr>
          <w:rFonts w:ascii="Helvetica" w:hAnsi="Helvetica"/>
          <w:b/>
          <w:bCs/>
          <w:iCs/>
          <w:sz w:val="20"/>
          <w:szCs w:val="20"/>
          <w:lang w:val="en-GB"/>
        </w:rPr>
        <w:t xml:space="preserve"> </w:t>
      </w:r>
      <w:r w:rsidRPr="00DD5862">
        <w:rPr>
          <w:rFonts w:ascii="Helvetica" w:hAnsi="Helvetica"/>
          <w:sz w:val="20"/>
          <w:szCs w:val="20"/>
          <w:lang w:val="en-GB"/>
        </w:rPr>
        <w:t>PRM experiment we do not use this option as the collision energy is calculated by the instrument.</w:t>
      </w:r>
      <w:r>
        <w:rPr>
          <w:rFonts w:ascii="Helvetica" w:hAnsi="Helvetica"/>
          <w:sz w:val="20"/>
          <w:szCs w:val="20"/>
          <w:lang w:val="en-GB"/>
        </w:rPr>
        <w:t xml:space="preserve"> Use the default “None”.</w:t>
      </w:r>
    </w:p>
    <w:p w14:paraId="2FD5CFE2" w14:textId="77777777" w:rsidR="00B94B6F" w:rsidRDefault="00B94B6F" w:rsidP="00000658">
      <w:pPr>
        <w:spacing w:before="240"/>
        <w:rPr>
          <w:rFonts w:ascii="Helvetica" w:hAnsi="Helvetica"/>
          <w:sz w:val="20"/>
          <w:szCs w:val="20"/>
          <w:lang w:val="en-GB"/>
        </w:rPr>
      </w:pPr>
      <w:proofErr w:type="spellStart"/>
      <w:r w:rsidRPr="0091632B">
        <w:rPr>
          <w:rFonts w:ascii="Helvetica" w:hAnsi="Helvetica"/>
          <w:b/>
          <w:bCs/>
          <w:iCs/>
          <w:sz w:val="20"/>
          <w:szCs w:val="20"/>
          <w:lang w:val="en-GB"/>
        </w:rPr>
        <w:t>Declustering</w:t>
      </w:r>
      <w:proofErr w:type="spellEnd"/>
      <w:r w:rsidRPr="0091632B">
        <w:rPr>
          <w:rFonts w:ascii="Helvetica" w:hAnsi="Helvetica"/>
          <w:b/>
          <w:bCs/>
          <w:iCs/>
          <w:sz w:val="20"/>
          <w:szCs w:val="20"/>
          <w:lang w:val="en-GB"/>
        </w:rPr>
        <w:t xml:space="preserve"> potential</w:t>
      </w:r>
      <w:r w:rsidRPr="0091632B">
        <w:rPr>
          <w:rFonts w:ascii="Helvetica" w:hAnsi="Helvetica"/>
          <w:b/>
          <w:bCs/>
          <w:sz w:val="20"/>
          <w:szCs w:val="20"/>
          <w:lang w:val="en-GB"/>
        </w:rPr>
        <w:t xml:space="preserve">: </w:t>
      </w:r>
      <w:r w:rsidRPr="0091632B">
        <w:rPr>
          <w:rFonts w:ascii="Helvetica" w:hAnsi="Helvetica"/>
          <w:sz w:val="20"/>
          <w:szCs w:val="20"/>
          <w:lang w:val="en-GB"/>
        </w:rPr>
        <w:t xml:space="preserve">Define the </w:t>
      </w:r>
      <w:proofErr w:type="spellStart"/>
      <w:r w:rsidRPr="0091632B">
        <w:rPr>
          <w:rFonts w:ascii="Helvetica" w:hAnsi="Helvetica"/>
          <w:sz w:val="20"/>
          <w:szCs w:val="20"/>
          <w:lang w:val="en-GB"/>
        </w:rPr>
        <w:t>declustering</w:t>
      </w:r>
      <w:proofErr w:type="spellEnd"/>
      <w:r w:rsidRPr="0091632B">
        <w:rPr>
          <w:rFonts w:ascii="Helvetica" w:hAnsi="Helvetica"/>
          <w:sz w:val="20"/>
          <w:szCs w:val="20"/>
          <w:lang w:val="en-GB"/>
        </w:rPr>
        <w:t xml:space="preserve"> potential that should be applied to your sample when it is injected into the mass spectrometer</w:t>
      </w:r>
      <w:r>
        <w:rPr>
          <w:rFonts w:ascii="Helvetica" w:hAnsi="Helvetica"/>
          <w:sz w:val="20"/>
          <w:szCs w:val="20"/>
          <w:lang w:val="en-GB"/>
        </w:rPr>
        <w:t>. Use the default “None”.</w:t>
      </w:r>
    </w:p>
    <w:p w14:paraId="3894E758" w14:textId="77777777" w:rsidR="00B94B6F" w:rsidRDefault="00B94B6F" w:rsidP="00000658">
      <w:pPr>
        <w:spacing w:before="240"/>
        <w:rPr>
          <w:rFonts w:ascii="Helvetica" w:hAnsi="Helvetica"/>
          <w:bCs/>
          <w:iCs/>
          <w:sz w:val="20"/>
          <w:szCs w:val="20"/>
          <w:lang w:val="en-GB"/>
        </w:rPr>
      </w:pPr>
      <w:r w:rsidRPr="0091632B">
        <w:rPr>
          <w:rFonts w:ascii="Helvetica" w:hAnsi="Helvetica"/>
          <w:b/>
          <w:bCs/>
          <w:iCs/>
          <w:sz w:val="20"/>
          <w:szCs w:val="20"/>
          <w:lang w:val="en-GB"/>
        </w:rPr>
        <w:lastRenderedPageBreak/>
        <w:t>Optimization Library</w:t>
      </w:r>
      <w:r w:rsidRPr="0091632B">
        <w:rPr>
          <w:rFonts w:ascii="Helvetica" w:hAnsi="Helvetica"/>
          <w:bCs/>
          <w:iCs/>
          <w:sz w:val="20"/>
          <w:szCs w:val="20"/>
          <w:lang w:val="en-GB"/>
        </w:rPr>
        <w:t>: Skyline can store the results of a collision energy optimization experiment into a library and therefore, use the optimized values in future experiments.</w:t>
      </w:r>
      <w:r>
        <w:rPr>
          <w:rFonts w:ascii="Helvetica" w:hAnsi="Helvetica"/>
          <w:bCs/>
          <w:iCs/>
          <w:sz w:val="20"/>
          <w:szCs w:val="20"/>
          <w:lang w:val="en-GB"/>
        </w:rPr>
        <w:t xml:space="preserve"> Use the default “None”.</w:t>
      </w:r>
    </w:p>
    <w:p w14:paraId="437BF76E" w14:textId="77777777" w:rsidR="00B94B6F" w:rsidRDefault="00B94B6F" w:rsidP="00000658">
      <w:pPr>
        <w:spacing w:before="240"/>
        <w:rPr>
          <w:rFonts w:ascii="Helvetica" w:hAnsi="Helvetica"/>
          <w:sz w:val="20"/>
          <w:szCs w:val="20"/>
          <w:lang w:val="en-GB"/>
        </w:rPr>
      </w:pPr>
      <w:r w:rsidRPr="0091632B">
        <w:rPr>
          <w:rFonts w:ascii="Helvetica" w:hAnsi="Helvetica"/>
          <w:b/>
          <w:bCs/>
          <w:iCs/>
          <w:sz w:val="20"/>
          <w:szCs w:val="20"/>
          <w:lang w:val="en-GB"/>
        </w:rPr>
        <w:t>Use optimization values when present</w:t>
      </w:r>
      <w:r w:rsidRPr="0091632B">
        <w:rPr>
          <w:rFonts w:ascii="Helvetica" w:hAnsi="Helvetica"/>
          <w:sz w:val="20"/>
          <w:szCs w:val="20"/>
          <w:lang w:val="en-GB"/>
        </w:rPr>
        <w:t>: If you have carried out a collision energy optimisation experiment within Skyline, you can directly apply the optimised values.</w:t>
      </w:r>
      <w:r>
        <w:rPr>
          <w:rFonts w:ascii="Helvetica" w:hAnsi="Helvetica"/>
          <w:sz w:val="20"/>
          <w:szCs w:val="20"/>
          <w:lang w:val="en-GB"/>
        </w:rPr>
        <w:t xml:space="preserve"> Use the default “None”.</w:t>
      </w:r>
    </w:p>
    <w:p w14:paraId="05D01659" w14:textId="77777777" w:rsidR="00B94B6F" w:rsidRDefault="00004FE2" w:rsidP="00B94B6F">
      <w:pPr>
        <w:keepNext/>
        <w:spacing w:before="240"/>
        <w:rPr>
          <w:rFonts w:ascii="Helvetica" w:hAnsi="Helvetica"/>
          <w:sz w:val="20"/>
          <w:szCs w:val="20"/>
          <w:lang w:val="en-GB"/>
        </w:rPr>
      </w:pPr>
      <w:r>
        <w:rPr>
          <w:rFonts w:ascii="Helvetica" w:hAnsi="Helvetica"/>
          <w:sz w:val="20"/>
          <w:szCs w:val="20"/>
          <w:lang w:val="en-GB"/>
        </w:rPr>
        <w:t>T</w:t>
      </w:r>
      <w:r w:rsidR="00B94B6F" w:rsidRPr="0091632B">
        <w:rPr>
          <w:rFonts w:ascii="Helvetica" w:hAnsi="Helvetica"/>
          <w:sz w:val="20"/>
          <w:szCs w:val="20"/>
          <w:lang w:val="en-GB"/>
        </w:rPr>
        <w:t xml:space="preserve">he </w:t>
      </w:r>
      <w:r w:rsidR="00B94B6F" w:rsidRPr="00B94B6F">
        <w:rPr>
          <w:rFonts w:ascii="Helvetica" w:hAnsi="Helvetica"/>
          <w:b/>
          <w:bCs/>
          <w:sz w:val="20"/>
          <w:szCs w:val="20"/>
          <w:lang w:val="en-GB"/>
        </w:rPr>
        <w:t>Prediction</w:t>
      </w:r>
      <w:r w:rsidR="00B94B6F" w:rsidRPr="0091632B">
        <w:rPr>
          <w:rFonts w:ascii="Helvetica" w:hAnsi="Helvetica"/>
          <w:sz w:val="20"/>
          <w:szCs w:val="20"/>
          <w:lang w:val="en-GB"/>
        </w:rPr>
        <w:t xml:space="preserve"> tab should look like this:</w:t>
      </w:r>
    </w:p>
    <w:p w14:paraId="1AF61094" w14:textId="77777777" w:rsidR="00B94B6F" w:rsidRDefault="00B94B6F" w:rsidP="00000658">
      <w:pPr>
        <w:spacing w:before="240"/>
        <w:rPr>
          <w:lang w:val="en-GB"/>
        </w:rPr>
      </w:pPr>
      <w:r>
        <w:rPr>
          <w:noProof/>
        </w:rPr>
        <w:drawing>
          <wp:inline distT="0" distB="0" distL="0" distR="0" wp14:anchorId="25ABDF49" wp14:editId="4DA1C1E5">
            <wp:extent cx="3780952" cy="5733333"/>
            <wp:effectExtent l="0" t="0" r="0" b="127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21"/>
                    <a:stretch>
                      <a:fillRect/>
                    </a:stretch>
                  </pic:blipFill>
                  <pic:spPr>
                    <a:xfrm>
                      <a:off x="0" y="0"/>
                      <a:ext cx="3780952" cy="5733333"/>
                    </a:xfrm>
                    <a:prstGeom prst="rect">
                      <a:avLst/>
                    </a:prstGeom>
                  </pic:spPr>
                </pic:pic>
              </a:graphicData>
            </a:graphic>
          </wp:inline>
        </w:drawing>
      </w:r>
    </w:p>
    <w:p w14:paraId="6CE6B2BD" w14:textId="77777777" w:rsidR="00B94B6F" w:rsidRDefault="00597BA1" w:rsidP="00597BA1">
      <w:pPr>
        <w:pStyle w:val="ListParagraph"/>
        <w:numPr>
          <w:ilvl w:val="0"/>
          <w:numId w:val="9"/>
        </w:numPr>
        <w:spacing w:before="240"/>
        <w:rPr>
          <w:lang w:val="en-GB"/>
        </w:rPr>
      </w:pPr>
      <w:r>
        <w:rPr>
          <w:lang w:val="en-GB"/>
        </w:rPr>
        <w:t xml:space="preserve">Click the </w:t>
      </w:r>
      <w:r>
        <w:rPr>
          <w:b/>
          <w:bCs/>
          <w:lang w:val="en-GB"/>
        </w:rPr>
        <w:t>Filter</w:t>
      </w:r>
      <w:r>
        <w:rPr>
          <w:lang w:val="en-GB"/>
        </w:rPr>
        <w:t xml:space="preserve"> tab.</w:t>
      </w:r>
    </w:p>
    <w:p w14:paraId="6963E69B" w14:textId="77777777" w:rsidR="00597BA1" w:rsidRDefault="00597BA1" w:rsidP="00597BA1">
      <w:pPr>
        <w:pStyle w:val="Heading2"/>
      </w:pPr>
      <w:r>
        <w:t>Transition Settings – Filter tab</w:t>
      </w:r>
    </w:p>
    <w:p w14:paraId="3892C284" w14:textId="77777777" w:rsidR="00597BA1" w:rsidRDefault="005C3353" w:rsidP="00004FE2">
      <w:pPr>
        <w:rPr>
          <w:rFonts w:ascii="Helvetica" w:hAnsi="Helvetica"/>
          <w:sz w:val="20"/>
          <w:szCs w:val="20"/>
          <w:lang w:val="en-GB"/>
        </w:rPr>
      </w:pPr>
      <w:r w:rsidRPr="0091632B">
        <w:rPr>
          <w:rFonts w:ascii="Helvetica" w:hAnsi="Helvetica"/>
          <w:b/>
          <w:bCs/>
          <w:iCs/>
          <w:sz w:val="20"/>
          <w:szCs w:val="20"/>
          <w:lang w:val="en-GB"/>
        </w:rPr>
        <w:t>Precursor charges:</w:t>
      </w:r>
      <w:r w:rsidRPr="0091632B">
        <w:rPr>
          <w:rFonts w:ascii="Helvetica" w:hAnsi="Helvetica"/>
          <w:b/>
          <w:bCs/>
          <w:i/>
          <w:iCs/>
          <w:sz w:val="20"/>
          <w:szCs w:val="20"/>
          <w:lang w:val="en-GB"/>
        </w:rPr>
        <w:t xml:space="preserve"> </w:t>
      </w:r>
      <w:r w:rsidRPr="0091632B">
        <w:rPr>
          <w:rFonts w:ascii="Helvetica" w:hAnsi="Helvetica"/>
          <w:sz w:val="20"/>
          <w:szCs w:val="20"/>
          <w:lang w:val="en-GB"/>
        </w:rPr>
        <w:t xml:space="preserve">Define which precursor charge states you would like to consider for your </w:t>
      </w:r>
      <w:r>
        <w:rPr>
          <w:rFonts w:ascii="Helvetica" w:hAnsi="Helvetica"/>
          <w:sz w:val="20"/>
          <w:szCs w:val="20"/>
          <w:lang w:val="en-GB"/>
        </w:rPr>
        <w:t>P</w:t>
      </w:r>
      <w:r w:rsidRPr="0091632B">
        <w:rPr>
          <w:rFonts w:ascii="Helvetica" w:hAnsi="Helvetica"/>
          <w:sz w:val="20"/>
          <w:szCs w:val="20"/>
          <w:lang w:val="en-GB"/>
        </w:rPr>
        <w:t>RM measurements.</w:t>
      </w:r>
    </w:p>
    <w:p w14:paraId="713D259B" w14:textId="77777777" w:rsidR="005C3353" w:rsidRDefault="005C3353" w:rsidP="005C3353">
      <w:pPr>
        <w:pStyle w:val="ListParagraph"/>
        <w:numPr>
          <w:ilvl w:val="0"/>
          <w:numId w:val="9"/>
        </w:numPr>
        <w:spacing w:before="240"/>
        <w:rPr>
          <w:lang w:val="en-GB"/>
        </w:rPr>
      </w:pPr>
      <w:r>
        <w:rPr>
          <w:lang w:val="en-GB"/>
        </w:rPr>
        <w:lastRenderedPageBreak/>
        <w:t>Enter “2, 3” to include doubly and triply charged precursor ions.</w:t>
      </w:r>
    </w:p>
    <w:p w14:paraId="51D89B7A" w14:textId="77777777" w:rsidR="005C3353" w:rsidRDefault="005C3353" w:rsidP="005C3353">
      <w:pPr>
        <w:spacing w:before="240"/>
        <w:rPr>
          <w:rFonts w:ascii="Helvetica" w:hAnsi="Helvetica"/>
          <w:sz w:val="20"/>
          <w:szCs w:val="20"/>
          <w:lang w:val="en-GB"/>
        </w:rPr>
      </w:pPr>
      <w:r w:rsidRPr="0091632B">
        <w:rPr>
          <w:rFonts w:ascii="Helvetica" w:hAnsi="Helvetica"/>
          <w:b/>
          <w:bCs/>
          <w:iCs/>
          <w:sz w:val="20"/>
          <w:szCs w:val="20"/>
          <w:lang w:val="en-GB"/>
        </w:rPr>
        <w:t>Product ion charges:</w:t>
      </w:r>
      <w:r w:rsidRPr="0091632B">
        <w:rPr>
          <w:rFonts w:ascii="Helvetica" w:hAnsi="Helvetica"/>
          <w:b/>
          <w:bCs/>
          <w:i/>
          <w:iCs/>
          <w:sz w:val="20"/>
          <w:szCs w:val="20"/>
          <w:lang w:val="en-GB"/>
        </w:rPr>
        <w:t xml:space="preserve"> </w:t>
      </w:r>
      <w:r w:rsidRPr="0091632B">
        <w:rPr>
          <w:rFonts w:ascii="Helvetica" w:hAnsi="Helvetica"/>
          <w:sz w:val="20"/>
          <w:szCs w:val="20"/>
          <w:lang w:val="en-GB"/>
        </w:rPr>
        <w:t>Define which product ion charge states you would like to consider for your SRM measurements.</w:t>
      </w:r>
    </w:p>
    <w:p w14:paraId="7DD16E02" w14:textId="77777777" w:rsidR="005C3353" w:rsidRDefault="005C3353" w:rsidP="005C3353">
      <w:pPr>
        <w:pStyle w:val="ListParagraph"/>
        <w:numPr>
          <w:ilvl w:val="0"/>
          <w:numId w:val="9"/>
        </w:numPr>
        <w:spacing w:before="240"/>
        <w:rPr>
          <w:lang w:val="en-GB"/>
        </w:rPr>
      </w:pPr>
      <w:r>
        <w:rPr>
          <w:lang w:val="en-GB"/>
        </w:rPr>
        <w:t>Enter “1, 2” to include singly and doubly charged product ions.</w:t>
      </w:r>
    </w:p>
    <w:p w14:paraId="667648FF" w14:textId="77777777" w:rsidR="005C3353" w:rsidRDefault="005C3353" w:rsidP="005C3353">
      <w:pPr>
        <w:spacing w:before="240"/>
        <w:rPr>
          <w:rFonts w:ascii="Helvetica" w:hAnsi="Helvetica"/>
          <w:sz w:val="20"/>
          <w:szCs w:val="20"/>
          <w:lang w:val="en-GB"/>
        </w:rPr>
      </w:pPr>
      <w:r w:rsidRPr="0091632B">
        <w:rPr>
          <w:rFonts w:ascii="Helvetica" w:hAnsi="Helvetica"/>
          <w:b/>
          <w:bCs/>
          <w:iCs/>
          <w:sz w:val="20"/>
          <w:szCs w:val="20"/>
          <w:lang w:val="en-GB"/>
        </w:rPr>
        <w:t>Ion types</w:t>
      </w:r>
      <w:r w:rsidRPr="0091632B">
        <w:rPr>
          <w:rFonts w:ascii="Helvetica" w:hAnsi="Helvetica"/>
          <w:b/>
          <w:bCs/>
          <w:sz w:val="20"/>
          <w:szCs w:val="20"/>
          <w:lang w:val="en-GB"/>
        </w:rPr>
        <w:t xml:space="preserve">: </w:t>
      </w:r>
      <w:r w:rsidRPr="0091632B">
        <w:rPr>
          <w:rFonts w:ascii="Helvetica" w:hAnsi="Helvetica"/>
          <w:sz w:val="20"/>
          <w:szCs w:val="20"/>
          <w:lang w:val="en-GB"/>
        </w:rPr>
        <w:t xml:space="preserve">Define which product ion types you would like to consider for your </w:t>
      </w:r>
      <w:r>
        <w:rPr>
          <w:rFonts w:ascii="Helvetica" w:hAnsi="Helvetica"/>
          <w:sz w:val="20"/>
          <w:szCs w:val="20"/>
          <w:lang w:val="en-GB"/>
        </w:rPr>
        <w:t>P</w:t>
      </w:r>
      <w:r w:rsidRPr="0091632B">
        <w:rPr>
          <w:rFonts w:ascii="Helvetica" w:hAnsi="Helvetica"/>
          <w:sz w:val="20"/>
          <w:szCs w:val="20"/>
          <w:lang w:val="en-GB"/>
        </w:rPr>
        <w:t>RM measurement (you can define a, b, c, x, y, z and p ions, p stands for precursor).</w:t>
      </w:r>
    </w:p>
    <w:p w14:paraId="62DB4BA8" w14:textId="77777777" w:rsidR="005C3353" w:rsidRDefault="005C3353" w:rsidP="005C3353">
      <w:pPr>
        <w:pStyle w:val="ListParagraph"/>
        <w:numPr>
          <w:ilvl w:val="0"/>
          <w:numId w:val="9"/>
        </w:numPr>
        <w:spacing w:before="240"/>
        <w:rPr>
          <w:lang w:val="en-GB"/>
        </w:rPr>
      </w:pPr>
      <w:r>
        <w:rPr>
          <w:lang w:val="en-GB"/>
        </w:rPr>
        <w:t>Enter “y, b” to include y- and b- fragment ions.</w:t>
      </w:r>
    </w:p>
    <w:p w14:paraId="11F250E3" w14:textId="77777777" w:rsidR="000247C0" w:rsidRDefault="000247C0" w:rsidP="000247C0">
      <w:pPr>
        <w:spacing w:before="240"/>
        <w:rPr>
          <w:rFonts w:ascii="Helvetica" w:hAnsi="Helvetica"/>
          <w:sz w:val="20"/>
          <w:szCs w:val="20"/>
          <w:lang w:val="en-GB"/>
        </w:rPr>
      </w:pPr>
      <w:r w:rsidRPr="00620129">
        <w:rPr>
          <w:rFonts w:ascii="Helvetica" w:hAnsi="Helvetica"/>
          <w:b/>
          <w:bCs/>
          <w:iCs/>
          <w:sz w:val="20"/>
          <w:szCs w:val="20"/>
          <w:lang w:val="en-GB"/>
        </w:rPr>
        <w:t>Product ion</w:t>
      </w:r>
      <w:r>
        <w:rPr>
          <w:rFonts w:ascii="Helvetica" w:hAnsi="Helvetica"/>
          <w:b/>
          <w:bCs/>
          <w:iCs/>
          <w:sz w:val="20"/>
          <w:szCs w:val="20"/>
          <w:lang w:val="en-GB"/>
        </w:rPr>
        <w:t xml:space="preserve"> </w:t>
      </w:r>
      <w:r w:rsidRPr="00620129">
        <w:rPr>
          <w:rFonts w:ascii="Helvetica" w:hAnsi="Helvetica"/>
          <w:b/>
          <w:bCs/>
          <w:iCs/>
          <w:sz w:val="20"/>
          <w:szCs w:val="20"/>
          <w:lang w:val="en-GB"/>
        </w:rPr>
        <w:t>s</w:t>
      </w:r>
      <w:r>
        <w:rPr>
          <w:rFonts w:ascii="Helvetica" w:hAnsi="Helvetica"/>
          <w:b/>
          <w:bCs/>
          <w:iCs/>
          <w:sz w:val="20"/>
          <w:szCs w:val="20"/>
          <w:lang w:val="en-GB"/>
        </w:rPr>
        <w:t>election</w:t>
      </w:r>
      <w:r w:rsidRPr="00620129">
        <w:rPr>
          <w:rFonts w:ascii="Helvetica" w:hAnsi="Helvetica"/>
          <w:b/>
          <w:bCs/>
          <w:iCs/>
          <w:sz w:val="20"/>
          <w:szCs w:val="20"/>
          <w:lang w:val="en-GB"/>
        </w:rPr>
        <w:t>:</w:t>
      </w:r>
      <w:r w:rsidRPr="00620129">
        <w:rPr>
          <w:rFonts w:ascii="Helvetica" w:hAnsi="Helvetica"/>
          <w:b/>
          <w:bCs/>
          <w:i/>
          <w:iCs/>
          <w:sz w:val="20"/>
          <w:szCs w:val="20"/>
          <w:lang w:val="en-GB"/>
        </w:rPr>
        <w:t xml:space="preserve"> </w:t>
      </w:r>
      <w:r w:rsidRPr="00620129">
        <w:rPr>
          <w:rFonts w:ascii="Helvetica" w:hAnsi="Helvetica"/>
          <w:sz w:val="20"/>
          <w:szCs w:val="20"/>
          <w:lang w:val="en-GB"/>
        </w:rPr>
        <w:t xml:space="preserve">In this </w:t>
      </w:r>
      <w:r>
        <w:rPr>
          <w:rFonts w:ascii="Helvetica" w:hAnsi="Helvetica"/>
          <w:sz w:val="20"/>
          <w:szCs w:val="20"/>
          <w:lang w:val="en-GB"/>
        </w:rPr>
        <w:t>region</w:t>
      </w:r>
      <w:r w:rsidRPr="00620129">
        <w:rPr>
          <w:rFonts w:ascii="Helvetica" w:hAnsi="Helvetica"/>
          <w:sz w:val="20"/>
          <w:szCs w:val="20"/>
          <w:lang w:val="en-GB"/>
        </w:rPr>
        <w:t xml:space="preserve">, you can define a filter to automatically select transitions for all peptides in your Skyline document. For example, to filter for the whole y-ion series, ranging from the first to the last y-ion of a peptide, enter: </w:t>
      </w:r>
      <w:r w:rsidRPr="000247C0">
        <w:rPr>
          <w:rFonts w:ascii="Helvetica" w:hAnsi="Helvetica"/>
          <w:b/>
          <w:bCs/>
          <w:sz w:val="20"/>
          <w:szCs w:val="20"/>
          <w:lang w:val="en-GB"/>
        </w:rPr>
        <w:t>From:</w:t>
      </w:r>
      <w:r w:rsidRPr="00620129">
        <w:rPr>
          <w:rFonts w:ascii="Helvetica" w:hAnsi="Helvetica"/>
          <w:sz w:val="20"/>
          <w:szCs w:val="20"/>
          <w:lang w:val="en-GB"/>
        </w:rPr>
        <w:t xml:space="preserve"> “ion 1” and </w:t>
      </w:r>
      <w:r w:rsidRPr="000247C0">
        <w:rPr>
          <w:rFonts w:ascii="Helvetica" w:hAnsi="Helvetica"/>
          <w:b/>
          <w:bCs/>
          <w:sz w:val="20"/>
          <w:szCs w:val="20"/>
          <w:lang w:val="en-GB"/>
        </w:rPr>
        <w:t>To:</w:t>
      </w:r>
      <w:r w:rsidRPr="00620129">
        <w:rPr>
          <w:rFonts w:ascii="Helvetica" w:hAnsi="Helvetica"/>
          <w:sz w:val="20"/>
          <w:szCs w:val="20"/>
          <w:lang w:val="en-GB"/>
        </w:rPr>
        <w:t xml:space="preserve"> “last ion”.</w:t>
      </w:r>
      <w:r>
        <w:rPr>
          <w:rFonts w:ascii="Helvetica" w:hAnsi="Helvetica"/>
          <w:sz w:val="20"/>
          <w:szCs w:val="20"/>
          <w:lang w:val="en-GB"/>
        </w:rPr>
        <w:t xml:space="preserve"> The </w:t>
      </w:r>
      <w:proofErr w:type="spellStart"/>
      <w:r>
        <w:rPr>
          <w:rFonts w:ascii="Helvetica" w:hAnsi="Helvetica"/>
          <w:sz w:val="20"/>
          <w:szCs w:val="20"/>
          <w:lang w:val="en-GB"/>
        </w:rPr>
        <w:t>MacCoss</w:t>
      </w:r>
      <w:proofErr w:type="spellEnd"/>
      <w:r>
        <w:rPr>
          <w:rFonts w:ascii="Helvetica" w:hAnsi="Helvetica"/>
          <w:sz w:val="20"/>
          <w:szCs w:val="20"/>
          <w:lang w:val="en-GB"/>
        </w:rPr>
        <w:t xml:space="preserve"> lab frequently used “ion 3” to exclude y1, y2, b1, and b2.</w:t>
      </w:r>
    </w:p>
    <w:p w14:paraId="1815DAAD" w14:textId="77777777" w:rsidR="000247C0" w:rsidRPr="000247C0" w:rsidRDefault="000247C0" w:rsidP="000247C0">
      <w:pPr>
        <w:pStyle w:val="ListParagraph"/>
        <w:numPr>
          <w:ilvl w:val="0"/>
          <w:numId w:val="9"/>
        </w:numPr>
        <w:spacing w:before="240"/>
        <w:rPr>
          <w:lang w:val="en-GB"/>
        </w:rPr>
      </w:pPr>
      <w:r>
        <w:rPr>
          <w:rFonts w:ascii="Helvetica" w:hAnsi="Helvetica"/>
          <w:sz w:val="20"/>
          <w:szCs w:val="20"/>
          <w:lang w:val="en-GB"/>
        </w:rPr>
        <w:t>Choose</w:t>
      </w:r>
      <w:r w:rsidRPr="000247C0">
        <w:rPr>
          <w:rFonts w:ascii="Helvetica" w:hAnsi="Helvetica"/>
          <w:sz w:val="20"/>
          <w:szCs w:val="20"/>
          <w:lang w:val="en-GB"/>
        </w:rPr>
        <w:t xml:space="preserve"> </w:t>
      </w:r>
      <w:r w:rsidRPr="000247C0">
        <w:rPr>
          <w:rFonts w:ascii="Helvetica" w:hAnsi="Helvetica"/>
          <w:b/>
          <w:bCs/>
          <w:sz w:val="20"/>
          <w:szCs w:val="20"/>
          <w:lang w:val="en-GB"/>
        </w:rPr>
        <w:t>From:</w:t>
      </w:r>
      <w:r w:rsidRPr="000247C0">
        <w:rPr>
          <w:rFonts w:ascii="Helvetica" w:hAnsi="Helvetica"/>
          <w:b/>
          <w:bCs/>
          <w:i/>
          <w:iCs/>
          <w:sz w:val="20"/>
          <w:szCs w:val="20"/>
          <w:lang w:val="en-GB"/>
        </w:rPr>
        <w:t xml:space="preserve"> </w:t>
      </w:r>
      <w:r w:rsidRPr="000247C0">
        <w:rPr>
          <w:rFonts w:ascii="Helvetica" w:hAnsi="Helvetica"/>
          <w:sz w:val="20"/>
          <w:szCs w:val="20"/>
          <w:lang w:val="en-GB"/>
        </w:rPr>
        <w:t xml:space="preserve">“ion 1” </w:t>
      </w:r>
      <w:r w:rsidRPr="000247C0">
        <w:rPr>
          <w:rFonts w:ascii="Helvetica" w:hAnsi="Helvetica"/>
          <w:b/>
          <w:bCs/>
          <w:sz w:val="20"/>
          <w:szCs w:val="20"/>
          <w:lang w:val="en-GB"/>
        </w:rPr>
        <w:t>To:</w:t>
      </w:r>
      <w:r w:rsidRPr="000247C0">
        <w:rPr>
          <w:rFonts w:ascii="Helvetica" w:hAnsi="Helvetica"/>
          <w:b/>
          <w:bCs/>
          <w:i/>
          <w:iCs/>
          <w:sz w:val="20"/>
          <w:szCs w:val="20"/>
          <w:lang w:val="en-GB"/>
        </w:rPr>
        <w:t xml:space="preserve"> </w:t>
      </w:r>
      <w:r w:rsidRPr="000247C0">
        <w:rPr>
          <w:rFonts w:ascii="Helvetica" w:hAnsi="Helvetica"/>
          <w:sz w:val="20"/>
          <w:szCs w:val="20"/>
          <w:lang w:val="en-GB"/>
        </w:rPr>
        <w:t>“last ion”</w:t>
      </w:r>
      <w:r>
        <w:rPr>
          <w:rFonts w:ascii="Helvetica" w:hAnsi="Helvetica"/>
          <w:sz w:val="20"/>
          <w:szCs w:val="20"/>
          <w:lang w:val="en-GB"/>
        </w:rPr>
        <w:t xml:space="preserve"> to use the entire ion series for this tutorial</w:t>
      </w:r>
      <w:r w:rsidRPr="000247C0">
        <w:rPr>
          <w:rFonts w:ascii="Helvetica" w:hAnsi="Helvetica"/>
          <w:sz w:val="20"/>
          <w:szCs w:val="20"/>
          <w:lang w:val="en-GB"/>
        </w:rPr>
        <w:t>.</w:t>
      </w:r>
    </w:p>
    <w:p w14:paraId="1972D9E5" w14:textId="77777777" w:rsidR="000247C0" w:rsidRDefault="000247C0" w:rsidP="000247C0">
      <w:pPr>
        <w:spacing w:before="240"/>
        <w:rPr>
          <w:rFonts w:ascii="Helvetica" w:hAnsi="Helvetica"/>
          <w:sz w:val="20"/>
          <w:szCs w:val="20"/>
          <w:lang w:val="en-GB"/>
        </w:rPr>
      </w:pPr>
      <w:r w:rsidRPr="0091632B">
        <w:rPr>
          <w:rFonts w:ascii="Helvetica" w:hAnsi="Helvetica"/>
          <w:b/>
          <w:sz w:val="20"/>
          <w:szCs w:val="20"/>
          <w:lang w:val="en-GB"/>
        </w:rPr>
        <w:t xml:space="preserve">Special ions: </w:t>
      </w:r>
      <w:r w:rsidRPr="0091632B">
        <w:rPr>
          <w:rFonts w:ascii="Helvetica" w:hAnsi="Helvetica"/>
          <w:sz w:val="20"/>
          <w:szCs w:val="20"/>
          <w:lang w:val="en-GB"/>
        </w:rPr>
        <w:t>With this</w:t>
      </w:r>
      <w:r w:rsidRPr="0091632B">
        <w:rPr>
          <w:rFonts w:ascii="Helvetica" w:hAnsi="Helvetica"/>
          <w:b/>
          <w:sz w:val="20"/>
          <w:szCs w:val="20"/>
          <w:lang w:val="en-GB"/>
        </w:rPr>
        <w:t xml:space="preserve"> </w:t>
      </w:r>
      <w:r w:rsidRPr="0091632B">
        <w:rPr>
          <w:rFonts w:ascii="Helvetica" w:hAnsi="Helvetica"/>
          <w:sz w:val="20"/>
          <w:szCs w:val="20"/>
          <w:lang w:val="en-GB"/>
        </w:rPr>
        <w:t xml:space="preserve">option, you can select other types of ions than the standard y or b like </w:t>
      </w:r>
      <w:proofErr w:type="spellStart"/>
      <w:r w:rsidRPr="0091632B">
        <w:rPr>
          <w:rFonts w:ascii="Helvetica" w:hAnsi="Helvetica"/>
          <w:sz w:val="20"/>
          <w:szCs w:val="20"/>
          <w:lang w:val="en-GB"/>
        </w:rPr>
        <w:t>immonium</w:t>
      </w:r>
      <w:proofErr w:type="spellEnd"/>
      <w:r w:rsidRPr="0091632B">
        <w:rPr>
          <w:rFonts w:ascii="Helvetica" w:hAnsi="Helvetica"/>
          <w:sz w:val="20"/>
          <w:szCs w:val="20"/>
          <w:lang w:val="en-GB"/>
        </w:rPr>
        <w:t xml:space="preserve"> ions or </w:t>
      </w:r>
      <w:proofErr w:type="spellStart"/>
      <w:r w:rsidRPr="0091632B">
        <w:rPr>
          <w:rFonts w:ascii="Helvetica" w:hAnsi="Helvetica"/>
          <w:sz w:val="20"/>
          <w:szCs w:val="20"/>
          <w:lang w:val="en-GB"/>
        </w:rPr>
        <w:t>iTRAQ</w:t>
      </w:r>
      <w:proofErr w:type="spellEnd"/>
      <w:r w:rsidRPr="0091632B">
        <w:rPr>
          <w:rFonts w:ascii="Helvetica" w:hAnsi="Helvetica"/>
          <w:sz w:val="20"/>
          <w:szCs w:val="20"/>
          <w:lang w:val="en-GB"/>
        </w:rPr>
        <w:t>/TMT reporter ions.</w:t>
      </w:r>
      <w:r>
        <w:rPr>
          <w:rFonts w:ascii="Helvetica" w:hAnsi="Helvetica"/>
          <w:sz w:val="20"/>
          <w:szCs w:val="20"/>
          <w:lang w:val="en-GB"/>
        </w:rPr>
        <w:t xml:space="preserve"> </w:t>
      </w:r>
      <w:r w:rsidRPr="0091632B">
        <w:rPr>
          <w:rFonts w:ascii="Helvetica" w:hAnsi="Helvetica"/>
          <w:sz w:val="20"/>
          <w:szCs w:val="20"/>
          <w:lang w:val="en-GB"/>
        </w:rPr>
        <w:t>Further criteria to automatically include typically very intense transitions, such as N-terminal to Pro or C-terminal to Glu or Asp, can be selected or custom defined.</w:t>
      </w:r>
    </w:p>
    <w:p w14:paraId="661DDEC3" w14:textId="77777777" w:rsidR="000247C0" w:rsidRPr="000247C0" w:rsidRDefault="000247C0" w:rsidP="000247C0">
      <w:pPr>
        <w:pStyle w:val="ListParagraph"/>
        <w:numPr>
          <w:ilvl w:val="0"/>
          <w:numId w:val="9"/>
        </w:numPr>
        <w:spacing w:before="240"/>
        <w:rPr>
          <w:lang w:val="en-GB"/>
        </w:rPr>
      </w:pPr>
      <w:r w:rsidRPr="0091632B">
        <w:rPr>
          <w:rFonts w:ascii="Helvetica" w:hAnsi="Helvetica"/>
          <w:sz w:val="20"/>
          <w:szCs w:val="20"/>
          <w:lang w:val="en-GB"/>
        </w:rPr>
        <w:t xml:space="preserve">Uncheck </w:t>
      </w:r>
      <w:r>
        <w:rPr>
          <w:rFonts w:ascii="Helvetica" w:hAnsi="Helvetica"/>
          <w:sz w:val="20"/>
          <w:szCs w:val="20"/>
          <w:lang w:val="en-GB"/>
        </w:rPr>
        <w:t xml:space="preserve">the default option </w:t>
      </w:r>
      <w:r w:rsidRPr="0091632B">
        <w:rPr>
          <w:rFonts w:ascii="Helvetica" w:hAnsi="Helvetica"/>
          <w:sz w:val="20"/>
          <w:szCs w:val="20"/>
          <w:lang w:val="en-GB"/>
        </w:rPr>
        <w:t>“N-terminal to Proline</w:t>
      </w:r>
      <w:r>
        <w:rPr>
          <w:rFonts w:ascii="Helvetica" w:hAnsi="Helvetica"/>
          <w:sz w:val="20"/>
          <w:szCs w:val="20"/>
          <w:lang w:val="en-GB"/>
        </w:rPr>
        <w:t xml:space="preserve">” </w:t>
      </w:r>
      <w:r w:rsidRPr="00620129">
        <w:rPr>
          <w:rFonts w:ascii="Helvetica" w:hAnsi="Helvetica"/>
          <w:sz w:val="20"/>
          <w:szCs w:val="20"/>
          <w:lang w:val="en-GB"/>
        </w:rPr>
        <w:t>to select transitions</w:t>
      </w:r>
      <w:r>
        <w:rPr>
          <w:rFonts w:ascii="Helvetica" w:hAnsi="Helvetica"/>
          <w:sz w:val="20"/>
          <w:szCs w:val="20"/>
          <w:lang w:val="en-GB"/>
        </w:rPr>
        <w:t xml:space="preserve"> </w:t>
      </w:r>
      <w:r w:rsidRPr="00620129">
        <w:rPr>
          <w:rFonts w:ascii="Helvetica" w:hAnsi="Helvetica"/>
          <w:sz w:val="20"/>
          <w:szCs w:val="20"/>
          <w:lang w:val="en-GB"/>
        </w:rPr>
        <w:t>b</w:t>
      </w:r>
      <w:r>
        <w:rPr>
          <w:rFonts w:ascii="Helvetica" w:hAnsi="Helvetica"/>
          <w:sz w:val="20"/>
          <w:szCs w:val="20"/>
          <w:lang w:val="en-GB"/>
        </w:rPr>
        <w:t>ased on a library spectrum only</w:t>
      </w:r>
      <w:r w:rsidRPr="00620129">
        <w:rPr>
          <w:rFonts w:ascii="Helvetica" w:hAnsi="Helvetica"/>
          <w:sz w:val="20"/>
          <w:szCs w:val="20"/>
          <w:lang w:val="en-GB"/>
        </w:rPr>
        <w:t>.</w:t>
      </w:r>
    </w:p>
    <w:p w14:paraId="22F7BE00" w14:textId="77777777" w:rsidR="000247C0" w:rsidRDefault="000247C0" w:rsidP="000247C0">
      <w:pPr>
        <w:spacing w:before="240"/>
        <w:rPr>
          <w:rFonts w:ascii="Helvetica" w:hAnsi="Helvetica"/>
          <w:sz w:val="20"/>
          <w:szCs w:val="20"/>
          <w:lang w:val="en-GB"/>
        </w:rPr>
      </w:pPr>
      <w:r w:rsidRPr="001B0BB6">
        <w:rPr>
          <w:rFonts w:ascii="Helvetica" w:hAnsi="Helvetica"/>
          <w:b/>
          <w:bCs/>
          <w:iCs/>
          <w:sz w:val="20"/>
          <w:szCs w:val="20"/>
          <w:lang w:val="en-GB"/>
        </w:rPr>
        <w:t xml:space="preserve">Precursor </w:t>
      </w:r>
      <w:r w:rsidRPr="00260C42">
        <w:rPr>
          <w:rFonts w:ascii="Helvetica" w:hAnsi="Helvetica"/>
          <w:b/>
          <w:bCs/>
          <w:i/>
          <w:sz w:val="20"/>
          <w:szCs w:val="20"/>
          <w:lang w:val="en-GB"/>
        </w:rPr>
        <w:t>m/z</w:t>
      </w:r>
      <w:r w:rsidRPr="001B0BB6">
        <w:rPr>
          <w:rFonts w:ascii="Helvetica" w:hAnsi="Helvetica"/>
          <w:b/>
          <w:bCs/>
          <w:iCs/>
          <w:sz w:val="20"/>
          <w:szCs w:val="20"/>
          <w:lang w:val="en-GB"/>
        </w:rPr>
        <w:t xml:space="preserve"> exclusion window:</w:t>
      </w:r>
      <w:r w:rsidRPr="001B0BB6">
        <w:rPr>
          <w:rFonts w:ascii="Helvetica" w:hAnsi="Helvetica"/>
          <w:b/>
          <w:bCs/>
          <w:i/>
          <w:iCs/>
          <w:sz w:val="20"/>
          <w:szCs w:val="20"/>
          <w:lang w:val="en-GB"/>
        </w:rPr>
        <w:t xml:space="preserve"> </w:t>
      </w:r>
      <w:r w:rsidRPr="001B0BB6">
        <w:rPr>
          <w:rFonts w:ascii="Helvetica" w:hAnsi="Helvetica"/>
          <w:sz w:val="20"/>
          <w:szCs w:val="20"/>
          <w:lang w:val="en-GB"/>
        </w:rPr>
        <w:t xml:space="preserve">Here you can exclude a certain mass window around the precursor </w:t>
      </w:r>
      <w:r w:rsidRPr="00260C42">
        <w:rPr>
          <w:rFonts w:ascii="Helvetica" w:hAnsi="Helvetica"/>
          <w:i/>
          <w:iCs/>
          <w:sz w:val="20"/>
          <w:szCs w:val="20"/>
          <w:lang w:val="en-GB"/>
        </w:rPr>
        <w:t>m/z</w:t>
      </w:r>
      <w:r w:rsidRPr="001B0BB6">
        <w:rPr>
          <w:rFonts w:ascii="Helvetica" w:hAnsi="Helvetica"/>
          <w:sz w:val="20"/>
          <w:szCs w:val="20"/>
          <w:lang w:val="en-GB"/>
        </w:rPr>
        <w:t xml:space="preserve"> value for transition selection. In this </w:t>
      </w:r>
      <w:r w:rsidRPr="00260C42">
        <w:rPr>
          <w:rFonts w:ascii="Helvetica" w:hAnsi="Helvetica"/>
          <w:i/>
          <w:iCs/>
          <w:sz w:val="20"/>
          <w:szCs w:val="20"/>
          <w:lang w:val="en-GB"/>
        </w:rPr>
        <w:t>m/z</w:t>
      </w:r>
      <w:r w:rsidRPr="001B0BB6">
        <w:rPr>
          <w:rFonts w:ascii="Helvetica" w:hAnsi="Helvetica"/>
          <w:sz w:val="20"/>
          <w:szCs w:val="20"/>
          <w:lang w:val="en-GB"/>
        </w:rPr>
        <w:t xml:space="preserve"> range transitions are typically very noisy and therefore not suited for identification and quantification.</w:t>
      </w:r>
      <w:r w:rsidR="00260C42">
        <w:rPr>
          <w:rFonts w:ascii="Helvetica" w:hAnsi="Helvetica"/>
          <w:sz w:val="20"/>
          <w:szCs w:val="20"/>
          <w:lang w:val="en-GB"/>
        </w:rPr>
        <w:t xml:space="preserve"> Or, if you are using resonance excitation CID there may be no signal at all in this range.</w:t>
      </w:r>
    </w:p>
    <w:p w14:paraId="1540D3B4" w14:textId="77777777" w:rsidR="00260C42" w:rsidRPr="00004FE2" w:rsidRDefault="00260C42" w:rsidP="00260C42">
      <w:pPr>
        <w:pStyle w:val="ListParagraph"/>
        <w:numPr>
          <w:ilvl w:val="0"/>
          <w:numId w:val="9"/>
        </w:numPr>
        <w:spacing w:before="240"/>
        <w:rPr>
          <w:lang w:val="en-GB"/>
        </w:rPr>
      </w:pPr>
      <w:r w:rsidRPr="001B0BB6">
        <w:rPr>
          <w:rFonts w:ascii="Helvetica" w:hAnsi="Helvetica"/>
          <w:sz w:val="20"/>
          <w:szCs w:val="20"/>
          <w:lang w:val="en-GB"/>
        </w:rPr>
        <w:t xml:space="preserve">Set the precursor exclusion window to “5” </w:t>
      </w:r>
      <w:r w:rsidRPr="00260C42">
        <w:rPr>
          <w:rFonts w:ascii="Helvetica" w:hAnsi="Helvetica"/>
          <w:i/>
          <w:iCs/>
          <w:sz w:val="20"/>
          <w:szCs w:val="20"/>
          <w:lang w:val="en-GB"/>
        </w:rPr>
        <w:t>m/z</w:t>
      </w:r>
      <w:r w:rsidRPr="001B0BB6">
        <w:rPr>
          <w:rFonts w:ascii="Helvetica" w:hAnsi="Helvetica"/>
          <w:sz w:val="20"/>
          <w:szCs w:val="20"/>
          <w:lang w:val="en-GB"/>
        </w:rPr>
        <w:t xml:space="preserve"> (which is ± 2.5 </w:t>
      </w:r>
      <w:r w:rsidRPr="00260C42">
        <w:rPr>
          <w:rFonts w:ascii="Helvetica" w:hAnsi="Helvetica"/>
          <w:i/>
          <w:iCs/>
          <w:sz w:val="20"/>
          <w:szCs w:val="20"/>
          <w:lang w:val="en-GB"/>
        </w:rPr>
        <w:t>m/z</w:t>
      </w:r>
      <w:r w:rsidRPr="001B0BB6">
        <w:rPr>
          <w:rFonts w:ascii="Helvetica" w:hAnsi="Helvetica"/>
          <w:sz w:val="20"/>
          <w:szCs w:val="20"/>
          <w:lang w:val="en-GB"/>
        </w:rPr>
        <w:t xml:space="preserve"> around the precursor).</w:t>
      </w:r>
    </w:p>
    <w:p w14:paraId="730661BA" w14:textId="77777777" w:rsidR="00004FE2" w:rsidRDefault="00004FE2" w:rsidP="00004FE2">
      <w:pPr>
        <w:spacing w:before="240"/>
        <w:rPr>
          <w:rFonts w:ascii="Helvetica" w:hAnsi="Helvetica"/>
          <w:sz w:val="20"/>
          <w:szCs w:val="20"/>
          <w:lang w:val="en-GB"/>
        </w:rPr>
      </w:pPr>
      <w:r w:rsidRPr="0091632B">
        <w:rPr>
          <w:rFonts w:ascii="Helvetica" w:hAnsi="Helvetica"/>
          <w:b/>
          <w:bCs/>
          <w:iCs/>
          <w:sz w:val="20"/>
          <w:szCs w:val="20"/>
          <w:lang w:val="en-GB"/>
        </w:rPr>
        <w:t xml:space="preserve">Auto-select all matching transitions: </w:t>
      </w:r>
      <w:r w:rsidRPr="0091632B">
        <w:rPr>
          <w:rFonts w:ascii="Helvetica" w:hAnsi="Helvetica"/>
          <w:sz w:val="20"/>
          <w:szCs w:val="20"/>
          <w:lang w:val="en-GB"/>
        </w:rPr>
        <w:t xml:space="preserve">Needs to be </w:t>
      </w:r>
      <w:r>
        <w:rPr>
          <w:rFonts w:ascii="Helvetica" w:hAnsi="Helvetica"/>
          <w:sz w:val="20"/>
          <w:szCs w:val="20"/>
          <w:lang w:val="en-GB"/>
        </w:rPr>
        <w:t>checked</w:t>
      </w:r>
      <w:r w:rsidRPr="0091632B">
        <w:rPr>
          <w:rFonts w:ascii="Helvetica" w:hAnsi="Helvetica"/>
          <w:sz w:val="20"/>
          <w:szCs w:val="20"/>
          <w:lang w:val="en-GB"/>
        </w:rPr>
        <w:t xml:space="preserve"> if transitions should be automatically selected for all peptides based either on the filter settings or the library.</w:t>
      </w:r>
      <w:r>
        <w:rPr>
          <w:rFonts w:ascii="Helvetica" w:hAnsi="Helvetica"/>
          <w:sz w:val="20"/>
          <w:szCs w:val="20"/>
          <w:lang w:val="en-GB"/>
        </w:rPr>
        <w:t xml:space="preserve"> The default is checked.</w:t>
      </w:r>
    </w:p>
    <w:p w14:paraId="56E00565" w14:textId="77777777" w:rsidR="00004FE2" w:rsidRDefault="00004FE2" w:rsidP="007675AC">
      <w:pPr>
        <w:keepNext/>
        <w:spacing w:before="240"/>
        <w:rPr>
          <w:lang w:val="en-GB"/>
        </w:rPr>
      </w:pPr>
      <w:r>
        <w:rPr>
          <w:lang w:val="en-GB"/>
        </w:rPr>
        <w:lastRenderedPageBreak/>
        <w:t xml:space="preserve">The </w:t>
      </w:r>
      <w:r>
        <w:rPr>
          <w:b/>
          <w:bCs/>
          <w:lang w:val="en-GB"/>
        </w:rPr>
        <w:t>Filter</w:t>
      </w:r>
      <w:r>
        <w:rPr>
          <w:lang w:val="en-GB"/>
        </w:rPr>
        <w:t xml:space="preserve"> tab should look like this:</w:t>
      </w:r>
    </w:p>
    <w:p w14:paraId="6B3BD206" w14:textId="77777777" w:rsidR="00004FE2" w:rsidRDefault="007675AC" w:rsidP="00004FE2">
      <w:pPr>
        <w:spacing w:before="240"/>
        <w:rPr>
          <w:lang w:val="en-GB"/>
        </w:rPr>
      </w:pPr>
      <w:r>
        <w:rPr>
          <w:noProof/>
        </w:rPr>
        <w:drawing>
          <wp:inline distT="0" distB="0" distL="0" distR="0" wp14:anchorId="519847E1" wp14:editId="5A0A6CD6">
            <wp:extent cx="3780952" cy="5733333"/>
            <wp:effectExtent l="0" t="0" r="0" b="127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22"/>
                    <a:stretch>
                      <a:fillRect/>
                    </a:stretch>
                  </pic:blipFill>
                  <pic:spPr>
                    <a:xfrm>
                      <a:off x="0" y="0"/>
                      <a:ext cx="3780952" cy="5733333"/>
                    </a:xfrm>
                    <a:prstGeom prst="rect">
                      <a:avLst/>
                    </a:prstGeom>
                  </pic:spPr>
                </pic:pic>
              </a:graphicData>
            </a:graphic>
          </wp:inline>
        </w:drawing>
      </w:r>
    </w:p>
    <w:p w14:paraId="70F52451" w14:textId="77777777" w:rsidR="007675AC" w:rsidRDefault="007675AC" w:rsidP="007675AC">
      <w:pPr>
        <w:pStyle w:val="ListParagraph"/>
        <w:numPr>
          <w:ilvl w:val="0"/>
          <w:numId w:val="9"/>
        </w:numPr>
        <w:spacing w:before="240"/>
        <w:rPr>
          <w:lang w:val="en-GB"/>
        </w:rPr>
      </w:pPr>
      <w:r>
        <w:rPr>
          <w:lang w:val="en-GB"/>
        </w:rPr>
        <w:t xml:space="preserve">Click the </w:t>
      </w:r>
      <w:r>
        <w:rPr>
          <w:b/>
          <w:bCs/>
          <w:lang w:val="en-GB"/>
        </w:rPr>
        <w:t>Library</w:t>
      </w:r>
      <w:r>
        <w:rPr>
          <w:lang w:val="en-GB"/>
        </w:rPr>
        <w:t xml:space="preserve"> tab.</w:t>
      </w:r>
    </w:p>
    <w:p w14:paraId="077F2640" w14:textId="77777777" w:rsidR="007675AC" w:rsidRDefault="007675AC" w:rsidP="007675AC">
      <w:pPr>
        <w:pStyle w:val="Heading2"/>
      </w:pPr>
      <w:r>
        <w:t>Transition Settings – Library tab</w:t>
      </w:r>
    </w:p>
    <w:p w14:paraId="33EB0B3D" w14:textId="77777777" w:rsidR="007675AC" w:rsidRDefault="007675AC" w:rsidP="007675AC">
      <w:pPr>
        <w:rPr>
          <w:rFonts w:ascii="Helvetica" w:hAnsi="Helvetica"/>
          <w:sz w:val="20"/>
          <w:szCs w:val="20"/>
          <w:lang w:val="en-GB"/>
        </w:rPr>
      </w:pPr>
      <w:r w:rsidRPr="0091632B">
        <w:rPr>
          <w:rFonts w:ascii="Helvetica" w:hAnsi="Helvetica"/>
          <w:b/>
          <w:bCs/>
          <w:iCs/>
          <w:sz w:val="20"/>
          <w:szCs w:val="20"/>
          <w:lang w:val="en-GB"/>
        </w:rPr>
        <w:t xml:space="preserve">Ion match tolerance: </w:t>
      </w:r>
      <w:r w:rsidRPr="0091632B">
        <w:rPr>
          <w:rFonts w:ascii="Helvetica" w:hAnsi="Helvetica"/>
          <w:sz w:val="20"/>
          <w:szCs w:val="20"/>
          <w:lang w:val="en-GB"/>
        </w:rPr>
        <w:t xml:space="preserve">Here you can define the mass accuracy you would like to tolerate for the selection of fragment ions from your spectral library. This depends on the instrument type that was used to acquire the library spectra. Lower values help to get a more specific peak assignment of the spectra, but if the instrument did not have this accuracy, </w:t>
      </w:r>
      <w:r>
        <w:rPr>
          <w:rFonts w:ascii="Helvetica" w:hAnsi="Helvetica"/>
          <w:sz w:val="20"/>
          <w:szCs w:val="20"/>
          <w:lang w:val="en-GB"/>
        </w:rPr>
        <w:t>Skyline may fail to annotate</w:t>
      </w:r>
      <w:r w:rsidRPr="0091632B">
        <w:rPr>
          <w:rFonts w:ascii="Helvetica" w:hAnsi="Helvetica"/>
          <w:sz w:val="20"/>
          <w:szCs w:val="20"/>
          <w:lang w:val="en-GB"/>
        </w:rPr>
        <w:t xml:space="preserve"> peaks.</w:t>
      </w:r>
      <w:r>
        <w:rPr>
          <w:rFonts w:ascii="Helvetica" w:hAnsi="Helvetica"/>
          <w:sz w:val="20"/>
          <w:szCs w:val="20"/>
          <w:lang w:val="en-GB"/>
        </w:rPr>
        <w:t xml:space="preserve"> The MS/MS spectra used to build the library were </w:t>
      </w:r>
      <w:r w:rsidRPr="0091632B">
        <w:rPr>
          <w:rFonts w:ascii="Helvetica" w:hAnsi="Helvetica"/>
          <w:sz w:val="20"/>
          <w:szCs w:val="20"/>
          <w:lang w:val="en-GB"/>
        </w:rPr>
        <w:t>acquired on a</w:t>
      </w:r>
      <w:r>
        <w:rPr>
          <w:rFonts w:ascii="Helvetica" w:hAnsi="Helvetica"/>
          <w:sz w:val="20"/>
          <w:szCs w:val="20"/>
          <w:lang w:val="en-GB"/>
        </w:rPr>
        <w:t>n</w:t>
      </w:r>
      <w:r w:rsidRPr="0091632B">
        <w:rPr>
          <w:rFonts w:ascii="Helvetica" w:hAnsi="Helvetica"/>
          <w:sz w:val="20"/>
          <w:szCs w:val="20"/>
          <w:lang w:val="en-GB"/>
        </w:rPr>
        <w:t xml:space="preserve"> </w:t>
      </w:r>
      <w:r>
        <w:rPr>
          <w:rFonts w:ascii="Helvetica" w:hAnsi="Helvetica"/>
          <w:sz w:val="20"/>
          <w:szCs w:val="20"/>
          <w:lang w:val="en-GB"/>
        </w:rPr>
        <w:t>Orbitrap mass analyser.</w:t>
      </w:r>
    </w:p>
    <w:p w14:paraId="5B1B0085" w14:textId="77777777" w:rsidR="007675AC" w:rsidRDefault="007675AC" w:rsidP="007675AC">
      <w:pPr>
        <w:pStyle w:val="ListParagraph"/>
        <w:numPr>
          <w:ilvl w:val="0"/>
          <w:numId w:val="9"/>
        </w:numPr>
        <w:rPr>
          <w:rFonts w:ascii="Helvetica" w:hAnsi="Helvetica"/>
          <w:sz w:val="20"/>
          <w:szCs w:val="20"/>
          <w:lang w:val="en-GB"/>
        </w:rPr>
      </w:pPr>
      <w:r>
        <w:rPr>
          <w:rFonts w:ascii="Helvetica" w:hAnsi="Helvetica"/>
          <w:sz w:val="20"/>
          <w:szCs w:val="20"/>
          <w:lang w:val="en-GB"/>
        </w:rPr>
        <w:t xml:space="preserve">Enter “0.05” </w:t>
      </w:r>
      <w:r>
        <w:rPr>
          <w:rFonts w:ascii="Helvetica" w:hAnsi="Helvetica"/>
          <w:i/>
          <w:iCs/>
          <w:sz w:val="20"/>
          <w:szCs w:val="20"/>
          <w:lang w:val="en-GB"/>
        </w:rPr>
        <w:t>m/z</w:t>
      </w:r>
      <w:r w:rsidR="007F2410">
        <w:rPr>
          <w:rFonts w:ascii="Helvetica" w:hAnsi="Helvetica"/>
          <w:sz w:val="20"/>
          <w:szCs w:val="20"/>
          <w:lang w:val="en-GB"/>
        </w:rPr>
        <w:t>.</w:t>
      </w:r>
    </w:p>
    <w:p w14:paraId="35EFD498" w14:textId="77777777" w:rsidR="007F2410" w:rsidRPr="007F2410" w:rsidRDefault="007F2410" w:rsidP="007F2410">
      <w:pPr>
        <w:rPr>
          <w:rFonts w:ascii="Helvetica" w:hAnsi="Helvetica"/>
          <w:sz w:val="20"/>
          <w:szCs w:val="20"/>
          <w:lang w:val="en-GB"/>
        </w:rPr>
      </w:pPr>
      <w:r w:rsidRPr="0091632B">
        <w:rPr>
          <w:rFonts w:ascii="Helvetica" w:hAnsi="Helvetica"/>
          <w:b/>
          <w:bCs/>
          <w:iCs/>
          <w:sz w:val="20"/>
          <w:szCs w:val="20"/>
          <w:lang w:val="en-GB"/>
        </w:rPr>
        <w:lastRenderedPageBreak/>
        <w:t xml:space="preserve">If a library spectrum is available, pick its most intense ions: </w:t>
      </w:r>
      <w:r w:rsidRPr="0091632B">
        <w:rPr>
          <w:rFonts w:ascii="Helvetica" w:hAnsi="Helvetica"/>
          <w:sz w:val="20"/>
          <w:szCs w:val="20"/>
          <w:lang w:val="en-GB"/>
        </w:rPr>
        <w:t>Here you can specify if the library should be used to guide transition selection and how many transitions per precursor should be considered.</w:t>
      </w:r>
      <w:r>
        <w:rPr>
          <w:rFonts w:ascii="Helvetica" w:hAnsi="Helvetica"/>
          <w:sz w:val="20"/>
          <w:szCs w:val="20"/>
          <w:lang w:val="en-GB"/>
        </w:rPr>
        <w:t xml:space="preserve"> The default is checked.</w:t>
      </w:r>
    </w:p>
    <w:p w14:paraId="4CBBA2BC" w14:textId="77777777" w:rsidR="007675AC" w:rsidRDefault="007F2410" w:rsidP="00004FE2">
      <w:pPr>
        <w:spacing w:before="240"/>
        <w:rPr>
          <w:lang w:val="en-GB"/>
        </w:rPr>
      </w:pPr>
      <w:r>
        <w:rPr>
          <w:b/>
          <w:bCs/>
          <w:lang w:val="en-GB"/>
        </w:rPr>
        <w:t>Pick:</w:t>
      </w:r>
      <w:r>
        <w:rPr>
          <w:lang w:val="en-GB"/>
        </w:rPr>
        <w:t xml:space="preserve"> Here you can specify the maximum and minimum numbers of product ions you wish to use for transitions. If the spectrum does not contain enough annotated peaks that match your selection criteria, then the peptide precursor will be skipped.</w:t>
      </w:r>
    </w:p>
    <w:p w14:paraId="555EE621" w14:textId="77777777" w:rsidR="007F2410" w:rsidRDefault="00DA6A6E" w:rsidP="007F2410">
      <w:pPr>
        <w:pStyle w:val="ListParagraph"/>
        <w:numPr>
          <w:ilvl w:val="0"/>
          <w:numId w:val="9"/>
        </w:numPr>
        <w:spacing w:before="240"/>
        <w:rPr>
          <w:lang w:val="en-GB"/>
        </w:rPr>
      </w:pPr>
      <w:r>
        <w:rPr>
          <w:lang w:val="en-GB"/>
        </w:rPr>
        <w:t>Enter “10” product ions as the maximum.</w:t>
      </w:r>
    </w:p>
    <w:p w14:paraId="34AF660B" w14:textId="77777777" w:rsidR="00DA6A6E" w:rsidRDefault="00DA6A6E" w:rsidP="007F2410">
      <w:pPr>
        <w:pStyle w:val="ListParagraph"/>
        <w:numPr>
          <w:ilvl w:val="0"/>
          <w:numId w:val="9"/>
        </w:numPr>
        <w:spacing w:before="240"/>
        <w:rPr>
          <w:lang w:val="en-GB"/>
        </w:rPr>
      </w:pPr>
      <w:r>
        <w:rPr>
          <w:lang w:val="en-GB"/>
        </w:rPr>
        <w:t>Enter “3” minimum product ions.</w:t>
      </w:r>
    </w:p>
    <w:p w14:paraId="47EA769B" w14:textId="77777777" w:rsidR="00DA6A6E" w:rsidRDefault="00DA6A6E" w:rsidP="00DA6A6E">
      <w:pPr>
        <w:spacing w:before="240"/>
        <w:rPr>
          <w:rFonts w:ascii="Helvetica" w:hAnsi="Helvetica"/>
          <w:sz w:val="20"/>
          <w:szCs w:val="20"/>
          <w:lang w:val="en-GB"/>
        </w:rPr>
      </w:pPr>
      <w:r w:rsidRPr="002330DA">
        <w:rPr>
          <w:rStyle w:val="SubtleEmphasis"/>
        </w:rPr>
        <w:t>Note:</w:t>
      </w:r>
      <w:r w:rsidRPr="002330DA">
        <w:rPr>
          <w:rFonts w:ascii="Helvetica" w:hAnsi="Helvetica"/>
          <w:b/>
          <w:color w:val="7030A0"/>
          <w:sz w:val="20"/>
          <w:szCs w:val="20"/>
          <w:lang w:val="en-GB"/>
        </w:rPr>
        <w:t xml:space="preserve"> </w:t>
      </w:r>
      <w:r w:rsidRPr="002330DA">
        <w:rPr>
          <w:rFonts w:ascii="Helvetica" w:hAnsi="Helvetica"/>
          <w:sz w:val="20"/>
          <w:szCs w:val="20"/>
          <w:lang w:val="en-GB"/>
        </w:rPr>
        <w:t>In PRM the number of selected transitions does not affect the cycle time because the MS2 data is acquired in full scan mode</w:t>
      </w:r>
      <w:r>
        <w:rPr>
          <w:rFonts w:ascii="Helvetica" w:hAnsi="Helvetica"/>
          <w:sz w:val="20"/>
          <w:szCs w:val="20"/>
          <w:lang w:val="en-GB"/>
        </w:rPr>
        <w:t>.</w:t>
      </w:r>
      <w:r w:rsidRPr="002330DA">
        <w:rPr>
          <w:rFonts w:ascii="Helvetica" w:hAnsi="Helvetica"/>
          <w:sz w:val="20"/>
          <w:szCs w:val="20"/>
          <w:lang w:val="en-GB"/>
        </w:rPr>
        <w:t xml:space="preserve"> </w:t>
      </w:r>
      <w:r>
        <w:rPr>
          <w:rFonts w:ascii="Helvetica" w:hAnsi="Helvetica"/>
          <w:sz w:val="20"/>
          <w:szCs w:val="20"/>
          <w:lang w:val="en-GB"/>
        </w:rPr>
        <w:t>T</w:t>
      </w:r>
      <w:r w:rsidRPr="002330DA">
        <w:rPr>
          <w:rFonts w:ascii="Helvetica" w:hAnsi="Helvetica"/>
          <w:sz w:val="20"/>
          <w:szCs w:val="20"/>
          <w:lang w:val="en-GB"/>
        </w:rPr>
        <w:t xml:space="preserve">herefore, the information of all the ions is available in the data. You can decide to extract more ions </w:t>
      </w:r>
      <w:r>
        <w:rPr>
          <w:rFonts w:ascii="Helvetica" w:hAnsi="Helvetica"/>
          <w:sz w:val="20"/>
          <w:szCs w:val="20"/>
          <w:lang w:val="en-GB"/>
        </w:rPr>
        <w:t xml:space="preserve">now </w:t>
      </w:r>
      <w:r w:rsidRPr="002330DA">
        <w:rPr>
          <w:rFonts w:ascii="Helvetica" w:hAnsi="Helvetica"/>
          <w:sz w:val="20"/>
          <w:szCs w:val="20"/>
          <w:lang w:val="en-GB"/>
        </w:rPr>
        <w:t>and later select only the most intense or the ones without interferences. In contrast, in SRM each transition “costs” a certain time (dwell time), and therefore one needs to limit the number of transitions monitored within a method not to exceed a cycle time value that ranges from 1 to 3 seconds. For this reason</w:t>
      </w:r>
      <w:r>
        <w:rPr>
          <w:rFonts w:ascii="Helvetica" w:hAnsi="Helvetica"/>
          <w:sz w:val="20"/>
          <w:szCs w:val="20"/>
          <w:lang w:val="en-GB"/>
        </w:rPr>
        <w:t>,</w:t>
      </w:r>
      <w:r w:rsidRPr="002330DA">
        <w:rPr>
          <w:rFonts w:ascii="Helvetica" w:hAnsi="Helvetica"/>
          <w:sz w:val="20"/>
          <w:szCs w:val="20"/>
          <w:lang w:val="en-GB"/>
        </w:rPr>
        <w:t xml:space="preserve"> in SRM the number of transitions extracted per peptide</w:t>
      </w:r>
      <w:r>
        <w:rPr>
          <w:rFonts w:ascii="Helvetica" w:hAnsi="Helvetica"/>
          <w:sz w:val="20"/>
          <w:szCs w:val="20"/>
          <w:lang w:val="en-GB"/>
        </w:rPr>
        <w:t xml:space="preserve"> is often limited</w:t>
      </w:r>
      <w:r w:rsidRPr="002330DA">
        <w:rPr>
          <w:rFonts w:ascii="Helvetica" w:hAnsi="Helvetica"/>
          <w:sz w:val="20"/>
          <w:szCs w:val="20"/>
          <w:lang w:val="en-GB"/>
        </w:rPr>
        <w:t xml:space="preserve"> to 3-5.</w:t>
      </w:r>
    </w:p>
    <w:p w14:paraId="08D50482" w14:textId="77777777" w:rsidR="00DA6A6E" w:rsidRDefault="00DA6A6E" w:rsidP="00DA6A6E">
      <w:pPr>
        <w:spacing w:before="240"/>
        <w:rPr>
          <w:rFonts w:ascii="Helvetica" w:hAnsi="Helvetica"/>
          <w:sz w:val="20"/>
          <w:szCs w:val="20"/>
          <w:lang w:val="en-GB"/>
        </w:rPr>
      </w:pPr>
      <w:r w:rsidRPr="00191B60">
        <w:rPr>
          <w:rFonts w:ascii="Helvetica" w:hAnsi="Helvetica"/>
          <w:b/>
          <w:bCs/>
          <w:iCs/>
          <w:sz w:val="20"/>
          <w:szCs w:val="20"/>
          <w:lang w:val="en-GB"/>
        </w:rPr>
        <w:t>From filtered...</w:t>
      </w:r>
      <w:r w:rsidRPr="00191B60">
        <w:rPr>
          <w:rFonts w:ascii="Helvetica" w:hAnsi="Helvetica"/>
          <w:sz w:val="20"/>
          <w:szCs w:val="20"/>
          <w:lang w:val="en-GB"/>
        </w:rPr>
        <w:t xml:space="preserve">: Here you can choose which settings from the </w:t>
      </w:r>
      <w:r w:rsidRPr="00DA6A6E">
        <w:rPr>
          <w:rFonts w:ascii="Helvetica" w:hAnsi="Helvetica"/>
          <w:b/>
          <w:bCs/>
          <w:sz w:val="20"/>
          <w:szCs w:val="20"/>
          <w:lang w:val="en-GB"/>
        </w:rPr>
        <w:t>Filter</w:t>
      </w:r>
      <w:r w:rsidRPr="00191B60">
        <w:rPr>
          <w:rFonts w:ascii="Helvetica" w:hAnsi="Helvetica"/>
          <w:sz w:val="20"/>
          <w:szCs w:val="20"/>
          <w:lang w:val="en-GB"/>
        </w:rPr>
        <w:t xml:space="preserve"> tab you would like to consider for the automatic transition selection.</w:t>
      </w:r>
    </w:p>
    <w:p w14:paraId="6F1AADCA" w14:textId="77777777" w:rsidR="00E42584" w:rsidRDefault="00E42584" w:rsidP="00E42584">
      <w:pPr>
        <w:pStyle w:val="ListParagraph"/>
        <w:numPr>
          <w:ilvl w:val="0"/>
          <w:numId w:val="10"/>
        </w:numPr>
        <w:spacing w:before="240"/>
        <w:rPr>
          <w:lang w:val="en-GB"/>
        </w:rPr>
      </w:pPr>
      <w:r>
        <w:rPr>
          <w:lang w:val="en-GB"/>
        </w:rPr>
        <w:t xml:space="preserve">Choose </w:t>
      </w:r>
      <w:r>
        <w:rPr>
          <w:b/>
          <w:bCs/>
          <w:lang w:val="en-GB"/>
        </w:rPr>
        <w:t>From filtered product ions</w:t>
      </w:r>
      <w:r>
        <w:rPr>
          <w:lang w:val="en-GB"/>
        </w:rPr>
        <w:t xml:space="preserve"> to use </w:t>
      </w:r>
      <w:r w:rsidR="008D22C1">
        <w:rPr>
          <w:lang w:val="en-GB"/>
        </w:rPr>
        <w:t>all</w:t>
      </w:r>
      <w:r>
        <w:rPr>
          <w:lang w:val="en-GB"/>
        </w:rPr>
        <w:t xml:space="preserve"> the settings applied above.</w:t>
      </w:r>
    </w:p>
    <w:p w14:paraId="6D8A11EB" w14:textId="77777777" w:rsidR="00E42584" w:rsidRDefault="00E42584" w:rsidP="00E42584">
      <w:pPr>
        <w:keepNext/>
        <w:spacing w:before="240"/>
        <w:rPr>
          <w:lang w:val="en-GB"/>
        </w:rPr>
      </w:pPr>
      <w:r>
        <w:rPr>
          <w:lang w:val="en-GB"/>
        </w:rPr>
        <w:lastRenderedPageBreak/>
        <w:t xml:space="preserve">The </w:t>
      </w:r>
      <w:r>
        <w:rPr>
          <w:b/>
          <w:bCs/>
          <w:lang w:val="en-GB"/>
        </w:rPr>
        <w:t>Library</w:t>
      </w:r>
      <w:r>
        <w:rPr>
          <w:lang w:val="en-GB"/>
        </w:rPr>
        <w:t xml:space="preserve"> tab should look like this:</w:t>
      </w:r>
    </w:p>
    <w:p w14:paraId="64DE682B" w14:textId="77777777" w:rsidR="00E42584" w:rsidRDefault="00E42584" w:rsidP="00E42584">
      <w:pPr>
        <w:spacing w:before="240"/>
        <w:rPr>
          <w:lang w:val="en-GB"/>
        </w:rPr>
      </w:pPr>
      <w:r>
        <w:rPr>
          <w:noProof/>
        </w:rPr>
        <w:drawing>
          <wp:inline distT="0" distB="0" distL="0" distR="0" wp14:anchorId="5CFE2F5F" wp14:editId="1E6C435A">
            <wp:extent cx="3780952" cy="5733333"/>
            <wp:effectExtent l="0" t="0" r="0" b="127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23"/>
                    <a:stretch>
                      <a:fillRect/>
                    </a:stretch>
                  </pic:blipFill>
                  <pic:spPr>
                    <a:xfrm>
                      <a:off x="0" y="0"/>
                      <a:ext cx="3780952" cy="5733333"/>
                    </a:xfrm>
                    <a:prstGeom prst="rect">
                      <a:avLst/>
                    </a:prstGeom>
                  </pic:spPr>
                </pic:pic>
              </a:graphicData>
            </a:graphic>
          </wp:inline>
        </w:drawing>
      </w:r>
    </w:p>
    <w:p w14:paraId="434F26F1" w14:textId="77777777" w:rsidR="00E42584" w:rsidRDefault="00E42584" w:rsidP="00E42584">
      <w:pPr>
        <w:pStyle w:val="ListParagraph"/>
        <w:numPr>
          <w:ilvl w:val="0"/>
          <w:numId w:val="9"/>
        </w:numPr>
        <w:spacing w:before="240"/>
        <w:rPr>
          <w:lang w:val="en-GB"/>
        </w:rPr>
      </w:pPr>
      <w:r>
        <w:rPr>
          <w:lang w:val="en-GB"/>
        </w:rPr>
        <w:t xml:space="preserve">Click the </w:t>
      </w:r>
      <w:r>
        <w:rPr>
          <w:b/>
          <w:bCs/>
          <w:lang w:val="en-GB"/>
        </w:rPr>
        <w:t>Instrument</w:t>
      </w:r>
      <w:r>
        <w:rPr>
          <w:lang w:val="en-GB"/>
        </w:rPr>
        <w:t xml:space="preserve"> tab.</w:t>
      </w:r>
    </w:p>
    <w:p w14:paraId="4E95C5EA" w14:textId="77777777" w:rsidR="000843BE" w:rsidRDefault="000843BE" w:rsidP="000843BE">
      <w:pPr>
        <w:pStyle w:val="Heading2"/>
      </w:pPr>
      <w:r>
        <w:t>Transition Settings – Instrument tab</w:t>
      </w:r>
    </w:p>
    <w:p w14:paraId="62D67E18" w14:textId="77777777" w:rsidR="00E42584" w:rsidRDefault="00E42584" w:rsidP="000843BE">
      <w:pPr>
        <w:rPr>
          <w:lang w:val="en-GB"/>
        </w:rPr>
      </w:pPr>
      <w:r>
        <w:rPr>
          <w:b/>
          <w:bCs/>
          <w:lang w:val="en-GB"/>
        </w:rPr>
        <w:t>Min m/z</w:t>
      </w:r>
      <w:r>
        <w:rPr>
          <w:lang w:val="en-GB"/>
        </w:rPr>
        <w:t xml:space="preserve"> and </w:t>
      </w:r>
      <w:r>
        <w:rPr>
          <w:b/>
          <w:bCs/>
          <w:lang w:val="en-GB"/>
        </w:rPr>
        <w:t>Max m/z:</w:t>
      </w:r>
      <w:r>
        <w:rPr>
          <w:lang w:val="en-GB"/>
        </w:rPr>
        <w:t xml:space="preserve"> Here you specify the </w:t>
      </w:r>
      <w:r>
        <w:rPr>
          <w:i/>
          <w:iCs/>
          <w:lang w:val="en-GB"/>
        </w:rPr>
        <w:t>m/z</w:t>
      </w:r>
      <w:r>
        <w:rPr>
          <w:lang w:val="en-GB"/>
        </w:rPr>
        <w:t xml:space="preserve"> range</w:t>
      </w:r>
      <w:r w:rsidR="005E1080">
        <w:rPr>
          <w:lang w:val="en-GB"/>
        </w:rPr>
        <w:t xml:space="preserve"> of you instrument or your acquired data.</w:t>
      </w:r>
    </w:p>
    <w:p w14:paraId="59B0419F" w14:textId="77777777" w:rsidR="005E1080" w:rsidRDefault="005E1080" w:rsidP="005E1080">
      <w:pPr>
        <w:pStyle w:val="ListParagraph"/>
        <w:numPr>
          <w:ilvl w:val="0"/>
          <w:numId w:val="9"/>
        </w:numPr>
        <w:spacing w:before="240"/>
        <w:rPr>
          <w:lang w:val="en-GB"/>
        </w:rPr>
      </w:pPr>
      <w:r>
        <w:rPr>
          <w:lang w:val="en-GB"/>
        </w:rPr>
        <w:t>Enter “340” to “1200” respectively.</w:t>
      </w:r>
    </w:p>
    <w:p w14:paraId="59D267F9" w14:textId="77777777" w:rsidR="005E1080" w:rsidRDefault="005E1080" w:rsidP="005E1080">
      <w:pPr>
        <w:spacing w:before="240"/>
        <w:rPr>
          <w:rFonts w:ascii="Helvetica" w:hAnsi="Helvetica"/>
          <w:bCs/>
          <w:sz w:val="20"/>
          <w:szCs w:val="20"/>
          <w:lang w:val="en-GB"/>
        </w:rPr>
      </w:pPr>
      <w:r w:rsidRPr="0091632B">
        <w:rPr>
          <w:rFonts w:ascii="Helvetica" w:hAnsi="Helvetica"/>
          <w:b/>
          <w:bCs/>
          <w:iCs/>
          <w:sz w:val="20"/>
          <w:szCs w:val="20"/>
          <w:lang w:val="en-GB"/>
        </w:rPr>
        <w:t>Dynamic min product m/z:</w:t>
      </w:r>
      <w:r w:rsidRPr="0091632B">
        <w:rPr>
          <w:rFonts w:ascii="Helvetica" w:hAnsi="Helvetica"/>
          <w:bCs/>
          <w:i/>
          <w:iCs/>
          <w:sz w:val="20"/>
          <w:szCs w:val="20"/>
          <w:lang w:val="en-GB"/>
        </w:rPr>
        <w:t xml:space="preserve"> </w:t>
      </w:r>
      <w:r w:rsidRPr="0091632B">
        <w:rPr>
          <w:rFonts w:ascii="Helvetica" w:hAnsi="Helvetica"/>
          <w:bCs/>
          <w:sz w:val="20"/>
          <w:szCs w:val="20"/>
          <w:lang w:val="en-GB"/>
        </w:rPr>
        <w:t>This function is only useful for chromatograms from LTQ MS2 data. It allows to restrict the product m/z values to being greater than a dynamic minimum, based on the precursor m/z, consistent with the limits the LTQ imposes.</w:t>
      </w:r>
      <w:r>
        <w:rPr>
          <w:rFonts w:ascii="Helvetica" w:hAnsi="Helvetica"/>
          <w:bCs/>
          <w:sz w:val="20"/>
          <w:szCs w:val="20"/>
          <w:lang w:val="en-GB"/>
        </w:rPr>
        <w:t xml:space="preserve"> Leave the default of unchecked.</w:t>
      </w:r>
    </w:p>
    <w:p w14:paraId="77EB94EB" w14:textId="77777777" w:rsidR="005E1080" w:rsidRDefault="005E1080" w:rsidP="005E1080">
      <w:pPr>
        <w:spacing w:before="240"/>
        <w:rPr>
          <w:rFonts w:ascii="Helvetica" w:hAnsi="Helvetica"/>
          <w:bCs/>
          <w:sz w:val="20"/>
          <w:szCs w:val="20"/>
          <w:lang w:val="en-GB"/>
        </w:rPr>
      </w:pPr>
      <w:r w:rsidRPr="0091632B">
        <w:rPr>
          <w:rFonts w:ascii="Helvetica" w:hAnsi="Helvetica"/>
          <w:b/>
          <w:bCs/>
          <w:iCs/>
          <w:sz w:val="20"/>
          <w:szCs w:val="20"/>
          <w:lang w:val="en-GB"/>
        </w:rPr>
        <w:lastRenderedPageBreak/>
        <w:t>Method match tolerance</w:t>
      </w:r>
      <w:r>
        <w:rPr>
          <w:rFonts w:ascii="Helvetica" w:hAnsi="Helvetica"/>
          <w:b/>
          <w:bCs/>
          <w:iCs/>
          <w:sz w:val="20"/>
          <w:szCs w:val="20"/>
          <w:lang w:val="en-GB"/>
        </w:rPr>
        <w:t xml:space="preserve"> m/z</w:t>
      </w:r>
      <w:r w:rsidRPr="0091632B">
        <w:rPr>
          <w:rFonts w:ascii="Helvetica" w:hAnsi="Helvetica"/>
          <w:b/>
          <w:bCs/>
          <w:iCs/>
          <w:sz w:val="20"/>
          <w:szCs w:val="20"/>
          <w:lang w:val="en-GB"/>
        </w:rPr>
        <w:t>:</w:t>
      </w:r>
      <w:r w:rsidRPr="0091632B">
        <w:rPr>
          <w:rFonts w:ascii="Helvetica" w:hAnsi="Helvetica"/>
          <w:bCs/>
          <w:i/>
          <w:iCs/>
          <w:sz w:val="20"/>
          <w:szCs w:val="20"/>
          <w:lang w:val="en-GB"/>
        </w:rPr>
        <w:t xml:space="preserve"> </w:t>
      </w:r>
      <w:r w:rsidRPr="0091632B">
        <w:rPr>
          <w:rFonts w:ascii="Helvetica" w:hAnsi="Helvetica"/>
          <w:bCs/>
          <w:sz w:val="20"/>
          <w:szCs w:val="20"/>
          <w:lang w:val="en-GB"/>
        </w:rPr>
        <w:t xml:space="preserve">Here you can define the tolerance in </w:t>
      </w:r>
      <w:r>
        <w:rPr>
          <w:rFonts w:ascii="Helvetica" w:hAnsi="Helvetica"/>
          <w:bCs/>
          <w:i/>
          <w:iCs/>
          <w:sz w:val="20"/>
          <w:szCs w:val="20"/>
          <w:lang w:val="en-GB"/>
        </w:rPr>
        <w:t>m/z</w:t>
      </w:r>
      <w:r w:rsidRPr="0091632B">
        <w:rPr>
          <w:rFonts w:ascii="Helvetica" w:hAnsi="Helvetica"/>
          <w:bCs/>
          <w:sz w:val="20"/>
          <w:szCs w:val="20"/>
          <w:lang w:val="en-GB"/>
        </w:rPr>
        <w:t xml:space="preserve"> difference between the theoretical </w:t>
      </w:r>
      <w:r w:rsidR="00643ABE">
        <w:rPr>
          <w:rFonts w:ascii="Helvetica" w:hAnsi="Helvetica"/>
          <w:bCs/>
          <w:i/>
          <w:iCs/>
          <w:sz w:val="20"/>
          <w:szCs w:val="20"/>
          <w:lang w:val="en-GB"/>
        </w:rPr>
        <w:t>m/z</w:t>
      </w:r>
      <w:r w:rsidRPr="0091632B">
        <w:rPr>
          <w:rFonts w:ascii="Helvetica" w:hAnsi="Helvetica"/>
          <w:bCs/>
          <w:sz w:val="20"/>
          <w:szCs w:val="20"/>
          <w:lang w:val="en-GB"/>
        </w:rPr>
        <w:t xml:space="preserve"> calculated by Skyline and the </w:t>
      </w:r>
      <w:r w:rsidR="00643ABE">
        <w:rPr>
          <w:rFonts w:ascii="Helvetica" w:hAnsi="Helvetica"/>
          <w:bCs/>
          <w:i/>
          <w:iCs/>
          <w:sz w:val="20"/>
          <w:szCs w:val="20"/>
          <w:lang w:val="en-GB"/>
        </w:rPr>
        <w:t>m/</w:t>
      </w:r>
      <w:r w:rsidR="00643ABE" w:rsidRPr="00643ABE">
        <w:rPr>
          <w:rFonts w:ascii="Helvetica" w:hAnsi="Helvetica"/>
          <w:bCs/>
          <w:sz w:val="20"/>
          <w:szCs w:val="20"/>
          <w:lang w:val="en-GB"/>
        </w:rPr>
        <w:t>z</w:t>
      </w:r>
      <w:r w:rsidR="00643ABE">
        <w:rPr>
          <w:rFonts w:ascii="Helvetica" w:hAnsi="Helvetica"/>
          <w:bCs/>
          <w:sz w:val="20"/>
          <w:szCs w:val="20"/>
          <w:lang w:val="en-GB"/>
        </w:rPr>
        <w:t xml:space="preserve"> </w:t>
      </w:r>
      <w:r w:rsidRPr="00643ABE">
        <w:rPr>
          <w:rFonts w:ascii="Helvetica" w:hAnsi="Helvetica"/>
          <w:bCs/>
          <w:sz w:val="20"/>
          <w:szCs w:val="20"/>
          <w:lang w:val="en-GB"/>
        </w:rPr>
        <w:t>given</w:t>
      </w:r>
      <w:r w:rsidRPr="0091632B">
        <w:rPr>
          <w:rFonts w:ascii="Helvetica" w:hAnsi="Helvetica"/>
          <w:bCs/>
          <w:sz w:val="20"/>
          <w:szCs w:val="20"/>
          <w:lang w:val="en-GB"/>
        </w:rPr>
        <w:t xml:space="preserve"> in an imported raw </w:t>
      </w:r>
      <w:r>
        <w:rPr>
          <w:rFonts w:ascii="Helvetica" w:hAnsi="Helvetica"/>
          <w:bCs/>
          <w:sz w:val="20"/>
          <w:szCs w:val="20"/>
          <w:lang w:val="en-GB"/>
        </w:rPr>
        <w:t xml:space="preserve">file. Raw files acquired with </w:t>
      </w:r>
      <w:r w:rsidRPr="0091632B">
        <w:rPr>
          <w:rFonts w:ascii="Helvetica" w:hAnsi="Helvetica"/>
          <w:bCs/>
          <w:sz w:val="20"/>
          <w:szCs w:val="20"/>
          <w:lang w:val="en-GB"/>
        </w:rPr>
        <w:t>method</w:t>
      </w:r>
      <w:r>
        <w:rPr>
          <w:rFonts w:ascii="Helvetica" w:hAnsi="Helvetica"/>
          <w:bCs/>
          <w:sz w:val="20"/>
          <w:szCs w:val="20"/>
          <w:lang w:val="en-GB"/>
        </w:rPr>
        <w:t>s</w:t>
      </w:r>
      <w:r w:rsidRPr="0091632B">
        <w:rPr>
          <w:rFonts w:ascii="Helvetica" w:hAnsi="Helvetica"/>
          <w:bCs/>
          <w:sz w:val="20"/>
          <w:szCs w:val="20"/>
          <w:lang w:val="en-GB"/>
        </w:rPr>
        <w:t xml:space="preserve"> generated with Skyline</w:t>
      </w:r>
      <w:r>
        <w:rPr>
          <w:rFonts w:ascii="Helvetica" w:hAnsi="Helvetica"/>
          <w:bCs/>
          <w:sz w:val="20"/>
          <w:szCs w:val="20"/>
          <w:lang w:val="en-GB"/>
        </w:rPr>
        <w:t xml:space="preserve"> should have </w:t>
      </w:r>
      <w:r w:rsidRPr="0091632B">
        <w:rPr>
          <w:rFonts w:ascii="Helvetica" w:hAnsi="Helvetica"/>
          <w:bCs/>
          <w:sz w:val="20"/>
          <w:szCs w:val="20"/>
          <w:lang w:val="en-GB"/>
        </w:rPr>
        <w:t>difference</w:t>
      </w:r>
      <w:r>
        <w:rPr>
          <w:rFonts w:ascii="Helvetica" w:hAnsi="Helvetica"/>
          <w:bCs/>
          <w:sz w:val="20"/>
          <w:szCs w:val="20"/>
          <w:lang w:val="en-GB"/>
        </w:rPr>
        <w:t>s less than 0.0001</w:t>
      </w:r>
      <w:r w:rsidRPr="0091632B">
        <w:rPr>
          <w:rFonts w:ascii="Helvetica" w:hAnsi="Helvetica"/>
          <w:bCs/>
          <w:sz w:val="20"/>
          <w:szCs w:val="20"/>
          <w:lang w:val="en-GB"/>
        </w:rPr>
        <w:t xml:space="preserve"> between Skyline and raw file </w:t>
      </w:r>
      <w:r w:rsidR="00643ABE">
        <w:rPr>
          <w:rFonts w:ascii="Helvetica" w:hAnsi="Helvetica"/>
          <w:bCs/>
          <w:i/>
          <w:iCs/>
          <w:sz w:val="20"/>
          <w:szCs w:val="20"/>
          <w:lang w:val="en-GB"/>
        </w:rPr>
        <w:t>m/z</w:t>
      </w:r>
      <w:r w:rsidR="00643ABE">
        <w:rPr>
          <w:rFonts w:ascii="Helvetica" w:hAnsi="Helvetica"/>
          <w:bCs/>
          <w:sz w:val="20"/>
          <w:szCs w:val="20"/>
          <w:lang w:val="en-GB"/>
        </w:rPr>
        <w:t xml:space="preserve"> values</w:t>
      </w:r>
      <w:r w:rsidRPr="0091632B">
        <w:rPr>
          <w:rFonts w:ascii="Helvetica" w:hAnsi="Helvetica"/>
          <w:bCs/>
          <w:sz w:val="20"/>
          <w:szCs w:val="20"/>
          <w:lang w:val="en-GB"/>
        </w:rPr>
        <w:t xml:space="preserve">. However, if other </w:t>
      </w:r>
      <w:r w:rsidR="00643ABE">
        <w:rPr>
          <w:rFonts w:ascii="Helvetica" w:hAnsi="Helvetica"/>
          <w:bCs/>
          <w:i/>
          <w:iCs/>
          <w:sz w:val="20"/>
          <w:szCs w:val="20"/>
          <w:lang w:val="en-GB"/>
        </w:rPr>
        <w:t>m/</w:t>
      </w:r>
      <w:r w:rsidR="00643ABE" w:rsidRPr="00643ABE">
        <w:rPr>
          <w:rFonts w:ascii="Helvetica" w:hAnsi="Helvetica"/>
          <w:bCs/>
          <w:sz w:val="20"/>
          <w:szCs w:val="20"/>
          <w:lang w:val="en-GB"/>
        </w:rPr>
        <w:t>z</w:t>
      </w:r>
      <w:r w:rsidR="00643ABE">
        <w:rPr>
          <w:rFonts w:ascii="Helvetica" w:hAnsi="Helvetica"/>
          <w:bCs/>
          <w:sz w:val="20"/>
          <w:szCs w:val="20"/>
          <w:lang w:val="en-GB"/>
        </w:rPr>
        <w:t xml:space="preserve"> </w:t>
      </w:r>
      <w:r w:rsidRPr="00643ABE">
        <w:rPr>
          <w:rFonts w:ascii="Helvetica" w:hAnsi="Helvetica"/>
          <w:bCs/>
          <w:sz w:val="20"/>
          <w:szCs w:val="20"/>
          <w:lang w:val="en-GB"/>
        </w:rPr>
        <w:t>calculators</w:t>
      </w:r>
      <w:r w:rsidRPr="0091632B">
        <w:rPr>
          <w:rFonts w:ascii="Helvetica" w:hAnsi="Helvetica"/>
          <w:bCs/>
          <w:sz w:val="20"/>
          <w:szCs w:val="20"/>
          <w:lang w:val="en-GB"/>
        </w:rPr>
        <w:t xml:space="preserve"> have been used for method generation minor </w:t>
      </w:r>
      <w:r w:rsidR="00643ABE">
        <w:rPr>
          <w:rFonts w:ascii="Helvetica" w:hAnsi="Helvetica"/>
          <w:bCs/>
          <w:i/>
          <w:iCs/>
          <w:sz w:val="20"/>
          <w:szCs w:val="20"/>
          <w:lang w:val="en-GB"/>
        </w:rPr>
        <w:t>m/</w:t>
      </w:r>
      <w:r w:rsidR="00643ABE" w:rsidRPr="00643ABE">
        <w:rPr>
          <w:rFonts w:ascii="Helvetica" w:hAnsi="Helvetica"/>
          <w:bCs/>
          <w:sz w:val="20"/>
          <w:szCs w:val="20"/>
          <w:lang w:val="en-GB"/>
        </w:rPr>
        <w:t>z</w:t>
      </w:r>
      <w:r w:rsidR="00643ABE">
        <w:rPr>
          <w:rFonts w:ascii="Helvetica" w:hAnsi="Helvetica"/>
          <w:bCs/>
          <w:sz w:val="20"/>
          <w:szCs w:val="20"/>
          <w:lang w:val="en-GB"/>
        </w:rPr>
        <w:t xml:space="preserve"> </w:t>
      </w:r>
      <w:r w:rsidRPr="00643ABE">
        <w:rPr>
          <w:rFonts w:ascii="Helvetica" w:hAnsi="Helvetica"/>
          <w:bCs/>
          <w:sz w:val="20"/>
          <w:szCs w:val="20"/>
          <w:lang w:val="en-GB"/>
        </w:rPr>
        <w:t>differences</w:t>
      </w:r>
      <w:r w:rsidR="00643ABE">
        <w:rPr>
          <w:rFonts w:ascii="Helvetica" w:hAnsi="Helvetica"/>
          <w:bCs/>
          <w:sz w:val="20"/>
          <w:szCs w:val="20"/>
          <w:lang w:val="en-GB"/>
        </w:rPr>
        <w:t xml:space="preserve"> and even mistakes</w:t>
      </w:r>
      <w:r w:rsidRPr="0091632B">
        <w:rPr>
          <w:rFonts w:ascii="Helvetica" w:hAnsi="Helvetica"/>
          <w:bCs/>
          <w:sz w:val="20"/>
          <w:szCs w:val="20"/>
          <w:lang w:val="en-GB"/>
        </w:rPr>
        <w:t xml:space="preserve"> can occur.</w:t>
      </w:r>
      <w:r w:rsidR="00643ABE">
        <w:rPr>
          <w:rFonts w:ascii="Helvetica" w:hAnsi="Helvetica"/>
          <w:bCs/>
          <w:sz w:val="20"/>
          <w:szCs w:val="20"/>
          <w:lang w:val="en-GB"/>
        </w:rPr>
        <w:t xml:space="preserve"> L</w:t>
      </w:r>
      <w:r w:rsidR="00643ABE" w:rsidRPr="0091632B">
        <w:rPr>
          <w:rFonts w:ascii="Helvetica" w:hAnsi="Helvetica"/>
          <w:bCs/>
          <w:sz w:val="20"/>
          <w:szCs w:val="20"/>
          <w:lang w:val="en-GB"/>
        </w:rPr>
        <w:t>eave the default setting of “0.055”</w:t>
      </w:r>
      <w:r w:rsidR="00643ABE">
        <w:rPr>
          <w:rFonts w:ascii="Helvetica" w:hAnsi="Helvetica"/>
          <w:bCs/>
          <w:sz w:val="20"/>
          <w:szCs w:val="20"/>
          <w:lang w:val="en-GB"/>
        </w:rPr>
        <w:t xml:space="preserve"> </w:t>
      </w:r>
      <w:r w:rsidR="00643ABE">
        <w:rPr>
          <w:rFonts w:ascii="Helvetica" w:hAnsi="Helvetica"/>
          <w:bCs/>
          <w:i/>
          <w:iCs/>
          <w:sz w:val="20"/>
          <w:szCs w:val="20"/>
          <w:lang w:val="en-GB"/>
        </w:rPr>
        <w:t>m/z</w:t>
      </w:r>
      <w:r w:rsidR="00643ABE">
        <w:rPr>
          <w:rFonts w:ascii="Helvetica" w:hAnsi="Helvetica"/>
          <w:bCs/>
          <w:sz w:val="20"/>
          <w:szCs w:val="20"/>
          <w:lang w:val="en-GB"/>
        </w:rPr>
        <w:t xml:space="preserve"> which accounts for one decimal place of precision in </w:t>
      </w:r>
      <w:r w:rsidR="00643ABE">
        <w:rPr>
          <w:rFonts w:ascii="Helvetica" w:hAnsi="Helvetica"/>
          <w:bCs/>
          <w:i/>
          <w:iCs/>
          <w:sz w:val="20"/>
          <w:szCs w:val="20"/>
          <w:lang w:val="en-GB"/>
        </w:rPr>
        <w:t>m/z</w:t>
      </w:r>
      <w:r w:rsidR="00643ABE">
        <w:rPr>
          <w:rFonts w:ascii="Helvetica" w:hAnsi="Helvetica"/>
          <w:bCs/>
          <w:sz w:val="20"/>
          <w:szCs w:val="20"/>
          <w:lang w:val="en-GB"/>
        </w:rPr>
        <w:t xml:space="preserve"> specification with some extra for human error in rounding</w:t>
      </w:r>
      <w:r w:rsidR="00643ABE" w:rsidRPr="0091632B">
        <w:rPr>
          <w:rFonts w:ascii="Helvetica" w:hAnsi="Helvetica"/>
          <w:bCs/>
          <w:sz w:val="20"/>
          <w:szCs w:val="20"/>
          <w:lang w:val="en-GB"/>
        </w:rPr>
        <w:t>.</w:t>
      </w:r>
    </w:p>
    <w:p w14:paraId="23BCF6EE" w14:textId="77777777" w:rsidR="00643ABE" w:rsidRDefault="00643ABE" w:rsidP="005E1080">
      <w:pPr>
        <w:spacing w:before="240"/>
        <w:rPr>
          <w:rFonts w:ascii="Helvetica" w:hAnsi="Helvetica"/>
          <w:bCs/>
          <w:sz w:val="20"/>
          <w:szCs w:val="20"/>
          <w:lang w:val="en-GB"/>
        </w:rPr>
      </w:pPr>
      <w:r w:rsidRPr="0091632B">
        <w:rPr>
          <w:rFonts w:ascii="Helvetica" w:hAnsi="Helvetica"/>
          <w:b/>
          <w:bCs/>
          <w:iCs/>
          <w:sz w:val="20"/>
          <w:szCs w:val="20"/>
          <w:lang w:val="en-GB"/>
        </w:rPr>
        <w:t>Firmware transition limit</w:t>
      </w:r>
      <w:r w:rsidRPr="0091632B">
        <w:rPr>
          <w:rFonts w:ascii="Helvetica" w:hAnsi="Helvetica"/>
          <w:b/>
          <w:bCs/>
          <w:sz w:val="20"/>
          <w:szCs w:val="20"/>
          <w:lang w:val="en-GB"/>
        </w:rPr>
        <w:t>:</w:t>
      </w:r>
      <w:r w:rsidRPr="0091632B">
        <w:rPr>
          <w:rFonts w:ascii="Helvetica" w:hAnsi="Helvetica"/>
          <w:bCs/>
          <w:sz w:val="20"/>
          <w:szCs w:val="20"/>
          <w:lang w:val="en-GB"/>
        </w:rPr>
        <w:t xml:space="preserve"> In case your instrument of choice </w:t>
      </w:r>
      <w:r>
        <w:rPr>
          <w:rFonts w:ascii="Helvetica" w:hAnsi="Helvetica"/>
          <w:bCs/>
          <w:sz w:val="20"/>
          <w:szCs w:val="20"/>
          <w:lang w:val="en-GB"/>
        </w:rPr>
        <w:t>is an older triple quadrupole with</w:t>
      </w:r>
      <w:r w:rsidRPr="0091632B">
        <w:rPr>
          <w:rFonts w:ascii="Helvetica" w:hAnsi="Helvetica"/>
          <w:bCs/>
          <w:sz w:val="20"/>
          <w:szCs w:val="20"/>
          <w:lang w:val="en-GB"/>
        </w:rPr>
        <w:t xml:space="preserve"> a maxim</w:t>
      </w:r>
      <w:r w:rsidR="00981D5F">
        <w:rPr>
          <w:rFonts w:ascii="Helvetica" w:hAnsi="Helvetica"/>
          <w:bCs/>
          <w:sz w:val="20"/>
          <w:szCs w:val="20"/>
          <w:lang w:val="en-GB"/>
        </w:rPr>
        <w:t>um number</w:t>
      </w:r>
      <w:r w:rsidRPr="0091632B">
        <w:rPr>
          <w:rFonts w:ascii="Helvetica" w:hAnsi="Helvetica"/>
          <w:bCs/>
          <w:sz w:val="20"/>
          <w:szCs w:val="20"/>
          <w:lang w:val="en-GB"/>
        </w:rPr>
        <w:t xml:space="preserve"> </w:t>
      </w:r>
      <w:r w:rsidR="00981D5F">
        <w:rPr>
          <w:rFonts w:ascii="Helvetica" w:hAnsi="Helvetica"/>
          <w:bCs/>
          <w:sz w:val="20"/>
          <w:szCs w:val="20"/>
          <w:lang w:val="en-GB"/>
        </w:rPr>
        <w:t xml:space="preserve">of </w:t>
      </w:r>
      <w:r w:rsidRPr="0091632B">
        <w:rPr>
          <w:rFonts w:ascii="Helvetica" w:hAnsi="Helvetica"/>
          <w:bCs/>
          <w:sz w:val="20"/>
          <w:szCs w:val="20"/>
          <w:lang w:val="en-GB"/>
        </w:rPr>
        <w:t>transition</w:t>
      </w:r>
      <w:r w:rsidR="00981D5F">
        <w:rPr>
          <w:rFonts w:ascii="Helvetica" w:hAnsi="Helvetica"/>
          <w:bCs/>
          <w:sz w:val="20"/>
          <w:szCs w:val="20"/>
          <w:lang w:val="en-GB"/>
        </w:rPr>
        <w:t>s</w:t>
      </w:r>
      <w:r w:rsidRPr="0091632B">
        <w:rPr>
          <w:rFonts w:ascii="Helvetica" w:hAnsi="Helvetica"/>
          <w:bCs/>
          <w:sz w:val="20"/>
          <w:szCs w:val="20"/>
          <w:lang w:val="en-GB"/>
        </w:rPr>
        <w:t xml:space="preserve"> </w:t>
      </w:r>
      <w:r w:rsidR="00981D5F">
        <w:rPr>
          <w:rFonts w:ascii="Helvetica" w:hAnsi="Helvetica"/>
          <w:bCs/>
          <w:sz w:val="20"/>
          <w:szCs w:val="20"/>
          <w:lang w:val="en-GB"/>
        </w:rPr>
        <w:t xml:space="preserve">it will accept, </w:t>
      </w:r>
      <w:r w:rsidRPr="0091632B">
        <w:rPr>
          <w:rFonts w:ascii="Helvetica" w:hAnsi="Helvetica"/>
          <w:bCs/>
          <w:sz w:val="20"/>
          <w:szCs w:val="20"/>
          <w:lang w:val="en-GB"/>
        </w:rPr>
        <w:t>you can enter this here.</w:t>
      </w:r>
      <w:r>
        <w:rPr>
          <w:rFonts w:ascii="Helvetica" w:hAnsi="Helvetica"/>
          <w:bCs/>
          <w:sz w:val="20"/>
          <w:szCs w:val="20"/>
          <w:lang w:val="en-GB"/>
        </w:rPr>
        <w:t xml:space="preserve"> Leave blank.</w:t>
      </w:r>
    </w:p>
    <w:p w14:paraId="2359D02B" w14:textId="77777777" w:rsidR="00981D5F" w:rsidRDefault="00981D5F" w:rsidP="005E1080">
      <w:pPr>
        <w:spacing w:before="240"/>
        <w:rPr>
          <w:rFonts w:ascii="Helvetica" w:hAnsi="Helvetica"/>
          <w:bCs/>
          <w:sz w:val="20"/>
          <w:szCs w:val="20"/>
          <w:lang w:val="en-GB"/>
        </w:rPr>
      </w:pPr>
      <w:r w:rsidRPr="0091632B">
        <w:rPr>
          <w:rFonts w:ascii="Helvetica" w:hAnsi="Helvetica"/>
          <w:b/>
          <w:bCs/>
          <w:iCs/>
          <w:sz w:val="20"/>
          <w:szCs w:val="20"/>
          <w:lang w:val="en-GB"/>
        </w:rPr>
        <w:t xml:space="preserve">Firmware inclusion limit: </w:t>
      </w:r>
      <w:r w:rsidRPr="0091632B">
        <w:rPr>
          <w:rFonts w:ascii="Helvetica" w:hAnsi="Helvetica"/>
          <w:bCs/>
          <w:sz w:val="20"/>
          <w:szCs w:val="20"/>
          <w:lang w:val="en-GB"/>
        </w:rPr>
        <w:t>In case you</w:t>
      </w:r>
      <w:r>
        <w:rPr>
          <w:rFonts w:ascii="Helvetica" w:hAnsi="Helvetica"/>
          <w:bCs/>
          <w:sz w:val="20"/>
          <w:szCs w:val="20"/>
          <w:lang w:val="en-GB"/>
        </w:rPr>
        <w:t xml:space="preserve">r instrument of choice is a full scan instrument with a maximum number of precursor </w:t>
      </w:r>
      <w:r>
        <w:rPr>
          <w:rFonts w:ascii="Helvetica" w:hAnsi="Helvetica"/>
          <w:bCs/>
          <w:i/>
          <w:iCs/>
          <w:sz w:val="20"/>
          <w:szCs w:val="20"/>
          <w:lang w:val="en-GB"/>
        </w:rPr>
        <w:t>m/z</w:t>
      </w:r>
      <w:r>
        <w:rPr>
          <w:rFonts w:ascii="Helvetica" w:hAnsi="Helvetica"/>
          <w:bCs/>
          <w:sz w:val="20"/>
          <w:szCs w:val="20"/>
          <w:lang w:val="en-GB"/>
        </w:rPr>
        <w:t xml:space="preserve"> values it will accept for PRM, you can enter this hear. Leave blank</w:t>
      </w:r>
      <w:r w:rsidRPr="0091632B">
        <w:rPr>
          <w:rFonts w:ascii="Helvetica" w:hAnsi="Helvetica"/>
          <w:bCs/>
          <w:sz w:val="20"/>
          <w:szCs w:val="20"/>
          <w:lang w:val="en-GB"/>
        </w:rPr>
        <w:t>.</w:t>
      </w:r>
    </w:p>
    <w:p w14:paraId="4793D4F1" w14:textId="77777777" w:rsidR="00981D5F" w:rsidRDefault="00981D5F" w:rsidP="005E1080">
      <w:pPr>
        <w:spacing w:before="240"/>
        <w:rPr>
          <w:rFonts w:ascii="Helvetica" w:hAnsi="Helvetica"/>
          <w:bCs/>
          <w:sz w:val="20"/>
          <w:szCs w:val="20"/>
          <w:lang w:val="en-GB"/>
        </w:rPr>
      </w:pPr>
      <w:r w:rsidRPr="0091632B">
        <w:rPr>
          <w:rFonts w:ascii="Helvetica" w:hAnsi="Helvetica"/>
          <w:b/>
          <w:bCs/>
          <w:iCs/>
          <w:sz w:val="20"/>
          <w:szCs w:val="20"/>
          <w:lang w:val="en-GB"/>
        </w:rPr>
        <w:t>Min time</w:t>
      </w:r>
      <w:r>
        <w:rPr>
          <w:rFonts w:ascii="Helvetica" w:hAnsi="Helvetica"/>
          <w:iCs/>
          <w:sz w:val="20"/>
          <w:szCs w:val="20"/>
          <w:lang w:val="en-GB"/>
        </w:rPr>
        <w:t xml:space="preserve"> and</w:t>
      </w:r>
      <w:r w:rsidRPr="0091632B">
        <w:rPr>
          <w:rFonts w:ascii="Helvetica" w:hAnsi="Helvetica"/>
          <w:b/>
          <w:bCs/>
          <w:iCs/>
          <w:sz w:val="20"/>
          <w:szCs w:val="20"/>
          <w:lang w:val="en-GB"/>
        </w:rPr>
        <w:t xml:space="preserve"> Max time:</w:t>
      </w:r>
      <w:r w:rsidRPr="0091632B">
        <w:rPr>
          <w:rFonts w:ascii="Helvetica" w:hAnsi="Helvetica"/>
          <w:bCs/>
          <w:i/>
          <w:iCs/>
          <w:sz w:val="20"/>
          <w:szCs w:val="20"/>
          <w:lang w:val="en-GB"/>
        </w:rPr>
        <w:t xml:space="preserve"> </w:t>
      </w:r>
      <w:r w:rsidRPr="0091632B">
        <w:rPr>
          <w:rFonts w:ascii="Helvetica" w:hAnsi="Helvetica"/>
          <w:bCs/>
          <w:sz w:val="20"/>
          <w:szCs w:val="20"/>
          <w:lang w:val="en-GB"/>
        </w:rPr>
        <w:t>Here you can limit the part of the HPLC gradient to extract data from.</w:t>
      </w:r>
      <w:r>
        <w:rPr>
          <w:rFonts w:ascii="Helvetica" w:hAnsi="Helvetica"/>
          <w:bCs/>
          <w:sz w:val="20"/>
          <w:szCs w:val="20"/>
          <w:lang w:val="en-GB"/>
        </w:rPr>
        <w:t xml:space="preserve"> Leave blank.</w:t>
      </w:r>
    </w:p>
    <w:p w14:paraId="0D5CFACB" w14:textId="77777777" w:rsidR="000843BE" w:rsidRDefault="000843BE" w:rsidP="000843BE">
      <w:pPr>
        <w:keepNext/>
        <w:spacing w:before="240"/>
        <w:rPr>
          <w:rFonts w:ascii="Helvetica" w:hAnsi="Helvetica"/>
          <w:bCs/>
          <w:sz w:val="20"/>
          <w:szCs w:val="20"/>
          <w:lang w:val="en-GB"/>
        </w:rPr>
      </w:pPr>
      <w:r>
        <w:rPr>
          <w:rFonts w:ascii="Helvetica" w:hAnsi="Helvetica"/>
          <w:bCs/>
          <w:sz w:val="20"/>
          <w:szCs w:val="20"/>
          <w:lang w:val="en-GB"/>
        </w:rPr>
        <w:lastRenderedPageBreak/>
        <w:t xml:space="preserve">The </w:t>
      </w:r>
      <w:r>
        <w:rPr>
          <w:rFonts w:ascii="Helvetica" w:hAnsi="Helvetica"/>
          <w:b/>
          <w:sz w:val="20"/>
          <w:szCs w:val="20"/>
          <w:lang w:val="en-GB"/>
        </w:rPr>
        <w:t>Instrument</w:t>
      </w:r>
      <w:r>
        <w:rPr>
          <w:rFonts w:ascii="Helvetica" w:hAnsi="Helvetica"/>
          <w:bCs/>
          <w:sz w:val="20"/>
          <w:szCs w:val="20"/>
          <w:lang w:val="en-GB"/>
        </w:rPr>
        <w:t xml:space="preserve"> tab should look like this:</w:t>
      </w:r>
    </w:p>
    <w:p w14:paraId="430DFE09" w14:textId="77777777" w:rsidR="000843BE" w:rsidRDefault="000843BE" w:rsidP="005E1080">
      <w:pPr>
        <w:spacing w:before="240"/>
        <w:rPr>
          <w:bCs/>
          <w:lang w:val="en-GB"/>
        </w:rPr>
      </w:pPr>
      <w:r>
        <w:rPr>
          <w:noProof/>
        </w:rPr>
        <w:drawing>
          <wp:inline distT="0" distB="0" distL="0" distR="0" wp14:anchorId="3A60A67E" wp14:editId="28DFFE9A">
            <wp:extent cx="3780952" cy="5733333"/>
            <wp:effectExtent l="0" t="0" r="0" b="127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24"/>
                    <a:stretch>
                      <a:fillRect/>
                    </a:stretch>
                  </pic:blipFill>
                  <pic:spPr>
                    <a:xfrm>
                      <a:off x="0" y="0"/>
                      <a:ext cx="3780952" cy="5733333"/>
                    </a:xfrm>
                    <a:prstGeom prst="rect">
                      <a:avLst/>
                    </a:prstGeom>
                  </pic:spPr>
                </pic:pic>
              </a:graphicData>
            </a:graphic>
          </wp:inline>
        </w:drawing>
      </w:r>
    </w:p>
    <w:p w14:paraId="0AD77345" w14:textId="77777777" w:rsidR="000843BE" w:rsidRDefault="000843BE" w:rsidP="000843BE">
      <w:pPr>
        <w:pStyle w:val="ListParagraph"/>
        <w:numPr>
          <w:ilvl w:val="0"/>
          <w:numId w:val="9"/>
        </w:numPr>
        <w:spacing w:before="240"/>
        <w:rPr>
          <w:lang w:val="en-GB"/>
        </w:rPr>
      </w:pPr>
      <w:r>
        <w:rPr>
          <w:lang w:val="en-GB"/>
        </w:rPr>
        <w:t xml:space="preserve">Click the </w:t>
      </w:r>
      <w:r>
        <w:rPr>
          <w:b/>
          <w:bCs/>
          <w:lang w:val="en-GB"/>
        </w:rPr>
        <w:t>Full-Scan</w:t>
      </w:r>
      <w:r>
        <w:rPr>
          <w:lang w:val="en-GB"/>
        </w:rPr>
        <w:t xml:space="preserve"> tab.</w:t>
      </w:r>
    </w:p>
    <w:p w14:paraId="066DC2EF" w14:textId="77777777" w:rsidR="00554784" w:rsidRDefault="00554784" w:rsidP="00554784">
      <w:pPr>
        <w:pStyle w:val="Heading2"/>
      </w:pPr>
      <w:r>
        <w:t>Transition Settings – Full-Scan tab</w:t>
      </w:r>
    </w:p>
    <w:p w14:paraId="3BDC0C63" w14:textId="77777777" w:rsidR="000843BE" w:rsidRDefault="002B3D0D" w:rsidP="00554784">
      <w:pPr>
        <w:rPr>
          <w:rFonts w:ascii="Helvetica" w:hAnsi="Helvetica"/>
          <w:bCs/>
          <w:iCs/>
          <w:sz w:val="20"/>
          <w:szCs w:val="20"/>
          <w:lang w:val="en-GB"/>
        </w:rPr>
      </w:pPr>
      <w:r>
        <w:rPr>
          <w:rFonts w:ascii="Helvetica" w:hAnsi="Helvetica"/>
          <w:b/>
          <w:bCs/>
          <w:iCs/>
          <w:sz w:val="20"/>
          <w:szCs w:val="20"/>
          <w:lang w:val="en-GB"/>
        </w:rPr>
        <w:t>MS1 filtering</w:t>
      </w:r>
      <w:r w:rsidRPr="002270FB">
        <w:rPr>
          <w:rFonts w:ascii="Helvetica" w:hAnsi="Helvetica"/>
          <w:b/>
          <w:bCs/>
          <w:iCs/>
          <w:sz w:val="20"/>
          <w:szCs w:val="20"/>
          <w:lang w:val="en-GB"/>
        </w:rPr>
        <w:t>:</w:t>
      </w:r>
      <w:r>
        <w:rPr>
          <w:rFonts w:ascii="Helvetica" w:hAnsi="Helvetica"/>
          <w:b/>
          <w:bCs/>
          <w:iCs/>
          <w:sz w:val="20"/>
          <w:szCs w:val="20"/>
          <w:lang w:val="en-GB"/>
        </w:rPr>
        <w:t xml:space="preserve"> </w:t>
      </w:r>
      <w:r>
        <w:rPr>
          <w:rFonts w:ascii="Helvetica" w:hAnsi="Helvetica"/>
          <w:bCs/>
          <w:iCs/>
          <w:sz w:val="20"/>
          <w:szCs w:val="20"/>
          <w:lang w:val="en-GB"/>
        </w:rPr>
        <w:t>You</w:t>
      </w:r>
      <w:r w:rsidRPr="002270FB">
        <w:rPr>
          <w:rFonts w:ascii="Helvetica" w:hAnsi="Helvetica"/>
          <w:bCs/>
          <w:iCs/>
          <w:sz w:val="20"/>
          <w:szCs w:val="20"/>
          <w:lang w:val="en-GB"/>
        </w:rPr>
        <w:t xml:space="preserve"> </w:t>
      </w:r>
      <w:r>
        <w:rPr>
          <w:rFonts w:ascii="Helvetica" w:hAnsi="Helvetica"/>
          <w:bCs/>
          <w:iCs/>
          <w:sz w:val="20"/>
          <w:szCs w:val="20"/>
          <w:lang w:val="en-GB"/>
        </w:rPr>
        <w:t xml:space="preserve">are not going to extract MS1 data in this tutorial. Leave the default for </w:t>
      </w:r>
      <w:r w:rsidRPr="002B3D0D">
        <w:rPr>
          <w:rFonts w:ascii="Helvetica" w:hAnsi="Helvetica"/>
          <w:b/>
          <w:iCs/>
          <w:sz w:val="20"/>
          <w:szCs w:val="20"/>
          <w:lang w:val="en-GB"/>
        </w:rPr>
        <w:t>Isotope peaks included</w:t>
      </w:r>
      <w:r>
        <w:rPr>
          <w:rFonts w:ascii="Helvetica" w:hAnsi="Helvetica"/>
          <w:bCs/>
          <w:iCs/>
          <w:sz w:val="20"/>
          <w:szCs w:val="20"/>
          <w:lang w:val="en-GB"/>
        </w:rPr>
        <w:t xml:space="preserve"> as “None”.</w:t>
      </w:r>
    </w:p>
    <w:p w14:paraId="03D40956" w14:textId="77777777" w:rsidR="002B3D0D" w:rsidRDefault="002B3D0D" w:rsidP="00554784">
      <w:pPr>
        <w:rPr>
          <w:rFonts w:ascii="Helvetica" w:hAnsi="Helvetica"/>
          <w:iCs/>
          <w:sz w:val="20"/>
          <w:szCs w:val="20"/>
          <w:lang w:val="en-GB"/>
        </w:rPr>
      </w:pPr>
      <w:r>
        <w:rPr>
          <w:rFonts w:ascii="Helvetica" w:hAnsi="Helvetica"/>
          <w:b/>
          <w:bCs/>
          <w:iCs/>
          <w:sz w:val="20"/>
          <w:szCs w:val="20"/>
          <w:lang w:val="en-GB"/>
        </w:rPr>
        <w:t>MS/MS filtering</w:t>
      </w:r>
      <w:r w:rsidRPr="002270FB">
        <w:rPr>
          <w:rFonts w:ascii="Helvetica" w:hAnsi="Helvetica"/>
          <w:b/>
          <w:bCs/>
          <w:iCs/>
          <w:sz w:val="20"/>
          <w:szCs w:val="20"/>
          <w:lang w:val="en-GB"/>
        </w:rPr>
        <w:t>:</w:t>
      </w:r>
      <w:r>
        <w:rPr>
          <w:rFonts w:ascii="Helvetica" w:hAnsi="Helvetica"/>
          <w:iCs/>
          <w:sz w:val="20"/>
          <w:szCs w:val="20"/>
          <w:lang w:val="en-GB"/>
        </w:rPr>
        <w:t xml:space="preserve"> Here you specify how the MS/MS spectra in your data were acquired and how to extract chromatograms from these spectra.</w:t>
      </w:r>
    </w:p>
    <w:p w14:paraId="7876D3C6" w14:textId="77777777" w:rsidR="002B3D0D" w:rsidRDefault="002B3D0D" w:rsidP="002B3D0D">
      <w:pPr>
        <w:pStyle w:val="ListParagraph"/>
        <w:numPr>
          <w:ilvl w:val="0"/>
          <w:numId w:val="9"/>
        </w:numPr>
        <w:rPr>
          <w:lang w:val="en-GB"/>
        </w:rPr>
      </w:pPr>
      <w:r>
        <w:rPr>
          <w:lang w:val="en-GB"/>
        </w:rPr>
        <w:t xml:space="preserve">For </w:t>
      </w:r>
      <w:r>
        <w:rPr>
          <w:b/>
          <w:bCs/>
          <w:lang w:val="en-GB"/>
        </w:rPr>
        <w:t>Acquisition method</w:t>
      </w:r>
      <w:r>
        <w:rPr>
          <w:lang w:val="en-GB"/>
        </w:rPr>
        <w:t xml:space="preserve"> choose “PRM”.</w:t>
      </w:r>
    </w:p>
    <w:p w14:paraId="01A7413A" w14:textId="77777777" w:rsidR="002B3D0D" w:rsidRDefault="002B3D0D" w:rsidP="002B3D0D">
      <w:pPr>
        <w:pStyle w:val="ListParagraph"/>
        <w:numPr>
          <w:ilvl w:val="0"/>
          <w:numId w:val="9"/>
        </w:numPr>
        <w:rPr>
          <w:lang w:val="en-GB"/>
        </w:rPr>
      </w:pPr>
      <w:r>
        <w:rPr>
          <w:lang w:val="en-GB"/>
        </w:rPr>
        <w:lastRenderedPageBreak/>
        <w:t xml:space="preserve">For </w:t>
      </w:r>
      <w:r>
        <w:rPr>
          <w:b/>
          <w:bCs/>
          <w:lang w:val="en-GB"/>
        </w:rPr>
        <w:t xml:space="preserve">Product mass </w:t>
      </w:r>
      <w:proofErr w:type="spellStart"/>
      <w:r>
        <w:rPr>
          <w:b/>
          <w:bCs/>
          <w:lang w:val="en-GB"/>
        </w:rPr>
        <w:t>analyzer</w:t>
      </w:r>
      <w:proofErr w:type="spellEnd"/>
      <w:r>
        <w:rPr>
          <w:lang w:val="en-GB"/>
        </w:rPr>
        <w:t xml:space="preserve"> choose</w:t>
      </w:r>
      <w:r w:rsidR="00FD70B6">
        <w:rPr>
          <w:lang w:val="en-GB"/>
        </w:rPr>
        <w:t xml:space="preserve"> “Centroided”. This tells Skyline to use spectra with the instrument vendor centroiding algorithm applied instead of raw profile spectra. You should generally choose this option for Orbitrap spectra.</w:t>
      </w:r>
    </w:p>
    <w:p w14:paraId="087E0FF0" w14:textId="77777777" w:rsidR="00FD70B6" w:rsidRDefault="00FD70B6" w:rsidP="002B3D0D">
      <w:pPr>
        <w:pStyle w:val="ListParagraph"/>
        <w:numPr>
          <w:ilvl w:val="0"/>
          <w:numId w:val="9"/>
        </w:numPr>
        <w:rPr>
          <w:lang w:val="en-GB"/>
        </w:rPr>
      </w:pPr>
      <w:r>
        <w:rPr>
          <w:lang w:val="en-GB"/>
        </w:rPr>
        <w:t xml:space="preserve">For </w:t>
      </w:r>
      <w:r>
        <w:rPr>
          <w:b/>
          <w:bCs/>
          <w:lang w:val="en-GB"/>
        </w:rPr>
        <w:t>Mass accuracy</w:t>
      </w:r>
      <w:r>
        <w:rPr>
          <w:lang w:val="en-GB"/>
        </w:rPr>
        <w:t xml:space="preserve"> enter “10” ppm.</w:t>
      </w:r>
      <w:r w:rsidR="00A045B9">
        <w:rPr>
          <w:lang w:val="en-GB"/>
        </w:rPr>
        <w:t xml:space="preserve"> This tells Skyline to include spectrum peaks within +/- 10 ppm of the expected </w:t>
      </w:r>
      <w:r w:rsidR="00A045B9">
        <w:rPr>
          <w:i/>
          <w:iCs/>
          <w:lang w:val="en-GB"/>
        </w:rPr>
        <w:t>m/z</w:t>
      </w:r>
      <w:r w:rsidR="00A045B9">
        <w:rPr>
          <w:lang w:val="en-GB"/>
        </w:rPr>
        <w:t xml:space="preserve"> values in the extracted ion chromatograms. This value requires high accuracy spectra. Values like 15 or 20 may be safer without sacrificing much in selectivity.</w:t>
      </w:r>
    </w:p>
    <w:p w14:paraId="673610B3" w14:textId="77777777" w:rsidR="00A045B9" w:rsidRDefault="00A045B9" w:rsidP="00DC4ABD">
      <w:pPr>
        <w:rPr>
          <w:rFonts w:ascii="Helvetica" w:hAnsi="Helvetica"/>
          <w:bCs/>
          <w:sz w:val="20"/>
          <w:szCs w:val="20"/>
          <w:lang w:val="en-GB"/>
        </w:rPr>
      </w:pPr>
      <w:r>
        <w:rPr>
          <w:b/>
          <w:bCs/>
          <w:lang w:val="en-GB"/>
        </w:rPr>
        <w:t>Retention time filtering:</w:t>
      </w:r>
      <w:r>
        <w:rPr>
          <w:lang w:val="en-GB"/>
        </w:rPr>
        <w:t xml:space="preserve"> Here you can</w:t>
      </w:r>
      <w:r w:rsidR="00DC4ABD">
        <w:rPr>
          <w:lang w:val="en-GB"/>
        </w:rPr>
        <w:t xml:space="preserve"> choose from several options to </w:t>
      </w:r>
      <w:r w:rsidR="00DC4ABD" w:rsidRPr="0091632B">
        <w:rPr>
          <w:rFonts w:ascii="Helvetica" w:hAnsi="Helvetica"/>
          <w:bCs/>
          <w:sz w:val="20"/>
          <w:szCs w:val="20"/>
          <w:lang w:val="en-GB"/>
        </w:rPr>
        <w:t>limit the part of the HPLC gradient to extract data from</w:t>
      </w:r>
      <w:r w:rsidR="00DC4ABD">
        <w:rPr>
          <w:rFonts w:ascii="Helvetica" w:hAnsi="Helvetica"/>
          <w:bCs/>
          <w:sz w:val="20"/>
          <w:szCs w:val="20"/>
          <w:lang w:val="en-GB"/>
        </w:rPr>
        <w:t>. These are most useful when spectra are present across the entire gradient, as with MS1 in DDA, or both MS1 and MS/MS in DIA.</w:t>
      </w:r>
    </w:p>
    <w:p w14:paraId="202B964F" w14:textId="77777777" w:rsidR="00DC4ABD" w:rsidRDefault="00DC4ABD" w:rsidP="00DC4ABD">
      <w:pPr>
        <w:pStyle w:val="ListParagraph"/>
        <w:numPr>
          <w:ilvl w:val="0"/>
          <w:numId w:val="11"/>
        </w:numPr>
        <w:rPr>
          <w:lang w:val="en-GB"/>
        </w:rPr>
      </w:pPr>
      <w:r>
        <w:rPr>
          <w:lang w:val="en-GB"/>
        </w:rPr>
        <w:t xml:space="preserve">Choose </w:t>
      </w:r>
      <w:r>
        <w:rPr>
          <w:b/>
          <w:bCs/>
          <w:lang w:val="en-GB"/>
        </w:rPr>
        <w:t>Include all matching scans</w:t>
      </w:r>
      <w:r>
        <w:rPr>
          <w:lang w:val="en-GB"/>
        </w:rPr>
        <w:t xml:space="preserve"> because you will use retention time scheduling for the PRM acquisition in this tutorial.</w:t>
      </w:r>
    </w:p>
    <w:p w14:paraId="43320674" w14:textId="77777777" w:rsidR="0086625A" w:rsidRDefault="0086625A" w:rsidP="0086625A">
      <w:pPr>
        <w:keepNext/>
        <w:rPr>
          <w:lang w:val="en-GB"/>
        </w:rPr>
      </w:pPr>
      <w:r>
        <w:rPr>
          <w:lang w:val="en-GB"/>
        </w:rPr>
        <w:lastRenderedPageBreak/>
        <w:t xml:space="preserve">The </w:t>
      </w:r>
      <w:r>
        <w:rPr>
          <w:b/>
          <w:bCs/>
          <w:lang w:val="en-GB"/>
        </w:rPr>
        <w:t>Full-Scan</w:t>
      </w:r>
      <w:r>
        <w:rPr>
          <w:lang w:val="en-GB"/>
        </w:rPr>
        <w:t xml:space="preserve"> tab should look like this:</w:t>
      </w:r>
    </w:p>
    <w:p w14:paraId="712E5AFE" w14:textId="77777777" w:rsidR="0086625A" w:rsidRDefault="0086625A" w:rsidP="0086625A">
      <w:pPr>
        <w:rPr>
          <w:lang w:val="en-GB"/>
        </w:rPr>
      </w:pPr>
      <w:r>
        <w:rPr>
          <w:noProof/>
        </w:rPr>
        <w:drawing>
          <wp:inline distT="0" distB="0" distL="0" distR="0" wp14:anchorId="343710B8" wp14:editId="3F893437">
            <wp:extent cx="3780952" cy="5733333"/>
            <wp:effectExtent l="0" t="0" r="0" b="127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25"/>
                    <a:stretch>
                      <a:fillRect/>
                    </a:stretch>
                  </pic:blipFill>
                  <pic:spPr>
                    <a:xfrm>
                      <a:off x="0" y="0"/>
                      <a:ext cx="3780952" cy="5733333"/>
                    </a:xfrm>
                    <a:prstGeom prst="rect">
                      <a:avLst/>
                    </a:prstGeom>
                  </pic:spPr>
                </pic:pic>
              </a:graphicData>
            </a:graphic>
          </wp:inline>
        </w:drawing>
      </w:r>
    </w:p>
    <w:p w14:paraId="1A65ADB9" w14:textId="77777777" w:rsidR="0086625A" w:rsidRDefault="0086625A" w:rsidP="0086625A">
      <w:pPr>
        <w:pStyle w:val="ListParagraph"/>
        <w:numPr>
          <w:ilvl w:val="0"/>
          <w:numId w:val="9"/>
        </w:numPr>
        <w:spacing w:before="240"/>
        <w:rPr>
          <w:lang w:val="en-GB"/>
        </w:rPr>
      </w:pPr>
      <w:r>
        <w:rPr>
          <w:lang w:val="en-GB"/>
        </w:rPr>
        <w:t xml:space="preserve">Click the </w:t>
      </w:r>
      <w:r>
        <w:rPr>
          <w:b/>
          <w:bCs/>
          <w:lang w:val="en-GB"/>
        </w:rPr>
        <w:t>Ion Mobility</w:t>
      </w:r>
      <w:r>
        <w:rPr>
          <w:lang w:val="en-GB"/>
        </w:rPr>
        <w:t xml:space="preserve"> tab.</w:t>
      </w:r>
    </w:p>
    <w:p w14:paraId="49C657F7" w14:textId="77777777" w:rsidR="0086625A" w:rsidRDefault="0086625A" w:rsidP="0086625A">
      <w:pPr>
        <w:pStyle w:val="Heading2"/>
      </w:pPr>
      <w:r>
        <w:t>Transition Settings – Ion Mobility tab</w:t>
      </w:r>
    </w:p>
    <w:p w14:paraId="59297CB0" w14:textId="77777777" w:rsidR="0086625A" w:rsidRDefault="0086625A" w:rsidP="0086625A">
      <w:pPr>
        <w:rPr>
          <w:lang w:val="en-GB"/>
        </w:rPr>
      </w:pPr>
      <w:r>
        <w:rPr>
          <w:lang w:val="en-GB"/>
        </w:rPr>
        <w:t>These settings allow prediction of ion mobility values (compensation voltage for FAIMS, drift time for drift tube or traveling wave IMS</w:t>
      </w:r>
      <w:r w:rsidR="00FE68A9">
        <w:rPr>
          <w:lang w:val="en-GB"/>
        </w:rPr>
        <w:t>, inverse reduced ion mobility – 1/K0 – for TIMS). Leave the default “None” because this tutorial does not use ion mobility.</w:t>
      </w:r>
    </w:p>
    <w:p w14:paraId="27A1639A" w14:textId="77777777" w:rsidR="00FE68A9" w:rsidRDefault="000F3858" w:rsidP="00FE68A9">
      <w:pPr>
        <w:pStyle w:val="ListParagraph"/>
        <w:numPr>
          <w:ilvl w:val="0"/>
          <w:numId w:val="9"/>
        </w:numPr>
        <w:rPr>
          <w:lang w:val="en-GB"/>
        </w:rPr>
      </w:pPr>
      <w:r>
        <w:rPr>
          <w:lang w:val="en-GB"/>
        </w:rPr>
        <w:t xml:space="preserve">Click the </w:t>
      </w:r>
      <w:r>
        <w:rPr>
          <w:b/>
          <w:bCs/>
          <w:lang w:val="en-GB"/>
        </w:rPr>
        <w:t>OK</w:t>
      </w:r>
      <w:r>
        <w:rPr>
          <w:lang w:val="en-GB"/>
        </w:rPr>
        <w:t xml:space="preserve"> button in the </w:t>
      </w:r>
      <w:r>
        <w:rPr>
          <w:b/>
          <w:bCs/>
          <w:lang w:val="en-GB"/>
        </w:rPr>
        <w:t>Transition Settings</w:t>
      </w:r>
      <w:r>
        <w:rPr>
          <w:lang w:val="en-GB"/>
        </w:rPr>
        <w:t xml:space="preserve"> form.</w:t>
      </w:r>
    </w:p>
    <w:p w14:paraId="7576C17D" w14:textId="77777777" w:rsidR="000F3858" w:rsidRDefault="000F3858" w:rsidP="00FE68A9">
      <w:pPr>
        <w:pStyle w:val="ListParagraph"/>
        <w:numPr>
          <w:ilvl w:val="0"/>
          <w:numId w:val="9"/>
        </w:numPr>
        <w:rPr>
          <w:lang w:val="en-GB"/>
        </w:rPr>
      </w:pPr>
      <w:r>
        <w:rPr>
          <w:lang w:val="en-GB"/>
        </w:rPr>
        <w:t xml:space="preserve">Click the </w:t>
      </w:r>
      <w:r>
        <w:rPr>
          <w:b/>
          <w:bCs/>
          <w:lang w:val="en-GB"/>
        </w:rPr>
        <w:t>Next&gt;</w:t>
      </w:r>
      <w:r>
        <w:rPr>
          <w:lang w:val="en-GB"/>
        </w:rPr>
        <w:t xml:space="preserve"> button in the </w:t>
      </w:r>
      <w:r>
        <w:rPr>
          <w:b/>
          <w:bCs/>
          <w:lang w:val="en-GB"/>
        </w:rPr>
        <w:t>Settings</w:t>
      </w:r>
      <w:r>
        <w:rPr>
          <w:lang w:val="en-GB"/>
        </w:rPr>
        <w:t xml:space="preserve"> form.</w:t>
      </w:r>
    </w:p>
    <w:p w14:paraId="67E9E19A" w14:textId="77777777" w:rsidR="007F079B" w:rsidRDefault="00FE7A58" w:rsidP="007F079B">
      <w:pPr>
        <w:pStyle w:val="Heading1"/>
        <w:rPr>
          <w:lang w:val="en-GB"/>
        </w:rPr>
      </w:pPr>
      <w:r>
        <w:rPr>
          <w:lang w:val="en-GB"/>
        </w:rPr>
        <w:lastRenderedPageBreak/>
        <w:t>Preparing an Instrument Acquisition Method for PRM</w:t>
      </w:r>
    </w:p>
    <w:p w14:paraId="1280C144" w14:textId="77777777" w:rsidR="007F079B" w:rsidRPr="007F079B" w:rsidRDefault="007F079B" w:rsidP="007F079B">
      <w:pPr>
        <w:rPr>
          <w:lang w:val="en-GB"/>
        </w:rPr>
      </w:pPr>
      <w:r w:rsidRPr="007F079B">
        <w:rPr>
          <w:lang w:val="en-GB"/>
        </w:rPr>
        <w:t xml:space="preserve">After setting up all peptide and transition settings in the Skyline document, </w:t>
      </w:r>
      <w:r w:rsidR="0005178E">
        <w:rPr>
          <w:lang w:val="en-GB"/>
        </w:rPr>
        <w:t>you</w:t>
      </w:r>
      <w:r w:rsidRPr="007F079B">
        <w:rPr>
          <w:lang w:val="en-GB"/>
        </w:rPr>
        <w:t xml:space="preserve"> will now generate a precursor list for the PRM measurements and automatically select the best transitions for each peptide based on the information found in a spectral library.</w:t>
      </w:r>
    </w:p>
    <w:p w14:paraId="70830BE4" w14:textId="77777777" w:rsidR="007F079B" w:rsidRPr="007F079B" w:rsidRDefault="007F079B" w:rsidP="007F079B">
      <w:pPr>
        <w:rPr>
          <w:lang w:val="en-GB"/>
        </w:rPr>
      </w:pPr>
      <w:r w:rsidRPr="007F079B">
        <w:rPr>
          <w:lang w:val="en-GB"/>
        </w:rPr>
        <w:t>Depending on the level of available information you can directly insert a transition list into Skyline (Edit</w:t>
      </w:r>
      <w:r w:rsidR="0005178E">
        <w:rPr>
          <w:lang w:val="en-GB"/>
        </w:rPr>
        <w:t xml:space="preserve"> &gt; </w:t>
      </w:r>
      <w:r w:rsidRPr="007F079B">
        <w:rPr>
          <w:lang w:val="en-GB"/>
        </w:rPr>
        <w:t>Insert</w:t>
      </w:r>
      <w:r w:rsidR="0005178E">
        <w:rPr>
          <w:lang w:val="en-GB"/>
        </w:rPr>
        <w:t xml:space="preserve"> &gt; </w:t>
      </w:r>
      <w:r w:rsidRPr="007F079B">
        <w:rPr>
          <w:lang w:val="en-GB"/>
        </w:rPr>
        <w:t xml:space="preserve">Transition list). </w:t>
      </w:r>
      <w:r w:rsidR="0005178E">
        <w:rPr>
          <w:lang w:val="en-GB"/>
        </w:rPr>
        <w:t>I</w:t>
      </w:r>
      <w:r w:rsidRPr="007F079B">
        <w:rPr>
          <w:lang w:val="en-GB"/>
        </w:rPr>
        <w:t>f you just know your target proteins and their best representative peptides, you can insert peptide sequences (</w:t>
      </w:r>
      <w:r w:rsidRPr="002C6478">
        <w:rPr>
          <w:b/>
          <w:bCs/>
          <w:lang w:val="en-GB"/>
        </w:rPr>
        <w:t>Edit</w:t>
      </w:r>
      <w:r w:rsidR="0005178E">
        <w:rPr>
          <w:lang w:val="en-GB"/>
        </w:rPr>
        <w:t xml:space="preserve"> &gt; </w:t>
      </w:r>
      <w:r w:rsidRPr="002C6478">
        <w:rPr>
          <w:b/>
          <w:bCs/>
          <w:lang w:val="en-GB"/>
        </w:rPr>
        <w:t>Insert</w:t>
      </w:r>
      <w:r w:rsidR="0005178E">
        <w:rPr>
          <w:lang w:val="en-GB"/>
        </w:rPr>
        <w:t xml:space="preserve"> &gt; </w:t>
      </w:r>
      <w:r w:rsidRPr="002C6478">
        <w:rPr>
          <w:b/>
          <w:bCs/>
          <w:lang w:val="en-GB"/>
        </w:rPr>
        <w:t>Peptides</w:t>
      </w:r>
      <w:r w:rsidRPr="007F079B">
        <w:rPr>
          <w:lang w:val="en-GB"/>
        </w:rPr>
        <w:t xml:space="preserve">). </w:t>
      </w:r>
      <w:r w:rsidR="0005178E">
        <w:rPr>
          <w:lang w:val="en-GB"/>
        </w:rPr>
        <w:t>F</w:t>
      </w:r>
      <w:r w:rsidRPr="007F079B">
        <w:rPr>
          <w:lang w:val="en-GB"/>
        </w:rPr>
        <w:t>inally, if you only have a number of target proteins, you can insert a protein list (</w:t>
      </w:r>
      <w:r w:rsidRPr="002C6478">
        <w:rPr>
          <w:b/>
          <w:bCs/>
          <w:lang w:val="en-GB"/>
        </w:rPr>
        <w:t>Edit</w:t>
      </w:r>
      <w:r w:rsidR="0005178E">
        <w:rPr>
          <w:lang w:val="en-GB"/>
        </w:rPr>
        <w:t xml:space="preserve"> &gt; </w:t>
      </w:r>
      <w:r w:rsidRPr="002C6478">
        <w:rPr>
          <w:b/>
          <w:bCs/>
          <w:lang w:val="en-GB"/>
        </w:rPr>
        <w:t>Insert</w:t>
      </w:r>
      <w:r w:rsidR="0005178E">
        <w:rPr>
          <w:lang w:val="en-GB"/>
        </w:rPr>
        <w:t xml:space="preserve"> &gt; </w:t>
      </w:r>
      <w:r w:rsidRPr="002C6478">
        <w:rPr>
          <w:b/>
          <w:bCs/>
          <w:lang w:val="en-GB"/>
        </w:rPr>
        <w:t>Proteins</w:t>
      </w:r>
      <w:r w:rsidRPr="007F079B">
        <w:rPr>
          <w:lang w:val="en-GB"/>
        </w:rPr>
        <w:t>) and Skyline will automatically select peptides and transitions according to your settings.</w:t>
      </w:r>
    </w:p>
    <w:p w14:paraId="6E6C20E3" w14:textId="77777777" w:rsidR="007F079B" w:rsidRDefault="007F079B" w:rsidP="007F079B">
      <w:pPr>
        <w:rPr>
          <w:lang w:val="en-GB"/>
        </w:rPr>
      </w:pPr>
      <w:r w:rsidRPr="007F079B">
        <w:rPr>
          <w:lang w:val="en-GB"/>
        </w:rPr>
        <w:t xml:space="preserve">In </w:t>
      </w:r>
      <w:r w:rsidR="0005178E">
        <w:rPr>
          <w:lang w:val="en-GB"/>
        </w:rPr>
        <w:t>this tutorial, you</w:t>
      </w:r>
      <w:r w:rsidRPr="007F079B">
        <w:rPr>
          <w:lang w:val="en-GB"/>
        </w:rPr>
        <w:t xml:space="preserve"> will monitor 19 target proteins, each represented by 1-3 </w:t>
      </w:r>
      <w:proofErr w:type="spellStart"/>
      <w:r w:rsidRPr="007F079B">
        <w:rPr>
          <w:lang w:val="en-GB"/>
        </w:rPr>
        <w:t>proteotypic</w:t>
      </w:r>
      <w:proofErr w:type="spellEnd"/>
      <w:r w:rsidRPr="007F079B">
        <w:rPr>
          <w:lang w:val="en-GB"/>
        </w:rPr>
        <w:t xml:space="preserve"> peptides (31 peptides in total). The optimal </w:t>
      </w:r>
      <w:proofErr w:type="spellStart"/>
      <w:r w:rsidRPr="007F079B">
        <w:rPr>
          <w:lang w:val="en-GB"/>
        </w:rPr>
        <w:t>proteotypic</w:t>
      </w:r>
      <w:proofErr w:type="spellEnd"/>
      <w:r w:rsidRPr="007F079B">
        <w:rPr>
          <w:lang w:val="en-GB"/>
        </w:rPr>
        <w:t xml:space="preserve"> peptides have been selected based on previously acquired data.</w:t>
      </w:r>
    </w:p>
    <w:p w14:paraId="4536966E" w14:textId="77777777" w:rsidR="00FE7A58" w:rsidRDefault="00FE7A58" w:rsidP="00FE7A58">
      <w:pPr>
        <w:pStyle w:val="Heading2"/>
        <w:rPr>
          <w:lang w:val="en-GB"/>
        </w:rPr>
      </w:pPr>
      <w:r>
        <w:rPr>
          <w:lang w:val="en-GB"/>
        </w:rPr>
        <w:t>Adding targets</w:t>
      </w:r>
    </w:p>
    <w:p w14:paraId="5A35DE70" w14:textId="77777777" w:rsidR="00D87DBD" w:rsidRDefault="00D87DBD" w:rsidP="007F079B">
      <w:pPr>
        <w:rPr>
          <w:lang w:val="en-GB"/>
        </w:rPr>
      </w:pPr>
      <w:r>
        <w:rPr>
          <w:lang w:val="en-GB"/>
        </w:rPr>
        <w:t xml:space="preserve">Because you chose the </w:t>
      </w:r>
      <w:r>
        <w:rPr>
          <w:b/>
          <w:bCs/>
          <w:lang w:val="en-GB"/>
        </w:rPr>
        <w:t>Import Peptide List</w:t>
      </w:r>
      <w:r>
        <w:rPr>
          <w:lang w:val="en-GB"/>
        </w:rPr>
        <w:t xml:space="preserve"> to start this tutorial, Skyline should now be showing the </w:t>
      </w:r>
      <w:r>
        <w:rPr>
          <w:b/>
          <w:bCs/>
          <w:lang w:val="en-GB"/>
        </w:rPr>
        <w:t>Insert</w:t>
      </w:r>
      <w:r>
        <w:rPr>
          <w:lang w:val="en-GB"/>
        </w:rPr>
        <w:t xml:space="preserve"> form with the </w:t>
      </w:r>
      <w:r>
        <w:rPr>
          <w:b/>
          <w:bCs/>
          <w:lang w:val="en-GB"/>
        </w:rPr>
        <w:t>Peptide List</w:t>
      </w:r>
      <w:r>
        <w:rPr>
          <w:lang w:val="en-GB"/>
        </w:rPr>
        <w:t xml:space="preserve"> tab.</w:t>
      </w:r>
      <w:r w:rsidR="008D22C1">
        <w:rPr>
          <w:lang w:val="en-GB"/>
        </w:rPr>
        <w:t xml:space="preserve"> To provide the peptide list for this tutorial do the following:</w:t>
      </w:r>
    </w:p>
    <w:p w14:paraId="5FA35EC7" w14:textId="77777777" w:rsidR="00F706CF" w:rsidRDefault="008D22C1" w:rsidP="008D22C1">
      <w:pPr>
        <w:pStyle w:val="ListParagraph"/>
        <w:numPr>
          <w:ilvl w:val="0"/>
          <w:numId w:val="12"/>
        </w:numPr>
        <w:rPr>
          <w:lang w:val="en-GB"/>
        </w:rPr>
      </w:pPr>
      <w:r>
        <w:rPr>
          <w:lang w:val="en-GB"/>
        </w:rPr>
        <w:t>Navigate</w:t>
      </w:r>
      <w:r w:rsidR="00F706CF">
        <w:rPr>
          <w:lang w:val="en-GB"/>
        </w:rPr>
        <w:t xml:space="preserve"> to the “PRM-Orbi” folder and open</w:t>
      </w:r>
      <w:r>
        <w:rPr>
          <w:lang w:val="en-GB"/>
        </w:rPr>
        <w:t xml:space="preserve"> </w:t>
      </w:r>
      <w:r w:rsidR="00F706CF">
        <w:rPr>
          <w:lang w:val="en-GB"/>
        </w:rPr>
        <w:t>“</w:t>
      </w:r>
      <w:r w:rsidRPr="008D22C1">
        <w:rPr>
          <w:lang w:val="en-GB"/>
        </w:rPr>
        <w:t>target_peptides.csv</w:t>
      </w:r>
      <w:r w:rsidR="00F706CF">
        <w:rPr>
          <w:lang w:val="en-GB"/>
        </w:rPr>
        <w:t>” in Excel.</w:t>
      </w:r>
    </w:p>
    <w:p w14:paraId="1977EE4F" w14:textId="77777777" w:rsidR="008D22C1" w:rsidRPr="008D22C1" w:rsidRDefault="00F706CF" w:rsidP="008D22C1">
      <w:pPr>
        <w:pStyle w:val="ListParagraph"/>
        <w:numPr>
          <w:ilvl w:val="0"/>
          <w:numId w:val="12"/>
        </w:numPr>
        <w:rPr>
          <w:lang w:val="en-GB"/>
        </w:rPr>
      </w:pPr>
      <w:r>
        <w:rPr>
          <w:lang w:val="en-GB"/>
        </w:rPr>
        <w:t>C</w:t>
      </w:r>
      <w:r w:rsidR="008D22C1" w:rsidRPr="008D22C1">
        <w:rPr>
          <w:lang w:val="en-GB"/>
        </w:rPr>
        <w:t>opy only the sequences in the “Peptide Modified Sequence” column.</w:t>
      </w:r>
    </w:p>
    <w:p w14:paraId="28FE0366" w14:textId="77777777" w:rsidR="008D22C1" w:rsidRDefault="008D22C1" w:rsidP="008D22C1">
      <w:pPr>
        <w:pStyle w:val="ListParagraph"/>
        <w:numPr>
          <w:ilvl w:val="0"/>
          <w:numId w:val="12"/>
        </w:numPr>
        <w:rPr>
          <w:lang w:val="en-GB"/>
        </w:rPr>
      </w:pPr>
      <w:r w:rsidRPr="008D22C1">
        <w:rPr>
          <w:lang w:val="en-GB"/>
        </w:rPr>
        <w:t>In Skyline press Ctrl-V to paste the peptide sequences</w:t>
      </w:r>
      <w:r w:rsidR="00F706CF">
        <w:rPr>
          <w:lang w:val="en-GB"/>
        </w:rPr>
        <w:t xml:space="preserve"> into the </w:t>
      </w:r>
      <w:r w:rsidR="00F706CF">
        <w:rPr>
          <w:b/>
          <w:bCs/>
          <w:lang w:val="en-GB"/>
        </w:rPr>
        <w:t>Insert</w:t>
      </w:r>
      <w:r w:rsidR="00F706CF">
        <w:rPr>
          <w:lang w:val="en-GB"/>
        </w:rPr>
        <w:t xml:space="preserve"> form.</w:t>
      </w:r>
    </w:p>
    <w:p w14:paraId="33D52A76" w14:textId="77777777" w:rsidR="00F706CF" w:rsidRDefault="00F706CF" w:rsidP="00F706CF">
      <w:pPr>
        <w:keepNext/>
        <w:rPr>
          <w:lang w:val="en-GB"/>
        </w:rPr>
      </w:pPr>
      <w:r>
        <w:rPr>
          <w:lang w:val="en-GB"/>
        </w:rPr>
        <w:lastRenderedPageBreak/>
        <w:t xml:space="preserve">The </w:t>
      </w:r>
      <w:r>
        <w:rPr>
          <w:b/>
          <w:bCs/>
          <w:lang w:val="en-GB"/>
        </w:rPr>
        <w:t>Insert</w:t>
      </w:r>
      <w:r>
        <w:rPr>
          <w:lang w:val="en-GB"/>
        </w:rPr>
        <w:t xml:space="preserve"> form should now look like this:</w:t>
      </w:r>
    </w:p>
    <w:p w14:paraId="13CAB282" w14:textId="77777777" w:rsidR="00F706CF" w:rsidRDefault="00F706CF" w:rsidP="00F706CF">
      <w:pPr>
        <w:rPr>
          <w:lang w:val="en-GB"/>
        </w:rPr>
      </w:pPr>
      <w:r>
        <w:rPr>
          <w:noProof/>
        </w:rPr>
        <w:drawing>
          <wp:inline distT="0" distB="0" distL="0" distR="0" wp14:anchorId="0DA505DD" wp14:editId="0EDEA7A2">
            <wp:extent cx="5943600" cy="4050665"/>
            <wp:effectExtent l="0" t="0" r="0" b="0"/>
            <wp:docPr id="8" name="Picture 8"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table&#10;&#10;Description automatically generated"/>
                    <pic:cNvPicPr/>
                  </pic:nvPicPr>
                  <pic:blipFill>
                    <a:blip r:embed="rId26"/>
                    <a:stretch>
                      <a:fillRect/>
                    </a:stretch>
                  </pic:blipFill>
                  <pic:spPr>
                    <a:xfrm>
                      <a:off x="0" y="0"/>
                      <a:ext cx="5943600" cy="4050665"/>
                    </a:xfrm>
                    <a:prstGeom prst="rect">
                      <a:avLst/>
                    </a:prstGeom>
                  </pic:spPr>
                </pic:pic>
              </a:graphicData>
            </a:graphic>
          </wp:inline>
        </w:drawing>
      </w:r>
    </w:p>
    <w:p w14:paraId="622EDD32" w14:textId="77777777" w:rsidR="00F706CF" w:rsidRDefault="00F706CF" w:rsidP="00F706CF">
      <w:pPr>
        <w:rPr>
          <w:lang w:val="en-GB"/>
        </w:rPr>
      </w:pPr>
      <w:r w:rsidRPr="00F706CF">
        <w:rPr>
          <w:lang w:val="en-GB"/>
        </w:rPr>
        <w:t xml:space="preserve">Skyline </w:t>
      </w:r>
      <w:r>
        <w:rPr>
          <w:lang w:val="en-GB"/>
        </w:rPr>
        <w:t>has found the peptides in</w:t>
      </w:r>
      <w:r w:rsidRPr="00F706CF">
        <w:rPr>
          <w:lang w:val="en-GB"/>
        </w:rPr>
        <w:t xml:space="preserve"> the background proteome and automatically add</w:t>
      </w:r>
      <w:r>
        <w:rPr>
          <w:lang w:val="en-GB"/>
        </w:rPr>
        <w:t>ed</w:t>
      </w:r>
      <w:r w:rsidRPr="00F706CF">
        <w:rPr>
          <w:lang w:val="en-GB"/>
        </w:rPr>
        <w:t xml:space="preserve"> the corresponding protein </w:t>
      </w:r>
      <w:r>
        <w:rPr>
          <w:lang w:val="en-GB"/>
        </w:rPr>
        <w:t>information</w:t>
      </w:r>
      <w:r w:rsidRPr="00F706CF">
        <w:rPr>
          <w:lang w:val="en-GB"/>
        </w:rPr>
        <w:t>.</w:t>
      </w:r>
      <w:r w:rsidR="00D006E4" w:rsidRPr="00D006E4">
        <w:t xml:space="preserve"> </w:t>
      </w:r>
      <w:r w:rsidR="00D006E4">
        <w:rPr>
          <w:lang w:val="en-GB"/>
        </w:rPr>
        <w:t>If</w:t>
      </w:r>
      <w:r w:rsidR="00D006E4" w:rsidRPr="00D006E4">
        <w:rPr>
          <w:lang w:val="en-GB"/>
        </w:rPr>
        <w:t xml:space="preserve"> you add a peptide sequence which is not unique for a single protein Skyline will ask you how to proceed in these cases.</w:t>
      </w:r>
    </w:p>
    <w:p w14:paraId="3AE8BB4E" w14:textId="77777777" w:rsidR="00D006E4" w:rsidRPr="00D006E4" w:rsidRDefault="00D006E4" w:rsidP="00D006E4">
      <w:pPr>
        <w:rPr>
          <w:lang w:val="en-GB"/>
        </w:rPr>
      </w:pPr>
      <w:r w:rsidRPr="00D006E4">
        <w:rPr>
          <w:lang w:val="en-GB"/>
        </w:rPr>
        <w:t>To insert peptides carrying modifications you</w:t>
      </w:r>
      <w:r w:rsidR="005F1650">
        <w:rPr>
          <w:lang w:val="en-GB"/>
        </w:rPr>
        <w:t xml:space="preserve"> can</w:t>
      </w:r>
      <w:r w:rsidRPr="00D006E4">
        <w:rPr>
          <w:lang w:val="en-GB"/>
        </w:rPr>
        <w:t xml:space="preserve"> indicate these modifications in the peptide sequences using squared brackets containing the mass difference. For example, peptides carrying carbamidomethylated cysteines are inserted as: </w:t>
      </w:r>
    </w:p>
    <w:p w14:paraId="0D6667A5" w14:textId="77777777" w:rsidR="00D006E4" w:rsidRDefault="00D006E4" w:rsidP="00D006E4">
      <w:pPr>
        <w:rPr>
          <w:lang w:val="en-GB"/>
        </w:rPr>
      </w:pPr>
      <w:r w:rsidRPr="00D006E4">
        <w:rPr>
          <w:lang w:val="en-GB"/>
        </w:rPr>
        <w:t>GVDC[+57]QEVSQEK</w:t>
      </w:r>
    </w:p>
    <w:p w14:paraId="2CA2E349" w14:textId="77777777" w:rsidR="005F1650" w:rsidRPr="00D006E4" w:rsidRDefault="005F1650" w:rsidP="00D006E4">
      <w:pPr>
        <w:rPr>
          <w:lang w:val="en-GB"/>
        </w:rPr>
      </w:pPr>
      <w:r>
        <w:rPr>
          <w:lang w:val="en-GB"/>
        </w:rPr>
        <w:t>In this case, it is not strictly necessary because the “Carbamidomethyl (C)” modification applies to all cysteines by default. A plain peptide sequence containing C’s and no modification annotations will have this modification automatically applied.</w:t>
      </w:r>
    </w:p>
    <w:p w14:paraId="7FF61FC9" w14:textId="77777777" w:rsidR="00D006E4" w:rsidRDefault="002E5C8D" w:rsidP="00D006E4">
      <w:pPr>
        <w:rPr>
          <w:lang w:val="en-GB"/>
        </w:rPr>
      </w:pPr>
      <w:r w:rsidRPr="005B6783">
        <w:rPr>
          <w:b/>
          <w:bCs/>
          <w:color w:val="4F6228" w:themeColor="accent3" w:themeShade="80"/>
          <w:lang w:val="en-GB"/>
        </w:rPr>
        <w:t>Tip!</w:t>
      </w:r>
      <w:r w:rsidR="00D006E4" w:rsidRPr="00D006E4">
        <w:rPr>
          <w:lang w:val="en-GB"/>
        </w:rPr>
        <w:t xml:space="preserve"> You can also insert modifications in a particular sequence </w:t>
      </w:r>
      <w:r w:rsidR="005F1650">
        <w:rPr>
          <w:lang w:val="en-GB"/>
        </w:rPr>
        <w:t>after</w:t>
      </w:r>
      <w:r w:rsidR="00D006E4" w:rsidRPr="00D006E4">
        <w:rPr>
          <w:lang w:val="en-GB"/>
        </w:rPr>
        <w:t xml:space="preserve"> the peptides are inserted</w:t>
      </w:r>
      <w:r>
        <w:rPr>
          <w:lang w:val="en-GB"/>
        </w:rPr>
        <w:t xml:space="preserve"> by</w:t>
      </w:r>
      <w:r w:rsidR="00D006E4" w:rsidRPr="00D006E4">
        <w:rPr>
          <w:lang w:val="en-GB"/>
        </w:rPr>
        <w:t xml:space="preserve"> selecting the peptide</w:t>
      </w:r>
      <w:r w:rsidR="005F1650">
        <w:rPr>
          <w:lang w:val="en-GB"/>
        </w:rPr>
        <w:t xml:space="preserve"> in the </w:t>
      </w:r>
      <w:r w:rsidR="005F1650">
        <w:rPr>
          <w:b/>
          <w:bCs/>
          <w:lang w:val="en-GB"/>
        </w:rPr>
        <w:t>Targets</w:t>
      </w:r>
      <w:r w:rsidR="005F1650">
        <w:rPr>
          <w:lang w:val="en-GB"/>
        </w:rPr>
        <w:t xml:space="preserve"> view</w:t>
      </w:r>
      <w:r w:rsidR="00D006E4" w:rsidRPr="00D006E4">
        <w:rPr>
          <w:lang w:val="en-GB"/>
        </w:rPr>
        <w:t>, right</w:t>
      </w:r>
      <w:r w:rsidR="005F1650">
        <w:rPr>
          <w:lang w:val="en-GB"/>
        </w:rPr>
        <w:t>-</w:t>
      </w:r>
      <w:r w:rsidR="00D006E4" w:rsidRPr="00D006E4">
        <w:rPr>
          <w:lang w:val="en-GB"/>
        </w:rPr>
        <w:t xml:space="preserve">click and </w:t>
      </w:r>
      <w:r w:rsidR="005F1650">
        <w:rPr>
          <w:lang w:val="en-GB"/>
        </w:rPr>
        <w:t>choose</w:t>
      </w:r>
      <w:r w:rsidR="00D006E4" w:rsidRPr="00D006E4">
        <w:rPr>
          <w:lang w:val="en-GB"/>
        </w:rPr>
        <w:t xml:space="preserve"> </w:t>
      </w:r>
      <w:r w:rsidR="00D006E4" w:rsidRPr="005F1650">
        <w:rPr>
          <w:b/>
          <w:bCs/>
          <w:lang w:val="en-GB"/>
        </w:rPr>
        <w:t>Modify</w:t>
      </w:r>
      <w:r w:rsidR="00D006E4" w:rsidRPr="00D006E4">
        <w:rPr>
          <w:lang w:val="en-GB"/>
        </w:rPr>
        <w:t>.</w:t>
      </w:r>
    </w:p>
    <w:p w14:paraId="202E7209" w14:textId="77777777" w:rsidR="002E5C8D" w:rsidRDefault="002E5C8D" w:rsidP="002E5C8D">
      <w:pPr>
        <w:pStyle w:val="ListParagraph"/>
        <w:numPr>
          <w:ilvl w:val="0"/>
          <w:numId w:val="13"/>
        </w:numPr>
        <w:rPr>
          <w:lang w:val="en-GB"/>
        </w:rPr>
      </w:pPr>
      <w:r w:rsidRPr="002E5C8D">
        <w:rPr>
          <w:lang w:val="en-GB"/>
        </w:rPr>
        <w:t xml:space="preserve">Click the </w:t>
      </w:r>
      <w:r w:rsidRPr="002E5C8D">
        <w:rPr>
          <w:b/>
          <w:bCs/>
          <w:lang w:val="en-GB"/>
        </w:rPr>
        <w:t>Insert</w:t>
      </w:r>
      <w:r w:rsidRPr="002E5C8D">
        <w:rPr>
          <w:lang w:val="en-GB"/>
        </w:rPr>
        <w:t xml:space="preserve"> button.</w:t>
      </w:r>
    </w:p>
    <w:p w14:paraId="30D97B3E" w14:textId="77777777" w:rsidR="00153FF1" w:rsidRPr="00153FF1" w:rsidRDefault="00153FF1" w:rsidP="00153FF1">
      <w:pPr>
        <w:rPr>
          <w:lang w:val="en-GB"/>
        </w:rPr>
      </w:pPr>
      <w:r w:rsidRPr="00153FF1">
        <w:rPr>
          <w:lang w:val="en-GB"/>
        </w:rPr>
        <w:t>If all settings are setup correctly, Skyline will automatically insert the 31 target peptides under the correct protein name with selected transitions according to the filter and library definition. I</w:t>
      </w:r>
      <w:r>
        <w:rPr>
          <w:lang w:val="en-GB"/>
        </w:rPr>
        <w:t>f</w:t>
      </w:r>
      <w:r w:rsidRPr="00153FF1">
        <w:rPr>
          <w:lang w:val="en-GB"/>
        </w:rPr>
        <w:t xml:space="preserve"> the </w:t>
      </w:r>
      <w:r w:rsidRPr="00153FF1">
        <w:rPr>
          <w:lang w:val="en-GB"/>
        </w:rPr>
        <w:lastRenderedPageBreak/>
        <w:t>peptide was identified in the library with charge 2 and 3 both will appear (and each will have a light and heavy form</w:t>
      </w:r>
      <w:r>
        <w:rPr>
          <w:lang w:val="en-GB"/>
        </w:rPr>
        <w:t>)</w:t>
      </w:r>
      <w:r w:rsidRPr="00153FF1">
        <w:rPr>
          <w:lang w:val="en-GB"/>
        </w:rPr>
        <w:t xml:space="preserve">. </w:t>
      </w:r>
    </w:p>
    <w:p w14:paraId="2259C74D" w14:textId="77777777" w:rsidR="00153FF1" w:rsidRDefault="00153FF1" w:rsidP="00153FF1">
      <w:pPr>
        <w:rPr>
          <w:lang w:val="en-GB"/>
        </w:rPr>
      </w:pPr>
      <w:r w:rsidRPr="00153FF1">
        <w:rPr>
          <w:lang w:val="en-GB"/>
        </w:rPr>
        <w:t>In total you should end up with a document containing (see lower right corner):</w:t>
      </w:r>
    </w:p>
    <w:p w14:paraId="693F9D47" w14:textId="77777777" w:rsidR="00153FF1" w:rsidRPr="00C27D84" w:rsidRDefault="00C27D84" w:rsidP="00153FF1">
      <w:pPr>
        <w:rPr>
          <w:b/>
          <w:bCs/>
          <w:lang w:val="en-GB"/>
        </w:rPr>
      </w:pPr>
      <w:r w:rsidRPr="00C27D84">
        <w:rPr>
          <w:b/>
          <w:bCs/>
          <w:lang w:val="en-GB"/>
        </w:rPr>
        <w:t>19 proteins, 31 peptides, 106 precursors and 896 transitions</w:t>
      </w:r>
    </w:p>
    <w:p w14:paraId="4881917F" w14:textId="77777777" w:rsidR="00C27D84" w:rsidRDefault="007A4C4B" w:rsidP="00153FF1">
      <w:pPr>
        <w:rPr>
          <w:lang w:val="en-GB"/>
        </w:rPr>
      </w:pPr>
      <w:r w:rsidRPr="007A4C4B">
        <w:rPr>
          <w:lang w:val="en-GB"/>
        </w:rPr>
        <w:t>To see all</w:t>
      </w:r>
      <w:r>
        <w:rPr>
          <w:lang w:val="en-GB"/>
        </w:rPr>
        <w:t xml:space="preserve"> the chosen transitions in the </w:t>
      </w:r>
      <w:r>
        <w:rPr>
          <w:b/>
          <w:bCs/>
          <w:lang w:val="en-GB"/>
        </w:rPr>
        <w:t>Targets</w:t>
      </w:r>
      <w:r>
        <w:rPr>
          <w:lang w:val="en-GB"/>
        </w:rPr>
        <w:t xml:space="preserve"> view:</w:t>
      </w:r>
    </w:p>
    <w:p w14:paraId="2DB793C6" w14:textId="77777777" w:rsidR="007A4C4B" w:rsidRDefault="007A4C4B" w:rsidP="007A4C4B">
      <w:pPr>
        <w:pStyle w:val="ListParagraph"/>
        <w:numPr>
          <w:ilvl w:val="0"/>
          <w:numId w:val="13"/>
        </w:numPr>
        <w:rPr>
          <w:lang w:val="en-GB"/>
        </w:rPr>
      </w:pPr>
      <w:r>
        <w:rPr>
          <w:lang w:val="en-GB"/>
        </w:rPr>
        <w:t xml:space="preserve">On the </w:t>
      </w:r>
      <w:r>
        <w:rPr>
          <w:b/>
          <w:bCs/>
          <w:lang w:val="en-GB"/>
        </w:rPr>
        <w:t>Edit</w:t>
      </w:r>
      <w:r>
        <w:rPr>
          <w:lang w:val="en-GB"/>
        </w:rPr>
        <w:t xml:space="preserve"> menu, choose </w:t>
      </w:r>
      <w:r>
        <w:rPr>
          <w:b/>
          <w:bCs/>
          <w:lang w:val="en-GB"/>
        </w:rPr>
        <w:t>Expand All</w:t>
      </w:r>
      <w:r>
        <w:rPr>
          <w:lang w:val="en-GB"/>
        </w:rPr>
        <w:t xml:space="preserve"> and click </w:t>
      </w:r>
      <w:r>
        <w:rPr>
          <w:b/>
          <w:bCs/>
          <w:lang w:val="en-GB"/>
        </w:rPr>
        <w:t>Precursors</w:t>
      </w:r>
      <w:r>
        <w:rPr>
          <w:lang w:val="en-GB"/>
        </w:rPr>
        <w:t>.</w:t>
      </w:r>
    </w:p>
    <w:p w14:paraId="76ACD636" w14:textId="77777777" w:rsidR="007A4C4B" w:rsidRDefault="007A4C4B" w:rsidP="007A4C4B">
      <w:pPr>
        <w:rPr>
          <w:lang w:val="en-GB"/>
        </w:rPr>
      </w:pPr>
      <w:r w:rsidRPr="007A4C4B">
        <w:rPr>
          <w:lang w:val="en-GB"/>
        </w:rPr>
        <w:t xml:space="preserve">The </w:t>
      </w:r>
      <w:r w:rsidRPr="007A4C4B">
        <w:rPr>
          <w:b/>
          <w:bCs/>
          <w:lang w:val="en-GB"/>
        </w:rPr>
        <w:t>Edit</w:t>
      </w:r>
      <w:r>
        <w:rPr>
          <w:lang w:val="en-GB"/>
        </w:rPr>
        <w:t xml:space="preserve"> &gt; </w:t>
      </w:r>
      <w:r w:rsidRPr="007A4C4B">
        <w:rPr>
          <w:b/>
          <w:bCs/>
          <w:lang w:val="en-GB"/>
        </w:rPr>
        <w:t>Collapse All</w:t>
      </w:r>
      <w:r w:rsidRPr="007A4C4B">
        <w:rPr>
          <w:lang w:val="en-GB"/>
        </w:rPr>
        <w:t>/</w:t>
      </w:r>
      <w:r w:rsidRPr="007A4C4B">
        <w:rPr>
          <w:b/>
          <w:bCs/>
          <w:lang w:val="en-GB"/>
        </w:rPr>
        <w:t>Expand All</w:t>
      </w:r>
      <w:r w:rsidRPr="007A4C4B">
        <w:rPr>
          <w:lang w:val="en-GB"/>
        </w:rPr>
        <w:t xml:space="preserve"> functions are very useful </w:t>
      </w:r>
      <w:r>
        <w:rPr>
          <w:lang w:val="en-GB"/>
        </w:rPr>
        <w:t>for</w:t>
      </w:r>
      <w:r w:rsidRPr="007A4C4B">
        <w:rPr>
          <w:lang w:val="en-GB"/>
        </w:rPr>
        <w:t xml:space="preserve"> quickly chang</w:t>
      </w:r>
      <w:r>
        <w:rPr>
          <w:lang w:val="en-GB"/>
        </w:rPr>
        <w:t>ing</w:t>
      </w:r>
      <w:r w:rsidRPr="007A4C4B">
        <w:rPr>
          <w:lang w:val="en-GB"/>
        </w:rPr>
        <w:t xml:space="preserve"> views for all proteins/peptides/precursors.</w:t>
      </w:r>
    </w:p>
    <w:p w14:paraId="5FA2DA2A" w14:textId="77777777" w:rsidR="002C6478" w:rsidRPr="002C6478" w:rsidRDefault="002C6478" w:rsidP="002C6478">
      <w:pPr>
        <w:rPr>
          <w:lang w:val="en-GB"/>
        </w:rPr>
      </w:pPr>
      <w:r w:rsidRPr="005B6783">
        <w:rPr>
          <w:b/>
          <w:bCs/>
          <w:color w:val="4F6228" w:themeColor="accent3" w:themeShade="80"/>
          <w:lang w:val="en-GB"/>
        </w:rPr>
        <w:t>Tip!</w:t>
      </w:r>
      <w:r w:rsidRPr="002C6478">
        <w:rPr>
          <w:lang w:val="en-GB"/>
        </w:rPr>
        <w:t xml:space="preserve"> Hover with the cursor over the protein/peptide/precursor/transition to get specific information on the respective item.</w:t>
      </w:r>
    </w:p>
    <w:p w14:paraId="0598638A" w14:textId="77777777" w:rsidR="002C6478" w:rsidRPr="002C6478" w:rsidRDefault="002C6478" w:rsidP="002C6478">
      <w:pPr>
        <w:rPr>
          <w:lang w:val="en-GB"/>
        </w:rPr>
      </w:pPr>
      <w:r w:rsidRPr="005B6783">
        <w:rPr>
          <w:b/>
          <w:bCs/>
          <w:color w:val="4F6228" w:themeColor="accent3" w:themeShade="80"/>
          <w:lang w:val="en-GB"/>
        </w:rPr>
        <w:t>Tip!</w:t>
      </w:r>
      <w:r w:rsidRPr="002C6478">
        <w:rPr>
          <w:lang w:val="en-GB"/>
        </w:rPr>
        <w:t xml:space="preserve"> The numbers in the square brackets behind the peptide sequence indicate the position of the peptide in the protein.</w:t>
      </w:r>
    </w:p>
    <w:p w14:paraId="422F5649" w14:textId="77777777" w:rsidR="002C6478" w:rsidRPr="002C6478" w:rsidRDefault="002C6478" w:rsidP="002C6478">
      <w:pPr>
        <w:rPr>
          <w:lang w:val="en-GB"/>
        </w:rPr>
      </w:pPr>
      <w:r w:rsidRPr="005B6783">
        <w:rPr>
          <w:b/>
          <w:bCs/>
          <w:color w:val="4F6228" w:themeColor="accent3" w:themeShade="80"/>
          <w:lang w:val="en-GB"/>
        </w:rPr>
        <w:t>Tip!</w:t>
      </w:r>
      <w:r w:rsidRPr="002C6478">
        <w:rPr>
          <w:lang w:val="en-GB"/>
        </w:rPr>
        <w:t xml:space="preserve"> Right-click on protein/peptide/precursor to see several options for refining and/or modifying. If you </w:t>
      </w:r>
      <w:r>
        <w:rPr>
          <w:lang w:val="en-GB"/>
        </w:rPr>
        <w:t>click</w:t>
      </w:r>
      <w:r w:rsidRPr="002C6478">
        <w:rPr>
          <w:lang w:val="en-GB"/>
        </w:rPr>
        <w:t xml:space="preserve"> </w:t>
      </w:r>
      <w:r w:rsidRPr="002C6478">
        <w:rPr>
          <w:b/>
          <w:bCs/>
          <w:lang w:val="en-GB"/>
        </w:rPr>
        <w:t>Pick Children</w:t>
      </w:r>
      <w:r w:rsidRPr="002C6478">
        <w:rPr>
          <w:lang w:val="en-GB"/>
        </w:rPr>
        <w:t xml:space="preserve"> on </w:t>
      </w:r>
      <w:r>
        <w:rPr>
          <w:lang w:val="en-GB"/>
        </w:rPr>
        <w:t>any</w:t>
      </w:r>
      <w:r w:rsidRPr="002C6478">
        <w:rPr>
          <w:lang w:val="en-GB"/>
        </w:rPr>
        <w:t xml:space="preserve"> level, you can add or remove selected peptides per protein, precursor charge states/isotypes per peptide, and transitions per precursor. Click on the funnel icon to see all options.</w:t>
      </w:r>
    </w:p>
    <w:p w14:paraId="2D0E0E5B" w14:textId="77777777" w:rsidR="007A4C4B" w:rsidRDefault="002C6478" w:rsidP="002C6478">
      <w:pPr>
        <w:rPr>
          <w:lang w:val="en-GB"/>
        </w:rPr>
      </w:pPr>
      <w:r w:rsidRPr="005B6783">
        <w:rPr>
          <w:b/>
          <w:bCs/>
          <w:color w:val="4F6228" w:themeColor="accent3" w:themeShade="80"/>
          <w:lang w:val="en-GB"/>
        </w:rPr>
        <w:t>Tip!</w:t>
      </w:r>
      <w:r w:rsidRPr="002C6478">
        <w:rPr>
          <w:lang w:val="en-GB"/>
        </w:rPr>
        <w:t xml:space="preserve"> For each target peptide you can view the </w:t>
      </w:r>
      <w:r>
        <w:rPr>
          <w:lang w:val="en-GB"/>
        </w:rPr>
        <w:t>matching</w:t>
      </w:r>
      <w:r w:rsidRPr="002C6478">
        <w:rPr>
          <w:lang w:val="en-GB"/>
        </w:rPr>
        <w:t xml:space="preserve"> MS</w:t>
      </w:r>
      <w:r>
        <w:rPr>
          <w:lang w:val="en-GB"/>
        </w:rPr>
        <w:t>/MS</w:t>
      </w:r>
      <w:r w:rsidRPr="002C6478">
        <w:rPr>
          <w:lang w:val="en-GB"/>
        </w:rPr>
        <w:t xml:space="preserve"> spectrum of the library </w:t>
      </w:r>
      <w:r>
        <w:rPr>
          <w:lang w:val="en-GB"/>
        </w:rPr>
        <w:t>in</w:t>
      </w:r>
      <w:r w:rsidRPr="002C6478">
        <w:rPr>
          <w:lang w:val="en-GB"/>
        </w:rPr>
        <w:t xml:space="preserve"> the </w:t>
      </w:r>
      <w:r w:rsidRPr="002C6478">
        <w:rPr>
          <w:b/>
          <w:bCs/>
          <w:lang w:val="en-GB"/>
        </w:rPr>
        <w:t>Spectrum Match</w:t>
      </w:r>
      <w:r>
        <w:rPr>
          <w:lang w:val="en-GB"/>
        </w:rPr>
        <w:t xml:space="preserve"> </w:t>
      </w:r>
      <w:r w:rsidRPr="002C6478">
        <w:rPr>
          <w:lang w:val="en-GB"/>
        </w:rPr>
        <w:t xml:space="preserve">tab (usually by default visible, if not, </w:t>
      </w:r>
      <w:r>
        <w:rPr>
          <w:lang w:val="en-GB"/>
        </w:rPr>
        <w:t>try</w:t>
      </w:r>
      <w:r w:rsidRPr="002C6478">
        <w:rPr>
          <w:lang w:val="en-GB"/>
        </w:rPr>
        <w:t xml:space="preserve"> </w:t>
      </w:r>
      <w:r w:rsidRPr="002C6478">
        <w:rPr>
          <w:b/>
          <w:bCs/>
          <w:lang w:val="en-GB"/>
        </w:rPr>
        <w:t>View</w:t>
      </w:r>
      <w:r>
        <w:rPr>
          <w:lang w:val="en-GB"/>
        </w:rPr>
        <w:t xml:space="preserve"> &gt; </w:t>
      </w:r>
      <w:r w:rsidRPr="002C6478">
        <w:rPr>
          <w:b/>
          <w:bCs/>
          <w:lang w:val="en-GB"/>
        </w:rPr>
        <w:t>Library Match</w:t>
      </w:r>
      <w:r w:rsidRPr="002C6478">
        <w:rPr>
          <w:lang w:val="en-GB"/>
        </w:rPr>
        <w:t>). To select the ion type that you want to label in the MS2 spectrum right-click on the spectrum and select any additional ion types you are interested in.</w:t>
      </w:r>
    </w:p>
    <w:p w14:paraId="0F4978C0" w14:textId="77777777" w:rsidR="00F93801" w:rsidRDefault="00F93801" w:rsidP="002C6478">
      <w:pPr>
        <w:pStyle w:val="ListParagraph"/>
        <w:numPr>
          <w:ilvl w:val="0"/>
          <w:numId w:val="13"/>
        </w:numPr>
        <w:rPr>
          <w:lang w:val="en-GB"/>
        </w:rPr>
      </w:pPr>
      <w:r>
        <w:rPr>
          <w:lang w:val="en-GB"/>
        </w:rPr>
        <w:t xml:space="preserve">On the </w:t>
      </w:r>
      <w:r w:rsidRPr="00F93801">
        <w:rPr>
          <w:b/>
          <w:bCs/>
          <w:lang w:val="en-GB"/>
        </w:rPr>
        <w:t>File</w:t>
      </w:r>
      <w:r>
        <w:rPr>
          <w:lang w:val="en-GB"/>
        </w:rPr>
        <w:t xml:space="preserve"> menu, click </w:t>
      </w:r>
      <w:r w:rsidR="002C6478" w:rsidRPr="00F93801">
        <w:rPr>
          <w:b/>
          <w:bCs/>
          <w:lang w:val="en-GB"/>
        </w:rPr>
        <w:t>Save</w:t>
      </w:r>
      <w:r>
        <w:rPr>
          <w:lang w:val="en-GB"/>
        </w:rPr>
        <w:t xml:space="preserve"> (Ctrl-S).</w:t>
      </w:r>
    </w:p>
    <w:p w14:paraId="10AA205D" w14:textId="120DD5C8" w:rsidR="002C6478" w:rsidRDefault="00F93801" w:rsidP="002C6478">
      <w:pPr>
        <w:pStyle w:val="ListParagraph"/>
        <w:numPr>
          <w:ilvl w:val="0"/>
          <w:numId w:val="13"/>
        </w:numPr>
        <w:rPr>
          <w:lang w:val="en-GB"/>
        </w:rPr>
      </w:pPr>
      <w:r>
        <w:rPr>
          <w:lang w:val="en-GB"/>
        </w:rPr>
        <w:t>Save</w:t>
      </w:r>
      <w:r w:rsidR="002C6478" w:rsidRPr="002C6478">
        <w:rPr>
          <w:lang w:val="en-GB"/>
        </w:rPr>
        <w:t xml:space="preserve"> </w:t>
      </w:r>
      <w:r>
        <w:rPr>
          <w:lang w:val="en-GB"/>
        </w:rPr>
        <w:t xml:space="preserve">in the “PRM-Orbi” folder </w:t>
      </w:r>
      <w:r w:rsidR="002C6478" w:rsidRPr="002C6478">
        <w:rPr>
          <w:lang w:val="en-GB"/>
        </w:rPr>
        <w:t xml:space="preserve">as </w:t>
      </w:r>
      <w:r>
        <w:rPr>
          <w:lang w:val="en-GB"/>
        </w:rPr>
        <w:t>“</w:t>
      </w:r>
      <w:proofErr w:type="spellStart"/>
      <w:r w:rsidR="002C6478" w:rsidRPr="002C6478">
        <w:rPr>
          <w:lang w:val="en-GB"/>
        </w:rPr>
        <w:t>PRM_Proteome.sky</w:t>
      </w:r>
      <w:proofErr w:type="spellEnd"/>
      <w:r>
        <w:rPr>
          <w:lang w:val="en-GB"/>
        </w:rPr>
        <w:t>”</w:t>
      </w:r>
      <w:r w:rsidR="002C6478" w:rsidRPr="002C6478">
        <w:rPr>
          <w:lang w:val="en-GB"/>
        </w:rPr>
        <w:t>.</w:t>
      </w:r>
    </w:p>
    <w:p w14:paraId="69A8559E" w14:textId="77777777" w:rsidR="00F93801" w:rsidRDefault="00F93801" w:rsidP="00A06DBF">
      <w:pPr>
        <w:keepNext/>
        <w:rPr>
          <w:lang w:val="en-GB"/>
        </w:rPr>
      </w:pPr>
      <w:r w:rsidRPr="00F93801">
        <w:rPr>
          <w:lang w:val="en-GB"/>
        </w:rPr>
        <w:lastRenderedPageBreak/>
        <w:t>Your Skyline document should now look like this:</w:t>
      </w:r>
    </w:p>
    <w:p w14:paraId="79E97353" w14:textId="77777777" w:rsidR="00F93801" w:rsidRDefault="00577505" w:rsidP="00F93801">
      <w:pPr>
        <w:rPr>
          <w:lang w:val="en-GB"/>
        </w:rPr>
      </w:pPr>
      <w:r>
        <w:rPr>
          <w:noProof/>
        </w:rPr>
        <w:drawing>
          <wp:inline distT="0" distB="0" distL="0" distR="0" wp14:anchorId="0ED1BC1C" wp14:editId="1F2A31E0">
            <wp:extent cx="5943600" cy="3557270"/>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27"/>
                    <a:stretch>
                      <a:fillRect/>
                    </a:stretch>
                  </pic:blipFill>
                  <pic:spPr>
                    <a:xfrm>
                      <a:off x="0" y="0"/>
                      <a:ext cx="5943600" cy="3557270"/>
                    </a:xfrm>
                    <a:prstGeom prst="rect">
                      <a:avLst/>
                    </a:prstGeom>
                  </pic:spPr>
                </pic:pic>
              </a:graphicData>
            </a:graphic>
          </wp:inline>
        </w:drawing>
      </w:r>
    </w:p>
    <w:p w14:paraId="0BFA2AB2" w14:textId="77777777" w:rsidR="0024267D" w:rsidRPr="00577505" w:rsidRDefault="0024267D" w:rsidP="0024267D">
      <w:pPr>
        <w:pStyle w:val="ListParagraph"/>
        <w:numPr>
          <w:ilvl w:val="0"/>
          <w:numId w:val="14"/>
        </w:numPr>
        <w:rPr>
          <w:lang w:val="en-GB"/>
        </w:rPr>
      </w:pPr>
      <w:r>
        <w:rPr>
          <w:lang w:val="en-GB"/>
        </w:rPr>
        <w:t xml:space="preserve">Select each </w:t>
      </w:r>
      <w:r w:rsidRPr="0024267D">
        <w:rPr>
          <w:lang w:val="en-GB"/>
        </w:rPr>
        <w:t xml:space="preserve">target peptide and check </w:t>
      </w:r>
      <w:r>
        <w:rPr>
          <w:lang w:val="en-GB"/>
        </w:rPr>
        <w:t>its</w:t>
      </w:r>
      <w:r w:rsidRPr="0024267D">
        <w:rPr>
          <w:lang w:val="en-GB"/>
        </w:rPr>
        <w:t xml:space="preserve"> automatically </w:t>
      </w:r>
      <w:r>
        <w:rPr>
          <w:lang w:val="en-GB"/>
        </w:rPr>
        <w:t>chosen</w:t>
      </w:r>
      <w:r w:rsidRPr="0024267D">
        <w:rPr>
          <w:lang w:val="en-GB"/>
        </w:rPr>
        <w:t xml:space="preserve"> transitions</w:t>
      </w:r>
      <w:r w:rsidR="00577505">
        <w:rPr>
          <w:lang w:val="en-GB"/>
        </w:rPr>
        <w:t xml:space="preserve"> in the </w:t>
      </w:r>
      <w:r w:rsidR="00577505">
        <w:rPr>
          <w:b/>
          <w:bCs/>
          <w:lang w:val="en-GB"/>
        </w:rPr>
        <w:t>Targets</w:t>
      </w:r>
      <w:r w:rsidR="00577505">
        <w:rPr>
          <w:lang w:val="en-GB"/>
        </w:rPr>
        <w:t xml:space="preserve"> view</w:t>
      </w:r>
      <w:r w:rsidRPr="0024267D">
        <w:rPr>
          <w:lang w:val="en-GB"/>
        </w:rPr>
        <w:t xml:space="preserve"> and the quality of the MS</w:t>
      </w:r>
      <w:r>
        <w:rPr>
          <w:lang w:val="en-GB"/>
        </w:rPr>
        <w:t>/MS</w:t>
      </w:r>
      <w:r w:rsidRPr="0024267D">
        <w:rPr>
          <w:lang w:val="en-GB"/>
        </w:rPr>
        <w:t xml:space="preserve"> library spectr</w:t>
      </w:r>
      <w:r>
        <w:rPr>
          <w:lang w:val="en-GB"/>
        </w:rPr>
        <w:t>um</w:t>
      </w:r>
      <w:r w:rsidR="00577505">
        <w:rPr>
          <w:lang w:val="en-GB"/>
        </w:rPr>
        <w:t xml:space="preserve"> in the </w:t>
      </w:r>
      <w:r w:rsidR="00577505">
        <w:rPr>
          <w:b/>
          <w:bCs/>
          <w:lang w:val="en-GB"/>
        </w:rPr>
        <w:t>Library Match</w:t>
      </w:r>
      <w:r w:rsidR="00577505">
        <w:t xml:space="preserve"> view.</w:t>
      </w:r>
    </w:p>
    <w:p w14:paraId="1744A5BD" w14:textId="77777777" w:rsidR="00577505" w:rsidRDefault="00FE7A58" w:rsidP="00FE7A58">
      <w:pPr>
        <w:pStyle w:val="Heading2"/>
        <w:rPr>
          <w:lang w:val="en-GB"/>
        </w:rPr>
      </w:pPr>
      <w:r>
        <w:rPr>
          <w:lang w:val="en-GB"/>
        </w:rPr>
        <w:t>Exporting an unscheduled isolation list</w:t>
      </w:r>
    </w:p>
    <w:p w14:paraId="3F970A8B" w14:textId="39CFD941" w:rsidR="00E93D13" w:rsidRDefault="00E93D13" w:rsidP="00E93D13">
      <w:pPr>
        <w:rPr>
          <w:lang w:val="en-GB"/>
        </w:rPr>
      </w:pPr>
      <w:r w:rsidRPr="00E93D13">
        <w:rPr>
          <w:lang w:val="en-GB"/>
        </w:rPr>
        <w:t xml:space="preserve">To create </w:t>
      </w:r>
      <w:r>
        <w:rPr>
          <w:lang w:val="en-GB"/>
        </w:rPr>
        <w:t>a</w:t>
      </w:r>
      <w:r w:rsidRPr="00E93D13">
        <w:rPr>
          <w:lang w:val="en-GB"/>
        </w:rPr>
        <w:t xml:space="preserve"> PRM </w:t>
      </w:r>
      <w:r>
        <w:rPr>
          <w:lang w:val="en-GB"/>
        </w:rPr>
        <w:t xml:space="preserve">acquisition </w:t>
      </w:r>
      <w:r w:rsidRPr="00E93D13">
        <w:rPr>
          <w:lang w:val="en-GB"/>
        </w:rPr>
        <w:t xml:space="preserve">method </w:t>
      </w:r>
      <w:r>
        <w:rPr>
          <w:lang w:val="en-GB"/>
        </w:rPr>
        <w:t>for your</w:t>
      </w:r>
      <w:r w:rsidRPr="00E93D13">
        <w:rPr>
          <w:lang w:val="en-GB"/>
        </w:rPr>
        <w:t xml:space="preserve"> instrument </w:t>
      </w:r>
      <w:r>
        <w:rPr>
          <w:lang w:val="en-GB"/>
        </w:rPr>
        <w:t>you</w:t>
      </w:r>
      <w:r w:rsidRPr="00E93D13">
        <w:rPr>
          <w:lang w:val="en-GB"/>
        </w:rPr>
        <w:t xml:space="preserve"> need to generate a list of precursors to be </w:t>
      </w:r>
      <w:r>
        <w:rPr>
          <w:lang w:val="en-GB"/>
        </w:rPr>
        <w:t xml:space="preserve">isolated </w:t>
      </w:r>
      <w:r w:rsidRPr="00E93D13">
        <w:rPr>
          <w:lang w:val="en-GB"/>
        </w:rPr>
        <w:t xml:space="preserve">fragmented. The </w:t>
      </w:r>
      <w:r w:rsidR="0012459A">
        <w:rPr>
          <w:lang w:val="en-GB"/>
        </w:rPr>
        <w:t xml:space="preserve">“isolation </w:t>
      </w:r>
      <w:r w:rsidRPr="00E93D13">
        <w:rPr>
          <w:lang w:val="en-GB"/>
        </w:rPr>
        <w:t>list</w:t>
      </w:r>
      <w:r w:rsidR="0012459A">
        <w:rPr>
          <w:lang w:val="en-GB"/>
        </w:rPr>
        <w:t>”</w:t>
      </w:r>
      <w:r w:rsidRPr="00E93D13">
        <w:rPr>
          <w:lang w:val="en-GB"/>
        </w:rPr>
        <w:t xml:space="preserve"> </w:t>
      </w:r>
      <w:r w:rsidR="0012459A" w:rsidRPr="00E93D13">
        <w:rPr>
          <w:lang w:val="en-GB"/>
        </w:rPr>
        <w:t>must</w:t>
      </w:r>
      <w:r w:rsidRPr="00E93D13">
        <w:rPr>
          <w:lang w:val="en-GB"/>
        </w:rPr>
        <w:t xml:space="preserve"> include the precursor</w:t>
      </w:r>
      <w:r w:rsidR="0012459A">
        <w:rPr>
          <w:lang w:val="en-GB"/>
        </w:rPr>
        <w:t xml:space="preserve"> </w:t>
      </w:r>
      <w:r w:rsidR="0012459A">
        <w:rPr>
          <w:i/>
          <w:iCs/>
          <w:lang w:val="en-GB"/>
        </w:rPr>
        <w:t>m/z</w:t>
      </w:r>
      <w:r w:rsidRPr="00E93D13">
        <w:rPr>
          <w:lang w:val="en-GB"/>
        </w:rPr>
        <w:t xml:space="preserve">, the </w:t>
      </w:r>
      <w:r w:rsidR="0012459A">
        <w:rPr>
          <w:lang w:val="en-GB"/>
        </w:rPr>
        <w:t>precursor charge (z)</w:t>
      </w:r>
      <w:r w:rsidRPr="00E93D13">
        <w:rPr>
          <w:lang w:val="en-GB"/>
        </w:rPr>
        <w:t xml:space="preserve"> and a unique name. To generate the list</w:t>
      </w:r>
      <w:r w:rsidR="0012459A">
        <w:rPr>
          <w:lang w:val="en-GB"/>
        </w:rPr>
        <w:t>,</w:t>
      </w:r>
      <w:r w:rsidRPr="00E93D13">
        <w:rPr>
          <w:lang w:val="en-GB"/>
        </w:rPr>
        <w:t xml:space="preserve"> </w:t>
      </w:r>
      <w:r w:rsidR="0012459A">
        <w:rPr>
          <w:lang w:val="en-GB"/>
        </w:rPr>
        <w:t>this tutorial will use</w:t>
      </w:r>
      <w:r w:rsidR="005D60C9">
        <w:rPr>
          <w:lang w:val="en-GB"/>
        </w:rPr>
        <w:t xml:space="preserve"> </w:t>
      </w:r>
      <w:r w:rsidR="005D60C9">
        <w:rPr>
          <w:lang w:val="en-GB"/>
        </w:rPr>
        <w:t>built-in Skyline support</w:t>
      </w:r>
      <w:r w:rsidRPr="00E93D13">
        <w:rPr>
          <w:lang w:val="en-GB"/>
        </w:rPr>
        <w:t>:</w:t>
      </w:r>
    </w:p>
    <w:p w14:paraId="207C49E5" w14:textId="14D02915" w:rsidR="0012459A" w:rsidRDefault="0012459A" w:rsidP="0012459A">
      <w:pPr>
        <w:pStyle w:val="ListParagraph"/>
        <w:numPr>
          <w:ilvl w:val="0"/>
          <w:numId w:val="14"/>
        </w:numPr>
        <w:rPr>
          <w:lang w:val="en-GB"/>
        </w:rPr>
      </w:pPr>
      <w:r>
        <w:rPr>
          <w:lang w:val="en-GB"/>
        </w:rPr>
        <w:t xml:space="preserve">On the </w:t>
      </w:r>
      <w:r>
        <w:rPr>
          <w:b/>
          <w:bCs/>
          <w:lang w:val="en-GB"/>
        </w:rPr>
        <w:t>File</w:t>
      </w:r>
      <w:r>
        <w:rPr>
          <w:lang w:val="en-GB"/>
        </w:rPr>
        <w:t xml:space="preserve"> menu, choose </w:t>
      </w:r>
      <w:r>
        <w:rPr>
          <w:b/>
          <w:bCs/>
          <w:lang w:val="en-GB"/>
        </w:rPr>
        <w:t>Export</w:t>
      </w:r>
      <w:r>
        <w:rPr>
          <w:lang w:val="en-GB"/>
        </w:rPr>
        <w:t xml:space="preserve"> and click </w:t>
      </w:r>
      <w:r w:rsidR="005D60C9">
        <w:rPr>
          <w:b/>
          <w:bCs/>
          <w:lang w:val="en-GB"/>
        </w:rPr>
        <w:t>Isolation</w:t>
      </w:r>
      <w:r w:rsidR="005D60C9">
        <w:rPr>
          <w:b/>
          <w:bCs/>
          <w:lang w:val="en-GB"/>
        </w:rPr>
        <w:t xml:space="preserve"> List</w:t>
      </w:r>
      <w:r>
        <w:rPr>
          <w:lang w:val="en-GB"/>
        </w:rPr>
        <w:t>.</w:t>
      </w:r>
    </w:p>
    <w:p w14:paraId="081A9E1F" w14:textId="663F2C86" w:rsidR="005D60C9" w:rsidRDefault="005D60C9" w:rsidP="007E02AC">
      <w:pPr>
        <w:pStyle w:val="ListParagraph"/>
        <w:numPr>
          <w:ilvl w:val="0"/>
          <w:numId w:val="14"/>
        </w:numPr>
        <w:rPr>
          <w:lang w:val="en-GB"/>
        </w:rPr>
      </w:pPr>
      <w:r>
        <w:rPr>
          <w:lang w:val="en-GB"/>
        </w:rPr>
        <w:t xml:space="preserve">In the </w:t>
      </w:r>
      <w:r>
        <w:rPr>
          <w:b/>
          <w:bCs/>
          <w:lang w:val="en-GB"/>
        </w:rPr>
        <w:t>Instrument type</w:t>
      </w:r>
      <w:r>
        <w:rPr>
          <w:lang w:val="en-GB"/>
        </w:rPr>
        <w:t xml:space="preserve"> field, </w:t>
      </w:r>
      <w:r>
        <w:rPr>
          <w:lang w:val="en-GB"/>
        </w:rPr>
        <w:t>select “</w:t>
      </w:r>
      <w:proofErr w:type="spellStart"/>
      <w:r>
        <w:rPr>
          <w:lang w:val="en-GB"/>
        </w:rPr>
        <w:t>Thermo</w:t>
      </w:r>
      <w:proofErr w:type="spellEnd"/>
      <w:r>
        <w:rPr>
          <w:lang w:val="en-GB"/>
        </w:rPr>
        <w:t xml:space="preserve"> </w:t>
      </w:r>
      <w:r w:rsidR="005A4894">
        <w:rPr>
          <w:lang w:val="en-GB"/>
        </w:rPr>
        <w:t>Fusion</w:t>
      </w:r>
      <w:r>
        <w:rPr>
          <w:lang w:val="en-GB"/>
        </w:rPr>
        <w:t>”.</w:t>
      </w:r>
    </w:p>
    <w:p w14:paraId="1A03A676" w14:textId="7A364E68" w:rsidR="005D60C9" w:rsidRPr="005D60C9" w:rsidRDefault="005A4894" w:rsidP="005D60C9">
      <w:pPr>
        <w:rPr>
          <w:lang w:val="en-GB"/>
        </w:rPr>
      </w:pPr>
      <w:r>
        <w:rPr>
          <w:noProof/>
        </w:rPr>
        <w:lastRenderedPageBreak/>
        <w:drawing>
          <wp:inline distT="0" distB="0" distL="0" distR="0" wp14:anchorId="106AE8C4" wp14:editId="707059C7">
            <wp:extent cx="3342857" cy="3952381"/>
            <wp:effectExtent l="0" t="0" r="0" b="0"/>
            <wp:docPr id="1349596696"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596696" name="Picture 1" descr="A screenshot of a computer&#10;&#10;Description automatically generated with medium confidence"/>
                    <pic:cNvPicPr/>
                  </pic:nvPicPr>
                  <pic:blipFill>
                    <a:blip r:embed="rId28"/>
                    <a:stretch>
                      <a:fillRect/>
                    </a:stretch>
                  </pic:blipFill>
                  <pic:spPr>
                    <a:xfrm>
                      <a:off x="0" y="0"/>
                      <a:ext cx="3342857" cy="3952381"/>
                    </a:xfrm>
                    <a:prstGeom prst="rect">
                      <a:avLst/>
                    </a:prstGeom>
                  </pic:spPr>
                </pic:pic>
              </a:graphicData>
            </a:graphic>
          </wp:inline>
        </w:drawing>
      </w:r>
    </w:p>
    <w:p w14:paraId="0B37AD60" w14:textId="0E850DF5" w:rsidR="0055749F" w:rsidRPr="005D60C9" w:rsidRDefault="005D60C9" w:rsidP="007E02AC">
      <w:pPr>
        <w:pStyle w:val="ListParagraph"/>
        <w:numPr>
          <w:ilvl w:val="0"/>
          <w:numId w:val="14"/>
        </w:numPr>
        <w:rPr>
          <w:lang w:val="en-GB"/>
        </w:rPr>
      </w:pPr>
      <w:r>
        <w:rPr>
          <w:lang w:val="en-GB"/>
        </w:rPr>
        <w:t xml:space="preserve">Click the </w:t>
      </w:r>
      <w:r>
        <w:rPr>
          <w:b/>
          <w:bCs/>
          <w:lang w:val="en-GB"/>
        </w:rPr>
        <w:t>OK</w:t>
      </w:r>
      <w:r>
        <w:rPr>
          <w:lang w:val="en-GB"/>
        </w:rPr>
        <w:t xml:space="preserve"> button.</w:t>
      </w:r>
    </w:p>
    <w:p w14:paraId="7202E047" w14:textId="1FCD2790" w:rsidR="00AA0BD8" w:rsidRDefault="0055749F" w:rsidP="00AA0BD8">
      <w:pPr>
        <w:pStyle w:val="ListParagraph"/>
        <w:numPr>
          <w:ilvl w:val="0"/>
          <w:numId w:val="16"/>
        </w:numPr>
        <w:rPr>
          <w:lang w:val="en-GB"/>
        </w:rPr>
      </w:pPr>
      <w:r>
        <w:rPr>
          <w:lang w:val="en-GB"/>
        </w:rPr>
        <w:t>S</w:t>
      </w:r>
      <w:r w:rsidR="00AA0BD8" w:rsidRPr="00AA0BD8">
        <w:rPr>
          <w:lang w:val="en-GB"/>
        </w:rPr>
        <w:t xml:space="preserve">ave the </w:t>
      </w:r>
      <w:r w:rsidR="005D60C9">
        <w:rPr>
          <w:lang w:val="en-GB"/>
        </w:rPr>
        <w:t>isolation list</w:t>
      </w:r>
      <w:r w:rsidR="00AA0BD8" w:rsidRPr="00AA0BD8">
        <w:rPr>
          <w:lang w:val="en-GB"/>
        </w:rPr>
        <w:t xml:space="preserve"> </w:t>
      </w:r>
      <w:r>
        <w:rPr>
          <w:lang w:val="en-GB"/>
        </w:rPr>
        <w:t xml:space="preserve">in the “PRM-Orbi” </w:t>
      </w:r>
      <w:r w:rsidR="00AA0BD8" w:rsidRPr="00AA0BD8">
        <w:rPr>
          <w:lang w:val="en-GB"/>
        </w:rPr>
        <w:t xml:space="preserve">folder with the name </w:t>
      </w:r>
      <w:r>
        <w:rPr>
          <w:lang w:val="en-GB"/>
        </w:rPr>
        <w:t>“</w:t>
      </w:r>
      <w:r w:rsidR="00AA0BD8" w:rsidRPr="00AA0BD8">
        <w:rPr>
          <w:lang w:val="en-GB"/>
        </w:rPr>
        <w:t>PRM_precursor_list.csv</w:t>
      </w:r>
      <w:r>
        <w:rPr>
          <w:lang w:val="en-GB"/>
        </w:rPr>
        <w:t>”</w:t>
      </w:r>
      <w:r w:rsidR="00AA0BD8" w:rsidRPr="00AA0BD8">
        <w:rPr>
          <w:lang w:val="en-GB"/>
        </w:rPr>
        <w:t>.</w:t>
      </w:r>
    </w:p>
    <w:p w14:paraId="7362FF60" w14:textId="77777777" w:rsidR="007149AF" w:rsidRDefault="007149AF" w:rsidP="007149AF">
      <w:pPr>
        <w:pStyle w:val="Heading2"/>
        <w:rPr>
          <w:lang w:val="en-GB"/>
        </w:rPr>
      </w:pPr>
      <w:r>
        <w:rPr>
          <w:lang w:val="en-GB"/>
        </w:rPr>
        <w:t>Exporting a scheduled isolation list</w:t>
      </w:r>
    </w:p>
    <w:p w14:paraId="37EBFB4A" w14:textId="77777777" w:rsidR="00961829" w:rsidRDefault="007149AF" w:rsidP="007149AF">
      <w:pPr>
        <w:rPr>
          <w:lang w:val="en-GB"/>
        </w:rPr>
      </w:pPr>
      <w:r w:rsidRPr="007149AF">
        <w:rPr>
          <w:lang w:val="en-GB"/>
        </w:rPr>
        <w:t xml:space="preserve">The term “scheduled PRM” refers to </w:t>
      </w:r>
      <w:r>
        <w:rPr>
          <w:lang w:val="en-GB"/>
        </w:rPr>
        <w:t>a method where</w:t>
      </w:r>
      <w:r w:rsidRPr="007149AF">
        <w:rPr>
          <w:lang w:val="en-GB"/>
        </w:rPr>
        <w:t xml:space="preserve"> the precursors </w:t>
      </w:r>
      <w:r>
        <w:rPr>
          <w:lang w:val="en-GB"/>
        </w:rPr>
        <w:t xml:space="preserve">are fragmented </w:t>
      </w:r>
      <w:r w:rsidRPr="007149AF">
        <w:rPr>
          <w:lang w:val="en-GB"/>
        </w:rPr>
        <w:t>only for a short time window around the</w:t>
      </w:r>
      <w:r>
        <w:rPr>
          <w:lang w:val="en-GB"/>
        </w:rPr>
        <w:t>ir</w:t>
      </w:r>
      <w:r w:rsidRPr="007149AF">
        <w:rPr>
          <w:lang w:val="en-GB"/>
        </w:rPr>
        <w:t xml:space="preserve"> expected retention time. </w:t>
      </w:r>
      <w:r>
        <w:rPr>
          <w:lang w:val="en-GB"/>
        </w:rPr>
        <w:t>Using this approach, t</w:t>
      </w:r>
      <w:r w:rsidRPr="007149AF">
        <w:rPr>
          <w:lang w:val="en-GB"/>
        </w:rPr>
        <w:t xml:space="preserve">he number of measurable precursors per run can be </w:t>
      </w:r>
      <w:r>
        <w:rPr>
          <w:lang w:val="en-GB"/>
        </w:rPr>
        <w:t>greatly</w:t>
      </w:r>
      <w:r w:rsidRPr="007149AF">
        <w:rPr>
          <w:lang w:val="en-GB"/>
        </w:rPr>
        <w:t xml:space="preserve"> increased. The more precise</w:t>
      </w:r>
      <w:r>
        <w:rPr>
          <w:lang w:val="en-GB"/>
        </w:rPr>
        <w:t>ly</w:t>
      </w:r>
      <w:r w:rsidRPr="007149AF">
        <w:rPr>
          <w:lang w:val="en-GB"/>
        </w:rPr>
        <w:t xml:space="preserve"> retention times of peptides can be predicted, the narrower a </w:t>
      </w:r>
      <w:r w:rsidR="00961829">
        <w:rPr>
          <w:lang w:val="en-GB"/>
        </w:rPr>
        <w:t>measurement</w:t>
      </w:r>
      <w:r w:rsidRPr="007149AF">
        <w:rPr>
          <w:lang w:val="en-GB"/>
        </w:rPr>
        <w:t xml:space="preserve"> window can be </w:t>
      </w:r>
      <w:r w:rsidR="00961829">
        <w:rPr>
          <w:lang w:val="en-GB"/>
        </w:rPr>
        <w:t>used,</w:t>
      </w:r>
      <w:r w:rsidRPr="007149AF">
        <w:rPr>
          <w:lang w:val="en-GB"/>
        </w:rPr>
        <w:t xml:space="preserve"> and the more peptides can be measured in a single run without loss of sensitivity.</w:t>
      </w:r>
    </w:p>
    <w:p w14:paraId="731411A2" w14:textId="77777777" w:rsidR="00961829" w:rsidRDefault="00961829" w:rsidP="007149AF">
      <w:pPr>
        <w:rPr>
          <w:lang w:val="en-GB"/>
        </w:rPr>
      </w:pPr>
      <w:r>
        <w:rPr>
          <w:lang w:val="en-GB"/>
        </w:rPr>
        <w:t>Here you</w:t>
      </w:r>
      <w:r w:rsidR="007149AF" w:rsidRPr="007149AF">
        <w:rPr>
          <w:lang w:val="en-GB"/>
        </w:rPr>
        <w:t xml:space="preserve"> will learn how to generate a scheduled method using retention time information from previous experiments. </w:t>
      </w:r>
      <w:r>
        <w:rPr>
          <w:lang w:val="en-GB"/>
        </w:rPr>
        <w:t>You</w:t>
      </w:r>
      <w:r w:rsidR="007149AF" w:rsidRPr="007149AF">
        <w:rPr>
          <w:lang w:val="en-GB"/>
        </w:rPr>
        <w:t xml:space="preserve"> will use the information of the retention time from a previous injection of </w:t>
      </w:r>
      <w:r>
        <w:rPr>
          <w:lang w:val="en-GB"/>
        </w:rPr>
        <w:t>the</w:t>
      </w:r>
      <w:r w:rsidR="007149AF" w:rsidRPr="007149AF">
        <w:rPr>
          <w:lang w:val="en-GB"/>
        </w:rPr>
        <w:t xml:space="preserve"> target peptides. </w:t>
      </w:r>
    </w:p>
    <w:p w14:paraId="63F56631" w14:textId="77777777" w:rsidR="007149AF" w:rsidRDefault="007149AF" w:rsidP="007149AF">
      <w:pPr>
        <w:rPr>
          <w:lang w:val="en-GB"/>
        </w:rPr>
      </w:pPr>
      <w:r w:rsidRPr="007149AF">
        <w:rPr>
          <w:lang w:val="en-GB"/>
        </w:rPr>
        <w:t xml:space="preserve">To import </w:t>
      </w:r>
      <w:r w:rsidR="00961829">
        <w:rPr>
          <w:lang w:val="en-GB"/>
        </w:rPr>
        <w:t>the run you will use for its retention time information, do the following</w:t>
      </w:r>
      <w:r w:rsidRPr="007149AF">
        <w:rPr>
          <w:lang w:val="en-GB"/>
        </w:rPr>
        <w:t>:</w:t>
      </w:r>
    </w:p>
    <w:p w14:paraId="585E46D5" w14:textId="77777777" w:rsidR="00961829" w:rsidRDefault="00961829" w:rsidP="00961829">
      <w:pPr>
        <w:pStyle w:val="ListParagraph"/>
        <w:numPr>
          <w:ilvl w:val="0"/>
          <w:numId w:val="17"/>
        </w:numPr>
        <w:rPr>
          <w:lang w:val="en-GB"/>
        </w:rPr>
      </w:pPr>
      <w:r>
        <w:rPr>
          <w:lang w:val="en-GB"/>
        </w:rPr>
        <w:t xml:space="preserve">On the </w:t>
      </w:r>
      <w:r>
        <w:rPr>
          <w:b/>
          <w:bCs/>
          <w:lang w:val="en-GB"/>
        </w:rPr>
        <w:t>File</w:t>
      </w:r>
      <w:r>
        <w:rPr>
          <w:lang w:val="en-GB"/>
        </w:rPr>
        <w:t xml:space="preserve"> menu, choose </w:t>
      </w:r>
      <w:r>
        <w:rPr>
          <w:b/>
          <w:bCs/>
          <w:lang w:val="en-GB"/>
        </w:rPr>
        <w:t>Import</w:t>
      </w:r>
      <w:r>
        <w:rPr>
          <w:lang w:val="en-GB"/>
        </w:rPr>
        <w:t xml:space="preserve"> and click </w:t>
      </w:r>
      <w:r>
        <w:rPr>
          <w:b/>
          <w:bCs/>
          <w:lang w:val="en-GB"/>
        </w:rPr>
        <w:t>Results</w:t>
      </w:r>
      <w:r>
        <w:rPr>
          <w:lang w:val="en-GB"/>
        </w:rPr>
        <w:t>.</w:t>
      </w:r>
    </w:p>
    <w:p w14:paraId="33D03BD6" w14:textId="77777777" w:rsidR="00961829" w:rsidRDefault="00961829" w:rsidP="00961829">
      <w:pPr>
        <w:rPr>
          <w:lang w:val="en-GB"/>
        </w:rPr>
      </w:pPr>
      <w:r>
        <w:rPr>
          <w:lang w:val="en-GB"/>
        </w:rPr>
        <w:t>The</w:t>
      </w:r>
      <w:r w:rsidR="00FF08E8">
        <w:rPr>
          <w:lang w:val="en-GB"/>
        </w:rPr>
        <w:t xml:space="preserve"> </w:t>
      </w:r>
      <w:r w:rsidR="00FF08E8">
        <w:rPr>
          <w:b/>
          <w:bCs/>
          <w:lang w:val="en-GB"/>
        </w:rPr>
        <w:t>Import Results</w:t>
      </w:r>
      <w:r w:rsidR="00FF08E8">
        <w:rPr>
          <w:lang w:val="en-GB"/>
        </w:rPr>
        <w:t xml:space="preserve"> form should appear looking like this:</w:t>
      </w:r>
    </w:p>
    <w:p w14:paraId="56944E24" w14:textId="77777777" w:rsidR="00FF08E8" w:rsidRDefault="00FF08E8" w:rsidP="00961829">
      <w:pPr>
        <w:rPr>
          <w:lang w:val="en-GB"/>
        </w:rPr>
      </w:pPr>
      <w:r>
        <w:rPr>
          <w:noProof/>
        </w:rPr>
        <w:lastRenderedPageBreak/>
        <w:drawing>
          <wp:inline distT="0" distB="0" distL="0" distR="0" wp14:anchorId="2680D474" wp14:editId="37632754">
            <wp:extent cx="3581400" cy="4200525"/>
            <wp:effectExtent l="0" t="0" r="0" b="9525"/>
            <wp:docPr id="63" name="Picture 6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Graphical user interface, text, application, email&#10;&#10;Description automatically generated"/>
                    <pic:cNvPicPr/>
                  </pic:nvPicPr>
                  <pic:blipFill>
                    <a:blip r:embed="rId29"/>
                    <a:stretch>
                      <a:fillRect/>
                    </a:stretch>
                  </pic:blipFill>
                  <pic:spPr>
                    <a:xfrm>
                      <a:off x="0" y="0"/>
                      <a:ext cx="3581400" cy="4200525"/>
                    </a:xfrm>
                    <a:prstGeom prst="rect">
                      <a:avLst/>
                    </a:prstGeom>
                  </pic:spPr>
                </pic:pic>
              </a:graphicData>
            </a:graphic>
          </wp:inline>
        </w:drawing>
      </w:r>
    </w:p>
    <w:p w14:paraId="1286AD46" w14:textId="77777777" w:rsidR="00FF08E8" w:rsidRDefault="00FF08E8" w:rsidP="00FF08E8">
      <w:pPr>
        <w:pStyle w:val="ListParagraph"/>
        <w:numPr>
          <w:ilvl w:val="0"/>
          <w:numId w:val="17"/>
        </w:numPr>
        <w:rPr>
          <w:lang w:val="en-GB"/>
        </w:rPr>
      </w:pPr>
      <w:r>
        <w:rPr>
          <w:lang w:val="en-GB"/>
        </w:rPr>
        <w:t xml:space="preserve">Click the </w:t>
      </w:r>
      <w:r>
        <w:rPr>
          <w:b/>
          <w:bCs/>
          <w:lang w:val="en-GB"/>
        </w:rPr>
        <w:t>OK</w:t>
      </w:r>
      <w:r>
        <w:rPr>
          <w:lang w:val="en-GB"/>
        </w:rPr>
        <w:t xml:space="preserve"> button.</w:t>
      </w:r>
    </w:p>
    <w:p w14:paraId="53B20303" w14:textId="77777777" w:rsidR="00FF08E8" w:rsidRDefault="00FF08E8" w:rsidP="00FF08E8">
      <w:pPr>
        <w:pStyle w:val="ListParagraph"/>
        <w:numPr>
          <w:ilvl w:val="0"/>
          <w:numId w:val="17"/>
        </w:numPr>
        <w:rPr>
          <w:lang w:val="en-GB"/>
        </w:rPr>
      </w:pPr>
      <w:r>
        <w:rPr>
          <w:lang w:val="en-GB"/>
        </w:rPr>
        <w:t>In the “PRM-Orbi\Standards” folder, select the “heavy-</w:t>
      </w:r>
      <w:proofErr w:type="spellStart"/>
      <w:r>
        <w:rPr>
          <w:lang w:val="en-GB"/>
        </w:rPr>
        <w:t>PRM.mzXML</w:t>
      </w:r>
      <w:proofErr w:type="spellEnd"/>
      <w:r>
        <w:rPr>
          <w:lang w:val="en-GB"/>
        </w:rPr>
        <w:t>” file.</w:t>
      </w:r>
    </w:p>
    <w:p w14:paraId="6F2A66D9" w14:textId="77777777" w:rsidR="00FF08E8" w:rsidRDefault="00FF08E8" w:rsidP="00FF08E8">
      <w:pPr>
        <w:pStyle w:val="ListParagraph"/>
        <w:numPr>
          <w:ilvl w:val="0"/>
          <w:numId w:val="17"/>
        </w:numPr>
        <w:rPr>
          <w:lang w:val="en-GB"/>
        </w:rPr>
      </w:pPr>
      <w:r>
        <w:rPr>
          <w:lang w:val="en-GB"/>
        </w:rPr>
        <w:t xml:space="preserve">Click the </w:t>
      </w:r>
      <w:r>
        <w:rPr>
          <w:b/>
          <w:bCs/>
          <w:lang w:val="en-GB"/>
        </w:rPr>
        <w:t>Open</w:t>
      </w:r>
      <w:r>
        <w:rPr>
          <w:lang w:val="en-GB"/>
        </w:rPr>
        <w:t xml:space="preserve"> button.</w:t>
      </w:r>
    </w:p>
    <w:p w14:paraId="74B4CC35" w14:textId="48B88E17" w:rsidR="00C235CD" w:rsidRDefault="00FF08E8" w:rsidP="00A84259">
      <w:pPr>
        <w:rPr>
          <w:lang w:val="en-GB"/>
        </w:rPr>
      </w:pPr>
      <w:r>
        <w:rPr>
          <w:lang w:val="en-GB"/>
        </w:rPr>
        <w:t>Once the import has completed, you</w:t>
      </w:r>
      <w:r w:rsidRPr="00FF08E8">
        <w:rPr>
          <w:lang w:val="en-GB"/>
        </w:rPr>
        <w:t xml:space="preserve"> have measurements of targeted peptides</w:t>
      </w:r>
      <w:r>
        <w:rPr>
          <w:lang w:val="en-GB"/>
        </w:rPr>
        <w:t xml:space="preserve"> with retention times</w:t>
      </w:r>
      <w:r w:rsidRPr="00FF08E8">
        <w:rPr>
          <w:lang w:val="en-GB"/>
        </w:rPr>
        <w:t xml:space="preserve">. In peptides with 2 precursors in the library (charge +2 and charge +3), only one of the two precursors </w:t>
      </w:r>
      <w:r>
        <w:rPr>
          <w:lang w:val="en-GB"/>
        </w:rPr>
        <w:t>has</w:t>
      </w:r>
      <w:r w:rsidRPr="00FF08E8">
        <w:rPr>
          <w:lang w:val="en-GB"/>
        </w:rPr>
        <w:t xml:space="preserve"> been acquired.</w:t>
      </w:r>
    </w:p>
    <w:p w14:paraId="1F052643" w14:textId="3A88EEE1" w:rsidR="000A5F76" w:rsidRDefault="000A5F76" w:rsidP="000A5F76">
      <w:pPr>
        <w:pStyle w:val="ListParagraph"/>
        <w:numPr>
          <w:ilvl w:val="0"/>
          <w:numId w:val="18"/>
        </w:numPr>
        <w:rPr>
          <w:lang w:val="en-GB"/>
        </w:rPr>
      </w:pPr>
      <w:r>
        <w:rPr>
          <w:lang w:val="en-GB"/>
        </w:rPr>
        <w:t xml:space="preserve">On the </w:t>
      </w:r>
      <w:r>
        <w:rPr>
          <w:b/>
          <w:bCs/>
          <w:lang w:val="en-GB"/>
        </w:rPr>
        <w:t>Refine</w:t>
      </w:r>
      <w:r>
        <w:rPr>
          <w:lang w:val="en-GB"/>
        </w:rPr>
        <w:t xml:space="preserve"> menu, click </w:t>
      </w:r>
      <w:r>
        <w:rPr>
          <w:b/>
          <w:bCs/>
          <w:lang w:val="en-GB"/>
        </w:rPr>
        <w:t>Remove Missing Results</w:t>
      </w:r>
      <w:r>
        <w:rPr>
          <w:lang w:val="en-GB"/>
        </w:rPr>
        <w:t xml:space="preserve"> to remove the precursors that were not acquired.</w:t>
      </w:r>
    </w:p>
    <w:p w14:paraId="74BBDC1F" w14:textId="65F88C24" w:rsidR="000A5F76" w:rsidRPr="000A5F76" w:rsidRDefault="000A5F76" w:rsidP="000A5F76">
      <w:pPr>
        <w:pStyle w:val="ListParagraph"/>
        <w:numPr>
          <w:ilvl w:val="0"/>
          <w:numId w:val="18"/>
        </w:numPr>
        <w:rPr>
          <w:lang w:val="en-GB"/>
        </w:rPr>
      </w:pPr>
      <w:r>
        <w:t xml:space="preserve">On the </w:t>
      </w:r>
      <w:r>
        <w:rPr>
          <w:b/>
        </w:rPr>
        <w:t>View</w:t>
      </w:r>
      <w:r>
        <w:t xml:space="preserve"> menu, choose </w:t>
      </w:r>
      <w:r>
        <w:rPr>
          <w:b/>
        </w:rPr>
        <w:t>Peak Areas</w:t>
      </w:r>
      <w:r>
        <w:t xml:space="preserve"> </w:t>
      </w:r>
      <w:r w:rsidRPr="00EC4301">
        <w:t xml:space="preserve">and </w:t>
      </w:r>
      <w:r>
        <w:t xml:space="preserve">click </w:t>
      </w:r>
      <w:r>
        <w:rPr>
          <w:b/>
        </w:rPr>
        <w:t>Replicate Comparison</w:t>
      </w:r>
      <w:r>
        <w:t>.</w:t>
      </w:r>
    </w:p>
    <w:p w14:paraId="1D1F4F79" w14:textId="0200FCCA" w:rsidR="000A5F76" w:rsidRPr="000A5F76" w:rsidRDefault="000A5F76" w:rsidP="000A5F76">
      <w:pPr>
        <w:pStyle w:val="ListParagraph"/>
        <w:numPr>
          <w:ilvl w:val="0"/>
          <w:numId w:val="18"/>
        </w:numPr>
        <w:rPr>
          <w:lang w:val="en-GB"/>
        </w:rPr>
      </w:pPr>
      <w:r>
        <w:t xml:space="preserve">On the </w:t>
      </w:r>
      <w:r>
        <w:rPr>
          <w:b/>
        </w:rPr>
        <w:t>View</w:t>
      </w:r>
      <w:r>
        <w:t xml:space="preserve"> menu, choose </w:t>
      </w:r>
      <w:r>
        <w:rPr>
          <w:b/>
        </w:rPr>
        <w:t>Retention Times</w:t>
      </w:r>
      <w:r>
        <w:t xml:space="preserve"> and click </w:t>
      </w:r>
      <w:r>
        <w:rPr>
          <w:b/>
        </w:rPr>
        <w:t>Replicate Comparison</w:t>
      </w:r>
      <w:r>
        <w:t>.</w:t>
      </w:r>
    </w:p>
    <w:p w14:paraId="1C0A6616" w14:textId="77777777" w:rsidR="000A5F76" w:rsidRDefault="000A5F76" w:rsidP="000A5F76">
      <w:pPr>
        <w:pStyle w:val="ListParagraph"/>
        <w:numPr>
          <w:ilvl w:val="0"/>
          <w:numId w:val="18"/>
        </w:numPr>
        <w:rPr>
          <w:lang w:val="en-GB"/>
        </w:rPr>
      </w:pPr>
      <w:r w:rsidRPr="000A5F76">
        <w:rPr>
          <w:lang w:val="en-GB"/>
        </w:rPr>
        <w:t xml:space="preserve">Drag and drop the </w:t>
      </w:r>
      <w:r w:rsidRPr="000A5F76">
        <w:rPr>
          <w:b/>
          <w:bCs/>
          <w:lang w:val="en-GB"/>
        </w:rPr>
        <w:t>Peak Areas</w:t>
      </w:r>
      <w:r w:rsidRPr="000A5F76">
        <w:rPr>
          <w:lang w:val="en-GB"/>
        </w:rPr>
        <w:t xml:space="preserve"> and </w:t>
      </w:r>
      <w:r w:rsidRPr="000A5F76">
        <w:rPr>
          <w:b/>
          <w:bCs/>
          <w:lang w:val="en-GB"/>
        </w:rPr>
        <w:t>Retention Times</w:t>
      </w:r>
      <w:r w:rsidRPr="000A5F76">
        <w:rPr>
          <w:lang w:val="en-GB"/>
        </w:rPr>
        <w:t xml:space="preserve"> panes to place them beside the PRM chromatograms with </w:t>
      </w:r>
      <w:r w:rsidRPr="000A5F76">
        <w:rPr>
          <w:b/>
          <w:bCs/>
          <w:lang w:val="en-GB"/>
        </w:rPr>
        <w:t>Peak Areas</w:t>
      </w:r>
      <w:r w:rsidRPr="000A5F76">
        <w:rPr>
          <w:lang w:val="en-GB"/>
        </w:rPr>
        <w:t xml:space="preserve"> above </w:t>
      </w:r>
      <w:r w:rsidRPr="000A5F76">
        <w:rPr>
          <w:b/>
          <w:bCs/>
          <w:lang w:val="en-GB"/>
        </w:rPr>
        <w:t>Retention Times</w:t>
      </w:r>
      <w:r w:rsidRPr="000A5F76">
        <w:rPr>
          <w:lang w:val="en-GB"/>
        </w:rPr>
        <w:t>.</w:t>
      </w:r>
    </w:p>
    <w:p w14:paraId="1D008EFE" w14:textId="4CDED7D2" w:rsidR="000A5F76" w:rsidRDefault="000A5F76" w:rsidP="000A5F76">
      <w:pPr>
        <w:pStyle w:val="ListParagraph"/>
        <w:numPr>
          <w:ilvl w:val="0"/>
          <w:numId w:val="18"/>
        </w:numPr>
        <w:rPr>
          <w:lang w:val="en-GB"/>
        </w:rPr>
      </w:pPr>
      <w:r w:rsidRPr="000A5F76">
        <w:rPr>
          <w:lang w:val="en-GB"/>
        </w:rPr>
        <w:t>Arrange the library pane below the targets pane.</w:t>
      </w:r>
    </w:p>
    <w:p w14:paraId="3417CCCC" w14:textId="77777777" w:rsidR="000A5F76" w:rsidRPr="000A5F76" w:rsidRDefault="000A5F76" w:rsidP="000A5F76">
      <w:pPr>
        <w:keepNext/>
        <w:autoSpaceDE w:val="0"/>
        <w:autoSpaceDN w:val="0"/>
        <w:adjustRightInd w:val="0"/>
        <w:spacing w:before="240" w:after="160" w:line="259" w:lineRule="auto"/>
        <w:jc w:val="both"/>
        <w:rPr>
          <w:rFonts w:ascii="Helvetica" w:hAnsi="Helvetica" w:cs="Symbol"/>
          <w:sz w:val="20"/>
          <w:szCs w:val="20"/>
        </w:rPr>
      </w:pPr>
      <w:r w:rsidRPr="000A5F76">
        <w:rPr>
          <w:rFonts w:ascii="Helvetica" w:hAnsi="Helvetica" w:cs="Symbol"/>
          <w:sz w:val="20"/>
          <w:szCs w:val="20"/>
        </w:rPr>
        <w:lastRenderedPageBreak/>
        <w:t>The Skyline Window should look like this:</w:t>
      </w:r>
    </w:p>
    <w:p w14:paraId="145098F5" w14:textId="20902CE1" w:rsidR="000A5F76" w:rsidRDefault="000A5F76" w:rsidP="000A5F76">
      <w:pPr>
        <w:rPr>
          <w:lang w:val="en-GB"/>
        </w:rPr>
      </w:pPr>
      <w:r>
        <w:rPr>
          <w:noProof/>
        </w:rPr>
        <w:drawing>
          <wp:inline distT="0" distB="0" distL="0" distR="0" wp14:anchorId="56167081" wp14:editId="35E6EA9E">
            <wp:extent cx="5396230" cy="3741420"/>
            <wp:effectExtent l="0" t="0" r="0" b="0"/>
            <wp:docPr id="64" name="Picture 6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A screenshot of a computer&#10;&#10;Description automatically generated with medium confidence"/>
                    <pic:cNvPicPr/>
                  </pic:nvPicPr>
                  <pic:blipFill>
                    <a:blip r:embed="rId30"/>
                    <a:stretch>
                      <a:fillRect/>
                    </a:stretch>
                  </pic:blipFill>
                  <pic:spPr>
                    <a:xfrm>
                      <a:off x="0" y="0"/>
                      <a:ext cx="5396230" cy="3741420"/>
                    </a:xfrm>
                    <a:prstGeom prst="rect">
                      <a:avLst/>
                    </a:prstGeom>
                  </pic:spPr>
                </pic:pic>
              </a:graphicData>
            </a:graphic>
          </wp:inline>
        </w:drawing>
      </w:r>
    </w:p>
    <w:p w14:paraId="138311E2" w14:textId="794B62BD" w:rsidR="000A5F76" w:rsidRDefault="000A5F76" w:rsidP="000A5F76">
      <w:pPr>
        <w:rPr>
          <w:rFonts w:ascii="Helvetica" w:hAnsi="Helvetica"/>
          <w:sz w:val="20"/>
          <w:szCs w:val="20"/>
        </w:rPr>
      </w:pPr>
      <w:r w:rsidRPr="0091632B">
        <w:rPr>
          <w:rFonts w:ascii="Helvetica" w:hAnsi="Helvetica"/>
          <w:sz w:val="20"/>
          <w:szCs w:val="20"/>
        </w:rPr>
        <w:t xml:space="preserve">The document should now contain </w:t>
      </w:r>
      <w:r w:rsidRPr="00945A7B">
        <w:rPr>
          <w:rFonts w:ascii="Helvetica" w:hAnsi="Helvetica"/>
          <w:sz w:val="20"/>
          <w:szCs w:val="20"/>
        </w:rPr>
        <w:t>62 p</w:t>
      </w:r>
      <w:r>
        <w:rPr>
          <w:rFonts w:ascii="Helvetica" w:hAnsi="Helvetica"/>
          <w:sz w:val="20"/>
          <w:szCs w:val="20"/>
        </w:rPr>
        <w:t>recursors (two per peptide, one for the light version and one for the heavy version)</w:t>
      </w:r>
      <w:r w:rsidRPr="0091632B">
        <w:rPr>
          <w:rFonts w:ascii="Helvetica" w:hAnsi="Helvetica"/>
          <w:sz w:val="20"/>
          <w:szCs w:val="20"/>
        </w:rPr>
        <w:t>.</w:t>
      </w:r>
    </w:p>
    <w:p w14:paraId="0AF03D57" w14:textId="0955303B" w:rsidR="000A5F76" w:rsidRPr="000A5F76" w:rsidRDefault="000A5F76" w:rsidP="000A5F76">
      <w:pPr>
        <w:numPr>
          <w:ilvl w:val="0"/>
          <w:numId w:val="19"/>
        </w:numPr>
        <w:spacing w:after="0" w:line="259" w:lineRule="auto"/>
        <w:jc w:val="both"/>
        <w:rPr>
          <w:lang w:val="en-GB"/>
        </w:rPr>
      </w:pPr>
      <w:r>
        <w:rPr>
          <w:rFonts w:ascii="Helvetica" w:hAnsi="Helvetica" w:cs="Symbol"/>
          <w:sz w:val="20"/>
          <w:szCs w:val="20"/>
        </w:rPr>
        <w:t xml:space="preserve">On the </w:t>
      </w:r>
      <w:r w:rsidRPr="000A5F76">
        <w:rPr>
          <w:rFonts w:ascii="Helvetica" w:hAnsi="Helvetica" w:cs="Symbol"/>
          <w:b/>
          <w:bCs/>
          <w:sz w:val="20"/>
          <w:szCs w:val="20"/>
        </w:rPr>
        <w:t>Edit</w:t>
      </w:r>
      <w:r w:rsidRPr="000A5F76">
        <w:rPr>
          <w:rFonts w:ascii="Helvetica" w:hAnsi="Helvetica" w:cs="Symbol"/>
          <w:sz w:val="20"/>
          <w:szCs w:val="20"/>
        </w:rPr>
        <w:t xml:space="preserve"> </w:t>
      </w:r>
      <w:r>
        <w:rPr>
          <w:rFonts w:ascii="Helvetica" w:hAnsi="Helvetica" w:cs="Symbol"/>
          <w:sz w:val="20"/>
          <w:szCs w:val="20"/>
        </w:rPr>
        <w:t>menu, choose</w:t>
      </w:r>
      <w:r w:rsidRPr="000A5F76">
        <w:rPr>
          <w:rFonts w:ascii="Helvetica" w:hAnsi="Helvetica" w:cs="Symbol"/>
          <w:sz w:val="20"/>
          <w:szCs w:val="20"/>
        </w:rPr>
        <w:t xml:space="preserve"> </w:t>
      </w:r>
      <w:r w:rsidRPr="000A5F76">
        <w:rPr>
          <w:rFonts w:ascii="Helvetica" w:hAnsi="Helvetica" w:cs="Symbol"/>
          <w:b/>
          <w:bCs/>
          <w:sz w:val="20"/>
          <w:szCs w:val="20"/>
        </w:rPr>
        <w:t>Collapse All</w:t>
      </w:r>
      <w:r>
        <w:rPr>
          <w:rFonts w:ascii="Helvetica" w:hAnsi="Helvetica" w:cs="Symbol"/>
          <w:sz w:val="20"/>
          <w:szCs w:val="20"/>
        </w:rPr>
        <w:t xml:space="preserve"> and click </w:t>
      </w:r>
      <w:r w:rsidRPr="000A5F76">
        <w:rPr>
          <w:rFonts w:ascii="Helvetica" w:hAnsi="Helvetica" w:cs="Symbol"/>
          <w:b/>
          <w:bCs/>
          <w:sz w:val="20"/>
          <w:szCs w:val="20"/>
        </w:rPr>
        <w:t>Peptides</w:t>
      </w:r>
      <w:r>
        <w:rPr>
          <w:rFonts w:ascii="Helvetica" w:hAnsi="Helvetica" w:cs="Symbol"/>
          <w:sz w:val="20"/>
          <w:szCs w:val="20"/>
        </w:rPr>
        <w:t>.</w:t>
      </w:r>
    </w:p>
    <w:p w14:paraId="11DB8F51" w14:textId="323734C5" w:rsidR="000A5F76" w:rsidRPr="001D2738" w:rsidRDefault="000A5F76" w:rsidP="000A5F76">
      <w:pPr>
        <w:numPr>
          <w:ilvl w:val="0"/>
          <w:numId w:val="19"/>
        </w:numPr>
        <w:spacing w:after="0" w:line="259" w:lineRule="auto"/>
        <w:jc w:val="both"/>
        <w:rPr>
          <w:lang w:val="en-GB"/>
        </w:rPr>
      </w:pPr>
      <w:r w:rsidRPr="000A5F76">
        <w:rPr>
          <w:rFonts w:ascii="Helvetica" w:hAnsi="Helvetica" w:cs="Symbol"/>
          <w:sz w:val="20"/>
          <w:szCs w:val="20"/>
        </w:rPr>
        <w:t>Check that all the signals from the peptides are integrated correctly. Focus only on the heavy signal of the peptide as in many cases the light signal is very low or undetectable.</w:t>
      </w:r>
    </w:p>
    <w:p w14:paraId="549D7D33" w14:textId="328B5481" w:rsidR="001D2738" w:rsidRDefault="001D2738" w:rsidP="001D2738">
      <w:pPr>
        <w:pStyle w:val="ListParagraph"/>
        <w:numPr>
          <w:ilvl w:val="0"/>
          <w:numId w:val="19"/>
        </w:numPr>
        <w:rPr>
          <w:lang w:val="en-GB"/>
        </w:rPr>
      </w:pPr>
      <w:r>
        <w:rPr>
          <w:lang w:val="en-GB"/>
        </w:rPr>
        <w:t xml:space="preserve">On the </w:t>
      </w:r>
      <w:r w:rsidRPr="00F93801">
        <w:rPr>
          <w:b/>
          <w:bCs/>
          <w:lang w:val="en-GB"/>
        </w:rPr>
        <w:t>File</w:t>
      </w:r>
      <w:r>
        <w:rPr>
          <w:lang w:val="en-GB"/>
        </w:rPr>
        <w:t xml:space="preserve"> menu, click </w:t>
      </w:r>
      <w:r w:rsidRPr="00F93801">
        <w:rPr>
          <w:b/>
          <w:bCs/>
          <w:lang w:val="en-GB"/>
        </w:rPr>
        <w:t>Sav</w:t>
      </w:r>
      <w:r>
        <w:rPr>
          <w:b/>
          <w:bCs/>
          <w:lang w:val="en-GB"/>
        </w:rPr>
        <w:t>e As</w:t>
      </w:r>
      <w:r>
        <w:rPr>
          <w:lang w:val="en-GB"/>
        </w:rPr>
        <w:t>.</w:t>
      </w:r>
    </w:p>
    <w:p w14:paraId="2A8AB77D" w14:textId="2CC55963" w:rsidR="001D2738" w:rsidRDefault="001D2738" w:rsidP="001D2738">
      <w:pPr>
        <w:pStyle w:val="ListParagraph"/>
        <w:numPr>
          <w:ilvl w:val="0"/>
          <w:numId w:val="19"/>
        </w:numPr>
        <w:rPr>
          <w:lang w:val="en-GB"/>
        </w:rPr>
      </w:pPr>
      <w:r>
        <w:rPr>
          <w:lang w:val="en-GB"/>
        </w:rPr>
        <w:t>Save</w:t>
      </w:r>
      <w:r w:rsidRPr="002C6478">
        <w:rPr>
          <w:lang w:val="en-GB"/>
        </w:rPr>
        <w:t xml:space="preserve"> </w:t>
      </w:r>
      <w:r>
        <w:rPr>
          <w:lang w:val="en-GB"/>
        </w:rPr>
        <w:t xml:space="preserve">in the “PRM-Orbi” folder </w:t>
      </w:r>
      <w:r w:rsidRPr="002C6478">
        <w:rPr>
          <w:lang w:val="en-GB"/>
        </w:rPr>
        <w:t xml:space="preserve">as </w:t>
      </w:r>
      <w:r>
        <w:rPr>
          <w:lang w:val="en-GB"/>
        </w:rPr>
        <w:t>“</w:t>
      </w:r>
      <w:proofErr w:type="spellStart"/>
      <w:r w:rsidRPr="001D2738">
        <w:rPr>
          <w:lang w:val="en-GB"/>
        </w:rPr>
        <w:t>PRM_Scheduled.sky</w:t>
      </w:r>
      <w:proofErr w:type="spellEnd"/>
      <w:r>
        <w:rPr>
          <w:lang w:val="en-GB"/>
        </w:rPr>
        <w:t>”</w:t>
      </w:r>
      <w:r w:rsidRPr="002C6478">
        <w:rPr>
          <w:lang w:val="en-GB"/>
        </w:rPr>
        <w:t>.</w:t>
      </w:r>
    </w:p>
    <w:p w14:paraId="1995D287" w14:textId="1350939E" w:rsidR="001D2738" w:rsidRDefault="001D2738" w:rsidP="001D2738">
      <w:pPr>
        <w:rPr>
          <w:lang w:val="en-GB"/>
        </w:rPr>
      </w:pPr>
      <w:r w:rsidRPr="001D2738">
        <w:rPr>
          <w:lang w:val="en-GB"/>
        </w:rPr>
        <w:t>Now that you have information about retention time, Skyline will assign retention times to all target peptides defined in your document. Skyline provides a graphical view showing the number of concurrent precursors, which will be concurrently measured depending on the selected retention time window size. To show this graph</w:t>
      </w:r>
      <w:r>
        <w:rPr>
          <w:lang w:val="en-GB"/>
        </w:rPr>
        <w:t>:</w:t>
      </w:r>
    </w:p>
    <w:p w14:paraId="76FAA0C2" w14:textId="11C04748" w:rsidR="001D2738" w:rsidRPr="001D2738" w:rsidRDefault="001D2738" w:rsidP="001D2738">
      <w:pPr>
        <w:pStyle w:val="ListParagraph"/>
        <w:numPr>
          <w:ilvl w:val="0"/>
          <w:numId w:val="20"/>
        </w:numPr>
        <w:rPr>
          <w:lang w:val="en-GB"/>
        </w:rPr>
      </w:pPr>
      <w:r>
        <w:rPr>
          <w:lang w:val="en-GB"/>
        </w:rPr>
        <w:t xml:space="preserve">On the </w:t>
      </w:r>
      <w:r w:rsidRPr="001D2738">
        <w:rPr>
          <w:b/>
          <w:bCs/>
          <w:lang w:val="en-GB"/>
        </w:rPr>
        <w:t>View</w:t>
      </w:r>
      <w:r>
        <w:rPr>
          <w:b/>
          <w:bCs/>
          <w:lang w:val="en-GB"/>
        </w:rPr>
        <w:t xml:space="preserve"> </w:t>
      </w:r>
      <w:r>
        <w:rPr>
          <w:lang w:val="en-GB"/>
        </w:rPr>
        <w:t xml:space="preserve">menu, choose </w:t>
      </w:r>
      <w:r w:rsidRPr="001D2738">
        <w:rPr>
          <w:b/>
          <w:bCs/>
          <w:lang w:val="en-GB"/>
        </w:rPr>
        <w:t>Retention Times</w:t>
      </w:r>
      <w:r>
        <w:rPr>
          <w:lang w:val="en-GB"/>
        </w:rPr>
        <w:t xml:space="preserve"> and click </w:t>
      </w:r>
      <w:r w:rsidRPr="001D2738">
        <w:rPr>
          <w:b/>
          <w:bCs/>
          <w:lang w:val="en-GB"/>
        </w:rPr>
        <w:t>Scheduling</w:t>
      </w:r>
      <w:r>
        <w:rPr>
          <w:lang w:val="en-GB"/>
        </w:rPr>
        <w:t>.</w:t>
      </w:r>
    </w:p>
    <w:p w14:paraId="2134D6D3" w14:textId="77777777" w:rsidR="001D2738" w:rsidRDefault="001D2738" w:rsidP="001D2738">
      <w:pPr>
        <w:rPr>
          <w:lang w:val="en-GB"/>
        </w:rPr>
      </w:pPr>
      <w:r w:rsidRPr="001D2738">
        <w:rPr>
          <w:lang w:val="en-GB"/>
        </w:rPr>
        <w:t xml:space="preserve">It will appear on top of the </w:t>
      </w:r>
      <w:r w:rsidRPr="001D2738">
        <w:rPr>
          <w:b/>
          <w:bCs/>
          <w:lang w:val="en-GB"/>
        </w:rPr>
        <w:t>Retention Times – Replicate Comparison</w:t>
      </w:r>
      <w:r w:rsidRPr="001D2738">
        <w:rPr>
          <w:lang w:val="en-GB"/>
        </w:rPr>
        <w:t xml:space="preserve"> graph.</w:t>
      </w:r>
    </w:p>
    <w:p w14:paraId="438CB6A9" w14:textId="42EFFB2C" w:rsidR="001D2738" w:rsidRPr="001D2738" w:rsidRDefault="001D2738" w:rsidP="001D2738">
      <w:pPr>
        <w:pStyle w:val="ListParagraph"/>
        <w:numPr>
          <w:ilvl w:val="0"/>
          <w:numId w:val="20"/>
        </w:numPr>
        <w:rPr>
          <w:lang w:val="en-GB"/>
        </w:rPr>
      </w:pPr>
      <w:r>
        <w:rPr>
          <w:lang w:val="en-GB"/>
        </w:rPr>
        <w:t>C</w:t>
      </w:r>
      <w:r w:rsidRPr="001D2738">
        <w:rPr>
          <w:lang w:val="en-GB"/>
        </w:rPr>
        <w:t xml:space="preserve">lick and drag the tab labelled </w:t>
      </w:r>
      <w:r w:rsidRPr="001D2738">
        <w:rPr>
          <w:b/>
          <w:bCs/>
          <w:lang w:val="en-GB"/>
        </w:rPr>
        <w:t>Retention Times – Scheduling</w:t>
      </w:r>
      <w:r w:rsidRPr="001D2738">
        <w:rPr>
          <w:lang w:val="en-GB"/>
        </w:rPr>
        <w:t xml:space="preserve"> to float the graph above the Skyline main window.</w:t>
      </w:r>
    </w:p>
    <w:p w14:paraId="3297C0BA" w14:textId="15490B47" w:rsidR="001D2738" w:rsidRDefault="000746AA" w:rsidP="001D2738">
      <w:pPr>
        <w:pStyle w:val="ListParagraph"/>
        <w:numPr>
          <w:ilvl w:val="0"/>
          <w:numId w:val="20"/>
        </w:numPr>
        <w:rPr>
          <w:lang w:val="en-GB"/>
        </w:rPr>
      </w:pPr>
      <w:r w:rsidRPr="000746AA">
        <w:rPr>
          <w:lang w:val="en-GB"/>
        </w:rPr>
        <w:t>Right-click on the graph</w:t>
      </w:r>
      <w:r>
        <w:rPr>
          <w:lang w:val="en-GB"/>
        </w:rPr>
        <w:t>,</w:t>
      </w:r>
      <w:r w:rsidRPr="000746AA">
        <w:rPr>
          <w:lang w:val="en-GB"/>
        </w:rPr>
        <w:t xml:space="preserve"> and </w:t>
      </w:r>
      <w:r>
        <w:rPr>
          <w:lang w:val="en-GB"/>
        </w:rPr>
        <w:t>click</w:t>
      </w:r>
      <w:r w:rsidRPr="000746AA">
        <w:rPr>
          <w:lang w:val="en-GB"/>
        </w:rPr>
        <w:t xml:space="preserve"> </w:t>
      </w:r>
      <w:r w:rsidRPr="000746AA">
        <w:rPr>
          <w:b/>
          <w:bCs/>
          <w:lang w:val="en-GB"/>
        </w:rPr>
        <w:t>Properties</w:t>
      </w:r>
      <w:r>
        <w:rPr>
          <w:lang w:val="en-GB"/>
        </w:rPr>
        <w:t>.</w:t>
      </w:r>
    </w:p>
    <w:p w14:paraId="45725E85" w14:textId="7F5C36F3" w:rsidR="000746AA" w:rsidRDefault="00A80584" w:rsidP="001D2738">
      <w:pPr>
        <w:pStyle w:val="ListParagraph"/>
        <w:numPr>
          <w:ilvl w:val="0"/>
          <w:numId w:val="20"/>
        </w:numPr>
        <w:rPr>
          <w:lang w:val="en-GB"/>
        </w:rPr>
      </w:pPr>
      <w:r>
        <w:rPr>
          <w:lang w:val="en-GB"/>
        </w:rPr>
        <w:t xml:space="preserve">In the </w:t>
      </w:r>
      <w:r>
        <w:rPr>
          <w:b/>
          <w:bCs/>
          <w:lang w:val="en-GB"/>
        </w:rPr>
        <w:t>Retention times</w:t>
      </w:r>
      <w:r>
        <w:rPr>
          <w:lang w:val="en-GB"/>
        </w:rPr>
        <w:t xml:space="preserve"> field of the </w:t>
      </w:r>
      <w:r w:rsidRPr="00A80584">
        <w:rPr>
          <w:b/>
          <w:bCs/>
          <w:lang w:val="en-GB"/>
        </w:rPr>
        <w:t>Scheduling Graph Properties</w:t>
      </w:r>
      <w:r>
        <w:rPr>
          <w:lang w:val="en-GB"/>
        </w:rPr>
        <w:t xml:space="preserve"> form, enter “1, 2, 5, 10” </w:t>
      </w:r>
      <w:r w:rsidRPr="00A80584">
        <w:rPr>
          <w:b/>
          <w:bCs/>
          <w:lang w:val="en-GB"/>
        </w:rPr>
        <w:t>min</w:t>
      </w:r>
      <w:r>
        <w:rPr>
          <w:lang w:val="en-GB"/>
        </w:rPr>
        <w:t>.</w:t>
      </w:r>
    </w:p>
    <w:p w14:paraId="2CA6445E" w14:textId="10F93AF6" w:rsidR="00A80584" w:rsidRDefault="00A80584" w:rsidP="001D2738">
      <w:pPr>
        <w:pStyle w:val="ListParagraph"/>
        <w:numPr>
          <w:ilvl w:val="0"/>
          <w:numId w:val="20"/>
        </w:numPr>
        <w:rPr>
          <w:lang w:val="en-GB"/>
        </w:rPr>
      </w:pPr>
      <w:r>
        <w:rPr>
          <w:lang w:val="en-GB"/>
        </w:rPr>
        <w:t xml:space="preserve">Click the </w:t>
      </w:r>
      <w:r>
        <w:rPr>
          <w:b/>
          <w:bCs/>
          <w:lang w:val="en-GB"/>
        </w:rPr>
        <w:t>OK</w:t>
      </w:r>
      <w:r>
        <w:rPr>
          <w:lang w:val="en-GB"/>
        </w:rPr>
        <w:t xml:space="preserve"> button.</w:t>
      </w:r>
    </w:p>
    <w:p w14:paraId="72ACF784" w14:textId="18318D7D" w:rsidR="00A80584" w:rsidRDefault="00A80584" w:rsidP="00A80584">
      <w:pPr>
        <w:rPr>
          <w:lang w:val="en-GB"/>
        </w:rPr>
      </w:pPr>
      <w:r w:rsidRPr="00FB5D17">
        <w:rPr>
          <w:rFonts w:ascii="Helvetica" w:hAnsi="Helvetica" w:cs="Symbol"/>
          <w:noProof/>
          <w:sz w:val="20"/>
          <w:szCs w:val="20"/>
        </w:rPr>
        <w:lastRenderedPageBreak/>
        <w:drawing>
          <wp:inline distT="0" distB="0" distL="0" distR="0" wp14:anchorId="400DBD2A" wp14:editId="6A1EDC68">
            <wp:extent cx="5396230" cy="3707130"/>
            <wp:effectExtent l="0" t="0" r="0" b="762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96230" cy="3707130"/>
                    </a:xfrm>
                    <a:prstGeom prst="rect">
                      <a:avLst/>
                    </a:prstGeom>
                    <a:noFill/>
                    <a:ln>
                      <a:noFill/>
                    </a:ln>
                  </pic:spPr>
                </pic:pic>
              </a:graphicData>
            </a:graphic>
          </wp:inline>
        </w:drawing>
      </w:r>
    </w:p>
    <w:p w14:paraId="03D347AE" w14:textId="7D6E66B3" w:rsidR="00A80584" w:rsidRDefault="00A80584" w:rsidP="00A80584">
      <w:pPr>
        <w:rPr>
          <w:lang w:val="en-GB"/>
        </w:rPr>
      </w:pPr>
      <w:r w:rsidRPr="002330DA">
        <w:rPr>
          <w:rStyle w:val="SubtleEmphasis"/>
        </w:rPr>
        <w:t>Note:</w:t>
      </w:r>
      <w:r w:rsidRPr="00A80584">
        <w:rPr>
          <w:lang w:val="en-GB"/>
        </w:rPr>
        <w:t xml:space="preserve"> The size of the window that you finally will select in your instrument depends on different factors like the reproducibility of your chromatography, the number of concurrent transitions and the resolution that you use to acquire your data (higher resolutions require longer acquisition times). Your goal has to be to obtain a maximum cycle time that is compatible with a good quantitation (at least 8-10 points per chromatographic peak).</w:t>
      </w:r>
    </w:p>
    <w:p w14:paraId="758857C3" w14:textId="01206788" w:rsidR="00A80584" w:rsidRDefault="00A80584" w:rsidP="00A80584">
      <w:pPr>
        <w:rPr>
          <w:lang w:val="en-GB"/>
        </w:rPr>
      </w:pPr>
      <w:r>
        <w:rPr>
          <w:lang w:val="en-GB"/>
        </w:rPr>
        <w:t xml:space="preserve">To export a list of precursors you can import into a </w:t>
      </w:r>
      <w:proofErr w:type="spellStart"/>
      <w:r>
        <w:rPr>
          <w:lang w:val="en-GB"/>
        </w:rPr>
        <w:t>Thermo</w:t>
      </w:r>
      <w:proofErr w:type="spellEnd"/>
      <w:r>
        <w:rPr>
          <w:lang w:val="en-GB"/>
        </w:rPr>
        <w:t xml:space="preserve"> method file (.exp) do the following:</w:t>
      </w:r>
    </w:p>
    <w:p w14:paraId="0567C122" w14:textId="2ABC575B" w:rsidR="00A80584" w:rsidRDefault="00A80584" w:rsidP="00A80584">
      <w:pPr>
        <w:pStyle w:val="ListParagraph"/>
        <w:numPr>
          <w:ilvl w:val="0"/>
          <w:numId w:val="21"/>
        </w:numPr>
        <w:rPr>
          <w:lang w:val="en-GB"/>
        </w:rPr>
      </w:pPr>
      <w:r>
        <w:rPr>
          <w:lang w:val="en-GB"/>
        </w:rPr>
        <w:t xml:space="preserve">On the </w:t>
      </w:r>
      <w:r>
        <w:rPr>
          <w:b/>
          <w:bCs/>
          <w:lang w:val="en-GB"/>
        </w:rPr>
        <w:t>File</w:t>
      </w:r>
      <w:r>
        <w:rPr>
          <w:lang w:val="en-GB"/>
        </w:rPr>
        <w:t xml:space="preserve"> menu, choose </w:t>
      </w:r>
      <w:r w:rsidRPr="00A80584">
        <w:rPr>
          <w:b/>
          <w:bCs/>
          <w:lang w:val="en-GB"/>
        </w:rPr>
        <w:t>Export</w:t>
      </w:r>
      <w:r>
        <w:rPr>
          <w:lang w:val="en-GB"/>
        </w:rPr>
        <w:t xml:space="preserve"> and click </w:t>
      </w:r>
      <w:r w:rsidRPr="00A80584">
        <w:rPr>
          <w:b/>
          <w:bCs/>
          <w:lang w:val="en-GB"/>
        </w:rPr>
        <w:t>Isolation List</w:t>
      </w:r>
      <w:r>
        <w:rPr>
          <w:lang w:val="en-GB"/>
        </w:rPr>
        <w:t>.</w:t>
      </w:r>
    </w:p>
    <w:p w14:paraId="60FC1625" w14:textId="650F2AB0" w:rsidR="00A80584" w:rsidRDefault="00A80584" w:rsidP="00A80584">
      <w:pPr>
        <w:pStyle w:val="ListParagraph"/>
        <w:numPr>
          <w:ilvl w:val="0"/>
          <w:numId w:val="21"/>
        </w:numPr>
        <w:rPr>
          <w:lang w:val="en-GB"/>
        </w:rPr>
      </w:pPr>
      <w:r>
        <w:rPr>
          <w:lang w:val="en-GB"/>
        </w:rPr>
        <w:t xml:space="preserve">In the </w:t>
      </w:r>
      <w:r>
        <w:rPr>
          <w:b/>
          <w:bCs/>
          <w:lang w:val="en-GB"/>
        </w:rPr>
        <w:t>Instrument type</w:t>
      </w:r>
      <w:r>
        <w:rPr>
          <w:lang w:val="en-GB"/>
        </w:rPr>
        <w:t xml:space="preserve"> field, select “</w:t>
      </w:r>
      <w:proofErr w:type="spellStart"/>
      <w:r>
        <w:rPr>
          <w:lang w:val="en-GB"/>
        </w:rPr>
        <w:t>Thermo</w:t>
      </w:r>
      <w:proofErr w:type="spellEnd"/>
      <w:r>
        <w:rPr>
          <w:lang w:val="en-GB"/>
        </w:rPr>
        <w:t xml:space="preserve"> Q </w:t>
      </w:r>
      <w:proofErr w:type="spellStart"/>
      <w:r>
        <w:rPr>
          <w:lang w:val="en-GB"/>
        </w:rPr>
        <w:t>Exactive</w:t>
      </w:r>
      <w:proofErr w:type="spellEnd"/>
      <w:r>
        <w:rPr>
          <w:lang w:val="en-GB"/>
        </w:rPr>
        <w:t>”.</w:t>
      </w:r>
    </w:p>
    <w:p w14:paraId="19DC1631" w14:textId="60225DD0" w:rsidR="00A80584" w:rsidRDefault="00A80584" w:rsidP="00A80584">
      <w:pPr>
        <w:pStyle w:val="ListParagraph"/>
        <w:numPr>
          <w:ilvl w:val="0"/>
          <w:numId w:val="21"/>
        </w:numPr>
        <w:rPr>
          <w:lang w:val="en-GB"/>
        </w:rPr>
      </w:pPr>
      <w:r>
        <w:rPr>
          <w:lang w:val="en-GB"/>
        </w:rPr>
        <w:t xml:space="preserve">In the </w:t>
      </w:r>
      <w:r>
        <w:rPr>
          <w:b/>
          <w:bCs/>
          <w:lang w:val="en-GB"/>
        </w:rPr>
        <w:t>Method type</w:t>
      </w:r>
      <w:r>
        <w:rPr>
          <w:lang w:val="en-GB"/>
        </w:rPr>
        <w:t xml:space="preserve"> field, select “Scheduled”.</w:t>
      </w:r>
    </w:p>
    <w:p w14:paraId="448C7CC4" w14:textId="7A8C8360" w:rsidR="00A80584" w:rsidRDefault="001F0C29" w:rsidP="005A4894">
      <w:pPr>
        <w:rPr>
          <w:lang w:val="en-GB"/>
        </w:rPr>
      </w:pPr>
      <w:r>
        <w:rPr>
          <w:noProof/>
        </w:rPr>
        <w:lastRenderedPageBreak/>
        <w:drawing>
          <wp:inline distT="0" distB="0" distL="0" distR="0" wp14:anchorId="7B98E47F" wp14:editId="3382C842">
            <wp:extent cx="3342857" cy="3952381"/>
            <wp:effectExtent l="0" t="0" r="0" b="0"/>
            <wp:docPr id="11330271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027196" name="Picture 1" descr="A screenshot of a computer&#10;&#10;Description automatically generated"/>
                    <pic:cNvPicPr/>
                  </pic:nvPicPr>
                  <pic:blipFill>
                    <a:blip r:embed="rId32"/>
                    <a:stretch>
                      <a:fillRect/>
                    </a:stretch>
                  </pic:blipFill>
                  <pic:spPr>
                    <a:xfrm>
                      <a:off x="0" y="0"/>
                      <a:ext cx="3342857" cy="3952381"/>
                    </a:xfrm>
                    <a:prstGeom prst="rect">
                      <a:avLst/>
                    </a:prstGeom>
                  </pic:spPr>
                </pic:pic>
              </a:graphicData>
            </a:graphic>
          </wp:inline>
        </w:drawing>
      </w:r>
    </w:p>
    <w:p w14:paraId="66A6469B" w14:textId="77777777" w:rsidR="005A4894" w:rsidRPr="005D60C9" w:rsidRDefault="005A4894" w:rsidP="005A4894">
      <w:pPr>
        <w:pStyle w:val="ListParagraph"/>
        <w:numPr>
          <w:ilvl w:val="0"/>
          <w:numId w:val="14"/>
        </w:numPr>
        <w:rPr>
          <w:lang w:val="en-GB"/>
        </w:rPr>
      </w:pPr>
      <w:r>
        <w:rPr>
          <w:lang w:val="en-GB"/>
        </w:rPr>
        <w:t xml:space="preserve">Click the </w:t>
      </w:r>
      <w:r>
        <w:rPr>
          <w:b/>
          <w:bCs/>
          <w:lang w:val="en-GB"/>
        </w:rPr>
        <w:t>OK</w:t>
      </w:r>
      <w:r>
        <w:rPr>
          <w:lang w:val="en-GB"/>
        </w:rPr>
        <w:t xml:space="preserve"> button.</w:t>
      </w:r>
    </w:p>
    <w:p w14:paraId="0E4776D3" w14:textId="71E85335" w:rsidR="005A4894" w:rsidRDefault="005A4894" w:rsidP="005A4894">
      <w:pPr>
        <w:pStyle w:val="ListParagraph"/>
        <w:numPr>
          <w:ilvl w:val="0"/>
          <w:numId w:val="16"/>
        </w:numPr>
        <w:rPr>
          <w:lang w:val="en-GB"/>
        </w:rPr>
      </w:pPr>
      <w:r>
        <w:rPr>
          <w:lang w:val="en-GB"/>
        </w:rPr>
        <w:t>S</w:t>
      </w:r>
      <w:r w:rsidRPr="00AA0BD8">
        <w:rPr>
          <w:lang w:val="en-GB"/>
        </w:rPr>
        <w:t xml:space="preserve">ave the </w:t>
      </w:r>
      <w:r>
        <w:rPr>
          <w:lang w:val="en-GB"/>
        </w:rPr>
        <w:t>isolation list</w:t>
      </w:r>
      <w:r w:rsidRPr="00AA0BD8">
        <w:rPr>
          <w:lang w:val="en-GB"/>
        </w:rPr>
        <w:t xml:space="preserve"> </w:t>
      </w:r>
      <w:r>
        <w:rPr>
          <w:lang w:val="en-GB"/>
        </w:rPr>
        <w:t xml:space="preserve">in the “PRM-Orbi” </w:t>
      </w:r>
      <w:r w:rsidRPr="00AA0BD8">
        <w:rPr>
          <w:lang w:val="en-GB"/>
        </w:rPr>
        <w:t xml:space="preserve">folder with the name </w:t>
      </w:r>
      <w:r>
        <w:rPr>
          <w:lang w:val="en-GB"/>
        </w:rPr>
        <w:t>“</w:t>
      </w:r>
      <w:r w:rsidRPr="00AA0BD8">
        <w:rPr>
          <w:lang w:val="en-GB"/>
        </w:rPr>
        <w:t>PRM_precursor_list</w:t>
      </w:r>
      <w:r>
        <w:rPr>
          <w:lang w:val="en-GB"/>
        </w:rPr>
        <w:t>_scheduled</w:t>
      </w:r>
      <w:r w:rsidRPr="00AA0BD8">
        <w:rPr>
          <w:lang w:val="en-GB"/>
        </w:rPr>
        <w:t>.csv</w:t>
      </w:r>
      <w:r>
        <w:rPr>
          <w:lang w:val="en-GB"/>
        </w:rPr>
        <w:t>”</w:t>
      </w:r>
      <w:r w:rsidRPr="00AA0BD8">
        <w:rPr>
          <w:lang w:val="en-GB"/>
        </w:rPr>
        <w:t>.</w:t>
      </w:r>
    </w:p>
    <w:p w14:paraId="182855B3" w14:textId="20921861" w:rsidR="00984205" w:rsidRDefault="00984205" w:rsidP="00984205">
      <w:pPr>
        <w:spacing w:before="240" w:after="240"/>
        <w:rPr>
          <w:rFonts w:ascii="Helvetica" w:hAnsi="Helvetica"/>
          <w:sz w:val="20"/>
          <w:szCs w:val="20"/>
        </w:rPr>
      </w:pPr>
      <w:r w:rsidRPr="005D1712">
        <w:rPr>
          <w:rStyle w:val="Strong"/>
        </w:rPr>
        <w:t>Tip!</w:t>
      </w:r>
      <w:r w:rsidRPr="0091632B">
        <w:rPr>
          <w:rFonts w:ascii="Helvetica" w:hAnsi="Helvetica"/>
          <w:bCs/>
          <w:sz w:val="20"/>
          <w:szCs w:val="20"/>
        </w:rPr>
        <w:t xml:space="preserve"> </w:t>
      </w:r>
      <w:r>
        <w:rPr>
          <w:rFonts w:ascii="Helvetica" w:hAnsi="Helvetica"/>
          <w:bCs/>
          <w:sz w:val="20"/>
          <w:szCs w:val="20"/>
        </w:rPr>
        <w:t xml:space="preserve">You can use </w:t>
      </w:r>
      <w:r w:rsidRPr="00984205">
        <w:rPr>
          <w:rFonts w:ascii="Helvetica" w:hAnsi="Helvetica"/>
          <w:b/>
          <w:bCs/>
          <w:sz w:val="20"/>
          <w:szCs w:val="20"/>
        </w:rPr>
        <w:t>File</w:t>
      </w:r>
      <w:r>
        <w:rPr>
          <w:rFonts w:ascii="Helvetica" w:hAnsi="Helvetica"/>
          <w:sz w:val="20"/>
          <w:szCs w:val="20"/>
        </w:rPr>
        <w:t xml:space="preserve"> </w:t>
      </w:r>
      <w:r w:rsidRPr="0091632B">
        <w:rPr>
          <w:rFonts w:ascii="Helvetica" w:hAnsi="Helvetica"/>
          <w:sz w:val="20"/>
          <w:szCs w:val="20"/>
        </w:rPr>
        <w:sym w:font="Wingdings" w:char="F0E0"/>
      </w:r>
      <w:r>
        <w:rPr>
          <w:rFonts w:ascii="Helvetica" w:hAnsi="Helvetica"/>
          <w:sz w:val="20"/>
          <w:szCs w:val="20"/>
        </w:rPr>
        <w:t xml:space="preserve"> </w:t>
      </w:r>
      <w:r w:rsidRPr="00984205">
        <w:rPr>
          <w:rFonts w:ascii="Helvetica" w:hAnsi="Helvetica"/>
          <w:b/>
          <w:bCs/>
          <w:sz w:val="20"/>
          <w:szCs w:val="20"/>
        </w:rPr>
        <w:t>Open</w:t>
      </w:r>
      <w:r>
        <w:rPr>
          <w:rFonts w:ascii="Helvetica" w:hAnsi="Helvetica"/>
          <w:sz w:val="20"/>
          <w:szCs w:val="20"/>
        </w:rPr>
        <w:t xml:space="preserve"> containing folder</w:t>
      </w:r>
      <w:r w:rsidRPr="009E65C3">
        <w:rPr>
          <w:rFonts w:ascii="Helvetica" w:hAnsi="Helvetica"/>
          <w:sz w:val="20"/>
          <w:szCs w:val="20"/>
        </w:rPr>
        <w:t>”</w:t>
      </w:r>
      <w:r>
        <w:rPr>
          <w:rFonts w:ascii="Helvetica" w:hAnsi="Helvetica"/>
          <w:sz w:val="20"/>
          <w:szCs w:val="20"/>
        </w:rPr>
        <w:t xml:space="preserve"> to open a File Explorer window on the folder containing the Skyline file.</w:t>
      </w:r>
    </w:p>
    <w:p w14:paraId="34B15453" w14:textId="5B017CA9" w:rsidR="00984205" w:rsidRPr="00984205" w:rsidRDefault="00984205" w:rsidP="00984205">
      <w:pPr>
        <w:pStyle w:val="ListParagraph"/>
        <w:numPr>
          <w:ilvl w:val="0"/>
          <w:numId w:val="16"/>
        </w:numPr>
        <w:rPr>
          <w:lang w:val="en-GB"/>
        </w:rPr>
      </w:pPr>
      <w:r w:rsidRPr="00984205">
        <w:rPr>
          <w:lang w:val="en-GB"/>
        </w:rPr>
        <w:t xml:space="preserve">Close the Retention </w:t>
      </w:r>
      <w:r w:rsidRPr="00984205">
        <w:rPr>
          <w:b/>
          <w:bCs/>
          <w:lang w:val="en-GB"/>
        </w:rPr>
        <w:t>Times – Scheduling</w:t>
      </w:r>
      <w:r w:rsidRPr="00984205">
        <w:rPr>
          <w:lang w:val="en-GB"/>
        </w:rPr>
        <w:t xml:space="preserve"> window.</w:t>
      </w:r>
    </w:p>
    <w:p w14:paraId="77ABE2CA" w14:textId="493A8ACD" w:rsidR="00984205" w:rsidRPr="00984205" w:rsidRDefault="00984205" w:rsidP="00984205">
      <w:pPr>
        <w:pStyle w:val="ListParagraph"/>
        <w:numPr>
          <w:ilvl w:val="0"/>
          <w:numId w:val="16"/>
        </w:numPr>
        <w:rPr>
          <w:lang w:val="en-GB"/>
        </w:rPr>
      </w:pPr>
      <w:r w:rsidRPr="00984205">
        <w:rPr>
          <w:lang w:val="en-GB"/>
        </w:rPr>
        <w:t>Save the Skyline session.</w:t>
      </w:r>
    </w:p>
    <w:p w14:paraId="5097E142" w14:textId="77777777" w:rsidR="00984205" w:rsidRPr="0091632B" w:rsidRDefault="00984205" w:rsidP="00984205">
      <w:pPr>
        <w:autoSpaceDE w:val="0"/>
        <w:autoSpaceDN w:val="0"/>
        <w:adjustRightInd w:val="0"/>
        <w:jc w:val="both"/>
        <w:rPr>
          <w:rFonts w:ascii="Helvetica" w:hAnsi="Helvetica"/>
          <w:bCs/>
          <w:sz w:val="20"/>
          <w:szCs w:val="20"/>
        </w:rPr>
      </w:pPr>
      <w:r w:rsidRPr="005D1712">
        <w:rPr>
          <w:rStyle w:val="Strong"/>
        </w:rPr>
        <w:t>Tip!</w:t>
      </w:r>
      <w:r w:rsidRPr="0091632B">
        <w:rPr>
          <w:rFonts w:ascii="Helvetica" w:hAnsi="Helvetica"/>
          <w:bCs/>
          <w:sz w:val="20"/>
          <w:szCs w:val="20"/>
        </w:rPr>
        <w:t xml:space="preserve"> </w:t>
      </w:r>
      <w:r>
        <w:rPr>
          <w:rFonts w:ascii="Helvetica" w:hAnsi="Helvetica"/>
          <w:bCs/>
          <w:sz w:val="20"/>
          <w:szCs w:val="20"/>
        </w:rPr>
        <w:t>Sometimes is useful to be able to</w:t>
      </w:r>
      <w:r w:rsidRPr="0091632B">
        <w:rPr>
          <w:rFonts w:ascii="Helvetica" w:hAnsi="Helvetica"/>
          <w:bCs/>
          <w:sz w:val="20"/>
          <w:szCs w:val="20"/>
        </w:rPr>
        <w:t xml:space="preserve"> remove the light versions of each target peptide</w:t>
      </w:r>
      <w:r>
        <w:rPr>
          <w:rFonts w:ascii="Helvetica" w:hAnsi="Helvetica"/>
          <w:bCs/>
          <w:sz w:val="20"/>
          <w:szCs w:val="20"/>
        </w:rPr>
        <w:t>, you could do it by:</w:t>
      </w:r>
    </w:p>
    <w:p w14:paraId="2A9E3712" w14:textId="6F009A1A" w:rsidR="00984205" w:rsidRPr="00984205" w:rsidRDefault="00984205" w:rsidP="00984205">
      <w:pPr>
        <w:pStyle w:val="ListParagraph"/>
        <w:numPr>
          <w:ilvl w:val="0"/>
          <w:numId w:val="22"/>
        </w:numPr>
        <w:rPr>
          <w:lang w:val="en-GB"/>
        </w:rPr>
      </w:pPr>
      <w:r>
        <w:rPr>
          <w:lang w:val="en-GB"/>
        </w:rPr>
        <w:t>On the</w:t>
      </w:r>
      <w:r w:rsidRPr="00984205">
        <w:rPr>
          <w:lang w:val="en-GB"/>
        </w:rPr>
        <w:t xml:space="preserve"> </w:t>
      </w:r>
      <w:r w:rsidRPr="00984205">
        <w:rPr>
          <w:b/>
          <w:bCs/>
          <w:lang w:val="en-GB"/>
        </w:rPr>
        <w:t>Refine</w:t>
      </w:r>
      <w:r>
        <w:rPr>
          <w:lang w:val="en-GB"/>
        </w:rPr>
        <w:t xml:space="preserve"> menu, click </w:t>
      </w:r>
      <w:r w:rsidRPr="00984205">
        <w:rPr>
          <w:b/>
          <w:bCs/>
          <w:lang w:val="en-GB"/>
        </w:rPr>
        <w:t>Advanced</w:t>
      </w:r>
      <w:r w:rsidRPr="00984205">
        <w:rPr>
          <w:lang w:val="en-GB"/>
        </w:rPr>
        <w:t>.</w:t>
      </w:r>
    </w:p>
    <w:p w14:paraId="12B37027" w14:textId="2B57F61D" w:rsidR="00984205" w:rsidRPr="00984205" w:rsidRDefault="00984205" w:rsidP="00984205">
      <w:pPr>
        <w:pStyle w:val="ListParagraph"/>
        <w:numPr>
          <w:ilvl w:val="0"/>
          <w:numId w:val="22"/>
        </w:numPr>
        <w:rPr>
          <w:lang w:val="en-GB"/>
        </w:rPr>
      </w:pPr>
      <w:r>
        <w:rPr>
          <w:lang w:val="en-GB"/>
        </w:rPr>
        <w:t xml:space="preserve">In the </w:t>
      </w:r>
      <w:r w:rsidRPr="00984205">
        <w:rPr>
          <w:b/>
          <w:bCs/>
          <w:lang w:val="en-GB"/>
        </w:rPr>
        <w:t>Remove label-type</w:t>
      </w:r>
      <w:r w:rsidRPr="00984205">
        <w:rPr>
          <w:lang w:val="en-GB"/>
        </w:rPr>
        <w:t xml:space="preserve"> </w:t>
      </w:r>
      <w:r>
        <w:rPr>
          <w:lang w:val="en-GB"/>
        </w:rPr>
        <w:t xml:space="preserve">dropdown list select </w:t>
      </w:r>
      <w:r w:rsidRPr="00984205">
        <w:rPr>
          <w:lang w:val="en-GB"/>
        </w:rPr>
        <w:t>“light”.</w:t>
      </w:r>
    </w:p>
    <w:p w14:paraId="08E24E01" w14:textId="0E686B2F" w:rsidR="00984205" w:rsidRPr="00984205" w:rsidRDefault="00984205" w:rsidP="00984205">
      <w:pPr>
        <w:pStyle w:val="ListParagraph"/>
        <w:numPr>
          <w:ilvl w:val="0"/>
          <w:numId w:val="22"/>
        </w:numPr>
        <w:rPr>
          <w:lang w:val="en-GB"/>
        </w:rPr>
      </w:pPr>
      <w:r w:rsidRPr="00984205">
        <w:rPr>
          <w:lang w:val="en-GB"/>
        </w:rPr>
        <w:t xml:space="preserve">Click </w:t>
      </w:r>
      <w:r>
        <w:rPr>
          <w:lang w:val="en-GB"/>
        </w:rPr>
        <w:t xml:space="preserve">the </w:t>
      </w:r>
      <w:r w:rsidRPr="00984205">
        <w:rPr>
          <w:b/>
          <w:bCs/>
          <w:lang w:val="en-GB"/>
        </w:rPr>
        <w:t>OK</w:t>
      </w:r>
      <w:r>
        <w:rPr>
          <w:lang w:val="en-GB"/>
        </w:rPr>
        <w:t xml:space="preserve"> button</w:t>
      </w:r>
      <w:r w:rsidRPr="00984205">
        <w:rPr>
          <w:lang w:val="en-GB"/>
        </w:rPr>
        <w:t>.</w:t>
      </w:r>
    </w:p>
    <w:p w14:paraId="78A48847" w14:textId="287404B3" w:rsidR="00984205" w:rsidRDefault="00984205" w:rsidP="00984205">
      <w:pPr>
        <w:rPr>
          <w:lang w:val="en-GB"/>
        </w:rPr>
      </w:pPr>
      <w:r w:rsidRPr="00984205">
        <w:rPr>
          <w:lang w:val="en-GB"/>
        </w:rPr>
        <w:t>To recover the information from the light peptides</w:t>
      </w:r>
      <w:r>
        <w:rPr>
          <w:lang w:val="en-GB"/>
        </w:rPr>
        <w:t xml:space="preserve">, use </w:t>
      </w:r>
      <w:r w:rsidRPr="00984205">
        <w:rPr>
          <w:b/>
          <w:bCs/>
          <w:lang w:val="en-GB"/>
        </w:rPr>
        <w:t>Edit</w:t>
      </w:r>
      <w:r>
        <w:rPr>
          <w:lang w:val="en-GB"/>
        </w:rPr>
        <w:t xml:space="preserve"> </w:t>
      </w:r>
      <w:r w:rsidRPr="0091632B">
        <w:rPr>
          <w:rFonts w:ascii="Helvetica" w:hAnsi="Helvetica"/>
          <w:sz w:val="20"/>
          <w:szCs w:val="20"/>
        </w:rPr>
        <w:sym w:font="Wingdings" w:char="F0E0"/>
      </w:r>
      <w:r>
        <w:rPr>
          <w:lang w:val="en-GB"/>
        </w:rPr>
        <w:t xml:space="preserve"> </w:t>
      </w:r>
      <w:r w:rsidRPr="00984205">
        <w:rPr>
          <w:b/>
          <w:bCs/>
          <w:lang w:val="en-GB"/>
        </w:rPr>
        <w:t>Undo</w:t>
      </w:r>
      <w:r>
        <w:rPr>
          <w:lang w:val="en-GB"/>
        </w:rPr>
        <w:t xml:space="preserve"> (Ctrl-Z), or:</w:t>
      </w:r>
    </w:p>
    <w:p w14:paraId="5A1E3CDA" w14:textId="77777777" w:rsidR="00984205" w:rsidRDefault="00984205" w:rsidP="00984205">
      <w:pPr>
        <w:pStyle w:val="ListParagraph"/>
        <w:numPr>
          <w:ilvl w:val="0"/>
          <w:numId w:val="22"/>
        </w:numPr>
        <w:rPr>
          <w:lang w:val="en-GB"/>
        </w:rPr>
      </w:pPr>
      <w:r>
        <w:rPr>
          <w:lang w:val="en-GB"/>
        </w:rPr>
        <w:t>On the</w:t>
      </w:r>
      <w:r w:rsidRPr="00984205">
        <w:rPr>
          <w:lang w:val="en-GB"/>
        </w:rPr>
        <w:t xml:space="preserve"> </w:t>
      </w:r>
      <w:r w:rsidRPr="00984205">
        <w:rPr>
          <w:b/>
          <w:bCs/>
          <w:lang w:val="en-GB"/>
        </w:rPr>
        <w:t>Refine</w:t>
      </w:r>
      <w:r>
        <w:rPr>
          <w:lang w:val="en-GB"/>
        </w:rPr>
        <w:t xml:space="preserve"> menu, click </w:t>
      </w:r>
      <w:r w:rsidRPr="00984205">
        <w:rPr>
          <w:b/>
          <w:bCs/>
          <w:lang w:val="en-GB"/>
        </w:rPr>
        <w:t>Advanced</w:t>
      </w:r>
      <w:r w:rsidRPr="00984205">
        <w:rPr>
          <w:lang w:val="en-GB"/>
        </w:rPr>
        <w:t>.</w:t>
      </w:r>
    </w:p>
    <w:p w14:paraId="4F059AAF" w14:textId="638E20AC" w:rsidR="00984205" w:rsidRPr="00984205" w:rsidRDefault="00984205" w:rsidP="00984205">
      <w:pPr>
        <w:pStyle w:val="ListParagraph"/>
        <w:numPr>
          <w:ilvl w:val="0"/>
          <w:numId w:val="22"/>
        </w:numPr>
        <w:rPr>
          <w:lang w:val="en-GB"/>
        </w:rPr>
      </w:pPr>
      <w:r>
        <w:rPr>
          <w:lang w:val="en-GB"/>
        </w:rPr>
        <w:t xml:space="preserve">Check the </w:t>
      </w:r>
      <w:r>
        <w:rPr>
          <w:b/>
          <w:bCs/>
          <w:lang w:val="en-GB"/>
        </w:rPr>
        <w:t>Add</w:t>
      </w:r>
      <w:r>
        <w:rPr>
          <w:lang w:val="en-GB"/>
        </w:rPr>
        <w:t xml:space="preserve"> checkbox.</w:t>
      </w:r>
    </w:p>
    <w:p w14:paraId="60364F80" w14:textId="7E910DC9" w:rsidR="00984205" w:rsidRDefault="00984205" w:rsidP="00984205">
      <w:pPr>
        <w:pStyle w:val="ListParagraph"/>
        <w:numPr>
          <w:ilvl w:val="0"/>
          <w:numId w:val="22"/>
        </w:numPr>
        <w:rPr>
          <w:lang w:val="en-GB"/>
        </w:rPr>
      </w:pPr>
      <w:r w:rsidRPr="00984205">
        <w:rPr>
          <w:lang w:val="en-GB"/>
        </w:rPr>
        <w:t xml:space="preserve">In the </w:t>
      </w:r>
      <w:r>
        <w:rPr>
          <w:b/>
          <w:bCs/>
          <w:lang w:val="en-GB"/>
        </w:rPr>
        <w:t>Add</w:t>
      </w:r>
      <w:r w:rsidRPr="00984205">
        <w:rPr>
          <w:b/>
          <w:bCs/>
          <w:lang w:val="en-GB"/>
        </w:rPr>
        <w:t xml:space="preserve"> label-type</w:t>
      </w:r>
      <w:r w:rsidRPr="00984205">
        <w:rPr>
          <w:lang w:val="en-GB"/>
        </w:rPr>
        <w:t xml:space="preserve"> dropdown list select “light”.</w:t>
      </w:r>
    </w:p>
    <w:p w14:paraId="336F9119" w14:textId="6E9B8B27" w:rsidR="00984205" w:rsidRPr="00984205" w:rsidRDefault="00984205" w:rsidP="00984205">
      <w:pPr>
        <w:pStyle w:val="ListParagraph"/>
        <w:numPr>
          <w:ilvl w:val="0"/>
          <w:numId w:val="22"/>
        </w:numPr>
        <w:rPr>
          <w:lang w:val="en-GB"/>
        </w:rPr>
      </w:pPr>
      <w:r w:rsidRPr="00984205">
        <w:rPr>
          <w:lang w:val="en-GB"/>
        </w:rPr>
        <w:t xml:space="preserve">Click the </w:t>
      </w:r>
      <w:r w:rsidRPr="00984205">
        <w:rPr>
          <w:b/>
          <w:bCs/>
          <w:lang w:val="en-GB"/>
        </w:rPr>
        <w:t>OK</w:t>
      </w:r>
      <w:r w:rsidRPr="00984205">
        <w:rPr>
          <w:lang w:val="en-GB"/>
        </w:rPr>
        <w:t xml:space="preserve"> button.</w:t>
      </w:r>
    </w:p>
    <w:p w14:paraId="096E591D" w14:textId="786CF64E" w:rsidR="00984205" w:rsidRDefault="00984205" w:rsidP="00394DFD">
      <w:pPr>
        <w:pStyle w:val="Heading1"/>
      </w:pPr>
      <w:r w:rsidRPr="00984205">
        <w:lastRenderedPageBreak/>
        <w:t>Parallel reaction monitoring data analysis</w:t>
      </w:r>
    </w:p>
    <w:p w14:paraId="25AC9E29" w14:textId="5329C293" w:rsidR="00984205" w:rsidRDefault="00984205" w:rsidP="00984205">
      <w:r w:rsidRPr="00984205">
        <w:t xml:space="preserve">After </w:t>
      </w:r>
      <w:r>
        <w:t>generating an isolation</w:t>
      </w:r>
      <w:r w:rsidRPr="00984205">
        <w:t xml:space="preserve"> list and </w:t>
      </w:r>
      <w:r>
        <w:t>acquiring</w:t>
      </w:r>
      <w:r w:rsidRPr="00984205">
        <w:t xml:space="preserve"> data using parallel reaction monitoring (PRM) </w:t>
      </w:r>
      <w:r>
        <w:t>you</w:t>
      </w:r>
      <w:r w:rsidRPr="00984205">
        <w:t xml:space="preserve"> will perform analysis of the acquired dataset. Skyline offers a useful graphical interface that </w:t>
      </w:r>
      <w:r w:rsidR="008C3378">
        <w:t>supports</w:t>
      </w:r>
      <w:r w:rsidRPr="00984205">
        <w:t xml:space="preserve"> straightforward peak intensity and retention time comparison over many samples.</w:t>
      </w:r>
    </w:p>
    <w:p w14:paraId="2F091F35" w14:textId="32BE3ABF" w:rsidR="008C3378" w:rsidRDefault="008C3378" w:rsidP="00984205">
      <w:r w:rsidRPr="008C3378">
        <w:t xml:space="preserve">The cell cycle murine fibroblast samples were digested with trypsin and then, a mixture of 31 isotopically-labelled peptides with </w:t>
      </w:r>
      <w:r w:rsidRPr="008C3378">
        <w:rPr>
          <w:vertAlign w:val="superscript"/>
        </w:rPr>
        <w:t>13</w:t>
      </w:r>
      <w:r w:rsidRPr="008C3378">
        <w:t>C6</w:t>
      </w:r>
      <w:r w:rsidRPr="008C3378">
        <w:rPr>
          <w:vertAlign w:val="superscript"/>
        </w:rPr>
        <w:t>15</w:t>
      </w:r>
      <w:r w:rsidRPr="008C3378">
        <w:t xml:space="preserve">N2-Lysine and </w:t>
      </w:r>
      <w:r w:rsidRPr="008C3378">
        <w:rPr>
          <w:vertAlign w:val="superscript"/>
        </w:rPr>
        <w:t>13</w:t>
      </w:r>
      <w:r w:rsidRPr="008C3378">
        <w:t>C6</w:t>
      </w:r>
      <w:r w:rsidRPr="008C3378">
        <w:rPr>
          <w:vertAlign w:val="superscript"/>
        </w:rPr>
        <w:t>15</w:t>
      </w:r>
      <w:r w:rsidRPr="008C3378">
        <w:t>N4-Arginine—one for each peptide of interest—was spiked into the tryptic digest. We will use these heavy-labelled peptides as an internal standard to identify and quantify the 19 proteins of interest in three replicates (see table in Appendix 1). Moreover, we will use these internal standards to determine the amount of endogenous proteins in our sample.</w:t>
      </w:r>
    </w:p>
    <w:p w14:paraId="36A51DA2" w14:textId="0F59412A" w:rsidR="008C3378" w:rsidRDefault="008C3378" w:rsidP="008C3378">
      <w:pPr>
        <w:pStyle w:val="Heading2"/>
      </w:pPr>
      <w:r w:rsidRPr="008C3378">
        <w:t>Importing data results into Skyline</w:t>
      </w:r>
    </w:p>
    <w:p w14:paraId="753FF974" w14:textId="77777777" w:rsidR="008C3378" w:rsidRDefault="008C3378" w:rsidP="008C3378">
      <w:r>
        <w:t>Remove the run with the heavy peptides.</w:t>
      </w:r>
    </w:p>
    <w:p w14:paraId="58E4EC0D" w14:textId="628CD16B" w:rsidR="008C3378" w:rsidRDefault="008C3378" w:rsidP="008C3378">
      <w:pPr>
        <w:pStyle w:val="ListParagraph"/>
        <w:numPr>
          <w:ilvl w:val="0"/>
          <w:numId w:val="23"/>
        </w:numPr>
      </w:pPr>
      <w:r>
        <w:t xml:space="preserve">On the </w:t>
      </w:r>
      <w:r w:rsidRPr="008C3378">
        <w:rPr>
          <w:b/>
          <w:bCs/>
        </w:rPr>
        <w:t>Edit</w:t>
      </w:r>
      <w:r>
        <w:t xml:space="preserve"> menu, click </w:t>
      </w:r>
      <w:r w:rsidRPr="008C3378">
        <w:rPr>
          <w:b/>
          <w:bCs/>
        </w:rPr>
        <w:t>Manage Results</w:t>
      </w:r>
      <w:r>
        <w:t xml:space="preserve"> (Ctrl-R).</w:t>
      </w:r>
    </w:p>
    <w:p w14:paraId="51517E90" w14:textId="79A369B0" w:rsidR="008C3378" w:rsidRDefault="008C3378" w:rsidP="008C3378">
      <w:pPr>
        <w:pStyle w:val="ListParagraph"/>
        <w:numPr>
          <w:ilvl w:val="0"/>
          <w:numId w:val="23"/>
        </w:numPr>
      </w:pPr>
      <w:r>
        <w:t>Click the Remove All button.</w:t>
      </w:r>
    </w:p>
    <w:p w14:paraId="4B05A3C2" w14:textId="5042D631" w:rsidR="008C3378" w:rsidRDefault="008C3378" w:rsidP="008C3378">
      <w:pPr>
        <w:pStyle w:val="ListParagraph"/>
        <w:numPr>
          <w:ilvl w:val="0"/>
          <w:numId w:val="23"/>
        </w:numPr>
      </w:pPr>
      <w:r>
        <w:t>Click the OK button.</w:t>
      </w:r>
    </w:p>
    <w:p w14:paraId="4AD94737" w14:textId="77777777" w:rsidR="008C3378" w:rsidRDefault="008C3378" w:rsidP="008C3378">
      <w:r>
        <w:t>Import the quantitative runs:</w:t>
      </w:r>
    </w:p>
    <w:p w14:paraId="2FE5C5CE" w14:textId="77777777" w:rsidR="008C3378" w:rsidRDefault="008C3378" w:rsidP="008C3378">
      <w:pPr>
        <w:pStyle w:val="ListParagraph"/>
        <w:numPr>
          <w:ilvl w:val="0"/>
          <w:numId w:val="24"/>
        </w:numPr>
      </w:pPr>
      <w:r>
        <w:t xml:space="preserve">On the </w:t>
      </w:r>
      <w:r w:rsidRPr="008C3378">
        <w:rPr>
          <w:b/>
          <w:bCs/>
        </w:rPr>
        <w:t>File</w:t>
      </w:r>
      <w:r>
        <w:t xml:space="preserve"> menu, choose </w:t>
      </w:r>
      <w:r w:rsidRPr="008C3378">
        <w:rPr>
          <w:b/>
          <w:bCs/>
        </w:rPr>
        <w:t>Import</w:t>
      </w:r>
      <w:r>
        <w:t xml:space="preserve"> and click </w:t>
      </w:r>
      <w:r w:rsidRPr="008C3378">
        <w:rPr>
          <w:b/>
          <w:bCs/>
        </w:rPr>
        <w:t>Results</w:t>
      </w:r>
      <w:r>
        <w:t>.</w:t>
      </w:r>
    </w:p>
    <w:p w14:paraId="050ACA21" w14:textId="711A74AE" w:rsidR="008C3378" w:rsidRPr="008C3378" w:rsidRDefault="008C3378" w:rsidP="008C3378">
      <w:pPr>
        <w:pStyle w:val="ListParagraph"/>
        <w:numPr>
          <w:ilvl w:val="0"/>
          <w:numId w:val="24"/>
        </w:numPr>
      </w:pPr>
      <w:r>
        <w:t xml:space="preserve">Leave the default choice </w:t>
      </w:r>
      <w:r w:rsidRPr="008C3378">
        <w:rPr>
          <w:b/>
          <w:bCs/>
        </w:rPr>
        <w:t>Add single</w:t>
      </w:r>
      <w:r>
        <w:rPr>
          <w:b/>
          <w:bCs/>
        </w:rPr>
        <w:t>-injection</w:t>
      </w:r>
      <w:r w:rsidRPr="008C3378">
        <w:rPr>
          <w:b/>
          <w:bCs/>
        </w:rPr>
        <w:t xml:space="preserve"> replicate</w:t>
      </w:r>
      <w:r>
        <w:rPr>
          <w:b/>
          <w:bCs/>
        </w:rPr>
        <w:t>s in files</w:t>
      </w:r>
      <w:r>
        <w:t>.</w:t>
      </w:r>
    </w:p>
    <w:p w14:paraId="25265862" w14:textId="77777777" w:rsidR="008C3378" w:rsidRDefault="008C3378" w:rsidP="008C3378">
      <w:pPr>
        <w:pStyle w:val="ListParagraph"/>
        <w:numPr>
          <w:ilvl w:val="0"/>
          <w:numId w:val="24"/>
        </w:numPr>
      </w:pPr>
      <w:r>
        <w:t xml:space="preserve">Click the </w:t>
      </w:r>
      <w:r w:rsidRPr="008C3378">
        <w:rPr>
          <w:b/>
          <w:bCs/>
        </w:rPr>
        <w:t>OK</w:t>
      </w:r>
      <w:r>
        <w:t xml:space="preserve"> button.</w:t>
      </w:r>
    </w:p>
    <w:p w14:paraId="38E73EBC" w14:textId="77777777" w:rsidR="008C3378" w:rsidRDefault="008C3378" w:rsidP="008C3378">
      <w:pPr>
        <w:pStyle w:val="ListParagraph"/>
        <w:numPr>
          <w:ilvl w:val="0"/>
          <w:numId w:val="24"/>
        </w:numPr>
      </w:pPr>
      <w:r>
        <w:t xml:space="preserve">Select all nine </w:t>
      </w:r>
      <w:proofErr w:type="spellStart"/>
      <w:r>
        <w:t>mzXML</w:t>
      </w:r>
      <w:proofErr w:type="spellEnd"/>
      <w:r>
        <w:t xml:space="preserve"> files in the “PRM data/Samples” folder.</w:t>
      </w:r>
    </w:p>
    <w:p w14:paraId="16AE5C12" w14:textId="5108CF2B" w:rsidR="008C3378" w:rsidRDefault="008C3378" w:rsidP="008C3378">
      <w:pPr>
        <w:pStyle w:val="ListParagraph"/>
        <w:numPr>
          <w:ilvl w:val="0"/>
          <w:numId w:val="24"/>
        </w:numPr>
      </w:pPr>
      <w:r>
        <w:t xml:space="preserve">Click the </w:t>
      </w:r>
      <w:r w:rsidRPr="008C3378">
        <w:rPr>
          <w:b/>
          <w:bCs/>
        </w:rPr>
        <w:t>Open</w:t>
      </w:r>
      <w:r>
        <w:t xml:space="preserve"> button.</w:t>
      </w:r>
    </w:p>
    <w:p w14:paraId="3A0ECA86" w14:textId="2752DEB5" w:rsidR="008C3378" w:rsidRDefault="009D6CA8" w:rsidP="008C3378">
      <w:r>
        <w:t>Display</w:t>
      </w:r>
      <w:r w:rsidR="008C3378">
        <w:t xml:space="preserve"> </w:t>
      </w:r>
      <w:r>
        <w:t>P</w:t>
      </w:r>
      <w:r w:rsidR="008C3378">
        <w:t xml:space="preserve">eak </w:t>
      </w:r>
      <w:r>
        <w:t>A</w:t>
      </w:r>
      <w:r w:rsidR="008C3378">
        <w:t>rea</w:t>
      </w:r>
      <w:r>
        <w:t>s</w:t>
      </w:r>
      <w:r w:rsidR="008C3378">
        <w:t xml:space="preserve"> and </w:t>
      </w:r>
      <w:r>
        <w:t>R</w:t>
      </w:r>
      <w:r w:rsidR="008C3378">
        <w:t xml:space="preserve">etention </w:t>
      </w:r>
      <w:r>
        <w:t>T</w:t>
      </w:r>
      <w:r w:rsidR="008C3378">
        <w:t>ime</w:t>
      </w:r>
      <w:r>
        <w:t>s</w:t>
      </w:r>
      <w:r w:rsidR="008C3378">
        <w:t xml:space="preserve"> </w:t>
      </w:r>
      <w:r>
        <w:t>graphs</w:t>
      </w:r>
      <w:r w:rsidR="008C3378">
        <w:t xml:space="preserve"> (if not already there):</w:t>
      </w:r>
    </w:p>
    <w:p w14:paraId="2FAD6C82" w14:textId="77777777" w:rsidR="009D6CA8" w:rsidRPr="000A5F76" w:rsidRDefault="009D6CA8" w:rsidP="009D6CA8">
      <w:pPr>
        <w:pStyle w:val="ListParagraph"/>
        <w:numPr>
          <w:ilvl w:val="0"/>
          <w:numId w:val="18"/>
        </w:numPr>
        <w:rPr>
          <w:lang w:val="en-GB"/>
        </w:rPr>
      </w:pPr>
      <w:r>
        <w:t xml:space="preserve">On the </w:t>
      </w:r>
      <w:r>
        <w:rPr>
          <w:b/>
        </w:rPr>
        <w:t>View</w:t>
      </w:r>
      <w:r>
        <w:t xml:space="preserve"> menu, choose </w:t>
      </w:r>
      <w:r>
        <w:rPr>
          <w:b/>
        </w:rPr>
        <w:t>Peak Areas</w:t>
      </w:r>
      <w:r>
        <w:t xml:space="preserve"> </w:t>
      </w:r>
      <w:r w:rsidRPr="00EC4301">
        <w:t xml:space="preserve">and </w:t>
      </w:r>
      <w:r>
        <w:t xml:space="preserve">click </w:t>
      </w:r>
      <w:r>
        <w:rPr>
          <w:b/>
        </w:rPr>
        <w:t>Replicate Comparison</w:t>
      </w:r>
      <w:r>
        <w:t>.</w:t>
      </w:r>
    </w:p>
    <w:p w14:paraId="2B289470" w14:textId="77777777" w:rsidR="009D6CA8" w:rsidRPr="009D6CA8" w:rsidRDefault="009D6CA8" w:rsidP="009D6CA8">
      <w:pPr>
        <w:pStyle w:val="ListParagraph"/>
        <w:numPr>
          <w:ilvl w:val="0"/>
          <w:numId w:val="18"/>
        </w:numPr>
        <w:rPr>
          <w:lang w:val="en-GB"/>
        </w:rPr>
      </w:pPr>
      <w:r>
        <w:t xml:space="preserve">On the </w:t>
      </w:r>
      <w:r>
        <w:rPr>
          <w:b/>
        </w:rPr>
        <w:t>View</w:t>
      </w:r>
      <w:r>
        <w:t xml:space="preserve"> menu, choose </w:t>
      </w:r>
      <w:r>
        <w:rPr>
          <w:b/>
        </w:rPr>
        <w:t>Retention Times</w:t>
      </w:r>
      <w:r>
        <w:t xml:space="preserve"> and click </w:t>
      </w:r>
      <w:r>
        <w:rPr>
          <w:b/>
        </w:rPr>
        <w:t>Replicate Comparison</w:t>
      </w:r>
      <w:r>
        <w:t>.</w:t>
      </w:r>
    </w:p>
    <w:p w14:paraId="23C6D090" w14:textId="77777777" w:rsidR="009D6CA8" w:rsidRPr="009D6CA8" w:rsidRDefault="009D6CA8" w:rsidP="008C3378">
      <w:pPr>
        <w:pStyle w:val="ListParagraph"/>
        <w:numPr>
          <w:ilvl w:val="0"/>
          <w:numId w:val="18"/>
        </w:numPr>
      </w:pPr>
      <w:r w:rsidRPr="009D6CA8">
        <w:rPr>
          <w:lang w:val="en-GB"/>
        </w:rPr>
        <w:t xml:space="preserve">On the </w:t>
      </w:r>
      <w:r w:rsidRPr="009D6CA8">
        <w:rPr>
          <w:b/>
          <w:bCs/>
          <w:lang w:val="en-GB"/>
        </w:rPr>
        <w:t>View</w:t>
      </w:r>
      <w:r w:rsidRPr="009D6CA8">
        <w:rPr>
          <w:lang w:val="en-GB"/>
        </w:rPr>
        <w:t xml:space="preserve"> menu, choose </w:t>
      </w:r>
      <w:r w:rsidRPr="009D6CA8">
        <w:rPr>
          <w:b/>
          <w:bCs/>
          <w:lang w:val="en-GB"/>
        </w:rPr>
        <w:t>Arrange Graphs</w:t>
      </w:r>
      <w:r w:rsidRPr="009D6CA8">
        <w:rPr>
          <w:lang w:val="en-GB"/>
        </w:rPr>
        <w:t xml:space="preserve"> and click </w:t>
      </w:r>
      <w:r w:rsidRPr="009D6CA8">
        <w:rPr>
          <w:b/>
          <w:bCs/>
          <w:lang w:val="en-GB"/>
        </w:rPr>
        <w:t>Tiled</w:t>
      </w:r>
      <w:r w:rsidRPr="009D6CA8">
        <w:rPr>
          <w:lang w:val="en-GB"/>
        </w:rPr>
        <w:t>.</w:t>
      </w:r>
    </w:p>
    <w:p w14:paraId="0C072168" w14:textId="73CDDF55" w:rsidR="008C3378" w:rsidRDefault="009D6CA8" w:rsidP="008C3378">
      <w:pPr>
        <w:pStyle w:val="ListParagraph"/>
        <w:numPr>
          <w:ilvl w:val="0"/>
          <w:numId w:val="18"/>
        </w:numPr>
      </w:pPr>
      <w:r>
        <w:t xml:space="preserve">On the </w:t>
      </w:r>
      <w:r w:rsidR="008C3378" w:rsidRPr="009D6CA8">
        <w:rPr>
          <w:b/>
          <w:bCs/>
        </w:rPr>
        <w:t>Settings</w:t>
      </w:r>
      <w:r>
        <w:t xml:space="preserve"> menu,</w:t>
      </w:r>
      <w:r w:rsidR="008C3378">
        <w:t xml:space="preserve"> </w:t>
      </w:r>
      <w:r>
        <w:t xml:space="preserve"> check </w:t>
      </w:r>
      <w:r w:rsidR="008C3378" w:rsidRPr="009D6CA8">
        <w:rPr>
          <w:b/>
          <w:bCs/>
        </w:rPr>
        <w:t xml:space="preserve">Integrate </w:t>
      </w:r>
      <w:r>
        <w:rPr>
          <w:b/>
          <w:bCs/>
        </w:rPr>
        <w:t>A</w:t>
      </w:r>
      <w:r w:rsidR="008C3378" w:rsidRPr="009D6CA8">
        <w:rPr>
          <w:b/>
          <w:bCs/>
        </w:rPr>
        <w:t>ll</w:t>
      </w:r>
      <w:r w:rsidR="008C3378">
        <w:t>.</w:t>
      </w:r>
    </w:p>
    <w:p w14:paraId="1989FC95" w14:textId="623F84E9" w:rsidR="009D6CA8" w:rsidRDefault="009D6CA8" w:rsidP="009D6CA8">
      <w:r>
        <w:t>There are different options to arrange your graphs. You should choose whatever is most convenient for you on your screen. For now, arrange the three different states in three windows and sort the three replicates in tabs by doing the following:</w:t>
      </w:r>
    </w:p>
    <w:p w14:paraId="67105950" w14:textId="2AC4C4E9" w:rsidR="009D6CA8" w:rsidRDefault="009D6CA8" w:rsidP="009D6CA8">
      <w:pPr>
        <w:pStyle w:val="ListParagraph"/>
        <w:numPr>
          <w:ilvl w:val="0"/>
          <w:numId w:val="26"/>
        </w:numPr>
      </w:pPr>
      <w:r>
        <w:t xml:space="preserve">On the </w:t>
      </w:r>
      <w:r w:rsidRPr="009D6CA8">
        <w:rPr>
          <w:b/>
          <w:bCs/>
        </w:rPr>
        <w:t>View</w:t>
      </w:r>
      <w:r>
        <w:t xml:space="preserve"> menu, choose </w:t>
      </w:r>
      <w:r w:rsidRPr="009D6CA8">
        <w:rPr>
          <w:b/>
          <w:bCs/>
        </w:rPr>
        <w:t xml:space="preserve">Arrange </w:t>
      </w:r>
      <w:r>
        <w:rPr>
          <w:b/>
          <w:bCs/>
        </w:rPr>
        <w:t>G</w:t>
      </w:r>
      <w:r w:rsidRPr="009D6CA8">
        <w:rPr>
          <w:b/>
          <w:bCs/>
        </w:rPr>
        <w:t>raphs</w:t>
      </w:r>
      <w:r>
        <w:rPr>
          <w:b/>
          <w:bCs/>
        </w:rPr>
        <w:t xml:space="preserve"> </w:t>
      </w:r>
      <w:r>
        <w:t xml:space="preserve">and click </w:t>
      </w:r>
      <w:r w:rsidRPr="009D6CA8">
        <w:rPr>
          <w:b/>
          <w:bCs/>
        </w:rPr>
        <w:t>Grouped</w:t>
      </w:r>
      <w:r>
        <w:t>.</w:t>
      </w:r>
    </w:p>
    <w:p w14:paraId="5AA5AE82" w14:textId="77777777" w:rsidR="009D6CA8" w:rsidRDefault="009D6CA8" w:rsidP="009D6CA8">
      <w:pPr>
        <w:pStyle w:val="ListParagraph"/>
        <w:numPr>
          <w:ilvl w:val="0"/>
          <w:numId w:val="26"/>
        </w:numPr>
      </w:pPr>
      <w:r>
        <w:t xml:space="preserve">In the </w:t>
      </w:r>
      <w:r w:rsidRPr="009D6CA8">
        <w:rPr>
          <w:b/>
          <w:bCs/>
        </w:rPr>
        <w:t>Group panes</w:t>
      </w:r>
      <w:r>
        <w:t xml:space="preserve"> field enter “3”.</w:t>
      </w:r>
    </w:p>
    <w:p w14:paraId="0A416F0A" w14:textId="43B56644" w:rsidR="009D6CA8" w:rsidRDefault="009D6CA8" w:rsidP="009D6CA8">
      <w:pPr>
        <w:pStyle w:val="ListParagraph"/>
        <w:numPr>
          <w:ilvl w:val="0"/>
          <w:numId w:val="26"/>
        </w:numPr>
      </w:pPr>
      <w:r>
        <w:t xml:space="preserve">Choose the </w:t>
      </w:r>
      <w:r w:rsidRPr="009D6CA8">
        <w:rPr>
          <w:b/>
          <w:bCs/>
        </w:rPr>
        <w:t>Distribute graphs among groups</w:t>
      </w:r>
      <w:r>
        <w:t xml:space="preserve"> option.</w:t>
      </w:r>
    </w:p>
    <w:p w14:paraId="0B4D7DB8" w14:textId="0A6ABD59" w:rsidR="009D6CA8" w:rsidRDefault="009D6CA8" w:rsidP="009D6CA8">
      <w:pPr>
        <w:pStyle w:val="ListParagraph"/>
        <w:numPr>
          <w:ilvl w:val="0"/>
          <w:numId w:val="26"/>
        </w:numPr>
      </w:pPr>
      <w:r>
        <w:t xml:space="preserve">In the </w:t>
      </w:r>
      <w:r w:rsidRPr="009D6CA8">
        <w:rPr>
          <w:b/>
          <w:bCs/>
        </w:rPr>
        <w:t>Display</w:t>
      </w:r>
      <w:r>
        <w:t xml:space="preserve"> dropdown list select “Row”.</w:t>
      </w:r>
    </w:p>
    <w:p w14:paraId="36DCC054" w14:textId="57A2AA1D" w:rsidR="009D6CA8" w:rsidRDefault="009D6CA8" w:rsidP="009D6CA8">
      <w:pPr>
        <w:pStyle w:val="ListParagraph"/>
        <w:numPr>
          <w:ilvl w:val="0"/>
          <w:numId w:val="26"/>
        </w:numPr>
      </w:pPr>
      <w:r>
        <w:t xml:space="preserve">In the </w:t>
      </w:r>
      <w:r w:rsidRPr="009D6CA8">
        <w:rPr>
          <w:b/>
          <w:bCs/>
        </w:rPr>
        <w:t>Sort order</w:t>
      </w:r>
      <w:r>
        <w:t xml:space="preserve"> dropdown list select “Document”.</w:t>
      </w:r>
    </w:p>
    <w:p w14:paraId="39CC1AE0" w14:textId="3B380D5B" w:rsidR="009D6CA8" w:rsidRDefault="009D6CA8" w:rsidP="009D6CA8">
      <w:pPr>
        <w:pStyle w:val="ListParagraph"/>
        <w:numPr>
          <w:ilvl w:val="0"/>
          <w:numId w:val="26"/>
        </w:numPr>
      </w:pPr>
      <w:r>
        <w:t xml:space="preserve">Click the </w:t>
      </w:r>
      <w:r>
        <w:rPr>
          <w:b/>
          <w:bCs/>
        </w:rPr>
        <w:t>OK</w:t>
      </w:r>
      <w:r>
        <w:t xml:space="preserve"> button.</w:t>
      </w:r>
    </w:p>
    <w:p w14:paraId="10E4159F" w14:textId="16B5D63C" w:rsidR="009D6CA8" w:rsidRDefault="009D6CA8" w:rsidP="009D6CA8">
      <w:r>
        <w:lastRenderedPageBreak/>
        <w:t>Your Skyline document should now look like this:</w:t>
      </w:r>
    </w:p>
    <w:p w14:paraId="74111E66" w14:textId="682C874F" w:rsidR="009D6CA8" w:rsidRDefault="009D6CA8" w:rsidP="009D6CA8">
      <w:r>
        <w:rPr>
          <w:noProof/>
        </w:rPr>
        <w:drawing>
          <wp:inline distT="0" distB="0" distL="0" distR="0" wp14:anchorId="0F4FCE6C" wp14:editId="03AECE38">
            <wp:extent cx="5396230" cy="3620135"/>
            <wp:effectExtent l="0" t="0" r="0" b="0"/>
            <wp:docPr id="867893073" name="Picture 86789307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893073" name="Picture 867893073" descr="A screenshot of a computer&#10;&#10;Description automatically generated with medium confidence"/>
                    <pic:cNvPicPr/>
                  </pic:nvPicPr>
                  <pic:blipFill>
                    <a:blip r:embed="rId33"/>
                    <a:stretch>
                      <a:fillRect/>
                    </a:stretch>
                  </pic:blipFill>
                  <pic:spPr>
                    <a:xfrm>
                      <a:off x="0" y="0"/>
                      <a:ext cx="5396230" cy="3620135"/>
                    </a:xfrm>
                    <a:prstGeom prst="rect">
                      <a:avLst/>
                    </a:prstGeom>
                  </pic:spPr>
                </pic:pic>
              </a:graphicData>
            </a:graphic>
          </wp:inline>
        </w:drawing>
      </w:r>
    </w:p>
    <w:p w14:paraId="13064C1A" w14:textId="43A46A9B" w:rsidR="007E02AC" w:rsidRDefault="007E02AC" w:rsidP="007E02AC">
      <w:r>
        <w:t xml:space="preserve">In this view you can </w:t>
      </w:r>
      <w:r>
        <w:t>see</w:t>
      </w:r>
      <w:r>
        <w:t xml:space="preserve"> together the heavy and the light traces. This layout is good to check the peak integration.</w:t>
      </w:r>
    </w:p>
    <w:p w14:paraId="081071D0" w14:textId="77777777" w:rsidR="007E02AC" w:rsidRDefault="007E02AC" w:rsidP="007E02AC">
      <w:pPr>
        <w:pStyle w:val="ListParagraph"/>
        <w:numPr>
          <w:ilvl w:val="0"/>
          <w:numId w:val="27"/>
        </w:numPr>
      </w:pPr>
      <w:r>
        <w:t xml:space="preserve">Right-click in a chromatogram graph and click </w:t>
      </w:r>
      <w:r w:rsidRPr="007E02AC">
        <w:rPr>
          <w:b/>
          <w:bCs/>
        </w:rPr>
        <w:t>Legend</w:t>
      </w:r>
      <w:r>
        <w:t xml:space="preserve"> (to remove the repeated legend).</w:t>
      </w:r>
    </w:p>
    <w:p w14:paraId="30DDB305" w14:textId="45318483" w:rsidR="007E02AC" w:rsidRDefault="007E02AC" w:rsidP="007E02AC">
      <w:pPr>
        <w:pStyle w:val="ListParagraph"/>
        <w:numPr>
          <w:ilvl w:val="0"/>
          <w:numId w:val="27"/>
        </w:numPr>
      </w:pPr>
      <w:r>
        <w:t xml:space="preserve">Right-click in the </w:t>
      </w:r>
      <w:r w:rsidRPr="007E02AC">
        <w:rPr>
          <w:b/>
          <w:bCs/>
        </w:rPr>
        <w:t>Peak Areas – Replicate Comparison</w:t>
      </w:r>
      <w:r>
        <w:t xml:space="preserve"> graph and click </w:t>
      </w:r>
      <w:r w:rsidRPr="007E02AC">
        <w:rPr>
          <w:b/>
          <w:bCs/>
        </w:rPr>
        <w:t>Legend</w:t>
      </w:r>
      <w:r>
        <w:t>.</w:t>
      </w:r>
    </w:p>
    <w:p w14:paraId="442993EB" w14:textId="50767C05" w:rsidR="007E02AC" w:rsidRDefault="007E02AC" w:rsidP="007E02AC">
      <w:pPr>
        <w:pStyle w:val="ListParagraph"/>
        <w:numPr>
          <w:ilvl w:val="0"/>
          <w:numId w:val="27"/>
        </w:numPr>
      </w:pPr>
      <w:r>
        <w:t xml:space="preserve">On the </w:t>
      </w:r>
      <w:r w:rsidRPr="007E02AC">
        <w:rPr>
          <w:b/>
          <w:bCs/>
        </w:rPr>
        <w:t>View</w:t>
      </w:r>
      <w:r>
        <w:t xml:space="preserve"> </w:t>
      </w:r>
      <w:r>
        <w:t>menu, choose</w:t>
      </w:r>
      <w:r>
        <w:t xml:space="preserve"> </w:t>
      </w:r>
      <w:r w:rsidRPr="007E02AC">
        <w:rPr>
          <w:b/>
          <w:bCs/>
        </w:rPr>
        <w:t>Transitions</w:t>
      </w:r>
      <w:r>
        <w:t xml:space="preserve"> </w:t>
      </w:r>
      <w:r>
        <w:t>and click</w:t>
      </w:r>
      <w:r>
        <w:t xml:space="preserve"> </w:t>
      </w:r>
      <w:r w:rsidRPr="007E02AC">
        <w:rPr>
          <w:b/>
          <w:bCs/>
        </w:rPr>
        <w:t>Split Graph</w:t>
      </w:r>
      <w:r>
        <w:t xml:space="preserve"> to view the heavy and the light signals in different graph panes.</w:t>
      </w:r>
    </w:p>
    <w:p w14:paraId="0A1C74B1" w14:textId="6690F07A" w:rsidR="007E02AC" w:rsidRDefault="007E02AC" w:rsidP="007E02AC">
      <w:pPr>
        <w:pStyle w:val="ListParagraph"/>
        <w:numPr>
          <w:ilvl w:val="0"/>
          <w:numId w:val="27"/>
        </w:numPr>
      </w:pPr>
      <w:r>
        <w:t xml:space="preserve">Right-click in the </w:t>
      </w:r>
      <w:r w:rsidRPr="007E02AC">
        <w:rPr>
          <w:b/>
          <w:bCs/>
        </w:rPr>
        <w:t>Peak Areas</w:t>
      </w:r>
      <w:r>
        <w:t xml:space="preserve"> graph</w:t>
      </w:r>
      <w:r>
        <w:t xml:space="preserve">, choose </w:t>
      </w:r>
      <w:r w:rsidRPr="007E02AC">
        <w:rPr>
          <w:b/>
          <w:bCs/>
        </w:rPr>
        <w:t>Show Dot Product</w:t>
      </w:r>
      <w:r>
        <w:t xml:space="preserve"> </w:t>
      </w:r>
      <w:r>
        <w:t>and click</w:t>
      </w:r>
      <w:r>
        <w:t xml:space="preserve"> </w:t>
      </w:r>
      <w:r w:rsidRPr="007E02AC">
        <w:rPr>
          <w:b/>
          <w:bCs/>
        </w:rPr>
        <w:t>Line</w:t>
      </w:r>
      <w:r>
        <w:t>.</w:t>
      </w:r>
    </w:p>
    <w:p w14:paraId="787513E2" w14:textId="739A3B34" w:rsidR="009D6CA8" w:rsidRDefault="007E02AC" w:rsidP="007E02AC">
      <w:pPr>
        <w:pStyle w:val="ListParagraph"/>
        <w:numPr>
          <w:ilvl w:val="0"/>
          <w:numId w:val="27"/>
        </w:numPr>
      </w:pPr>
      <w:r>
        <w:t xml:space="preserve">On the </w:t>
      </w:r>
      <w:r w:rsidRPr="007E02AC">
        <w:rPr>
          <w:b/>
          <w:bCs/>
        </w:rPr>
        <w:t>View</w:t>
      </w:r>
      <w:r>
        <w:t xml:space="preserve"> </w:t>
      </w:r>
      <w:r>
        <w:t>menu, choose</w:t>
      </w:r>
      <w:r>
        <w:t xml:space="preserve"> </w:t>
      </w:r>
      <w:r w:rsidRPr="007E02AC">
        <w:rPr>
          <w:b/>
          <w:bCs/>
        </w:rPr>
        <w:t>Auto-Zoom</w:t>
      </w:r>
      <w:r>
        <w:t xml:space="preserve"> </w:t>
      </w:r>
      <w:r>
        <w:t>and click</w:t>
      </w:r>
      <w:r>
        <w:t xml:space="preserve"> </w:t>
      </w:r>
      <w:r w:rsidRPr="007E02AC">
        <w:rPr>
          <w:b/>
          <w:bCs/>
        </w:rPr>
        <w:t>Best Peak</w:t>
      </w:r>
      <w:r>
        <w:t xml:space="preserve"> (F11)</w:t>
      </w:r>
      <w:r>
        <w:t>.</w:t>
      </w:r>
    </w:p>
    <w:p w14:paraId="6B29A8A4" w14:textId="227EB790" w:rsidR="007E02AC" w:rsidRDefault="007E02AC" w:rsidP="007E02AC">
      <w:pPr>
        <w:keepNext/>
      </w:pPr>
      <w:r w:rsidRPr="007E02AC">
        <w:lastRenderedPageBreak/>
        <w:t>The Skyline main window should look something like this:</w:t>
      </w:r>
    </w:p>
    <w:p w14:paraId="3C146AC6" w14:textId="1CDA67F0" w:rsidR="007E02AC" w:rsidRDefault="007E02AC" w:rsidP="007E02AC">
      <w:r>
        <w:rPr>
          <w:noProof/>
        </w:rPr>
        <w:drawing>
          <wp:inline distT="0" distB="0" distL="0" distR="0" wp14:anchorId="01D211C5" wp14:editId="73007327">
            <wp:extent cx="5396230" cy="3860800"/>
            <wp:effectExtent l="0" t="0" r="0" b="6350"/>
            <wp:docPr id="15" name="Picture 15"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calendar&#10;&#10;Description automatically generated"/>
                    <pic:cNvPicPr/>
                  </pic:nvPicPr>
                  <pic:blipFill>
                    <a:blip r:embed="rId34"/>
                    <a:stretch>
                      <a:fillRect/>
                    </a:stretch>
                  </pic:blipFill>
                  <pic:spPr>
                    <a:xfrm>
                      <a:off x="0" y="0"/>
                      <a:ext cx="5396230" cy="3860800"/>
                    </a:xfrm>
                    <a:prstGeom prst="rect">
                      <a:avLst/>
                    </a:prstGeom>
                  </pic:spPr>
                </pic:pic>
              </a:graphicData>
            </a:graphic>
          </wp:inline>
        </w:drawing>
      </w:r>
    </w:p>
    <w:p w14:paraId="0A266EAB" w14:textId="77777777" w:rsidR="007E02AC" w:rsidRDefault="007E02AC" w:rsidP="007E02AC">
      <w:r>
        <w:t>This layout is good to check interferences in individual transitions.</w:t>
      </w:r>
    </w:p>
    <w:p w14:paraId="3B5A440C" w14:textId="77777777" w:rsidR="007E02AC" w:rsidRDefault="007E02AC" w:rsidP="007E02AC">
      <w:r>
        <w:t>To further aid manual peak picking you can</w:t>
      </w:r>
      <w:r>
        <w:t xml:space="preserve"> do the following</w:t>
      </w:r>
      <w:r>
        <w:t>:</w:t>
      </w:r>
    </w:p>
    <w:p w14:paraId="6CD92E06" w14:textId="5F361694" w:rsidR="007E02AC" w:rsidRDefault="007E02AC" w:rsidP="007E02AC">
      <w:pPr>
        <w:pStyle w:val="ListParagraph"/>
        <w:numPr>
          <w:ilvl w:val="0"/>
          <w:numId w:val="28"/>
        </w:numPr>
      </w:pPr>
      <w:r>
        <w:t xml:space="preserve">Right-click the </w:t>
      </w:r>
      <w:r w:rsidRPr="007E02AC">
        <w:rPr>
          <w:b/>
          <w:bCs/>
        </w:rPr>
        <w:t>Peak Areas</w:t>
      </w:r>
      <w:r>
        <w:t xml:space="preserve"> graph</w:t>
      </w:r>
      <w:r>
        <w:t>,</w:t>
      </w:r>
      <w:r>
        <w:t xml:space="preserve"> </w:t>
      </w:r>
      <w:r>
        <w:t>choose</w:t>
      </w:r>
      <w:r>
        <w:t xml:space="preserve"> </w:t>
      </w:r>
      <w:r w:rsidRPr="007E02AC">
        <w:rPr>
          <w:b/>
          <w:bCs/>
        </w:rPr>
        <w:t>Normalize To</w:t>
      </w:r>
      <w:r>
        <w:t xml:space="preserve"> </w:t>
      </w:r>
      <w:r>
        <w:t xml:space="preserve">and click </w:t>
      </w:r>
      <w:r w:rsidRPr="007E02AC">
        <w:rPr>
          <w:b/>
          <w:bCs/>
        </w:rPr>
        <w:t>Total</w:t>
      </w:r>
      <w:r>
        <w:rPr>
          <w:b/>
          <w:bCs/>
        </w:rPr>
        <w:t>.</w:t>
      </w:r>
    </w:p>
    <w:p w14:paraId="62C78407" w14:textId="3D6BED9F" w:rsidR="007E02AC" w:rsidRDefault="007E02AC" w:rsidP="007E02AC">
      <w:pPr>
        <w:pStyle w:val="ListParagraph"/>
        <w:numPr>
          <w:ilvl w:val="0"/>
          <w:numId w:val="28"/>
        </w:numPr>
      </w:pPr>
      <w:r>
        <w:t xml:space="preserve">On the </w:t>
      </w:r>
      <w:r w:rsidRPr="007E02AC">
        <w:rPr>
          <w:b/>
          <w:bCs/>
        </w:rPr>
        <w:t>Edit</w:t>
      </w:r>
      <w:r>
        <w:t xml:space="preserve"> </w:t>
      </w:r>
      <w:r>
        <w:t>menu, choose</w:t>
      </w:r>
      <w:r>
        <w:t xml:space="preserve"> </w:t>
      </w:r>
      <w:r w:rsidRPr="007E02AC">
        <w:rPr>
          <w:b/>
          <w:bCs/>
        </w:rPr>
        <w:t>Expand All</w:t>
      </w:r>
      <w:r>
        <w:t xml:space="preserve"> </w:t>
      </w:r>
      <w:r w:rsidR="00535BE2">
        <w:t xml:space="preserve"> and click </w:t>
      </w:r>
      <w:r w:rsidRPr="00535BE2">
        <w:rPr>
          <w:b/>
          <w:bCs/>
        </w:rPr>
        <w:t>Peptides</w:t>
      </w:r>
      <w:r w:rsidR="00535BE2">
        <w:rPr>
          <w:b/>
          <w:bCs/>
        </w:rPr>
        <w:t>.</w:t>
      </w:r>
    </w:p>
    <w:p w14:paraId="3A3C783E" w14:textId="281DF975" w:rsidR="007E02AC" w:rsidRDefault="007E02AC" w:rsidP="007E02AC">
      <w:pPr>
        <w:pStyle w:val="ListParagraph"/>
        <w:numPr>
          <w:ilvl w:val="0"/>
          <w:numId w:val="28"/>
        </w:numPr>
      </w:pPr>
      <w:r>
        <w:t>Select the first precursor.</w:t>
      </w:r>
    </w:p>
    <w:p w14:paraId="21906E00" w14:textId="35263788" w:rsidR="00535BE2" w:rsidRDefault="00535BE2" w:rsidP="00535BE2">
      <w:pPr>
        <w:keepNext/>
      </w:pPr>
      <w:r w:rsidRPr="00535BE2">
        <w:lastRenderedPageBreak/>
        <w:t>The Skyline main window should look something like this:</w:t>
      </w:r>
    </w:p>
    <w:p w14:paraId="5DDA93D4" w14:textId="3C417E7C" w:rsidR="00535BE2" w:rsidRDefault="00535BE2" w:rsidP="00535BE2">
      <w:r>
        <w:rPr>
          <w:noProof/>
        </w:rPr>
        <w:drawing>
          <wp:inline distT="0" distB="0" distL="0" distR="0" wp14:anchorId="379E2022" wp14:editId="48437DF6">
            <wp:extent cx="5396230" cy="3860800"/>
            <wp:effectExtent l="0" t="0" r="0" b="6350"/>
            <wp:docPr id="13" name="Picture 1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with medium confidence"/>
                    <pic:cNvPicPr/>
                  </pic:nvPicPr>
                  <pic:blipFill>
                    <a:blip r:embed="rId35"/>
                    <a:stretch>
                      <a:fillRect/>
                    </a:stretch>
                  </pic:blipFill>
                  <pic:spPr>
                    <a:xfrm>
                      <a:off x="0" y="0"/>
                      <a:ext cx="5396230" cy="3860800"/>
                    </a:xfrm>
                    <a:prstGeom prst="rect">
                      <a:avLst/>
                    </a:prstGeom>
                  </pic:spPr>
                </pic:pic>
              </a:graphicData>
            </a:graphic>
          </wp:inline>
        </w:drawing>
      </w:r>
    </w:p>
    <w:p w14:paraId="02225564" w14:textId="467DDDE6" w:rsidR="00535BE2" w:rsidRDefault="00535BE2" w:rsidP="00535BE2">
      <w:pPr>
        <w:pStyle w:val="Heading2"/>
      </w:pPr>
      <w:r w:rsidRPr="00535BE2">
        <w:t>Manual exploration and refinement of the picked PRM chromatograms</w:t>
      </w:r>
    </w:p>
    <w:p w14:paraId="2C0E26AE" w14:textId="46721D30" w:rsidR="00535BE2" w:rsidRDefault="00535BE2" w:rsidP="00535BE2">
      <w:r w:rsidRPr="00535BE2">
        <w:t xml:space="preserve">Inspect the signals of the 31 target peptides over all 9 runs. We recommend </w:t>
      </w:r>
      <w:r>
        <w:t>you</w:t>
      </w:r>
      <w:r w:rsidRPr="00535BE2">
        <w:t xml:space="preserve"> do this process in two steps: in a first round just refine the peak picking (A), and in a second round refine the transitions for quantification (B).</w:t>
      </w:r>
    </w:p>
    <w:p w14:paraId="1C56C13A" w14:textId="7101EC4C" w:rsidR="00535BE2" w:rsidRDefault="00535BE2" w:rsidP="00535BE2">
      <w:pPr>
        <w:pStyle w:val="Heading3"/>
      </w:pPr>
      <w:r w:rsidRPr="00535BE2">
        <w:t>A.</w:t>
      </w:r>
      <w:r>
        <w:t xml:space="preserve"> </w:t>
      </w:r>
      <w:r w:rsidRPr="00535BE2">
        <w:t>Peak picking (identification)</w:t>
      </w:r>
    </w:p>
    <w:p w14:paraId="6DB214DC" w14:textId="2E14C657" w:rsidR="00535BE2" w:rsidRDefault="00535BE2" w:rsidP="00535BE2">
      <w:r w:rsidRPr="00535BE2">
        <w:t>For correct peak picking and therefore, peptide identification, one needs as many co-eluting sequence information ions as possible that correlate in intensity with a reference peptide. The reference peptide can be either the heavy-labelled internal standard or the reference library.</w:t>
      </w:r>
    </w:p>
    <w:p w14:paraId="084D8441" w14:textId="03B8FF45" w:rsidR="00535BE2" w:rsidRDefault="00535BE2" w:rsidP="00535BE2">
      <w:r w:rsidRPr="00535BE2">
        <w:t>We have selected our transitions based in the information found in the libraries. One of the libraries (“heavy”) was acquired in another instrument using a different type of fragmentation (LTQ-OT-Velos, CID) than the ones used in the PRM acquisition (Lumos, HCD). For this reason, the correlation between the intensities of the fragment ions in the library and in the acquired data (</w:t>
      </w:r>
      <w:proofErr w:type="spellStart"/>
      <w:r w:rsidRPr="00535BE2">
        <w:t>dotp</w:t>
      </w:r>
      <w:proofErr w:type="spellEnd"/>
      <w:r w:rsidRPr="00535BE2">
        <w:t>) is not very high in some cases and sometimes transitions selected from the library are not detected in the data.</w:t>
      </w:r>
    </w:p>
    <w:p w14:paraId="4DBCF6C8" w14:textId="77777777" w:rsidR="00EC62BE" w:rsidRDefault="00535BE2" w:rsidP="00535BE2">
      <w:pPr>
        <w:pStyle w:val="ListParagraph"/>
        <w:numPr>
          <w:ilvl w:val="0"/>
          <w:numId w:val="29"/>
        </w:numPr>
      </w:pPr>
      <w:r>
        <w:t>Remove the non-observed transitions.</w:t>
      </w:r>
    </w:p>
    <w:p w14:paraId="4EAF6166" w14:textId="77777777" w:rsidR="00EC62BE" w:rsidRPr="00EC62BE" w:rsidRDefault="00535BE2" w:rsidP="00EC62BE">
      <w:pPr>
        <w:pStyle w:val="ListParagraph"/>
        <w:numPr>
          <w:ilvl w:val="1"/>
          <w:numId w:val="29"/>
        </w:numPr>
      </w:pPr>
      <w:r>
        <w:t xml:space="preserve">In order to simultaneously delete transitions in the light and in the heavy precursor, select </w:t>
      </w:r>
      <w:r w:rsidR="00EC62BE">
        <w:t>a precursor</w:t>
      </w:r>
      <w:r>
        <w:t>, right</w:t>
      </w:r>
      <w:r w:rsidR="00EC62BE">
        <w:t>-</w:t>
      </w:r>
      <w:r>
        <w:t xml:space="preserve">click </w:t>
      </w:r>
      <w:r w:rsidR="00EC62BE">
        <w:t>and click</w:t>
      </w:r>
      <w:r>
        <w:t xml:space="preserve"> </w:t>
      </w:r>
      <w:r w:rsidRPr="00EC62BE">
        <w:rPr>
          <w:b/>
          <w:bCs/>
        </w:rPr>
        <w:t>Pick Children</w:t>
      </w:r>
      <w:r w:rsidR="00EC62BE">
        <w:rPr>
          <w:b/>
          <w:bCs/>
        </w:rPr>
        <w:t>.</w:t>
      </w:r>
    </w:p>
    <w:p w14:paraId="36271066" w14:textId="77777777" w:rsidR="00EC62BE" w:rsidRDefault="00EC62BE" w:rsidP="00EC62BE">
      <w:pPr>
        <w:pStyle w:val="ListParagraph"/>
        <w:numPr>
          <w:ilvl w:val="1"/>
          <w:numId w:val="29"/>
        </w:numPr>
      </w:pPr>
      <w:r>
        <w:lastRenderedPageBreak/>
        <w:t>Make sure</w:t>
      </w:r>
      <w:r w:rsidR="00535BE2">
        <w:t xml:space="preserve"> </w:t>
      </w:r>
      <w:r w:rsidR="00535BE2" w:rsidRPr="00EC62BE">
        <w:rPr>
          <w:b/>
          <w:bCs/>
        </w:rPr>
        <w:t>Synchronize isotope label types</w:t>
      </w:r>
      <w:r>
        <w:t xml:space="preserve"> is checked and remove the unwanted transitions.</w:t>
      </w:r>
      <w:r w:rsidR="00535BE2">
        <w:t xml:space="preserve"> </w:t>
      </w:r>
      <w:r>
        <w:t>(</w:t>
      </w:r>
      <w:r w:rsidR="00535BE2">
        <w:t>For example in the first peptide GVDCQEVSQEK remove y9, y8 and b6 ions.</w:t>
      </w:r>
      <w:r>
        <w:t>)</w:t>
      </w:r>
    </w:p>
    <w:p w14:paraId="1F967E23" w14:textId="034D707E" w:rsidR="00535BE2" w:rsidRDefault="00EC62BE" w:rsidP="00EC62BE">
      <w:pPr>
        <w:jc w:val="center"/>
      </w:pPr>
      <w:r>
        <w:rPr>
          <w:noProof/>
        </w:rPr>
        <w:drawing>
          <wp:inline distT="0" distB="0" distL="0" distR="0" wp14:anchorId="67066C4C" wp14:editId="50989AAE">
            <wp:extent cx="3905250" cy="2390775"/>
            <wp:effectExtent l="0" t="0" r="0" b="9525"/>
            <wp:docPr id="71" name="Picture 7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descr="A screenshot of a computer&#10;&#10;Description automatically generated"/>
                    <pic:cNvPicPr/>
                  </pic:nvPicPr>
                  <pic:blipFill>
                    <a:blip r:embed="rId36"/>
                    <a:stretch>
                      <a:fillRect/>
                    </a:stretch>
                  </pic:blipFill>
                  <pic:spPr>
                    <a:xfrm>
                      <a:off x="0" y="0"/>
                      <a:ext cx="3905250" cy="2390775"/>
                    </a:xfrm>
                    <a:prstGeom prst="rect">
                      <a:avLst/>
                    </a:prstGeom>
                  </pic:spPr>
                </pic:pic>
              </a:graphicData>
            </a:graphic>
          </wp:inline>
        </w:drawing>
      </w:r>
    </w:p>
    <w:p w14:paraId="23D57FE8" w14:textId="2A8B0963" w:rsidR="00EC62BE" w:rsidRDefault="00EC62BE" w:rsidP="00EC62BE">
      <w:pPr>
        <w:pStyle w:val="ListParagraph"/>
        <w:numPr>
          <w:ilvl w:val="1"/>
          <w:numId w:val="29"/>
        </w:numPr>
      </w:pPr>
      <w:r w:rsidRPr="00EC62BE">
        <w:t>You should do the same for all 31 peptides.</w:t>
      </w:r>
    </w:p>
    <w:p w14:paraId="17AEBCCA" w14:textId="1A495EEE" w:rsidR="00EC62BE" w:rsidRDefault="00EC62BE" w:rsidP="00EC62BE">
      <w:pPr>
        <w:rPr>
          <w:rFonts w:ascii="Helvetica" w:hAnsi="Helvetica"/>
          <w:bCs/>
          <w:sz w:val="20"/>
          <w:szCs w:val="20"/>
        </w:rPr>
      </w:pPr>
      <w:r w:rsidRPr="005D1712">
        <w:rPr>
          <w:rStyle w:val="Strong"/>
        </w:rPr>
        <w:t>Tip!</w:t>
      </w:r>
      <w:r>
        <w:rPr>
          <w:rStyle w:val="Strong"/>
        </w:rPr>
        <w:t xml:space="preserve"> </w:t>
      </w:r>
      <w:r>
        <w:rPr>
          <w:rFonts w:ascii="Helvetica" w:hAnsi="Helvetica"/>
          <w:bCs/>
          <w:sz w:val="20"/>
          <w:szCs w:val="20"/>
        </w:rPr>
        <w:t>A quicker way to remove most of the things in your document marked with a red dot (</w:t>
      </w:r>
      <w:r w:rsidRPr="00FF5CD9">
        <w:rPr>
          <w:rFonts w:ascii="Helvetica" w:hAnsi="Helvetica"/>
          <w:bCs/>
          <w:noProof/>
          <w:sz w:val="20"/>
          <w:szCs w:val="20"/>
        </w:rPr>
        <w:drawing>
          <wp:inline distT="0" distB="0" distL="0" distR="0" wp14:anchorId="0BCB9001" wp14:editId="1B602B0A">
            <wp:extent cx="123842" cy="114316"/>
            <wp:effectExtent l="0" t="0" r="952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23842" cy="114316"/>
                    </a:xfrm>
                    <a:prstGeom prst="rect">
                      <a:avLst/>
                    </a:prstGeom>
                  </pic:spPr>
                </pic:pic>
              </a:graphicData>
            </a:graphic>
          </wp:inline>
        </w:drawing>
      </w:r>
      <w:r>
        <w:rPr>
          <w:rFonts w:ascii="Helvetica" w:hAnsi="Helvetica"/>
          <w:bCs/>
          <w:sz w:val="20"/>
          <w:szCs w:val="20"/>
        </w:rPr>
        <w:t>) is to:</w:t>
      </w:r>
    </w:p>
    <w:p w14:paraId="315CC47F" w14:textId="77777777" w:rsidR="0073166C" w:rsidRDefault="0073166C" w:rsidP="00EC62BE">
      <w:pPr>
        <w:pStyle w:val="ListParagraph"/>
        <w:numPr>
          <w:ilvl w:val="0"/>
          <w:numId w:val="29"/>
        </w:numPr>
      </w:pPr>
      <w:r>
        <w:t xml:space="preserve">On the </w:t>
      </w:r>
      <w:r w:rsidR="00EC62BE" w:rsidRPr="0073166C">
        <w:rPr>
          <w:b/>
          <w:bCs/>
        </w:rPr>
        <w:t>Refine</w:t>
      </w:r>
      <w:r w:rsidR="00EC62BE">
        <w:t xml:space="preserve"> </w:t>
      </w:r>
      <w:r>
        <w:t>menu, click</w:t>
      </w:r>
      <w:r w:rsidR="00EC62BE">
        <w:t xml:space="preserve"> Advanced</w:t>
      </w:r>
      <w:r>
        <w:t>.</w:t>
      </w:r>
    </w:p>
    <w:p w14:paraId="1884BEE4" w14:textId="283D18A3" w:rsidR="00EC62BE" w:rsidRDefault="0073166C" w:rsidP="00EC62BE">
      <w:pPr>
        <w:pStyle w:val="ListParagraph"/>
        <w:numPr>
          <w:ilvl w:val="0"/>
          <w:numId w:val="29"/>
        </w:numPr>
      </w:pPr>
      <w:r>
        <w:t xml:space="preserve">Click the </w:t>
      </w:r>
      <w:r w:rsidR="00EC62BE" w:rsidRPr="0073166C">
        <w:rPr>
          <w:b/>
          <w:bCs/>
        </w:rPr>
        <w:t>Results</w:t>
      </w:r>
      <w:r w:rsidR="00EC62BE">
        <w:t xml:space="preserve"> tab</w:t>
      </w:r>
      <w:r>
        <w:t>.</w:t>
      </w:r>
    </w:p>
    <w:p w14:paraId="379BDE76" w14:textId="0A4318A1" w:rsidR="00EC62BE" w:rsidRDefault="0073166C" w:rsidP="00EC62BE">
      <w:pPr>
        <w:pStyle w:val="ListParagraph"/>
        <w:numPr>
          <w:ilvl w:val="0"/>
          <w:numId w:val="29"/>
        </w:numPr>
      </w:pPr>
      <w:r>
        <w:t xml:space="preserve">In the </w:t>
      </w:r>
      <w:r w:rsidR="00EC62BE" w:rsidRPr="0073166C">
        <w:rPr>
          <w:b/>
          <w:bCs/>
        </w:rPr>
        <w:t>Min peak found ratio</w:t>
      </w:r>
      <w:r w:rsidR="00EC62BE">
        <w:t xml:space="preserve"> </w:t>
      </w:r>
      <w:r>
        <w:t>field, enter</w:t>
      </w:r>
      <w:r w:rsidR="00EC62BE">
        <w:t xml:space="preserve"> “0.5”</w:t>
      </w:r>
      <w:r>
        <w:t>.</w:t>
      </w:r>
    </w:p>
    <w:p w14:paraId="71B22018" w14:textId="00977C65" w:rsidR="00EC62BE" w:rsidRDefault="0073166C" w:rsidP="00EC62BE">
      <w:pPr>
        <w:pStyle w:val="ListParagraph"/>
        <w:numPr>
          <w:ilvl w:val="0"/>
          <w:numId w:val="29"/>
        </w:numPr>
      </w:pPr>
      <w:r>
        <w:t xml:space="preserve">Click the </w:t>
      </w:r>
      <w:r w:rsidR="00EC62BE" w:rsidRPr="0073166C">
        <w:rPr>
          <w:b/>
          <w:bCs/>
        </w:rPr>
        <w:t>OK</w:t>
      </w:r>
      <w:r>
        <w:t xml:space="preserve"> button.</w:t>
      </w:r>
    </w:p>
    <w:p w14:paraId="6E1B34FC" w14:textId="5129A425" w:rsidR="00EC62BE" w:rsidRDefault="00EC62BE" w:rsidP="00EC62BE">
      <w:r w:rsidRPr="002330DA">
        <w:rPr>
          <w:rStyle w:val="SubtleEmphasis"/>
        </w:rPr>
        <w:t>Note:</w:t>
      </w:r>
      <w:r w:rsidRPr="00A80584">
        <w:rPr>
          <w:lang w:val="en-GB"/>
        </w:rPr>
        <w:t xml:space="preserve"> </w:t>
      </w:r>
      <w:r>
        <w:t xml:space="preserve"> This uses the signal across all replicates. So, transitions with red dots in less than half the data will not be removed. You can use “0.3” if you want to make that less than one third.</w:t>
      </w:r>
    </w:p>
    <w:p w14:paraId="66ACE616" w14:textId="33199510" w:rsidR="0073166C" w:rsidRDefault="0073166C" w:rsidP="00EC62BE">
      <w:r w:rsidRPr="0073166C">
        <w:t>Now in the interest of time use the above technique to reduce the chosen transitions to only the ones reliably detecting signal.</w:t>
      </w:r>
    </w:p>
    <w:tbl>
      <w:tblPr>
        <w:tblStyle w:val="TableGrid"/>
        <w:tblW w:w="0" w:type="auto"/>
        <w:tblLook w:val="04A0" w:firstRow="1" w:lastRow="0" w:firstColumn="1" w:lastColumn="0" w:noHBand="0" w:noVBand="1"/>
      </w:tblPr>
      <w:tblGrid>
        <w:gridCol w:w="9576"/>
      </w:tblGrid>
      <w:tr w:rsidR="0073166C" w14:paraId="21C332D3" w14:textId="77777777" w:rsidTr="0073166C">
        <w:tc>
          <w:tcPr>
            <w:tcW w:w="9576" w:type="dxa"/>
          </w:tcPr>
          <w:p w14:paraId="29ACF97A" w14:textId="50237F68" w:rsidR="0073166C" w:rsidRDefault="0073166C" w:rsidP="0073166C">
            <w:r>
              <w:t>If you want to continue the exercise by yourself later:</w:t>
            </w:r>
          </w:p>
          <w:p w14:paraId="6BEB9462" w14:textId="5DEAB37B" w:rsidR="0073166C" w:rsidRDefault="0073166C" w:rsidP="00E0567F">
            <w:pPr>
              <w:pStyle w:val="ListParagraph"/>
              <w:numPr>
                <w:ilvl w:val="0"/>
                <w:numId w:val="31"/>
              </w:numPr>
            </w:pPr>
            <w:r>
              <w:t xml:space="preserve">Take note of criteria such as: Co-eluting fragments, Peak shapes, Library </w:t>
            </w:r>
            <w:r>
              <w:t>correlation</w:t>
            </w:r>
            <w:r>
              <w:t xml:space="preserve"> (</w:t>
            </w:r>
            <w:proofErr w:type="spellStart"/>
            <w:r>
              <w:t>dotp</w:t>
            </w:r>
            <w:proofErr w:type="spellEnd"/>
            <w:r>
              <w:t>, but keep in mind in this case the library was generated by a different instrument), Correlation with the heavy peptide/fragments</w:t>
            </w:r>
            <w:r>
              <w:t xml:space="preserve"> (</w:t>
            </w:r>
            <w:proofErr w:type="spellStart"/>
            <w:r>
              <w:t>rdotp</w:t>
            </w:r>
            <w:proofErr w:type="spellEnd"/>
            <w:r>
              <w:t>)</w:t>
            </w:r>
            <w:r>
              <w:t>, Correlation with replicates (both in terms of fragment relative intensity and retention times)</w:t>
            </w:r>
            <w:r>
              <w:t>.</w:t>
            </w:r>
          </w:p>
          <w:p w14:paraId="24D13330" w14:textId="0B4EBDAB" w:rsidR="0073166C" w:rsidRDefault="0073166C" w:rsidP="00E0567F">
            <w:pPr>
              <w:pStyle w:val="ListParagraph"/>
              <w:numPr>
                <w:ilvl w:val="0"/>
                <w:numId w:val="31"/>
              </w:numPr>
            </w:pPr>
            <w:r>
              <w:t xml:space="preserve">Check that all peptides are picked correctly by Skyline and the peak boundaries set appropriately. In the peptide </w:t>
            </w:r>
            <w:r w:rsidRPr="00E0567F">
              <w:rPr>
                <w:b/>
                <w:bCs/>
              </w:rPr>
              <w:t>R</w:t>
            </w:r>
            <w:r w:rsidRPr="00E0567F">
              <w:rPr>
                <w:b/>
                <w:bCs/>
              </w:rPr>
              <w:t xml:space="preserve">etention </w:t>
            </w:r>
            <w:r w:rsidRPr="00E0567F">
              <w:rPr>
                <w:b/>
                <w:bCs/>
              </w:rPr>
              <w:t>T</w:t>
            </w:r>
            <w:r w:rsidRPr="00E0567F">
              <w:rPr>
                <w:b/>
                <w:bCs/>
              </w:rPr>
              <w:t>ime</w:t>
            </w:r>
            <w:r w:rsidRPr="00E0567F">
              <w:rPr>
                <w:b/>
                <w:bCs/>
              </w:rPr>
              <w:t>s – Replicate Comparison</w:t>
            </w:r>
            <w:r>
              <w:t xml:space="preserve"> view all peptide bars should have approximately the same height. If certain precursors were not picked correctly, drag the area boundaries to what you think is the right peak.</w:t>
            </w:r>
            <w:r>
              <w:t xml:space="preserve"> Avoid overcorrecting when there is no interference and the correct peak was chosen.</w:t>
            </w:r>
          </w:p>
          <w:p w14:paraId="5E5FF191" w14:textId="2265A2C3" w:rsidR="0073166C" w:rsidRDefault="0073166C" w:rsidP="00E0567F">
            <w:pPr>
              <w:pStyle w:val="ListParagraph"/>
              <w:numPr>
                <w:ilvl w:val="0"/>
                <w:numId w:val="31"/>
              </w:numPr>
              <w:spacing w:after="0"/>
            </w:pPr>
            <w:r>
              <w:t xml:space="preserve">Sometimes peptides are not detectable in some biological states. In this case you have the reference of the heavy peptide to integrate the peaks. Even if you do not detect any </w:t>
            </w:r>
            <w:r>
              <w:lastRenderedPageBreak/>
              <w:t>endogen</w:t>
            </w:r>
            <w:r>
              <w:t>ous</w:t>
            </w:r>
            <w:r>
              <w:t xml:space="preserve"> signal, integrate the noise using as reference the heavy standard. This will give you a final results matrix without missing values.</w:t>
            </w:r>
          </w:p>
        </w:tc>
      </w:tr>
    </w:tbl>
    <w:p w14:paraId="45F07729" w14:textId="3076E1F4" w:rsidR="0038694E" w:rsidRPr="0038694E" w:rsidRDefault="0038694E" w:rsidP="0038694E">
      <w:pPr>
        <w:spacing w:before="240"/>
        <w:rPr>
          <w:lang w:val="en-GB"/>
        </w:rPr>
      </w:pPr>
      <w:r>
        <w:rPr>
          <w:lang w:val="en-GB"/>
        </w:rPr>
        <w:lastRenderedPageBreak/>
        <w:t>W</w:t>
      </w:r>
      <w:r w:rsidRPr="0038694E">
        <w:rPr>
          <w:lang w:val="en-GB"/>
        </w:rPr>
        <w:t>hen you are sure that all peaks are picked correctly</w:t>
      </w:r>
      <w:r>
        <w:rPr>
          <w:lang w:val="en-GB"/>
        </w:rPr>
        <w:t>:</w:t>
      </w:r>
    </w:p>
    <w:p w14:paraId="48B9B8D1" w14:textId="6FA91DFD" w:rsidR="0038694E" w:rsidRDefault="0038694E" w:rsidP="0038694E">
      <w:pPr>
        <w:pStyle w:val="ListParagraph"/>
        <w:numPr>
          <w:ilvl w:val="0"/>
          <w:numId w:val="30"/>
        </w:numPr>
        <w:rPr>
          <w:lang w:val="en-GB"/>
        </w:rPr>
      </w:pPr>
      <w:r>
        <w:rPr>
          <w:lang w:val="en-GB"/>
        </w:rPr>
        <w:t xml:space="preserve">On the </w:t>
      </w:r>
      <w:r w:rsidRPr="00F93801">
        <w:rPr>
          <w:b/>
          <w:bCs/>
          <w:lang w:val="en-GB"/>
        </w:rPr>
        <w:t>File</w:t>
      </w:r>
      <w:r>
        <w:rPr>
          <w:lang w:val="en-GB"/>
        </w:rPr>
        <w:t xml:space="preserve"> menu, click </w:t>
      </w:r>
      <w:r w:rsidRPr="00F93801">
        <w:rPr>
          <w:b/>
          <w:bCs/>
          <w:lang w:val="en-GB"/>
        </w:rPr>
        <w:t>Sav</w:t>
      </w:r>
      <w:r>
        <w:rPr>
          <w:b/>
          <w:bCs/>
          <w:lang w:val="en-GB"/>
        </w:rPr>
        <w:t>e As</w:t>
      </w:r>
      <w:r>
        <w:rPr>
          <w:lang w:val="en-GB"/>
        </w:rPr>
        <w:t>.</w:t>
      </w:r>
    </w:p>
    <w:p w14:paraId="17F413A7" w14:textId="105E50D2" w:rsidR="0038694E" w:rsidRDefault="0038694E" w:rsidP="0038694E">
      <w:pPr>
        <w:pStyle w:val="ListParagraph"/>
        <w:numPr>
          <w:ilvl w:val="0"/>
          <w:numId w:val="30"/>
        </w:numPr>
        <w:rPr>
          <w:lang w:val="en-GB"/>
        </w:rPr>
      </w:pPr>
      <w:r>
        <w:rPr>
          <w:lang w:val="en-GB"/>
        </w:rPr>
        <w:t>Save</w:t>
      </w:r>
      <w:r w:rsidRPr="002C6478">
        <w:rPr>
          <w:lang w:val="en-GB"/>
        </w:rPr>
        <w:t xml:space="preserve"> </w:t>
      </w:r>
      <w:r>
        <w:rPr>
          <w:lang w:val="en-GB"/>
        </w:rPr>
        <w:t xml:space="preserve">in the “PRM-Orbi” folder </w:t>
      </w:r>
      <w:r w:rsidRPr="002C6478">
        <w:rPr>
          <w:lang w:val="en-GB"/>
        </w:rPr>
        <w:t xml:space="preserve">as </w:t>
      </w:r>
      <w:r>
        <w:rPr>
          <w:lang w:val="en-GB"/>
        </w:rPr>
        <w:t>“</w:t>
      </w:r>
      <w:proofErr w:type="spellStart"/>
      <w:r w:rsidRPr="0073166C">
        <w:t>PRM_Picked.sky</w:t>
      </w:r>
      <w:proofErr w:type="spellEnd"/>
      <w:r>
        <w:rPr>
          <w:lang w:val="en-GB"/>
        </w:rPr>
        <w:t>”</w:t>
      </w:r>
      <w:r w:rsidRPr="002C6478">
        <w:rPr>
          <w:lang w:val="en-GB"/>
        </w:rPr>
        <w:t>.</w:t>
      </w:r>
    </w:p>
    <w:p w14:paraId="50F9E284" w14:textId="581EC075" w:rsidR="00535BE2" w:rsidRDefault="00535BE2" w:rsidP="00535BE2">
      <w:pPr>
        <w:pStyle w:val="Heading3"/>
      </w:pPr>
      <w:r w:rsidRPr="00535BE2">
        <w:t>B.</w:t>
      </w:r>
      <w:r>
        <w:t xml:space="preserve"> </w:t>
      </w:r>
      <w:r w:rsidRPr="00535BE2">
        <w:t>Transition refinement (quantification)</w:t>
      </w:r>
    </w:p>
    <w:p w14:paraId="36D0F0A3" w14:textId="4B854DCC" w:rsidR="00E0567F" w:rsidRDefault="00E0567F" w:rsidP="00E0567F">
      <w:r w:rsidRPr="00E0567F">
        <w:t xml:space="preserve">In contrast, for peptide quantitation </w:t>
      </w:r>
      <w:r>
        <w:t>you need</w:t>
      </w:r>
      <w:r w:rsidRPr="00E0567F">
        <w:t xml:space="preserve"> transitions with a good signal-to-noise ratio, which are free of interferences. In an extreme case, </w:t>
      </w:r>
      <w:r>
        <w:t>you</w:t>
      </w:r>
      <w:r w:rsidRPr="00E0567F">
        <w:t xml:space="preserve"> could use several transitions for peptide identification, and only the most intense for peptide quantitation.</w:t>
      </w:r>
    </w:p>
    <w:p w14:paraId="4F16339C" w14:textId="77777777" w:rsidR="00E0567F" w:rsidRDefault="00E0567F" w:rsidP="00E0567F">
      <w:r>
        <w:t xml:space="preserve">Check if all transitions of good quality and reproducible over the samples. The relative transition intensity has to be constant over all runs. To </w:t>
      </w:r>
      <w:r>
        <w:t>see</w:t>
      </w:r>
      <w:r>
        <w:t xml:space="preserve"> this</w:t>
      </w:r>
      <w:r>
        <w:t>:</w:t>
      </w:r>
    </w:p>
    <w:p w14:paraId="442F2154" w14:textId="53A7DE77" w:rsidR="00E0567F" w:rsidRDefault="00E0567F" w:rsidP="00E0567F">
      <w:pPr>
        <w:pStyle w:val="ListParagraph"/>
        <w:numPr>
          <w:ilvl w:val="0"/>
          <w:numId w:val="33"/>
        </w:numPr>
      </w:pPr>
      <w:r>
        <w:t>R</w:t>
      </w:r>
      <w:r>
        <w:t xml:space="preserve">ight-click on the </w:t>
      </w:r>
      <w:r w:rsidRPr="00E0567F">
        <w:rPr>
          <w:b/>
          <w:bCs/>
        </w:rPr>
        <w:t>Peak Areas</w:t>
      </w:r>
      <w:r>
        <w:t xml:space="preserve"> window</w:t>
      </w:r>
      <w:r>
        <w:t xml:space="preserve">, choose </w:t>
      </w:r>
      <w:r w:rsidRPr="00E0567F">
        <w:rPr>
          <w:b/>
          <w:bCs/>
        </w:rPr>
        <w:t>Normalized To</w:t>
      </w:r>
      <w:r>
        <w:t xml:space="preserve"> </w:t>
      </w:r>
      <w:r>
        <w:t>and click</w:t>
      </w:r>
      <w:r>
        <w:t xml:space="preserve"> </w:t>
      </w:r>
      <w:r w:rsidRPr="00E0567F">
        <w:rPr>
          <w:b/>
          <w:bCs/>
        </w:rPr>
        <w:t>Total</w:t>
      </w:r>
      <w:r>
        <w:t xml:space="preserve">, as </w:t>
      </w:r>
      <w:r>
        <w:t>before</w:t>
      </w:r>
      <w:r>
        <w:t>.</w:t>
      </w:r>
    </w:p>
    <w:p w14:paraId="2B20E860" w14:textId="35C3D029" w:rsidR="00E0567F" w:rsidRDefault="00E0567F" w:rsidP="00E0567F">
      <w:r>
        <w:t xml:space="preserve">If certain transitions/precursors/peptides are of low quality (low intense, not co-eluting with the other transitions, shouldered, etc.) or irreproducible over runs, remove them from the document by deleting them from the </w:t>
      </w:r>
      <w:r w:rsidRPr="00E0567F">
        <w:rPr>
          <w:b/>
          <w:bCs/>
        </w:rPr>
        <w:t>Targets</w:t>
      </w:r>
      <w:r>
        <w:t xml:space="preserve"> window.</w:t>
      </w:r>
    </w:p>
    <w:p w14:paraId="388D856E" w14:textId="1C8A6DBF" w:rsidR="00E0567F" w:rsidRDefault="00E0567F" w:rsidP="00E0567F">
      <w:r w:rsidRPr="005D1712">
        <w:rPr>
          <w:rStyle w:val="Strong"/>
        </w:rPr>
        <w:t>Tip!</w:t>
      </w:r>
      <w:r>
        <w:rPr>
          <w:rStyle w:val="Strong"/>
        </w:rPr>
        <w:t xml:space="preserve"> </w:t>
      </w:r>
      <w:r w:rsidRPr="00E0567F">
        <w:t xml:space="preserve">You can bring back deleted transitions/precursors/peptides by right-clicking on the respective parent/item </w:t>
      </w:r>
      <w:r>
        <w:t xml:space="preserve">and clicking </w:t>
      </w:r>
      <w:r w:rsidRPr="00E0567F">
        <w:rPr>
          <w:b/>
          <w:bCs/>
        </w:rPr>
        <w:t>Pick children</w:t>
      </w:r>
      <w:r w:rsidRPr="00E0567F">
        <w:t>.</w:t>
      </w:r>
    </w:p>
    <w:p w14:paraId="28FE3A0F" w14:textId="68C071A0" w:rsidR="00E0567F" w:rsidRDefault="00E0567F" w:rsidP="00E0567F">
      <w:r w:rsidRPr="005D1712">
        <w:rPr>
          <w:rStyle w:val="Strong"/>
        </w:rPr>
        <w:t>Tip!</w:t>
      </w:r>
      <w:r>
        <w:rPr>
          <w:rStyle w:val="Strong"/>
        </w:rPr>
        <w:t xml:space="preserve"> </w:t>
      </w:r>
      <w:r w:rsidRPr="00E0567F">
        <w:t xml:space="preserve">You can select transitions as quantitative: Right-click on a transition </w:t>
      </w:r>
      <w:r>
        <w:t>and click</w:t>
      </w:r>
      <w:r w:rsidRPr="00E0567F">
        <w:t xml:space="preserve"> </w:t>
      </w:r>
      <w:r w:rsidRPr="00E0567F">
        <w:rPr>
          <w:b/>
          <w:bCs/>
        </w:rPr>
        <w:t>Quantitative</w:t>
      </w:r>
      <w:r>
        <w:t>.</w:t>
      </w:r>
    </w:p>
    <w:p w14:paraId="66465EAB" w14:textId="77D05E61" w:rsidR="00E0567F" w:rsidRDefault="00E0567F" w:rsidP="00E0567F">
      <w:r w:rsidRPr="00E0567F">
        <w:t>Check for example peptide EAGNINQSLLTLGR (us</w:t>
      </w:r>
      <w:r>
        <w:t>ing</w:t>
      </w:r>
      <w:r w:rsidRPr="00E0567F">
        <w:t xml:space="preserve"> </w:t>
      </w:r>
      <w:r w:rsidRPr="00E0567F">
        <w:rPr>
          <w:b/>
          <w:bCs/>
        </w:rPr>
        <w:t>Edit</w:t>
      </w:r>
      <w:r w:rsidRPr="00E0567F">
        <w:t xml:space="preserve"> </w:t>
      </w:r>
      <w:r w:rsidRPr="00B109DA">
        <w:rPr>
          <w:rFonts w:ascii="Helvetica" w:hAnsi="Helvetica"/>
          <w:bCs/>
          <w:sz w:val="20"/>
          <w:szCs w:val="20"/>
          <w:lang w:val="en-GB"/>
        </w:rPr>
        <w:sym w:font="Wingdings" w:char="F0E0"/>
      </w:r>
      <w:r w:rsidRPr="00E0567F">
        <w:t xml:space="preserve"> </w:t>
      </w:r>
      <w:r w:rsidRPr="00E0567F">
        <w:rPr>
          <w:b/>
          <w:bCs/>
        </w:rPr>
        <w:t>Find</w:t>
      </w:r>
      <w:r w:rsidRPr="00E0567F">
        <w:t>)</w:t>
      </w:r>
      <w:r>
        <w:t xml:space="preserve">. The transition </w:t>
      </w:r>
      <w:r w:rsidRPr="00E0567F">
        <w:t>b4 has a big interference in the light precursor of the peptide so delete this transition and Skyline will automatically remove it from the heavy precursor.</w:t>
      </w:r>
    </w:p>
    <w:p w14:paraId="2F5C3EA5" w14:textId="52EA8D12" w:rsidR="000C18A5" w:rsidRDefault="000C18A5" w:rsidP="00E0567F">
      <w:r w:rsidRPr="005D1712">
        <w:rPr>
          <w:rStyle w:val="Strong"/>
        </w:rPr>
        <w:t>Tip!</w:t>
      </w:r>
      <w:r>
        <w:rPr>
          <w:rStyle w:val="Strong"/>
        </w:rPr>
        <w:t xml:space="preserve"> </w:t>
      </w:r>
      <w:r w:rsidRPr="000C18A5">
        <w:t xml:space="preserve">You can also right-click on the </w:t>
      </w:r>
      <w:r w:rsidRPr="000C18A5">
        <w:rPr>
          <w:b/>
          <w:bCs/>
        </w:rPr>
        <w:t>Peak Areas</w:t>
      </w:r>
      <w:r w:rsidRPr="000C18A5">
        <w:t xml:space="preserve"> window</w:t>
      </w:r>
      <w:r>
        <w:t>,</w:t>
      </w:r>
      <w:r w:rsidRPr="000C18A5">
        <w:t xml:space="preserve"> </w:t>
      </w:r>
      <w:r>
        <w:t>choose</w:t>
      </w:r>
      <w:r w:rsidRPr="000C18A5">
        <w:t xml:space="preserve"> </w:t>
      </w:r>
      <w:r w:rsidRPr="000C18A5">
        <w:rPr>
          <w:b/>
          <w:bCs/>
        </w:rPr>
        <w:t>Normalized To</w:t>
      </w:r>
      <w:r w:rsidRPr="000C18A5">
        <w:t xml:space="preserve"> </w:t>
      </w:r>
      <w:r>
        <w:t>and click</w:t>
      </w:r>
      <w:r w:rsidRPr="000C18A5">
        <w:t xml:space="preserve"> </w:t>
      </w:r>
      <w:r w:rsidRPr="000C18A5">
        <w:rPr>
          <w:b/>
          <w:bCs/>
        </w:rPr>
        <w:t>Total</w:t>
      </w:r>
      <w:r>
        <w:t>. T</w:t>
      </w:r>
      <w:r w:rsidRPr="000C18A5">
        <w:t xml:space="preserve">hen either select the light precursors or focus only on the light </w:t>
      </w:r>
      <w:r>
        <w:t xml:space="preserve">(top) </w:t>
      </w:r>
      <w:r w:rsidRPr="000C18A5">
        <w:t xml:space="preserve">pane of the </w:t>
      </w:r>
      <w:r w:rsidRPr="000C18A5">
        <w:rPr>
          <w:b/>
          <w:bCs/>
        </w:rPr>
        <w:t>Peak Areas</w:t>
      </w:r>
      <w:r w:rsidRPr="000C18A5">
        <w:t xml:space="preserve"> graph where the y-axis is “Peak Area Ratio To Heavy” which will make interferences stick out with low “</w:t>
      </w:r>
      <w:proofErr w:type="spellStart"/>
      <w:r w:rsidRPr="000C18A5">
        <w:t>rdotp</w:t>
      </w:r>
      <w:proofErr w:type="spellEnd"/>
      <w:r w:rsidRPr="000C18A5">
        <w:t>” (Ratio Dot-Product) values and inconsistent ratios for individual transitions.</w:t>
      </w:r>
    </w:p>
    <w:p w14:paraId="22B44E0B" w14:textId="20B706EA" w:rsidR="000C18A5" w:rsidRDefault="000C18A5" w:rsidP="00E0567F">
      <w:r>
        <w:rPr>
          <w:noProof/>
        </w:rPr>
        <w:lastRenderedPageBreak/>
        <w:drawing>
          <wp:inline distT="0" distB="0" distL="0" distR="0" wp14:anchorId="289115ED" wp14:editId="6102F38C">
            <wp:extent cx="5396230" cy="5238750"/>
            <wp:effectExtent l="0" t="0" r="0" b="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pic:nvPicPr>
                  <pic:blipFill>
                    <a:blip r:embed="rId38"/>
                    <a:stretch>
                      <a:fillRect/>
                    </a:stretch>
                  </pic:blipFill>
                  <pic:spPr>
                    <a:xfrm>
                      <a:off x="0" y="0"/>
                      <a:ext cx="5396230" cy="5238750"/>
                    </a:xfrm>
                    <a:prstGeom prst="rect">
                      <a:avLst/>
                    </a:prstGeom>
                  </pic:spPr>
                </pic:pic>
              </a:graphicData>
            </a:graphic>
          </wp:inline>
        </w:drawing>
      </w:r>
    </w:p>
    <w:p w14:paraId="0B4E1BA0" w14:textId="277D69A9" w:rsidR="000C18A5" w:rsidRDefault="000C18A5" w:rsidP="00E0567F">
      <w:r w:rsidRPr="000C18A5">
        <w:t xml:space="preserve">You should </w:t>
      </w:r>
      <w:r>
        <w:t>review</w:t>
      </w:r>
      <w:r w:rsidRPr="000C18A5">
        <w:t xml:space="preserve"> all 31 peptides.</w:t>
      </w:r>
    </w:p>
    <w:p w14:paraId="0402158A" w14:textId="744FEEA8" w:rsidR="000C18A5" w:rsidRDefault="000C18A5" w:rsidP="00E0567F">
      <w:r w:rsidRPr="000C18A5">
        <w:t xml:space="preserve">Now in the interest of time </w:t>
      </w:r>
      <w:r>
        <w:t>you</w:t>
      </w:r>
      <w:r w:rsidRPr="000C18A5">
        <w:t xml:space="preserve"> </w:t>
      </w:r>
      <w:r>
        <w:t>can</w:t>
      </w:r>
      <w:r w:rsidRPr="000C18A5">
        <w:t xml:space="preserve"> continue with this tutorial after deleting the most extreme example explained above.</w:t>
      </w:r>
    </w:p>
    <w:p w14:paraId="0A1A068C" w14:textId="769B06A2" w:rsidR="000C18A5" w:rsidRDefault="000C18A5" w:rsidP="00E0567F">
      <w:r w:rsidRPr="000C18A5">
        <w:t>If you want to continue the exercise by yourself later, review all the peptides and delete (or mark as non-quantitative) low quality transitions.</w:t>
      </w:r>
    </w:p>
    <w:p w14:paraId="188D6D3E" w14:textId="77777777" w:rsidR="000C18A5" w:rsidRDefault="000C18A5" w:rsidP="000C18A5">
      <w:pPr>
        <w:pStyle w:val="ListParagraph"/>
        <w:numPr>
          <w:ilvl w:val="0"/>
          <w:numId w:val="30"/>
        </w:numPr>
        <w:rPr>
          <w:lang w:val="en-GB"/>
        </w:rPr>
      </w:pPr>
      <w:r>
        <w:rPr>
          <w:lang w:val="en-GB"/>
        </w:rPr>
        <w:t xml:space="preserve">On the </w:t>
      </w:r>
      <w:r w:rsidRPr="00F93801">
        <w:rPr>
          <w:b/>
          <w:bCs/>
          <w:lang w:val="en-GB"/>
        </w:rPr>
        <w:t>File</w:t>
      </w:r>
      <w:r>
        <w:rPr>
          <w:lang w:val="en-GB"/>
        </w:rPr>
        <w:t xml:space="preserve"> menu, click </w:t>
      </w:r>
      <w:r w:rsidRPr="00F93801">
        <w:rPr>
          <w:b/>
          <w:bCs/>
          <w:lang w:val="en-GB"/>
        </w:rPr>
        <w:t>Sav</w:t>
      </w:r>
      <w:r>
        <w:rPr>
          <w:b/>
          <w:bCs/>
          <w:lang w:val="en-GB"/>
        </w:rPr>
        <w:t>e As</w:t>
      </w:r>
      <w:r>
        <w:rPr>
          <w:lang w:val="en-GB"/>
        </w:rPr>
        <w:t>.</w:t>
      </w:r>
    </w:p>
    <w:p w14:paraId="04A49488" w14:textId="389B9B50" w:rsidR="000C18A5" w:rsidRDefault="000C18A5" w:rsidP="000C18A5">
      <w:pPr>
        <w:pStyle w:val="ListParagraph"/>
        <w:numPr>
          <w:ilvl w:val="0"/>
          <w:numId w:val="30"/>
        </w:numPr>
        <w:rPr>
          <w:lang w:val="en-GB"/>
        </w:rPr>
      </w:pPr>
      <w:r>
        <w:rPr>
          <w:lang w:val="en-GB"/>
        </w:rPr>
        <w:t>Save</w:t>
      </w:r>
      <w:r w:rsidRPr="002C6478">
        <w:rPr>
          <w:lang w:val="en-GB"/>
        </w:rPr>
        <w:t xml:space="preserve"> </w:t>
      </w:r>
      <w:r>
        <w:rPr>
          <w:lang w:val="en-GB"/>
        </w:rPr>
        <w:t xml:space="preserve">in the “PRM-Orbi” folder </w:t>
      </w:r>
      <w:r w:rsidRPr="002C6478">
        <w:rPr>
          <w:lang w:val="en-GB"/>
        </w:rPr>
        <w:t xml:space="preserve">as </w:t>
      </w:r>
      <w:r>
        <w:rPr>
          <w:lang w:val="en-GB"/>
        </w:rPr>
        <w:t>“</w:t>
      </w:r>
      <w:proofErr w:type="spellStart"/>
      <w:r w:rsidRPr="0073166C">
        <w:t>PRM_</w:t>
      </w:r>
      <w:r>
        <w:t>Refined</w:t>
      </w:r>
      <w:r w:rsidRPr="0073166C">
        <w:t>.sky</w:t>
      </w:r>
      <w:proofErr w:type="spellEnd"/>
      <w:r>
        <w:rPr>
          <w:lang w:val="en-GB"/>
        </w:rPr>
        <w:t>”</w:t>
      </w:r>
      <w:r w:rsidRPr="002C6478">
        <w:rPr>
          <w:lang w:val="en-GB"/>
        </w:rPr>
        <w:t>.</w:t>
      </w:r>
    </w:p>
    <w:p w14:paraId="0E3AE0F9" w14:textId="0F65A12D" w:rsidR="000C18A5" w:rsidRDefault="0055231C" w:rsidP="0055231C">
      <w:pPr>
        <w:pStyle w:val="Heading2"/>
      </w:pPr>
      <w:r w:rsidRPr="0055231C">
        <w:t>Protein quantitation using single point calibration</w:t>
      </w:r>
    </w:p>
    <w:p w14:paraId="3B432C06" w14:textId="77777777" w:rsidR="0055231C" w:rsidRPr="0055231C" w:rsidRDefault="0055231C" w:rsidP="0055231C"/>
    <w:p w14:paraId="725DF99C" w14:textId="1DCAD587" w:rsidR="00394DFD" w:rsidRDefault="00394DFD" w:rsidP="00394DFD">
      <w:pPr>
        <w:pStyle w:val="Heading1"/>
      </w:pPr>
      <w:r>
        <w:lastRenderedPageBreak/>
        <w:t>Conclusion</w:t>
      </w:r>
    </w:p>
    <w:p w14:paraId="1A3DDBA5" w14:textId="4897758A" w:rsidR="00394DFD" w:rsidRPr="001B48B5" w:rsidRDefault="00BE5AF1" w:rsidP="00394DFD">
      <w:r>
        <w:t>In this tutorial, you have learned</w:t>
      </w:r>
      <w:r w:rsidR="004254B7">
        <w:t>.</w:t>
      </w:r>
    </w:p>
    <w:p w14:paraId="52201A17" w14:textId="77777777" w:rsidR="00D83F5E" w:rsidRDefault="00D83F5E" w:rsidP="00D83F5E">
      <w:pPr>
        <w:pStyle w:val="Heading1"/>
      </w:pPr>
      <w:r>
        <w:t>References</w:t>
      </w:r>
    </w:p>
    <w:p w14:paraId="3495B355" w14:textId="77777777" w:rsidR="008A5415" w:rsidRPr="008A5415" w:rsidRDefault="00D83F5E" w:rsidP="008A5415">
      <w:pPr>
        <w:pStyle w:val="Bibliography"/>
        <w:rPr>
          <w:rFonts w:cs="Calibri"/>
        </w:rPr>
      </w:pPr>
      <w:r>
        <w:fldChar w:fldCharType="begin"/>
      </w:r>
      <w:r w:rsidR="008A5415">
        <w:instrText xml:space="preserve"> ADDIN ZOTERO_BIBL {"custom":[]} CSL_BIBLIOGRAPHY </w:instrText>
      </w:r>
      <w:r>
        <w:fldChar w:fldCharType="separate"/>
      </w:r>
      <w:r w:rsidR="008A5415" w:rsidRPr="008A5415">
        <w:rPr>
          <w:rFonts w:cs="Calibri"/>
        </w:rPr>
        <w:t>1.</w:t>
      </w:r>
      <w:r w:rsidR="008A5415" w:rsidRPr="008A5415">
        <w:rPr>
          <w:rFonts w:cs="Calibri"/>
        </w:rPr>
        <w:tab/>
        <w:t xml:space="preserve">Stacy D. Sherrod </w:t>
      </w:r>
      <w:r w:rsidR="008A5415" w:rsidRPr="008A5415">
        <w:rPr>
          <w:rFonts w:cs="Calibri"/>
          <w:i/>
          <w:iCs/>
        </w:rPr>
        <w:t>et al.</w:t>
      </w:r>
      <w:r w:rsidR="008A5415" w:rsidRPr="008A5415">
        <w:rPr>
          <w:rFonts w:cs="Calibri"/>
        </w:rPr>
        <w:t xml:space="preserve"> Label-Free Quantitation of Protein Modifications by Pseudo-Selected Reaction Monitoring with Internal Reference Peptides. </w:t>
      </w:r>
      <w:r w:rsidR="008A5415" w:rsidRPr="008A5415">
        <w:rPr>
          <w:rFonts w:cs="Calibri"/>
          <w:i/>
          <w:iCs/>
        </w:rPr>
        <w:t>J. Proteome Res. (submitted)</w:t>
      </w:r>
      <w:r w:rsidR="008A5415" w:rsidRPr="008A5415">
        <w:rPr>
          <w:rFonts w:cs="Calibri"/>
        </w:rPr>
        <w:t xml:space="preserve"> </w:t>
      </w:r>
    </w:p>
    <w:p w14:paraId="6E0D8896" w14:textId="77777777" w:rsidR="008A5415" w:rsidRPr="008A5415" w:rsidRDefault="008A5415" w:rsidP="008A5415">
      <w:pPr>
        <w:pStyle w:val="Bibliography"/>
        <w:rPr>
          <w:rFonts w:cs="Calibri"/>
        </w:rPr>
      </w:pPr>
      <w:r w:rsidRPr="008A5415">
        <w:rPr>
          <w:rFonts w:cs="Calibri"/>
        </w:rPr>
        <w:t>2.</w:t>
      </w:r>
      <w:r w:rsidRPr="008A5415">
        <w:rPr>
          <w:rFonts w:cs="Calibri"/>
        </w:rPr>
        <w:tab/>
        <w:t xml:space="preserve">Schilling, B. </w:t>
      </w:r>
      <w:r w:rsidRPr="008A5415">
        <w:rPr>
          <w:rFonts w:cs="Calibri"/>
          <w:i/>
          <w:iCs/>
        </w:rPr>
        <w:t>et al.</w:t>
      </w:r>
      <w:r w:rsidRPr="008A5415">
        <w:rPr>
          <w:rFonts w:cs="Calibri"/>
        </w:rPr>
        <w:t xml:space="preserve"> Platform Independent and Label-Free Quantitation of Proteomic Data Using MS1 Extracted Ion Chromatograms in Skyline. Application to Protein Acetylation and Phosphorylation. </w:t>
      </w:r>
      <w:r w:rsidRPr="008A5415">
        <w:rPr>
          <w:rFonts w:cs="Calibri"/>
          <w:i/>
          <w:iCs/>
        </w:rPr>
        <w:t>Mol Cell Proteomics</w:t>
      </w:r>
      <w:r w:rsidRPr="008A5415">
        <w:rPr>
          <w:rFonts w:cs="Calibri"/>
        </w:rPr>
        <w:t xml:space="preserve"> (2012).doi:10.1074/mcp.M112.017707</w:t>
      </w:r>
    </w:p>
    <w:p w14:paraId="183DD1FD" w14:textId="77777777" w:rsidR="00D83F5E" w:rsidRPr="00394DFD" w:rsidRDefault="00D83F5E" w:rsidP="00394DFD">
      <w:r>
        <w:fldChar w:fldCharType="end"/>
      </w:r>
    </w:p>
    <w:sectPr w:rsidR="00D83F5E" w:rsidRPr="00394DFD" w:rsidSect="00C30134">
      <w:headerReference w:type="default" r:id="rId39"/>
      <w:footerReference w:type="defaul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259C0B" w14:textId="77777777" w:rsidR="007F5299" w:rsidRDefault="007F5299" w:rsidP="00F726CD">
      <w:pPr>
        <w:spacing w:after="0" w:line="240" w:lineRule="auto"/>
      </w:pPr>
      <w:r>
        <w:separator/>
      </w:r>
    </w:p>
  </w:endnote>
  <w:endnote w:type="continuationSeparator" w:id="0">
    <w:p w14:paraId="2F5B57D4" w14:textId="77777777" w:rsidR="007F5299" w:rsidRDefault="007F5299" w:rsidP="00F726CD">
      <w:pPr>
        <w:spacing w:after="0" w:line="240" w:lineRule="auto"/>
      </w:pPr>
      <w:r>
        <w:continuationSeparator/>
      </w:r>
    </w:p>
  </w:endnote>
  <w:endnote w:type="continuationNotice" w:id="1">
    <w:p w14:paraId="1D14C2E9" w14:textId="77777777" w:rsidR="007F5299" w:rsidRDefault="007F529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B6E8ED" w14:textId="4BD44B3A" w:rsidR="00311DDC" w:rsidRDefault="00311DDC">
    <w:pPr>
      <w:pStyle w:val="Footer"/>
      <w:jc w:val="center"/>
    </w:pPr>
    <w:r>
      <w:fldChar w:fldCharType="begin"/>
    </w:r>
    <w:r>
      <w:instrText xml:space="preserve"> PAGE   \* MERGEFORMAT </w:instrText>
    </w:r>
    <w:r>
      <w:fldChar w:fldCharType="separate"/>
    </w:r>
    <w:r w:rsidR="00B222BE">
      <w:rPr>
        <w:noProof/>
      </w:rPr>
      <w:t>11</w:t>
    </w:r>
    <w:r>
      <w:fldChar w:fldCharType="end"/>
    </w:r>
  </w:p>
  <w:p w14:paraId="5612D36B" w14:textId="77777777" w:rsidR="00311DDC" w:rsidRDefault="00311D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85120C" w14:textId="77777777" w:rsidR="007F5299" w:rsidRDefault="007F5299" w:rsidP="00F726CD">
      <w:pPr>
        <w:spacing w:after="0" w:line="240" w:lineRule="auto"/>
      </w:pPr>
      <w:r>
        <w:separator/>
      </w:r>
    </w:p>
  </w:footnote>
  <w:footnote w:type="continuationSeparator" w:id="0">
    <w:p w14:paraId="461D2BB0" w14:textId="77777777" w:rsidR="007F5299" w:rsidRDefault="007F5299" w:rsidP="00F726CD">
      <w:pPr>
        <w:spacing w:after="0" w:line="240" w:lineRule="auto"/>
      </w:pPr>
      <w:r>
        <w:continuationSeparator/>
      </w:r>
    </w:p>
  </w:footnote>
  <w:footnote w:type="continuationNotice" w:id="1">
    <w:p w14:paraId="75553E29" w14:textId="77777777" w:rsidR="007F5299" w:rsidRDefault="007F529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44F060" w14:textId="77777777" w:rsidR="00C77BE2" w:rsidRDefault="00C77B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47E4E"/>
    <w:multiLevelType w:val="hybridMultilevel"/>
    <w:tmpl w:val="7A80F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B5643A"/>
    <w:multiLevelType w:val="hybridMultilevel"/>
    <w:tmpl w:val="A6A0C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C73C9"/>
    <w:multiLevelType w:val="hybridMultilevel"/>
    <w:tmpl w:val="5F20C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6D2DA4"/>
    <w:multiLevelType w:val="hybridMultilevel"/>
    <w:tmpl w:val="4C48C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D42F11"/>
    <w:multiLevelType w:val="hybridMultilevel"/>
    <w:tmpl w:val="A8C06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3479AB"/>
    <w:multiLevelType w:val="hybridMultilevel"/>
    <w:tmpl w:val="DF428F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992B28"/>
    <w:multiLevelType w:val="hybridMultilevel"/>
    <w:tmpl w:val="C3E02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883F36"/>
    <w:multiLevelType w:val="hybridMultilevel"/>
    <w:tmpl w:val="55145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683F30"/>
    <w:multiLevelType w:val="hybridMultilevel"/>
    <w:tmpl w:val="BEB47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32120E"/>
    <w:multiLevelType w:val="hybridMultilevel"/>
    <w:tmpl w:val="37DEC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2B3C38"/>
    <w:multiLevelType w:val="hybridMultilevel"/>
    <w:tmpl w:val="F15C1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381E5D"/>
    <w:multiLevelType w:val="hybridMultilevel"/>
    <w:tmpl w:val="A74C9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971FD8"/>
    <w:multiLevelType w:val="hybridMultilevel"/>
    <w:tmpl w:val="C338F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BB72D0"/>
    <w:multiLevelType w:val="hybridMultilevel"/>
    <w:tmpl w:val="7534D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402445"/>
    <w:multiLevelType w:val="hybridMultilevel"/>
    <w:tmpl w:val="260AC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171F6E"/>
    <w:multiLevelType w:val="hybridMultilevel"/>
    <w:tmpl w:val="B4C6B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B3735F"/>
    <w:multiLevelType w:val="hybridMultilevel"/>
    <w:tmpl w:val="B88A0376"/>
    <w:lvl w:ilvl="0" w:tplc="04090001">
      <w:start w:val="1"/>
      <w:numFmt w:val="bullet"/>
      <w:lvlText w:val=""/>
      <w:lvlJc w:val="left"/>
      <w:pPr>
        <w:ind w:left="720" w:hanging="360"/>
      </w:pPr>
      <w:rPr>
        <w:rFonts w:ascii="Symbol" w:hAnsi="Symbol" w:hint="default"/>
        <w:sz w:val="20"/>
        <w:szCs w:val="20"/>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60B7103"/>
    <w:multiLevelType w:val="hybridMultilevel"/>
    <w:tmpl w:val="A52E6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047950"/>
    <w:multiLevelType w:val="hybridMultilevel"/>
    <w:tmpl w:val="A7282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500953"/>
    <w:multiLevelType w:val="hybridMultilevel"/>
    <w:tmpl w:val="805AA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1609C1"/>
    <w:multiLevelType w:val="hybridMultilevel"/>
    <w:tmpl w:val="D730E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1833A0"/>
    <w:multiLevelType w:val="hybridMultilevel"/>
    <w:tmpl w:val="79DC6B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925F36"/>
    <w:multiLevelType w:val="hybridMultilevel"/>
    <w:tmpl w:val="C5D27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157C41"/>
    <w:multiLevelType w:val="hybridMultilevel"/>
    <w:tmpl w:val="4402816E"/>
    <w:lvl w:ilvl="0" w:tplc="0409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4" w15:restartNumberingAfterBreak="0">
    <w:nsid w:val="4DB7360F"/>
    <w:multiLevelType w:val="hybridMultilevel"/>
    <w:tmpl w:val="2E700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657EB2"/>
    <w:multiLevelType w:val="hybridMultilevel"/>
    <w:tmpl w:val="8FDA2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0542FE"/>
    <w:multiLevelType w:val="hybridMultilevel"/>
    <w:tmpl w:val="7F78B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3C3533"/>
    <w:multiLevelType w:val="hybridMultilevel"/>
    <w:tmpl w:val="68087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CC3BD3"/>
    <w:multiLevelType w:val="hybridMultilevel"/>
    <w:tmpl w:val="BA8AC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BC69A3"/>
    <w:multiLevelType w:val="hybridMultilevel"/>
    <w:tmpl w:val="839EA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3E72DF"/>
    <w:multiLevelType w:val="hybridMultilevel"/>
    <w:tmpl w:val="61BE2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255896"/>
    <w:multiLevelType w:val="hybridMultilevel"/>
    <w:tmpl w:val="881C2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742C7E"/>
    <w:multiLevelType w:val="hybridMultilevel"/>
    <w:tmpl w:val="387435E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16cid:durableId="1704137761">
    <w:abstractNumId w:val="32"/>
  </w:num>
  <w:num w:numId="2" w16cid:durableId="1486169658">
    <w:abstractNumId w:val="29"/>
  </w:num>
  <w:num w:numId="3" w16cid:durableId="1390491699">
    <w:abstractNumId w:val="19"/>
  </w:num>
  <w:num w:numId="4" w16cid:durableId="514273328">
    <w:abstractNumId w:val="15"/>
  </w:num>
  <w:num w:numId="5" w16cid:durableId="1125083567">
    <w:abstractNumId w:val="21"/>
  </w:num>
  <w:num w:numId="6" w16cid:durableId="1718553283">
    <w:abstractNumId w:val="23"/>
  </w:num>
  <w:num w:numId="7" w16cid:durableId="1744914303">
    <w:abstractNumId w:val="22"/>
  </w:num>
  <w:num w:numId="8" w16cid:durableId="119082012">
    <w:abstractNumId w:val="3"/>
  </w:num>
  <w:num w:numId="9" w16cid:durableId="1326473494">
    <w:abstractNumId w:val="11"/>
  </w:num>
  <w:num w:numId="10" w16cid:durableId="1722174767">
    <w:abstractNumId w:val="17"/>
  </w:num>
  <w:num w:numId="11" w16cid:durableId="1320188131">
    <w:abstractNumId w:val="8"/>
  </w:num>
  <w:num w:numId="12" w16cid:durableId="1879777568">
    <w:abstractNumId w:val="27"/>
  </w:num>
  <w:num w:numId="13" w16cid:durableId="2120836233">
    <w:abstractNumId w:val="4"/>
  </w:num>
  <w:num w:numId="14" w16cid:durableId="612593788">
    <w:abstractNumId w:val="31"/>
  </w:num>
  <w:num w:numId="15" w16cid:durableId="245310639">
    <w:abstractNumId w:val="5"/>
  </w:num>
  <w:num w:numId="16" w16cid:durableId="1964388650">
    <w:abstractNumId w:val="18"/>
  </w:num>
  <w:num w:numId="17" w16cid:durableId="1679966547">
    <w:abstractNumId w:val="24"/>
  </w:num>
  <w:num w:numId="18" w16cid:durableId="187913506">
    <w:abstractNumId w:val="25"/>
  </w:num>
  <w:num w:numId="19" w16cid:durableId="105776805">
    <w:abstractNumId w:val="16"/>
  </w:num>
  <w:num w:numId="20" w16cid:durableId="808589884">
    <w:abstractNumId w:val="13"/>
  </w:num>
  <w:num w:numId="21" w16cid:durableId="57170122">
    <w:abstractNumId w:val="0"/>
  </w:num>
  <w:num w:numId="22" w16cid:durableId="1619726747">
    <w:abstractNumId w:val="12"/>
  </w:num>
  <w:num w:numId="23" w16cid:durableId="1876504858">
    <w:abstractNumId w:val="28"/>
  </w:num>
  <w:num w:numId="24" w16cid:durableId="1724326883">
    <w:abstractNumId w:val="30"/>
  </w:num>
  <w:num w:numId="25" w16cid:durableId="587688887">
    <w:abstractNumId w:val="7"/>
  </w:num>
  <w:num w:numId="26" w16cid:durableId="1917783821">
    <w:abstractNumId w:val="14"/>
  </w:num>
  <w:num w:numId="27" w16cid:durableId="312029415">
    <w:abstractNumId w:val="26"/>
  </w:num>
  <w:num w:numId="28" w16cid:durableId="2057731632">
    <w:abstractNumId w:val="20"/>
  </w:num>
  <w:num w:numId="29" w16cid:durableId="299920608">
    <w:abstractNumId w:val="9"/>
  </w:num>
  <w:num w:numId="30" w16cid:durableId="1541823894">
    <w:abstractNumId w:val="10"/>
  </w:num>
  <w:num w:numId="31" w16cid:durableId="232741169">
    <w:abstractNumId w:val="2"/>
  </w:num>
  <w:num w:numId="32" w16cid:durableId="1140226479">
    <w:abstractNumId w:val="1"/>
  </w:num>
  <w:num w:numId="33" w16cid:durableId="1042752190">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2030"/>
    <w:rsid w:val="00000658"/>
    <w:rsid w:val="0000366B"/>
    <w:rsid w:val="00004FE2"/>
    <w:rsid w:val="000057BF"/>
    <w:rsid w:val="00005A97"/>
    <w:rsid w:val="00006BDB"/>
    <w:rsid w:val="00006F5A"/>
    <w:rsid w:val="000070E0"/>
    <w:rsid w:val="0000737A"/>
    <w:rsid w:val="00012BE5"/>
    <w:rsid w:val="00014DA8"/>
    <w:rsid w:val="00017EA9"/>
    <w:rsid w:val="00021270"/>
    <w:rsid w:val="00021468"/>
    <w:rsid w:val="0002196B"/>
    <w:rsid w:val="0002198C"/>
    <w:rsid w:val="00021C64"/>
    <w:rsid w:val="00022732"/>
    <w:rsid w:val="00024506"/>
    <w:rsid w:val="000247C0"/>
    <w:rsid w:val="00024CBE"/>
    <w:rsid w:val="00024D6E"/>
    <w:rsid w:val="0002564C"/>
    <w:rsid w:val="0002605F"/>
    <w:rsid w:val="00026CC3"/>
    <w:rsid w:val="0003159B"/>
    <w:rsid w:val="0003280F"/>
    <w:rsid w:val="00033EF9"/>
    <w:rsid w:val="00034AB7"/>
    <w:rsid w:val="00040C5F"/>
    <w:rsid w:val="00041558"/>
    <w:rsid w:val="00041991"/>
    <w:rsid w:val="00045DEA"/>
    <w:rsid w:val="000478E1"/>
    <w:rsid w:val="00047C03"/>
    <w:rsid w:val="00050309"/>
    <w:rsid w:val="00050652"/>
    <w:rsid w:val="000506BF"/>
    <w:rsid w:val="0005178E"/>
    <w:rsid w:val="00052690"/>
    <w:rsid w:val="000545EA"/>
    <w:rsid w:val="0005706B"/>
    <w:rsid w:val="00062E5A"/>
    <w:rsid w:val="00063058"/>
    <w:rsid w:val="00063B6F"/>
    <w:rsid w:val="000705E6"/>
    <w:rsid w:val="00072758"/>
    <w:rsid w:val="000744C4"/>
    <w:rsid w:val="000746AA"/>
    <w:rsid w:val="000747E4"/>
    <w:rsid w:val="0007485A"/>
    <w:rsid w:val="00074B96"/>
    <w:rsid w:val="000751E0"/>
    <w:rsid w:val="00077431"/>
    <w:rsid w:val="00077C24"/>
    <w:rsid w:val="000810EB"/>
    <w:rsid w:val="000843BE"/>
    <w:rsid w:val="000859A1"/>
    <w:rsid w:val="000901E4"/>
    <w:rsid w:val="00090F70"/>
    <w:rsid w:val="0009188A"/>
    <w:rsid w:val="000933D7"/>
    <w:rsid w:val="000937F7"/>
    <w:rsid w:val="0009495D"/>
    <w:rsid w:val="00094CF6"/>
    <w:rsid w:val="000976DF"/>
    <w:rsid w:val="000A0E9E"/>
    <w:rsid w:val="000A224E"/>
    <w:rsid w:val="000A292A"/>
    <w:rsid w:val="000A318E"/>
    <w:rsid w:val="000A31C7"/>
    <w:rsid w:val="000A4E61"/>
    <w:rsid w:val="000A5B3B"/>
    <w:rsid w:val="000A5F76"/>
    <w:rsid w:val="000B1140"/>
    <w:rsid w:val="000B144C"/>
    <w:rsid w:val="000B1CCC"/>
    <w:rsid w:val="000B26BE"/>
    <w:rsid w:val="000C01AE"/>
    <w:rsid w:val="000C0ACF"/>
    <w:rsid w:val="000C13EB"/>
    <w:rsid w:val="000C18A5"/>
    <w:rsid w:val="000C2071"/>
    <w:rsid w:val="000C2161"/>
    <w:rsid w:val="000C33C3"/>
    <w:rsid w:val="000C481F"/>
    <w:rsid w:val="000C5820"/>
    <w:rsid w:val="000C6D99"/>
    <w:rsid w:val="000D09B5"/>
    <w:rsid w:val="000D3FA1"/>
    <w:rsid w:val="000D4180"/>
    <w:rsid w:val="000E1AF5"/>
    <w:rsid w:val="000E2107"/>
    <w:rsid w:val="000E22FA"/>
    <w:rsid w:val="000E35C5"/>
    <w:rsid w:val="000E5E28"/>
    <w:rsid w:val="000E68A8"/>
    <w:rsid w:val="000E7D35"/>
    <w:rsid w:val="000E7F4A"/>
    <w:rsid w:val="000F0530"/>
    <w:rsid w:val="000F2F83"/>
    <w:rsid w:val="000F3225"/>
    <w:rsid w:val="000F3858"/>
    <w:rsid w:val="001003D1"/>
    <w:rsid w:val="0010065A"/>
    <w:rsid w:val="00100E29"/>
    <w:rsid w:val="0010324A"/>
    <w:rsid w:val="001034FB"/>
    <w:rsid w:val="001037C9"/>
    <w:rsid w:val="00105242"/>
    <w:rsid w:val="00113A4F"/>
    <w:rsid w:val="00114724"/>
    <w:rsid w:val="001164DB"/>
    <w:rsid w:val="00116B8A"/>
    <w:rsid w:val="00117674"/>
    <w:rsid w:val="00117746"/>
    <w:rsid w:val="0012226E"/>
    <w:rsid w:val="0012459A"/>
    <w:rsid w:val="00125F45"/>
    <w:rsid w:val="00125F61"/>
    <w:rsid w:val="001266E0"/>
    <w:rsid w:val="00127C6A"/>
    <w:rsid w:val="001302ED"/>
    <w:rsid w:val="00130A8D"/>
    <w:rsid w:val="00130EBE"/>
    <w:rsid w:val="0013291D"/>
    <w:rsid w:val="0013466F"/>
    <w:rsid w:val="001401E0"/>
    <w:rsid w:val="00141369"/>
    <w:rsid w:val="00141EDC"/>
    <w:rsid w:val="001428D4"/>
    <w:rsid w:val="00152087"/>
    <w:rsid w:val="00153FF1"/>
    <w:rsid w:val="00154AB2"/>
    <w:rsid w:val="001553A3"/>
    <w:rsid w:val="001562C1"/>
    <w:rsid w:val="0015677A"/>
    <w:rsid w:val="00156C3A"/>
    <w:rsid w:val="001576A4"/>
    <w:rsid w:val="00160C13"/>
    <w:rsid w:val="00163B4D"/>
    <w:rsid w:val="00165F39"/>
    <w:rsid w:val="001661BD"/>
    <w:rsid w:val="00170360"/>
    <w:rsid w:val="00172068"/>
    <w:rsid w:val="001740A6"/>
    <w:rsid w:val="00174A3D"/>
    <w:rsid w:val="00183CA6"/>
    <w:rsid w:val="00186695"/>
    <w:rsid w:val="00190EB4"/>
    <w:rsid w:val="0019686F"/>
    <w:rsid w:val="001975C3"/>
    <w:rsid w:val="00197725"/>
    <w:rsid w:val="001A04FD"/>
    <w:rsid w:val="001A2A74"/>
    <w:rsid w:val="001A31DD"/>
    <w:rsid w:val="001A664E"/>
    <w:rsid w:val="001A6AA8"/>
    <w:rsid w:val="001A7772"/>
    <w:rsid w:val="001A7F63"/>
    <w:rsid w:val="001B175F"/>
    <w:rsid w:val="001B1A4B"/>
    <w:rsid w:val="001B1B91"/>
    <w:rsid w:val="001B282C"/>
    <w:rsid w:val="001B48B5"/>
    <w:rsid w:val="001B4C66"/>
    <w:rsid w:val="001B4F2F"/>
    <w:rsid w:val="001B64F9"/>
    <w:rsid w:val="001C02F2"/>
    <w:rsid w:val="001C04EC"/>
    <w:rsid w:val="001C0F87"/>
    <w:rsid w:val="001C34D2"/>
    <w:rsid w:val="001C473D"/>
    <w:rsid w:val="001C64EA"/>
    <w:rsid w:val="001C6BF6"/>
    <w:rsid w:val="001D0EF1"/>
    <w:rsid w:val="001D26F6"/>
    <w:rsid w:val="001D2738"/>
    <w:rsid w:val="001D475A"/>
    <w:rsid w:val="001D5FE5"/>
    <w:rsid w:val="001D6EDA"/>
    <w:rsid w:val="001D7DF4"/>
    <w:rsid w:val="001E0048"/>
    <w:rsid w:val="001E2D21"/>
    <w:rsid w:val="001E30B0"/>
    <w:rsid w:val="001E4D4E"/>
    <w:rsid w:val="001E55C0"/>
    <w:rsid w:val="001E7320"/>
    <w:rsid w:val="001F0C29"/>
    <w:rsid w:val="001F2965"/>
    <w:rsid w:val="001F2F33"/>
    <w:rsid w:val="001F4445"/>
    <w:rsid w:val="001F450C"/>
    <w:rsid w:val="001F473E"/>
    <w:rsid w:val="001F6FB6"/>
    <w:rsid w:val="001F7DCD"/>
    <w:rsid w:val="0020067E"/>
    <w:rsid w:val="002009CB"/>
    <w:rsid w:val="00200CA7"/>
    <w:rsid w:val="00201672"/>
    <w:rsid w:val="00201AC7"/>
    <w:rsid w:val="0020347E"/>
    <w:rsid w:val="00203814"/>
    <w:rsid w:val="0020462E"/>
    <w:rsid w:val="00206297"/>
    <w:rsid w:val="00206BE8"/>
    <w:rsid w:val="00206C2E"/>
    <w:rsid w:val="00207786"/>
    <w:rsid w:val="002139D8"/>
    <w:rsid w:val="00221861"/>
    <w:rsid w:val="002224B7"/>
    <w:rsid w:val="0022281A"/>
    <w:rsid w:val="0022483F"/>
    <w:rsid w:val="00225078"/>
    <w:rsid w:val="00226ABC"/>
    <w:rsid w:val="00227849"/>
    <w:rsid w:val="00227C20"/>
    <w:rsid w:val="0023459A"/>
    <w:rsid w:val="00235E20"/>
    <w:rsid w:val="00242403"/>
    <w:rsid w:val="00242463"/>
    <w:rsid w:val="0024267D"/>
    <w:rsid w:val="00242B1E"/>
    <w:rsid w:val="00244418"/>
    <w:rsid w:val="00245D74"/>
    <w:rsid w:val="00245F96"/>
    <w:rsid w:val="0024746D"/>
    <w:rsid w:val="00247501"/>
    <w:rsid w:val="00247591"/>
    <w:rsid w:val="00247D36"/>
    <w:rsid w:val="002511A7"/>
    <w:rsid w:val="002542BB"/>
    <w:rsid w:val="00254610"/>
    <w:rsid w:val="00255E46"/>
    <w:rsid w:val="00260A29"/>
    <w:rsid w:val="00260C42"/>
    <w:rsid w:val="00264DD3"/>
    <w:rsid w:val="00266953"/>
    <w:rsid w:val="00267605"/>
    <w:rsid w:val="00270519"/>
    <w:rsid w:val="00271A24"/>
    <w:rsid w:val="0027344A"/>
    <w:rsid w:val="002739A8"/>
    <w:rsid w:val="002748BA"/>
    <w:rsid w:val="002765ED"/>
    <w:rsid w:val="00277AFC"/>
    <w:rsid w:val="00280952"/>
    <w:rsid w:val="00281B90"/>
    <w:rsid w:val="002830EF"/>
    <w:rsid w:val="002834E7"/>
    <w:rsid w:val="0028484B"/>
    <w:rsid w:val="002851DE"/>
    <w:rsid w:val="002861A5"/>
    <w:rsid w:val="00287407"/>
    <w:rsid w:val="0028796A"/>
    <w:rsid w:val="00290D22"/>
    <w:rsid w:val="0029154E"/>
    <w:rsid w:val="00294292"/>
    <w:rsid w:val="00294C3A"/>
    <w:rsid w:val="002961F3"/>
    <w:rsid w:val="0029644F"/>
    <w:rsid w:val="00297A65"/>
    <w:rsid w:val="002A2789"/>
    <w:rsid w:val="002A3F45"/>
    <w:rsid w:val="002B08DB"/>
    <w:rsid w:val="002B0F42"/>
    <w:rsid w:val="002B1A2B"/>
    <w:rsid w:val="002B2683"/>
    <w:rsid w:val="002B30B1"/>
    <w:rsid w:val="002B3D0D"/>
    <w:rsid w:val="002B40CE"/>
    <w:rsid w:val="002B485A"/>
    <w:rsid w:val="002B716E"/>
    <w:rsid w:val="002B73AA"/>
    <w:rsid w:val="002B77CD"/>
    <w:rsid w:val="002B7CD4"/>
    <w:rsid w:val="002C083B"/>
    <w:rsid w:val="002C08AA"/>
    <w:rsid w:val="002C1B5D"/>
    <w:rsid w:val="002C3661"/>
    <w:rsid w:val="002C454B"/>
    <w:rsid w:val="002C4E86"/>
    <w:rsid w:val="002C5623"/>
    <w:rsid w:val="002C6478"/>
    <w:rsid w:val="002C6D06"/>
    <w:rsid w:val="002D090C"/>
    <w:rsid w:val="002D2916"/>
    <w:rsid w:val="002D2B11"/>
    <w:rsid w:val="002D3C7D"/>
    <w:rsid w:val="002D3DB2"/>
    <w:rsid w:val="002D4252"/>
    <w:rsid w:val="002D59EC"/>
    <w:rsid w:val="002D5A52"/>
    <w:rsid w:val="002D6B73"/>
    <w:rsid w:val="002D6EC2"/>
    <w:rsid w:val="002E1B5F"/>
    <w:rsid w:val="002E1D51"/>
    <w:rsid w:val="002E1F33"/>
    <w:rsid w:val="002E31F3"/>
    <w:rsid w:val="002E44F3"/>
    <w:rsid w:val="002E5C8D"/>
    <w:rsid w:val="002E5F92"/>
    <w:rsid w:val="002F31FF"/>
    <w:rsid w:val="002F452C"/>
    <w:rsid w:val="002F4BAD"/>
    <w:rsid w:val="002F7E1D"/>
    <w:rsid w:val="00302FED"/>
    <w:rsid w:val="00304187"/>
    <w:rsid w:val="003105C2"/>
    <w:rsid w:val="00311D9B"/>
    <w:rsid w:val="00311DDC"/>
    <w:rsid w:val="00312E97"/>
    <w:rsid w:val="00313680"/>
    <w:rsid w:val="003136B4"/>
    <w:rsid w:val="00314A8C"/>
    <w:rsid w:val="003165E9"/>
    <w:rsid w:val="00316790"/>
    <w:rsid w:val="0032048D"/>
    <w:rsid w:val="00324501"/>
    <w:rsid w:val="0032559A"/>
    <w:rsid w:val="00326E37"/>
    <w:rsid w:val="00330C81"/>
    <w:rsid w:val="003327D4"/>
    <w:rsid w:val="0034004F"/>
    <w:rsid w:val="00340A53"/>
    <w:rsid w:val="00341570"/>
    <w:rsid w:val="00342F50"/>
    <w:rsid w:val="003447A7"/>
    <w:rsid w:val="003454F5"/>
    <w:rsid w:val="00345A66"/>
    <w:rsid w:val="00347224"/>
    <w:rsid w:val="00350A04"/>
    <w:rsid w:val="00350C92"/>
    <w:rsid w:val="00352A11"/>
    <w:rsid w:val="00352AC2"/>
    <w:rsid w:val="00352FAB"/>
    <w:rsid w:val="00353324"/>
    <w:rsid w:val="00353E65"/>
    <w:rsid w:val="0035494B"/>
    <w:rsid w:val="00354C9A"/>
    <w:rsid w:val="00355296"/>
    <w:rsid w:val="00357491"/>
    <w:rsid w:val="00360335"/>
    <w:rsid w:val="0036119C"/>
    <w:rsid w:val="00361A26"/>
    <w:rsid w:val="00362A51"/>
    <w:rsid w:val="003636EC"/>
    <w:rsid w:val="00363C13"/>
    <w:rsid w:val="00366FFD"/>
    <w:rsid w:val="0036729C"/>
    <w:rsid w:val="00371090"/>
    <w:rsid w:val="003731D1"/>
    <w:rsid w:val="00373A3E"/>
    <w:rsid w:val="00373CBB"/>
    <w:rsid w:val="00374C93"/>
    <w:rsid w:val="003753EC"/>
    <w:rsid w:val="0037637D"/>
    <w:rsid w:val="003772EA"/>
    <w:rsid w:val="0038008F"/>
    <w:rsid w:val="0038054E"/>
    <w:rsid w:val="003824D0"/>
    <w:rsid w:val="003829E3"/>
    <w:rsid w:val="003831D0"/>
    <w:rsid w:val="00385AA5"/>
    <w:rsid w:val="00385C26"/>
    <w:rsid w:val="00386150"/>
    <w:rsid w:val="0038694E"/>
    <w:rsid w:val="00387FA2"/>
    <w:rsid w:val="00390EBB"/>
    <w:rsid w:val="0039196D"/>
    <w:rsid w:val="003934F8"/>
    <w:rsid w:val="00393FB2"/>
    <w:rsid w:val="00394984"/>
    <w:rsid w:val="00394DFD"/>
    <w:rsid w:val="003A0208"/>
    <w:rsid w:val="003A08DE"/>
    <w:rsid w:val="003A2465"/>
    <w:rsid w:val="003A3CD1"/>
    <w:rsid w:val="003A5B38"/>
    <w:rsid w:val="003A6CAD"/>
    <w:rsid w:val="003A6E70"/>
    <w:rsid w:val="003A762B"/>
    <w:rsid w:val="003A7CDA"/>
    <w:rsid w:val="003B1B83"/>
    <w:rsid w:val="003B1EA7"/>
    <w:rsid w:val="003B27F9"/>
    <w:rsid w:val="003B4182"/>
    <w:rsid w:val="003B5ECC"/>
    <w:rsid w:val="003B7D69"/>
    <w:rsid w:val="003C041A"/>
    <w:rsid w:val="003C1CB0"/>
    <w:rsid w:val="003C261D"/>
    <w:rsid w:val="003C2657"/>
    <w:rsid w:val="003C2C82"/>
    <w:rsid w:val="003C686F"/>
    <w:rsid w:val="003C6A3A"/>
    <w:rsid w:val="003C7A03"/>
    <w:rsid w:val="003D10AB"/>
    <w:rsid w:val="003D1409"/>
    <w:rsid w:val="003D1615"/>
    <w:rsid w:val="003D20ED"/>
    <w:rsid w:val="003D227B"/>
    <w:rsid w:val="003D2F39"/>
    <w:rsid w:val="003D39A9"/>
    <w:rsid w:val="003D5FF1"/>
    <w:rsid w:val="003D6F67"/>
    <w:rsid w:val="003D79B2"/>
    <w:rsid w:val="003E1BBD"/>
    <w:rsid w:val="003E254E"/>
    <w:rsid w:val="003E5216"/>
    <w:rsid w:val="003E73EC"/>
    <w:rsid w:val="003F1B7A"/>
    <w:rsid w:val="003F301C"/>
    <w:rsid w:val="003F704F"/>
    <w:rsid w:val="003F73F0"/>
    <w:rsid w:val="003F79F1"/>
    <w:rsid w:val="0040290D"/>
    <w:rsid w:val="00404B5E"/>
    <w:rsid w:val="00404F51"/>
    <w:rsid w:val="004055AD"/>
    <w:rsid w:val="00406269"/>
    <w:rsid w:val="00410C25"/>
    <w:rsid w:val="00412985"/>
    <w:rsid w:val="004138D1"/>
    <w:rsid w:val="00413E06"/>
    <w:rsid w:val="004152A3"/>
    <w:rsid w:val="0041540A"/>
    <w:rsid w:val="00422F6E"/>
    <w:rsid w:val="0042341D"/>
    <w:rsid w:val="00423496"/>
    <w:rsid w:val="00423685"/>
    <w:rsid w:val="004254B7"/>
    <w:rsid w:val="00426492"/>
    <w:rsid w:val="00426919"/>
    <w:rsid w:val="00426B41"/>
    <w:rsid w:val="00426CFE"/>
    <w:rsid w:val="00427727"/>
    <w:rsid w:val="00427894"/>
    <w:rsid w:val="00431219"/>
    <w:rsid w:val="00431405"/>
    <w:rsid w:val="00432CA5"/>
    <w:rsid w:val="0043647D"/>
    <w:rsid w:val="00441020"/>
    <w:rsid w:val="004411C1"/>
    <w:rsid w:val="004412B4"/>
    <w:rsid w:val="00441B76"/>
    <w:rsid w:val="00441FB4"/>
    <w:rsid w:val="00442BF2"/>
    <w:rsid w:val="00443304"/>
    <w:rsid w:val="00450FE2"/>
    <w:rsid w:val="00451B8B"/>
    <w:rsid w:val="00453995"/>
    <w:rsid w:val="004539FE"/>
    <w:rsid w:val="00453B51"/>
    <w:rsid w:val="00454713"/>
    <w:rsid w:val="00455381"/>
    <w:rsid w:val="0045547B"/>
    <w:rsid w:val="004573CD"/>
    <w:rsid w:val="00457986"/>
    <w:rsid w:val="00462068"/>
    <w:rsid w:val="00463926"/>
    <w:rsid w:val="00463D00"/>
    <w:rsid w:val="00464758"/>
    <w:rsid w:val="004648C7"/>
    <w:rsid w:val="00464FC8"/>
    <w:rsid w:val="004742B4"/>
    <w:rsid w:val="00476905"/>
    <w:rsid w:val="00480E10"/>
    <w:rsid w:val="0048516F"/>
    <w:rsid w:val="00485DD9"/>
    <w:rsid w:val="004869D2"/>
    <w:rsid w:val="0049058F"/>
    <w:rsid w:val="0049078B"/>
    <w:rsid w:val="0049141E"/>
    <w:rsid w:val="00491D08"/>
    <w:rsid w:val="00492D2C"/>
    <w:rsid w:val="00493861"/>
    <w:rsid w:val="00494518"/>
    <w:rsid w:val="004949DD"/>
    <w:rsid w:val="00494B6F"/>
    <w:rsid w:val="00496258"/>
    <w:rsid w:val="00496C8B"/>
    <w:rsid w:val="00496E08"/>
    <w:rsid w:val="00497169"/>
    <w:rsid w:val="004A15EA"/>
    <w:rsid w:val="004A18A5"/>
    <w:rsid w:val="004A3BFB"/>
    <w:rsid w:val="004A4F70"/>
    <w:rsid w:val="004A5299"/>
    <w:rsid w:val="004A68BF"/>
    <w:rsid w:val="004A6EFA"/>
    <w:rsid w:val="004A6FB2"/>
    <w:rsid w:val="004A7D3C"/>
    <w:rsid w:val="004B0198"/>
    <w:rsid w:val="004B1BF9"/>
    <w:rsid w:val="004B3867"/>
    <w:rsid w:val="004B3ED9"/>
    <w:rsid w:val="004B69E3"/>
    <w:rsid w:val="004C3D15"/>
    <w:rsid w:val="004C5003"/>
    <w:rsid w:val="004C552A"/>
    <w:rsid w:val="004C5F7D"/>
    <w:rsid w:val="004C7445"/>
    <w:rsid w:val="004D1705"/>
    <w:rsid w:val="004D24A4"/>
    <w:rsid w:val="004D2C31"/>
    <w:rsid w:val="004D3CFF"/>
    <w:rsid w:val="004D4636"/>
    <w:rsid w:val="004D4A91"/>
    <w:rsid w:val="004D5413"/>
    <w:rsid w:val="004D55BB"/>
    <w:rsid w:val="004D5830"/>
    <w:rsid w:val="004D5C1F"/>
    <w:rsid w:val="004E1BBB"/>
    <w:rsid w:val="004E46EC"/>
    <w:rsid w:val="004E707A"/>
    <w:rsid w:val="004F09BF"/>
    <w:rsid w:val="004F131C"/>
    <w:rsid w:val="004F30A4"/>
    <w:rsid w:val="004F3F80"/>
    <w:rsid w:val="004F43B2"/>
    <w:rsid w:val="004F49D4"/>
    <w:rsid w:val="004F4F16"/>
    <w:rsid w:val="004F4F58"/>
    <w:rsid w:val="004F5F4F"/>
    <w:rsid w:val="004F64F7"/>
    <w:rsid w:val="004F685B"/>
    <w:rsid w:val="00500BFD"/>
    <w:rsid w:val="00503BAD"/>
    <w:rsid w:val="00504C09"/>
    <w:rsid w:val="00505CA2"/>
    <w:rsid w:val="0050602F"/>
    <w:rsid w:val="00507294"/>
    <w:rsid w:val="00513499"/>
    <w:rsid w:val="00514D52"/>
    <w:rsid w:val="005153E9"/>
    <w:rsid w:val="00520A6A"/>
    <w:rsid w:val="00521732"/>
    <w:rsid w:val="00524535"/>
    <w:rsid w:val="00524BAD"/>
    <w:rsid w:val="0052651C"/>
    <w:rsid w:val="005278DE"/>
    <w:rsid w:val="0053027E"/>
    <w:rsid w:val="00530CC7"/>
    <w:rsid w:val="00533341"/>
    <w:rsid w:val="005340CA"/>
    <w:rsid w:val="005340E3"/>
    <w:rsid w:val="00535BE2"/>
    <w:rsid w:val="00535EB4"/>
    <w:rsid w:val="005362F5"/>
    <w:rsid w:val="0053772E"/>
    <w:rsid w:val="00541788"/>
    <w:rsid w:val="005417E5"/>
    <w:rsid w:val="00542C3C"/>
    <w:rsid w:val="005441F4"/>
    <w:rsid w:val="00545188"/>
    <w:rsid w:val="0054565D"/>
    <w:rsid w:val="00550547"/>
    <w:rsid w:val="00551A75"/>
    <w:rsid w:val="0055231C"/>
    <w:rsid w:val="00552496"/>
    <w:rsid w:val="005531BE"/>
    <w:rsid w:val="00554784"/>
    <w:rsid w:val="0055479B"/>
    <w:rsid w:val="00556600"/>
    <w:rsid w:val="0055749F"/>
    <w:rsid w:val="00557734"/>
    <w:rsid w:val="005615BC"/>
    <w:rsid w:val="00562634"/>
    <w:rsid w:val="00564916"/>
    <w:rsid w:val="00565377"/>
    <w:rsid w:val="005655C6"/>
    <w:rsid w:val="00566E45"/>
    <w:rsid w:val="00566E6E"/>
    <w:rsid w:val="005722C5"/>
    <w:rsid w:val="00573E9C"/>
    <w:rsid w:val="00574C3F"/>
    <w:rsid w:val="00575B85"/>
    <w:rsid w:val="00577505"/>
    <w:rsid w:val="00577761"/>
    <w:rsid w:val="00580048"/>
    <w:rsid w:val="005802BA"/>
    <w:rsid w:val="0058283B"/>
    <w:rsid w:val="005860FA"/>
    <w:rsid w:val="005900DC"/>
    <w:rsid w:val="00591708"/>
    <w:rsid w:val="005937C6"/>
    <w:rsid w:val="005951E9"/>
    <w:rsid w:val="005956B8"/>
    <w:rsid w:val="005961C9"/>
    <w:rsid w:val="00596DBC"/>
    <w:rsid w:val="00597BA1"/>
    <w:rsid w:val="00597EC1"/>
    <w:rsid w:val="005A0BA1"/>
    <w:rsid w:val="005A3B8D"/>
    <w:rsid w:val="005A4894"/>
    <w:rsid w:val="005B1BF9"/>
    <w:rsid w:val="005B1DD1"/>
    <w:rsid w:val="005B1E84"/>
    <w:rsid w:val="005B246A"/>
    <w:rsid w:val="005B4C79"/>
    <w:rsid w:val="005B5C08"/>
    <w:rsid w:val="005B653C"/>
    <w:rsid w:val="005B6783"/>
    <w:rsid w:val="005B7554"/>
    <w:rsid w:val="005B7F17"/>
    <w:rsid w:val="005C0D72"/>
    <w:rsid w:val="005C224C"/>
    <w:rsid w:val="005C3353"/>
    <w:rsid w:val="005C4650"/>
    <w:rsid w:val="005C6D0D"/>
    <w:rsid w:val="005C7378"/>
    <w:rsid w:val="005D1AC9"/>
    <w:rsid w:val="005D4EB1"/>
    <w:rsid w:val="005D60C9"/>
    <w:rsid w:val="005D63BA"/>
    <w:rsid w:val="005D6420"/>
    <w:rsid w:val="005D6F15"/>
    <w:rsid w:val="005D6FA7"/>
    <w:rsid w:val="005E1080"/>
    <w:rsid w:val="005E5EF0"/>
    <w:rsid w:val="005E60EB"/>
    <w:rsid w:val="005F1232"/>
    <w:rsid w:val="005F1498"/>
    <w:rsid w:val="005F1650"/>
    <w:rsid w:val="006002D9"/>
    <w:rsid w:val="006012DF"/>
    <w:rsid w:val="006041A8"/>
    <w:rsid w:val="00604FF2"/>
    <w:rsid w:val="00605510"/>
    <w:rsid w:val="006056F2"/>
    <w:rsid w:val="00607F92"/>
    <w:rsid w:val="00611522"/>
    <w:rsid w:val="0061230B"/>
    <w:rsid w:val="00613191"/>
    <w:rsid w:val="006131B1"/>
    <w:rsid w:val="00613F21"/>
    <w:rsid w:val="00617050"/>
    <w:rsid w:val="00617491"/>
    <w:rsid w:val="00617AF6"/>
    <w:rsid w:val="00622E8A"/>
    <w:rsid w:val="00623434"/>
    <w:rsid w:val="00623AAF"/>
    <w:rsid w:val="006255DC"/>
    <w:rsid w:val="0062599D"/>
    <w:rsid w:val="0062657C"/>
    <w:rsid w:val="006277E7"/>
    <w:rsid w:val="0063120F"/>
    <w:rsid w:val="00632F85"/>
    <w:rsid w:val="00632FBF"/>
    <w:rsid w:val="00635426"/>
    <w:rsid w:val="00636DA0"/>
    <w:rsid w:val="0063755A"/>
    <w:rsid w:val="00640ECE"/>
    <w:rsid w:val="0064196B"/>
    <w:rsid w:val="00643708"/>
    <w:rsid w:val="00643ABE"/>
    <w:rsid w:val="00645090"/>
    <w:rsid w:val="00652C5D"/>
    <w:rsid w:val="006541A4"/>
    <w:rsid w:val="0065614C"/>
    <w:rsid w:val="0066328C"/>
    <w:rsid w:val="00670F49"/>
    <w:rsid w:val="00672317"/>
    <w:rsid w:val="00685599"/>
    <w:rsid w:val="006861FF"/>
    <w:rsid w:val="00686809"/>
    <w:rsid w:val="00686A16"/>
    <w:rsid w:val="00687DC6"/>
    <w:rsid w:val="00690642"/>
    <w:rsid w:val="0069216C"/>
    <w:rsid w:val="006926F7"/>
    <w:rsid w:val="006941DA"/>
    <w:rsid w:val="006958DE"/>
    <w:rsid w:val="006A14FC"/>
    <w:rsid w:val="006A33A6"/>
    <w:rsid w:val="006A446F"/>
    <w:rsid w:val="006A5041"/>
    <w:rsid w:val="006A6C29"/>
    <w:rsid w:val="006A72DA"/>
    <w:rsid w:val="006B0761"/>
    <w:rsid w:val="006B1BCA"/>
    <w:rsid w:val="006B2D4A"/>
    <w:rsid w:val="006B3D64"/>
    <w:rsid w:val="006B4453"/>
    <w:rsid w:val="006B44F3"/>
    <w:rsid w:val="006B5F11"/>
    <w:rsid w:val="006B676E"/>
    <w:rsid w:val="006B6D27"/>
    <w:rsid w:val="006B78D9"/>
    <w:rsid w:val="006C026D"/>
    <w:rsid w:val="006C08E8"/>
    <w:rsid w:val="006C169C"/>
    <w:rsid w:val="006C25AC"/>
    <w:rsid w:val="006C5B54"/>
    <w:rsid w:val="006D004A"/>
    <w:rsid w:val="006D118E"/>
    <w:rsid w:val="006D3183"/>
    <w:rsid w:val="006D3362"/>
    <w:rsid w:val="006D42A9"/>
    <w:rsid w:val="006D5B09"/>
    <w:rsid w:val="006D64DA"/>
    <w:rsid w:val="006D6C16"/>
    <w:rsid w:val="006E011D"/>
    <w:rsid w:val="006E0267"/>
    <w:rsid w:val="006E0818"/>
    <w:rsid w:val="006E1D19"/>
    <w:rsid w:val="006E28EE"/>
    <w:rsid w:val="006E3986"/>
    <w:rsid w:val="006E481E"/>
    <w:rsid w:val="006E64FE"/>
    <w:rsid w:val="006E6656"/>
    <w:rsid w:val="006E6839"/>
    <w:rsid w:val="006E72D8"/>
    <w:rsid w:val="006F2EA6"/>
    <w:rsid w:val="006F2EDC"/>
    <w:rsid w:val="006F32D1"/>
    <w:rsid w:val="006F3331"/>
    <w:rsid w:val="007015D8"/>
    <w:rsid w:val="007030D8"/>
    <w:rsid w:val="00710BB0"/>
    <w:rsid w:val="00710D7E"/>
    <w:rsid w:val="0071127F"/>
    <w:rsid w:val="00712BB5"/>
    <w:rsid w:val="007149AF"/>
    <w:rsid w:val="00714DBB"/>
    <w:rsid w:val="007155A4"/>
    <w:rsid w:val="007159A0"/>
    <w:rsid w:val="00715CA2"/>
    <w:rsid w:val="00717EE0"/>
    <w:rsid w:val="007211CF"/>
    <w:rsid w:val="00721E63"/>
    <w:rsid w:val="00721EB4"/>
    <w:rsid w:val="00723358"/>
    <w:rsid w:val="0072336A"/>
    <w:rsid w:val="007234B4"/>
    <w:rsid w:val="007239B5"/>
    <w:rsid w:val="00723E9E"/>
    <w:rsid w:val="00727764"/>
    <w:rsid w:val="00730545"/>
    <w:rsid w:val="0073166C"/>
    <w:rsid w:val="00734373"/>
    <w:rsid w:val="007373BE"/>
    <w:rsid w:val="00740AE6"/>
    <w:rsid w:val="00741056"/>
    <w:rsid w:val="0074155D"/>
    <w:rsid w:val="007416B7"/>
    <w:rsid w:val="00743D7B"/>
    <w:rsid w:val="00751E34"/>
    <w:rsid w:val="00752EF6"/>
    <w:rsid w:val="00755302"/>
    <w:rsid w:val="00760061"/>
    <w:rsid w:val="00760E3B"/>
    <w:rsid w:val="00764B4C"/>
    <w:rsid w:val="007675AC"/>
    <w:rsid w:val="0077220A"/>
    <w:rsid w:val="00776A6A"/>
    <w:rsid w:val="00777EFD"/>
    <w:rsid w:val="00782441"/>
    <w:rsid w:val="00784608"/>
    <w:rsid w:val="007849CE"/>
    <w:rsid w:val="00787138"/>
    <w:rsid w:val="00787C24"/>
    <w:rsid w:val="00790B12"/>
    <w:rsid w:val="007922B0"/>
    <w:rsid w:val="00794D5B"/>
    <w:rsid w:val="007966C6"/>
    <w:rsid w:val="00797382"/>
    <w:rsid w:val="007A036B"/>
    <w:rsid w:val="007A07C9"/>
    <w:rsid w:val="007A0E8D"/>
    <w:rsid w:val="007A1B1F"/>
    <w:rsid w:val="007A374F"/>
    <w:rsid w:val="007A4073"/>
    <w:rsid w:val="007A45B9"/>
    <w:rsid w:val="007A4BDC"/>
    <w:rsid w:val="007A4C4B"/>
    <w:rsid w:val="007B1636"/>
    <w:rsid w:val="007B2488"/>
    <w:rsid w:val="007B2B5D"/>
    <w:rsid w:val="007B6F22"/>
    <w:rsid w:val="007C07FB"/>
    <w:rsid w:val="007C0E1D"/>
    <w:rsid w:val="007C1CA9"/>
    <w:rsid w:val="007C2245"/>
    <w:rsid w:val="007C30E1"/>
    <w:rsid w:val="007C3CD5"/>
    <w:rsid w:val="007C440A"/>
    <w:rsid w:val="007C4D2E"/>
    <w:rsid w:val="007C67D7"/>
    <w:rsid w:val="007C6DA4"/>
    <w:rsid w:val="007C74B8"/>
    <w:rsid w:val="007D05E7"/>
    <w:rsid w:val="007D06D4"/>
    <w:rsid w:val="007D1110"/>
    <w:rsid w:val="007D1AE3"/>
    <w:rsid w:val="007D27EF"/>
    <w:rsid w:val="007D6656"/>
    <w:rsid w:val="007E02AC"/>
    <w:rsid w:val="007E07A8"/>
    <w:rsid w:val="007E3660"/>
    <w:rsid w:val="007E45FB"/>
    <w:rsid w:val="007E6668"/>
    <w:rsid w:val="007F079B"/>
    <w:rsid w:val="007F2410"/>
    <w:rsid w:val="007F5299"/>
    <w:rsid w:val="007F5342"/>
    <w:rsid w:val="0080033F"/>
    <w:rsid w:val="00800770"/>
    <w:rsid w:val="00800CBE"/>
    <w:rsid w:val="00801B39"/>
    <w:rsid w:val="00803ADC"/>
    <w:rsid w:val="00803C86"/>
    <w:rsid w:val="00804BD0"/>
    <w:rsid w:val="0080740F"/>
    <w:rsid w:val="00807AFC"/>
    <w:rsid w:val="00810276"/>
    <w:rsid w:val="00810840"/>
    <w:rsid w:val="00811E88"/>
    <w:rsid w:val="0081211E"/>
    <w:rsid w:val="00812510"/>
    <w:rsid w:val="00813716"/>
    <w:rsid w:val="00813ABF"/>
    <w:rsid w:val="0081527E"/>
    <w:rsid w:val="008160D9"/>
    <w:rsid w:val="0081661A"/>
    <w:rsid w:val="00816CC6"/>
    <w:rsid w:val="0081739A"/>
    <w:rsid w:val="008173FA"/>
    <w:rsid w:val="00820F12"/>
    <w:rsid w:val="00821E83"/>
    <w:rsid w:val="00822D57"/>
    <w:rsid w:val="00826A5C"/>
    <w:rsid w:val="00826A70"/>
    <w:rsid w:val="00831F47"/>
    <w:rsid w:val="0083238A"/>
    <w:rsid w:val="00832430"/>
    <w:rsid w:val="008326EA"/>
    <w:rsid w:val="00832831"/>
    <w:rsid w:val="00832E3F"/>
    <w:rsid w:val="00834D16"/>
    <w:rsid w:val="008350C1"/>
    <w:rsid w:val="00835A6E"/>
    <w:rsid w:val="00842609"/>
    <w:rsid w:val="008428E7"/>
    <w:rsid w:val="00843A6C"/>
    <w:rsid w:val="00850299"/>
    <w:rsid w:val="00850FBF"/>
    <w:rsid w:val="00857BB7"/>
    <w:rsid w:val="008609F1"/>
    <w:rsid w:val="00862B2E"/>
    <w:rsid w:val="0086384F"/>
    <w:rsid w:val="00864129"/>
    <w:rsid w:val="008642DE"/>
    <w:rsid w:val="008644EC"/>
    <w:rsid w:val="0086454D"/>
    <w:rsid w:val="0086487E"/>
    <w:rsid w:val="0086625A"/>
    <w:rsid w:val="00866EBE"/>
    <w:rsid w:val="00866FA3"/>
    <w:rsid w:val="00867FEA"/>
    <w:rsid w:val="008704DE"/>
    <w:rsid w:val="00870EFA"/>
    <w:rsid w:val="008713A6"/>
    <w:rsid w:val="00872567"/>
    <w:rsid w:val="00873396"/>
    <w:rsid w:val="00875969"/>
    <w:rsid w:val="00875A43"/>
    <w:rsid w:val="00875B19"/>
    <w:rsid w:val="00875F66"/>
    <w:rsid w:val="00877BCD"/>
    <w:rsid w:val="0088075C"/>
    <w:rsid w:val="0088225E"/>
    <w:rsid w:val="008825FD"/>
    <w:rsid w:val="008827B8"/>
    <w:rsid w:val="008838E7"/>
    <w:rsid w:val="008848E4"/>
    <w:rsid w:val="00885120"/>
    <w:rsid w:val="0088610D"/>
    <w:rsid w:val="00886A5D"/>
    <w:rsid w:val="00887C06"/>
    <w:rsid w:val="00887CA7"/>
    <w:rsid w:val="008907B9"/>
    <w:rsid w:val="00892D63"/>
    <w:rsid w:val="00892E4E"/>
    <w:rsid w:val="00893357"/>
    <w:rsid w:val="008935DE"/>
    <w:rsid w:val="00894BB2"/>
    <w:rsid w:val="008957D6"/>
    <w:rsid w:val="00896D11"/>
    <w:rsid w:val="00897558"/>
    <w:rsid w:val="008A0EBB"/>
    <w:rsid w:val="008A1412"/>
    <w:rsid w:val="008A28CD"/>
    <w:rsid w:val="008A5415"/>
    <w:rsid w:val="008A69F9"/>
    <w:rsid w:val="008A724D"/>
    <w:rsid w:val="008B0043"/>
    <w:rsid w:val="008B19C8"/>
    <w:rsid w:val="008B300C"/>
    <w:rsid w:val="008B3894"/>
    <w:rsid w:val="008B4792"/>
    <w:rsid w:val="008B4BB4"/>
    <w:rsid w:val="008C0AE4"/>
    <w:rsid w:val="008C1157"/>
    <w:rsid w:val="008C16CC"/>
    <w:rsid w:val="008C1B77"/>
    <w:rsid w:val="008C1D13"/>
    <w:rsid w:val="008C3100"/>
    <w:rsid w:val="008C3378"/>
    <w:rsid w:val="008C4249"/>
    <w:rsid w:val="008C78CC"/>
    <w:rsid w:val="008D1F7D"/>
    <w:rsid w:val="008D22C1"/>
    <w:rsid w:val="008D3297"/>
    <w:rsid w:val="008E08D8"/>
    <w:rsid w:val="008E25D6"/>
    <w:rsid w:val="008E3111"/>
    <w:rsid w:val="008E3797"/>
    <w:rsid w:val="008E4711"/>
    <w:rsid w:val="008E7635"/>
    <w:rsid w:val="008F0EF5"/>
    <w:rsid w:val="008F0FFB"/>
    <w:rsid w:val="008F2F4E"/>
    <w:rsid w:val="008F6636"/>
    <w:rsid w:val="00900F31"/>
    <w:rsid w:val="0090102D"/>
    <w:rsid w:val="00901538"/>
    <w:rsid w:val="00902423"/>
    <w:rsid w:val="00905040"/>
    <w:rsid w:val="00905C49"/>
    <w:rsid w:val="00907CD4"/>
    <w:rsid w:val="00911B17"/>
    <w:rsid w:val="009127F8"/>
    <w:rsid w:val="00913A74"/>
    <w:rsid w:val="00915E94"/>
    <w:rsid w:val="009176F0"/>
    <w:rsid w:val="0092190C"/>
    <w:rsid w:val="009235C0"/>
    <w:rsid w:val="00923AA3"/>
    <w:rsid w:val="00923E05"/>
    <w:rsid w:val="009241AB"/>
    <w:rsid w:val="00924F85"/>
    <w:rsid w:val="00926087"/>
    <w:rsid w:val="0093001E"/>
    <w:rsid w:val="009315D4"/>
    <w:rsid w:val="0093303C"/>
    <w:rsid w:val="00934546"/>
    <w:rsid w:val="00934E34"/>
    <w:rsid w:val="00936094"/>
    <w:rsid w:val="00936EDB"/>
    <w:rsid w:val="00937E70"/>
    <w:rsid w:val="009417D8"/>
    <w:rsid w:val="00941809"/>
    <w:rsid w:val="00941F50"/>
    <w:rsid w:val="009421A3"/>
    <w:rsid w:val="009460EF"/>
    <w:rsid w:val="00946D6A"/>
    <w:rsid w:val="009476A2"/>
    <w:rsid w:val="009478B3"/>
    <w:rsid w:val="00951C1A"/>
    <w:rsid w:val="0095254D"/>
    <w:rsid w:val="00952B2F"/>
    <w:rsid w:val="00952B95"/>
    <w:rsid w:val="009530A4"/>
    <w:rsid w:val="00954304"/>
    <w:rsid w:val="00961829"/>
    <w:rsid w:val="00961F5D"/>
    <w:rsid w:val="00964692"/>
    <w:rsid w:val="00973F4C"/>
    <w:rsid w:val="0097450E"/>
    <w:rsid w:val="0097460F"/>
    <w:rsid w:val="00977606"/>
    <w:rsid w:val="00977C50"/>
    <w:rsid w:val="0098004C"/>
    <w:rsid w:val="009806E3"/>
    <w:rsid w:val="009807D4"/>
    <w:rsid w:val="00980973"/>
    <w:rsid w:val="00981162"/>
    <w:rsid w:val="00981512"/>
    <w:rsid w:val="00981730"/>
    <w:rsid w:val="00981D5F"/>
    <w:rsid w:val="00984205"/>
    <w:rsid w:val="00986228"/>
    <w:rsid w:val="009863EA"/>
    <w:rsid w:val="00986433"/>
    <w:rsid w:val="00986825"/>
    <w:rsid w:val="0099294E"/>
    <w:rsid w:val="00994977"/>
    <w:rsid w:val="009968BE"/>
    <w:rsid w:val="00996D56"/>
    <w:rsid w:val="0099762D"/>
    <w:rsid w:val="009A09E0"/>
    <w:rsid w:val="009A4A18"/>
    <w:rsid w:val="009A4D0F"/>
    <w:rsid w:val="009A60F2"/>
    <w:rsid w:val="009A613E"/>
    <w:rsid w:val="009B0502"/>
    <w:rsid w:val="009B072A"/>
    <w:rsid w:val="009B0EF2"/>
    <w:rsid w:val="009B15D3"/>
    <w:rsid w:val="009B1883"/>
    <w:rsid w:val="009B2569"/>
    <w:rsid w:val="009B2A93"/>
    <w:rsid w:val="009B3422"/>
    <w:rsid w:val="009B45D3"/>
    <w:rsid w:val="009B5A41"/>
    <w:rsid w:val="009B67BD"/>
    <w:rsid w:val="009C174D"/>
    <w:rsid w:val="009C3879"/>
    <w:rsid w:val="009C428E"/>
    <w:rsid w:val="009C7013"/>
    <w:rsid w:val="009C70C4"/>
    <w:rsid w:val="009C7888"/>
    <w:rsid w:val="009C7902"/>
    <w:rsid w:val="009D3470"/>
    <w:rsid w:val="009D5522"/>
    <w:rsid w:val="009D5B36"/>
    <w:rsid w:val="009D5BE5"/>
    <w:rsid w:val="009D6815"/>
    <w:rsid w:val="009D6CA8"/>
    <w:rsid w:val="009E028B"/>
    <w:rsid w:val="009E05C1"/>
    <w:rsid w:val="009E4188"/>
    <w:rsid w:val="009E42CF"/>
    <w:rsid w:val="009E434A"/>
    <w:rsid w:val="009E4510"/>
    <w:rsid w:val="009E6CD6"/>
    <w:rsid w:val="009E6ED0"/>
    <w:rsid w:val="009E76EC"/>
    <w:rsid w:val="009F1AD3"/>
    <w:rsid w:val="009F1E46"/>
    <w:rsid w:val="009F28CE"/>
    <w:rsid w:val="009F4F16"/>
    <w:rsid w:val="009F5FA2"/>
    <w:rsid w:val="009F7EF7"/>
    <w:rsid w:val="00A03309"/>
    <w:rsid w:val="00A045B9"/>
    <w:rsid w:val="00A06AF1"/>
    <w:rsid w:val="00A06DBF"/>
    <w:rsid w:val="00A07AF6"/>
    <w:rsid w:val="00A113F4"/>
    <w:rsid w:val="00A11455"/>
    <w:rsid w:val="00A136E1"/>
    <w:rsid w:val="00A14C4E"/>
    <w:rsid w:val="00A17F78"/>
    <w:rsid w:val="00A22F99"/>
    <w:rsid w:val="00A250D7"/>
    <w:rsid w:val="00A26920"/>
    <w:rsid w:val="00A26A14"/>
    <w:rsid w:val="00A27085"/>
    <w:rsid w:val="00A32A34"/>
    <w:rsid w:val="00A33A05"/>
    <w:rsid w:val="00A3478C"/>
    <w:rsid w:val="00A34C49"/>
    <w:rsid w:val="00A35769"/>
    <w:rsid w:val="00A3634F"/>
    <w:rsid w:val="00A36A3D"/>
    <w:rsid w:val="00A36BFA"/>
    <w:rsid w:val="00A420A7"/>
    <w:rsid w:val="00A42A06"/>
    <w:rsid w:val="00A43AFE"/>
    <w:rsid w:val="00A44E60"/>
    <w:rsid w:val="00A44E7B"/>
    <w:rsid w:val="00A45783"/>
    <w:rsid w:val="00A466C1"/>
    <w:rsid w:val="00A46D00"/>
    <w:rsid w:val="00A4762D"/>
    <w:rsid w:val="00A51077"/>
    <w:rsid w:val="00A514D7"/>
    <w:rsid w:val="00A51549"/>
    <w:rsid w:val="00A57FBF"/>
    <w:rsid w:val="00A6069B"/>
    <w:rsid w:val="00A623A6"/>
    <w:rsid w:val="00A62CFC"/>
    <w:rsid w:val="00A62E0F"/>
    <w:rsid w:val="00A63372"/>
    <w:rsid w:val="00A63883"/>
    <w:rsid w:val="00A64053"/>
    <w:rsid w:val="00A648AD"/>
    <w:rsid w:val="00A64EE0"/>
    <w:rsid w:val="00A6598B"/>
    <w:rsid w:val="00A67ED2"/>
    <w:rsid w:val="00A715B3"/>
    <w:rsid w:val="00A72681"/>
    <w:rsid w:val="00A73270"/>
    <w:rsid w:val="00A74465"/>
    <w:rsid w:val="00A77B97"/>
    <w:rsid w:val="00A80584"/>
    <w:rsid w:val="00A83013"/>
    <w:rsid w:val="00A84259"/>
    <w:rsid w:val="00A84852"/>
    <w:rsid w:val="00A84A39"/>
    <w:rsid w:val="00A862B0"/>
    <w:rsid w:val="00A86552"/>
    <w:rsid w:val="00A8689B"/>
    <w:rsid w:val="00A86BCD"/>
    <w:rsid w:val="00A87267"/>
    <w:rsid w:val="00A90571"/>
    <w:rsid w:val="00A91366"/>
    <w:rsid w:val="00A9191F"/>
    <w:rsid w:val="00A92BB4"/>
    <w:rsid w:val="00A97530"/>
    <w:rsid w:val="00AA053E"/>
    <w:rsid w:val="00AA0687"/>
    <w:rsid w:val="00AA0BD8"/>
    <w:rsid w:val="00AA2FDA"/>
    <w:rsid w:val="00AA5AF7"/>
    <w:rsid w:val="00AB25BB"/>
    <w:rsid w:val="00AB2CB6"/>
    <w:rsid w:val="00AB645E"/>
    <w:rsid w:val="00AB6C3C"/>
    <w:rsid w:val="00AB769D"/>
    <w:rsid w:val="00AC011B"/>
    <w:rsid w:val="00AC0A96"/>
    <w:rsid w:val="00AC389E"/>
    <w:rsid w:val="00AC3A87"/>
    <w:rsid w:val="00AC4621"/>
    <w:rsid w:val="00AC55EC"/>
    <w:rsid w:val="00AC5DEE"/>
    <w:rsid w:val="00AD1B97"/>
    <w:rsid w:val="00AD3A71"/>
    <w:rsid w:val="00AD69ED"/>
    <w:rsid w:val="00AE0A9B"/>
    <w:rsid w:val="00AE0BDC"/>
    <w:rsid w:val="00AE1844"/>
    <w:rsid w:val="00AE1D7A"/>
    <w:rsid w:val="00AE23F6"/>
    <w:rsid w:val="00AE2943"/>
    <w:rsid w:val="00AE31DA"/>
    <w:rsid w:val="00AE39D9"/>
    <w:rsid w:val="00AE4F1A"/>
    <w:rsid w:val="00AE7F55"/>
    <w:rsid w:val="00AF164C"/>
    <w:rsid w:val="00AF1759"/>
    <w:rsid w:val="00AF4699"/>
    <w:rsid w:val="00B01064"/>
    <w:rsid w:val="00B0131C"/>
    <w:rsid w:val="00B01A42"/>
    <w:rsid w:val="00B01D2B"/>
    <w:rsid w:val="00B05066"/>
    <w:rsid w:val="00B0665F"/>
    <w:rsid w:val="00B07E8B"/>
    <w:rsid w:val="00B10CA3"/>
    <w:rsid w:val="00B10DFF"/>
    <w:rsid w:val="00B1276E"/>
    <w:rsid w:val="00B15ED4"/>
    <w:rsid w:val="00B1645B"/>
    <w:rsid w:val="00B212D7"/>
    <w:rsid w:val="00B222BE"/>
    <w:rsid w:val="00B22E79"/>
    <w:rsid w:val="00B23594"/>
    <w:rsid w:val="00B23903"/>
    <w:rsid w:val="00B2507B"/>
    <w:rsid w:val="00B26FF0"/>
    <w:rsid w:val="00B3036E"/>
    <w:rsid w:val="00B324DC"/>
    <w:rsid w:val="00B34A79"/>
    <w:rsid w:val="00B356B5"/>
    <w:rsid w:val="00B35CB2"/>
    <w:rsid w:val="00B41C87"/>
    <w:rsid w:val="00B42030"/>
    <w:rsid w:val="00B43AE5"/>
    <w:rsid w:val="00B44A75"/>
    <w:rsid w:val="00B457A8"/>
    <w:rsid w:val="00B500D5"/>
    <w:rsid w:val="00B5138F"/>
    <w:rsid w:val="00B51908"/>
    <w:rsid w:val="00B53886"/>
    <w:rsid w:val="00B53B31"/>
    <w:rsid w:val="00B53BB2"/>
    <w:rsid w:val="00B5515A"/>
    <w:rsid w:val="00B55D35"/>
    <w:rsid w:val="00B62C80"/>
    <w:rsid w:val="00B640D0"/>
    <w:rsid w:val="00B64665"/>
    <w:rsid w:val="00B654A6"/>
    <w:rsid w:val="00B66732"/>
    <w:rsid w:val="00B67A1D"/>
    <w:rsid w:val="00B7001B"/>
    <w:rsid w:val="00B70339"/>
    <w:rsid w:val="00B70B78"/>
    <w:rsid w:val="00B72FD0"/>
    <w:rsid w:val="00B74A95"/>
    <w:rsid w:val="00B75372"/>
    <w:rsid w:val="00B76661"/>
    <w:rsid w:val="00B77AB3"/>
    <w:rsid w:val="00B77C3D"/>
    <w:rsid w:val="00B824E4"/>
    <w:rsid w:val="00B8356E"/>
    <w:rsid w:val="00B838EF"/>
    <w:rsid w:val="00B85800"/>
    <w:rsid w:val="00B86815"/>
    <w:rsid w:val="00B87578"/>
    <w:rsid w:val="00B9084C"/>
    <w:rsid w:val="00B908D5"/>
    <w:rsid w:val="00B91F08"/>
    <w:rsid w:val="00B930FD"/>
    <w:rsid w:val="00B93A99"/>
    <w:rsid w:val="00B941AE"/>
    <w:rsid w:val="00B94B6F"/>
    <w:rsid w:val="00B94FDC"/>
    <w:rsid w:val="00BA0D19"/>
    <w:rsid w:val="00BA0D8C"/>
    <w:rsid w:val="00BA1AC1"/>
    <w:rsid w:val="00BA4FDD"/>
    <w:rsid w:val="00BA5949"/>
    <w:rsid w:val="00BB07AC"/>
    <w:rsid w:val="00BB0BA3"/>
    <w:rsid w:val="00BB662F"/>
    <w:rsid w:val="00BB729B"/>
    <w:rsid w:val="00BB78F9"/>
    <w:rsid w:val="00BC06F4"/>
    <w:rsid w:val="00BC073B"/>
    <w:rsid w:val="00BC1391"/>
    <w:rsid w:val="00BC1E61"/>
    <w:rsid w:val="00BC2CD0"/>
    <w:rsid w:val="00BC53FF"/>
    <w:rsid w:val="00BC5953"/>
    <w:rsid w:val="00BC7F9B"/>
    <w:rsid w:val="00BD1061"/>
    <w:rsid w:val="00BD213D"/>
    <w:rsid w:val="00BD3FCA"/>
    <w:rsid w:val="00BD48A6"/>
    <w:rsid w:val="00BE0BEA"/>
    <w:rsid w:val="00BE0DBE"/>
    <w:rsid w:val="00BE5AF1"/>
    <w:rsid w:val="00BE7575"/>
    <w:rsid w:val="00BF2CA4"/>
    <w:rsid w:val="00BF3B80"/>
    <w:rsid w:val="00BF432C"/>
    <w:rsid w:val="00BF510F"/>
    <w:rsid w:val="00BF5320"/>
    <w:rsid w:val="00BF5B2A"/>
    <w:rsid w:val="00BF5DB7"/>
    <w:rsid w:val="00BF74D9"/>
    <w:rsid w:val="00C01405"/>
    <w:rsid w:val="00C022E1"/>
    <w:rsid w:val="00C02E29"/>
    <w:rsid w:val="00C15B64"/>
    <w:rsid w:val="00C15F65"/>
    <w:rsid w:val="00C1659A"/>
    <w:rsid w:val="00C20A92"/>
    <w:rsid w:val="00C21BF0"/>
    <w:rsid w:val="00C235CD"/>
    <w:rsid w:val="00C24C5B"/>
    <w:rsid w:val="00C24DAF"/>
    <w:rsid w:val="00C25FF7"/>
    <w:rsid w:val="00C265BA"/>
    <w:rsid w:val="00C27D84"/>
    <w:rsid w:val="00C30134"/>
    <w:rsid w:val="00C303AA"/>
    <w:rsid w:val="00C3219F"/>
    <w:rsid w:val="00C33039"/>
    <w:rsid w:val="00C3348B"/>
    <w:rsid w:val="00C33974"/>
    <w:rsid w:val="00C33F64"/>
    <w:rsid w:val="00C3553B"/>
    <w:rsid w:val="00C37EBB"/>
    <w:rsid w:val="00C407C9"/>
    <w:rsid w:val="00C42AE1"/>
    <w:rsid w:val="00C45BA0"/>
    <w:rsid w:val="00C46F43"/>
    <w:rsid w:val="00C46FB5"/>
    <w:rsid w:val="00C50A9B"/>
    <w:rsid w:val="00C535F8"/>
    <w:rsid w:val="00C54EF3"/>
    <w:rsid w:val="00C55286"/>
    <w:rsid w:val="00C554CE"/>
    <w:rsid w:val="00C573A5"/>
    <w:rsid w:val="00C614F3"/>
    <w:rsid w:val="00C62AF0"/>
    <w:rsid w:val="00C63C02"/>
    <w:rsid w:val="00C6447C"/>
    <w:rsid w:val="00C647DB"/>
    <w:rsid w:val="00C658E8"/>
    <w:rsid w:val="00C65C3F"/>
    <w:rsid w:val="00C679AE"/>
    <w:rsid w:val="00C67A6B"/>
    <w:rsid w:val="00C70676"/>
    <w:rsid w:val="00C71F81"/>
    <w:rsid w:val="00C737BB"/>
    <w:rsid w:val="00C75AFF"/>
    <w:rsid w:val="00C75DEC"/>
    <w:rsid w:val="00C77BE2"/>
    <w:rsid w:val="00C8082C"/>
    <w:rsid w:val="00C82D16"/>
    <w:rsid w:val="00C82D6C"/>
    <w:rsid w:val="00C85CF3"/>
    <w:rsid w:val="00C8628D"/>
    <w:rsid w:val="00C863D0"/>
    <w:rsid w:val="00C9013F"/>
    <w:rsid w:val="00C9099F"/>
    <w:rsid w:val="00C91A02"/>
    <w:rsid w:val="00C9264C"/>
    <w:rsid w:val="00C92926"/>
    <w:rsid w:val="00C94B5A"/>
    <w:rsid w:val="00C965CC"/>
    <w:rsid w:val="00C96E06"/>
    <w:rsid w:val="00C96F7A"/>
    <w:rsid w:val="00C96FD0"/>
    <w:rsid w:val="00C973F7"/>
    <w:rsid w:val="00CA12CD"/>
    <w:rsid w:val="00CA42BF"/>
    <w:rsid w:val="00CA5EB6"/>
    <w:rsid w:val="00CB1B11"/>
    <w:rsid w:val="00CB343E"/>
    <w:rsid w:val="00CB4903"/>
    <w:rsid w:val="00CB4AFD"/>
    <w:rsid w:val="00CB6062"/>
    <w:rsid w:val="00CC0527"/>
    <w:rsid w:val="00CC237F"/>
    <w:rsid w:val="00CC3BCA"/>
    <w:rsid w:val="00CC3C4D"/>
    <w:rsid w:val="00CC462E"/>
    <w:rsid w:val="00CC524A"/>
    <w:rsid w:val="00CD0D75"/>
    <w:rsid w:val="00CD2217"/>
    <w:rsid w:val="00CD2749"/>
    <w:rsid w:val="00CD3089"/>
    <w:rsid w:val="00CD351F"/>
    <w:rsid w:val="00CD38E9"/>
    <w:rsid w:val="00CD4578"/>
    <w:rsid w:val="00CD4790"/>
    <w:rsid w:val="00CD4E58"/>
    <w:rsid w:val="00CD51D2"/>
    <w:rsid w:val="00CD580C"/>
    <w:rsid w:val="00CE066F"/>
    <w:rsid w:val="00CE1267"/>
    <w:rsid w:val="00CE26C6"/>
    <w:rsid w:val="00CE723E"/>
    <w:rsid w:val="00CF0187"/>
    <w:rsid w:val="00CF097F"/>
    <w:rsid w:val="00CF12E2"/>
    <w:rsid w:val="00CF1FC4"/>
    <w:rsid w:val="00CF2A82"/>
    <w:rsid w:val="00CF2AD4"/>
    <w:rsid w:val="00CF395E"/>
    <w:rsid w:val="00CF4D45"/>
    <w:rsid w:val="00CF646F"/>
    <w:rsid w:val="00CF6709"/>
    <w:rsid w:val="00CF73A9"/>
    <w:rsid w:val="00D00044"/>
    <w:rsid w:val="00D00278"/>
    <w:rsid w:val="00D006E4"/>
    <w:rsid w:val="00D01772"/>
    <w:rsid w:val="00D019B9"/>
    <w:rsid w:val="00D01ACF"/>
    <w:rsid w:val="00D02196"/>
    <w:rsid w:val="00D02AB2"/>
    <w:rsid w:val="00D03EF5"/>
    <w:rsid w:val="00D04EAC"/>
    <w:rsid w:val="00D04F9A"/>
    <w:rsid w:val="00D050D9"/>
    <w:rsid w:val="00D058B5"/>
    <w:rsid w:val="00D06A09"/>
    <w:rsid w:val="00D1209A"/>
    <w:rsid w:val="00D12F24"/>
    <w:rsid w:val="00D1452D"/>
    <w:rsid w:val="00D168E2"/>
    <w:rsid w:val="00D17C88"/>
    <w:rsid w:val="00D20586"/>
    <w:rsid w:val="00D206FA"/>
    <w:rsid w:val="00D217E7"/>
    <w:rsid w:val="00D228C9"/>
    <w:rsid w:val="00D22F63"/>
    <w:rsid w:val="00D2313A"/>
    <w:rsid w:val="00D25C14"/>
    <w:rsid w:val="00D26616"/>
    <w:rsid w:val="00D2754C"/>
    <w:rsid w:val="00D27D8E"/>
    <w:rsid w:val="00D30314"/>
    <w:rsid w:val="00D31836"/>
    <w:rsid w:val="00D3367F"/>
    <w:rsid w:val="00D3422F"/>
    <w:rsid w:val="00D3568E"/>
    <w:rsid w:val="00D3734F"/>
    <w:rsid w:val="00D401EA"/>
    <w:rsid w:val="00D41B1F"/>
    <w:rsid w:val="00D41D90"/>
    <w:rsid w:val="00D41FAF"/>
    <w:rsid w:val="00D42C56"/>
    <w:rsid w:val="00D4437E"/>
    <w:rsid w:val="00D4446F"/>
    <w:rsid w:val="00D44B0C"/>
    <w:rsid w:val="00D44B28"/>
    <w:rsid w:val="00D4521A"/>
    <w:rsid w:val="00D454B4"/>
    <w:rsid w:val="00D45755"/>
    <w:rsid w:val="00D46292"/>
    <w:rsid w:val="00D47935"/>
    <w:rsid w:val="00D5106C"/>
    <w:rsid w:val="00D553DA"/>
    <w:rsid w:val="00D5569A"/>
    <w:rsid w:val="00D55D69"/>
    <w:rsid w:val="00D57428"/>
    <w:rsid w:val="00D60D39"/>
    <w:rsid w:val="00D6308E"/>
    <w:rsid w:val="00D63DE4"/>
    <w:rsid w:val="00D64185"/>
    <w:rsid w:val="00D65895"/>
    <w:rsid w:val="00D6610E"/>
    <w:rsid w:val="00D677C8"/>
    <w:rsid w:val="00D67C01"/>
    <w:rsid w:val="00D71A56"/>
    <w:rsid w:val="00D71B73"/>
    <w:rsid w:val="00D7352A"/>
    <w:rsid w:val="00D75B09"/>
    <w:rsid w:val="00D7683A"/>
    <w:rsid w:val="00D80734"/>
    <w:rsid w:val="00D81F9D"/>
    <w:rsid w:val="00D82732"/>
    <w:rsid w:val="00D82FC9"/>
    <w:rsid w:val="00D83F5E"/>
    <w:rsid w:val="00D84380"/>
    <w:rsid w:val="00D84450"/>
    <w:rsid w:val="00D8515E"/>
    <w:rsid w:val="00D85892"/>
    <w:rsid w:val="00D87DBD"/>
    <w:rsid w:val="00D90016"/>
    <w:rsid w:val="00D905F8"/>
    <w:rsid w:val="00D95D04"/>
    <w:rsid w:val="00D963DF"/>
    <w:rsid w:val="00DA0731"/>
    <w:rsid w:val="00DA45E2"/>
    <w:rsid w:val="00DA52B3"/>
    <w:rsid w:val="00DA69A6"/>
    <w:rsid w:val="00DA6A6E"/>
    <w:rsid w:val="00DB0BEB"/>
    <w:rsid w:val="00DB1037"/>
    <w:rsid w:val="00DB1645"/>
    <w:rsid w:val="00DB2033"/>
    <w:rsid w:val="00DB2EFE"/>
    <w:rsid w:val="00DB3762"/>
    <w:rsid w:val="00DB5194"/>
    <w:rsid w:val="00DB6F18"/>
    <w:rsid w:val="00DB7115"/>
    <w:rsid w:val="00DB7A94"/>
    <w:rsid w:val="00DC12E3"/>
    <w:rsid w:val="00DC137E"/>
    <w:rsid w:val="00DC1AB6"/>
    <w:rsid w:val="00DC3CFA"/>
    <w:rsid w:val="00DC418D"/>
    <w:rsid w:val="00DC4904"/>
    <w:rsid w:val="00DC4ABD"/>
    <w:rsid w:val="00DC7CAF"/>
    <w:rsid w:val="00DD22D3"/>
    <w:rsid w:val="00DD2823"/>
    <w:rsid w:val="00DD3900"/>
    <w:rsid w:val="00DD3F44"/>
    <w:rsid w:val="00DD5470"/>
    <w:rsid w:val="00DD5DB3"/>
    <w:rsid w:val="00DD6094"/>
    <w:rsid w:val="00DE192E"/>
    <w:rsid w:val="00DE2D27"/>
    <w:rsid w:val="00DE34A1"/>
    <w:rsid w:val="00DE363B"/>
    <w:rsid w:val="00DE3811"/>
    <w:rsid w:val="00DE42DD"/>
    <w:rsid w:val="00DE48D6"/>
    <w:rsid w:val="00DE4B70"/>
    <w:rsid w:val="00DF0C6F"/>
    <w:rsid w:val="00DF0DFD"/>
    <w:rsid w:val="00DF2F1C"/>
    <w:rsid w:val="00DF4316"/>
    <w:rsid w:val="00DF48FD"/>
    <w:rsid w:val="00DF4DB3"/>
    <w:rsid w:val="00DF5BA3"/>
    <w:rsid w:val="00DF6D5D"/>
    <w:rsid w:val="00E00CA3"/>
    <w:rsid w:val="00E0510F"/>
    <w:rsid w:val="00E0567F"/>
    <w:rsid w:val="00E05E8C"/>
    <w:rsid w:val="00E06293"/>
    <w:rsid w:val="00E0748E"/>
    <w:rsid w:val="00E07E12"/>
    <w:rsid w:val="00E10072"/>
    <w:rsid w:val="00E161C6"/>
    <w:rsid w:val="00E1677F"/>
    <w:rsid w:val="00E179D5"/>
    <w:rsid w:val="00E229DD"/>
    <w:rsid w:val="00E23B2A"/>
    <w:rsid w:val="00E23FBD"/>
    <w:rsid w:val="00E24A3D"/>
    <w:rsid w:val="00E25613"/>
    <w:rsid w:val="00E26EFE"/>
    <w:rsid w:val="00E31D06"/>
    <w:rsid w:val="00E350BF"/>
    <w:rsid w:val="00E35660"/>
    <w:rsid w:val="00E3705E"/>
    <w:rsid w:val="00E37A1B"/>
    <w:rsid w:val="00E406C1"/>
    <w:rsid w:val="00E41CE2"/>
    <w:rsid w:val="00E42584"/>
    <w:rsid w:val="00E45B2F"/>
    <w:rsid w:val="00E467A3"/>
    <w:rsid w:val="00E47050"/>
    <w:rsid w:val="00E470B9"/>
    <w:rsid w:val="00E4744A"/>
    <w:rsid w:val="00E5121B"/>
    <w:rsid w:val="00E531A0"/>
    <w:rsid w:val="00E56C57"/>
    <w:rsid w:val="00E62650"/>
    <w:rsid w:val="00E634DE"/>
    <w:rsid w:val="00E63779"/>
    <w:rsid w:val="00E63CBA"/>
    <w:rsid w:val="00E71543"/>
    <w:rsid w:val="00E72455"/>
    <w:rsid w:val="00E72868"/>
    <w:rsid w:val="00E72A90"/>
    <w:rsid w:val="00E747DD"/>
    <w:rsid w:val="00E748FB"/>
    <w:rsid w:val="00E75090"/>
    <w:rsid w:val="00E75B20"/>
    <w:rsid w:val="00E76F12"/>
    <w:rsid w:val="00E8154B"/>
    <w:rsid w:val="00E81D06"/>
    <w:rsid w:val="00E83D80"/>
    <w:rsid w:val="00E85178"/>
    <w:rsid w:val="00E859C3"/>
    <w:rsid w:val="00E85FA2"/>
    <w:rsid w:val="00E867CE"/>
    <w:rsid w:val="00E86E7B"/>
    <w:rsid w:val="00E927FF"/>
    <w:rsid w:val="00E93D13"/>
    <w:rsid w:val="00E9758D"/>
    <w:rsid w:val="00EA1764"/>
    <w:rsid w:val="00EA1AA5"/>
    <w:rsid w:val="00EA1B07"/>
    <w:rsid w:val="00EA1B6F"/>
    <w:rsid w:val="00EA3F04"/>
    <w:rsid w:val="00EA47F2"/>
    <w:rsid w:val="00EA4F54"/>
    <w:rsid w:val="00EA5FC2"/>
    <w:rsid w:val="00EB01BB"/>
    <w:rsid w:val="00EB2453"/>
    <w:rsid w:val="00EB5D36"/>
    <w:rsid w:val="00EC0EBF"/>
    <w:rsid w:val="00EC2A9F"/>
    <w:rsid w:val="00EC4301"/>
    <w:rsid w:val="00EC5105"/>
    <w:rsid w:val="00EC5117"/>
    <w:rsid w:val="00EC62BE"/>
    <w:rsid w:val="00EC6818"/>
    <w:rsid w:val="00ED2479"/>
    <w:rsid w:val="00ED2866"/>
    <w:rsid w:val="00ED2B33"/>
    <w:rsid w:val="00ED5C08"/>
    <w:rsid w:val="00ED5EC8"/>
    <w:rsid w:val="00ED5FE5"/>
    <w:rsid w:val="00EE0835"/>
    <w:rsid w:val="00EE1EC9"/>
    <w:rsid w:val="00EE3177"/>
    <w:rsid w:val="00EE43BC"/>
    <w:rsid w:val="00EE4710"/>
    <w:rsid w:val="00EE50B6"/>
    <w:rsid w:val="00EE5525"/>
    <w:rsid w:val="00EF06AD"/>
    <w:rsid w:val="00EF2014"/>
    <w:rsid w:val="00EF2810"/>
    <w:rsid w:val="00EF2B42"/>
    <w:rsid w:val="00EF355E"/>
    <w:rsid w:val="00EF43F1"/>
    <w:rsid w:val="00EF6D00"/>
    <w:rsid w:val="00EF745B"/>
    <w:rsid w:val="00F0159F"/>
    <w:rsid w:val="00F03446"/>
    <w:rsid w:val="00F0373A"/>
    <w:rsid w:val="00F110DF"/>
    <w:rsid w:val="00F11930"/>
    <w:rsid w:val="00F12928"/>
    <w:rsid w:val="00F13E1A"/>
    <w:rsid w:val="00F14CAD"/>
    <w:rsid w:val="00F1735C"/>
    <w:rsid w:val="00F20A6D"/>
    <w:rsid w:val="00F210A2"/>
    <w:rsid w:val="00F21FFA"/>
    <w:rsid w:val="00F22F24"/>
    <w:rsid w:val="00F238DE"/>
    <w:rsid w:val="00F24593"/>
    <w:rsid w:val="00F2694B"/>
    <w:rsid w:val="00F26F10"/>
    <w:rsid w:val="00F27A8E"/>
    <w:rsid w:val="00F31AA7"/>
    <w:rsid w:val="00F330B4"/>
    <w:rsid w:val="00F33A30"/>
    <w:rsid w:val="00F349EB"/>
    <w:rsid w:val="00F36A56"/>
    <w:rsid w:val="00F3796D"/>
    <w:rsid w:val="00F4049D"/>
    <w:rsid w:val="00F4083A"/>
    <w:rsid w:val="00F40B10"/>
    <w:rsid w:val="00F41EFD"/>
    <w:rsid w:val="00F42B15"/>
    <w:rsid w:val="00F436B6"/>
    <w:rsid w:val="00F466E7"/>
    <w:rsid w:val="00F4774E"/>
    <w:rsid w:val="00F52E6C"/>
    <w:rsid w:val="00F54394"/>
    <w:rsid w:val="00F60354"/>
    <w:rsid w:val="00F61953"/>
    <w:rsid w:val="00F65A23"/>
    <w:rsid w:val="00F6618D"/>
    <w:rsid w:val="00F66DBD"/>
    <w:rsid w:val="00F670B3"/>
    <w:rsid w:val="00F706CF"/>
    <w:rsid w:val="00F7094E"/>
    <w:rsid w:val="00F726CD"/>
    <w:rsid w:val="00F72A3A"/>
    <w:rsid w:val="00F73385"/>
    <w:rsid w:val="00F73E85"/>
    <w:rsid w:val="00F74654"/>
    <w:rsid w:val="00F74C1C"/>
    <w:rsid w:val="00F77DA2"/>
    <w:rsid w:val="00F806B1"/>
    <w:rsid w:val="00F80DDC"/>
    <w:rsid w:val="00F81136"/>
    <w:rsid w:val="00F81A38"/>
    <w:rsid w:val="00F830EB"/>
    <w:rsid w:val="00F83461"/>
    <w:rsid w:val="00F84FE7"/>
    <w:rsid w:val="00F8548C"/>
    <w:rsid w:val="00F87063"/>
    <w:rsid w:val="00F87C69"/>
    <w:rsid w:val="00F87F64"/>
    <w:rsid w:val="00F90941"/>
    <w:rsid w:val="00F92E12"/>
    <w:rsid w:val="00F936EE"/>
    <w:rsid w:val="00F93801"/>
    <w:rsid w:val="00F95BB9"/>
    <w:rsid w:val="00F95D49"/>
    <w:rsid w:val="00F96B26"/>
    <w:rsid w:val="00F97D29"/>
    <w:rsid w:val="00FA5BB0"/>
    <w:rsid w:val="00FA635F"/>
    <w:rsid w:val="00FA7766"/>
    <w:rsid w:val="00FB0710"/>
    <w:rsid w:val="00FB0CE6"/>
    <w:rsid w:val="00FB1C22"/>
    <w:rsid w:val="00FC0504"/>
    <w:rsid w:val="00FC3F5D"/>
    <w:rsid w:val="00FC52F3"/>
    <w:rsid w:val="00FC5DF3"/>
    <w:rsid w:val="00FC7329"/>
    <w:rsid w:val="00FD2AB8"/>
    <w:rsid w:val="00FD4412"/>
    <w:rsid w:val="00FD708B"/>
    <w:rsid w:val="00FD70B6"/>
    <w:rsid w:val="00FD7B97"/>
    <w:rsid w:val="00FE01F4"/>
    <w:rsid w:val="00FE0E75"/>
    <w:rsid w:val="00FE151A"/>
    <w:rsid w:val="00FE2A4B"/>
    <w:rsid w:val="00FE2CF3"/>
    <w:rsid w:val="00FE350B"/>
    <w:rsid w:val="00FE455C"/>
    <w:rsid w:val="00FE4A41"/>
    <w:rsid w:val="00FE59D3"/>
    <w:rsid w:val="00FE662F"/>
    <w:rsid w:val="00FE68A9"/>
    <w:rsid w:val="00FE7356"/>
    <w:rsid w:val="00FE7A58"/>
    <w:rsid w:val="00FE7E7E"/>
    <w:rsid w:val="00FF0725"/>
    <w:rsid w:val="00FF08E8"/>
    <w:rsid w:val="00FF0AEA"/>
    <w:rsid w:val="00FF713C"/>
    <w:rsid w:val="00FF71A9"/>
    <w:rsid w:val="00FF7944"/>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F6C773"/>
  <w15:docId w15:val="{5BE1C176-06F3-4D2D-9263-B784C2C72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84205"/>
    <w:pPr>
      <w:spacing w:after="200" w:line="276" w:lineRule="auto"/>
    </w:pPr>
    <w:rPr>
      <w:rFonts w:eastAsia="Times New Roman"/>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libri"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libri"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42030"/>
    <w:rPr>
      <w:rFonts w:ascii="Cambria" w:hAnsi="Cambria" w:cs="Times New Roman"/>
      <w:b/>
      <w:bCs/>
      <w:color w:val="365F91"/>
      <w:sz w:val="28"/>
      <w:szCs w:val="28"/>
    </w:rPr>
  </w:style>
  <w:style w:type="character" w:customStyle="1" w:styleId="Heading2Char">
    <w:name w:val="Heading 2 Char"/>
    <w:link w:val="Heading2"/>
    <w:locked/>
    <w:rsid w:val="00B42030"/>
    <w:rPr>
      <w:rFonts w:ascii="Cambria" w:hAnsi="Cambria" w:cs="Times New Roman"/>
      <w:b/>
      <w:bCs/>
      <w:color w:val="4F81BD"/>
      <w:sz w:val="26"/>
      <w:szCs w:val="26"/>
    </w:rPr>
  </w:style>
  <w:style w:type="character" w:customStyle="1" w:styleId="Heading3Char">
    <w:name w:val="Heading 3 Char"/>
    <w:link w:val="Heading3"/>
    <w:semiHidden/>
    <w:locked/>
    <w:rsid w:val="00B42030"/>
    <w:rPr>
      <w:rFonts w:ascii="Cambria" w:hAnsi="Cambria" w:cs="Times New Roman"/>
      <w:b/>
      <w:bCs/>
      <w:color w:val="4F81BD"/>
    </w:rPr>
  </w:style>
  <w:style w:type="character" w:customStyle="1" w:styleId="Heading4Char">
    <w:name w:val="Heading 4 Char"/>
    <w:link w:val="Heading4"/>
    <w:semiHidden/>
    <w:locked/>
    <w:rsid w:val="00B42030"/>
    <w:rPr>
      <w:rFonts w:ascii="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link w:val="Title"/>
    <w:locked/>
    <w:rsid w:val="00B42030"/>
    <w:rPr>
      <w:rFonts w:ascii="Cambria" w:hAnsi="Cambria" w:cs="Times New Roman"/>
      <w:color w:val="17365D"/>
      <w:spacing w:val="5"/>
      <w:kern w:val="28"/>
      <w:sz w:val="52"/>
      <w:szCs w:val="52"/>
    </w:rPr>
  </w:style>
  <w:style w:type="character" w:styleId="Hyperlink">
    <w:name w:val="Hyperlink"/>
    <w:rsid w:val="00D17C88"/>
    <w:rPr>
      <w:rFonts w:cs="Times New Roman"/>
      <w:color w:val="0000FF"/>
      <w:u w:val="single"/>
    </w:rPr>
  </w:style>
  <w:style w:type="character" w:styleId="FollowedHyperlink">
    <w:name w:val="FollowedHyperlink"/>
    <w:semiHidden/>
    <w:rsid w:val="0038008F"/>
    <w:rPr>
      <w:rFonts w:cs="Times New Roman"/>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hAnsi="Tahoma" w:cs="Tahoma"/>
      <w:sz w:val="16"/>
      <w:szCs w:val="16"/>
    </w:rPr>
  </w:style>
  <w:style w:type="character" w:customStyle="1" w:styleId="BalloonTextChar">
    <w:name w:val="Balloon Text Char"/>
    <w:link w:val="BalloonText"/>
    <w:semiHidden/>
    <w:locked/>
    <w:rsid w:val="00545188"/>
    <w:rPr>
      <w:rFonts w:ascii="Tahoma" w:hAnsi="Tahoma" w:cs="Tahoma"/>
      <w:sz w:val="16"/>
      <w:szCs w:val="16"/>
    </w:rPr>
  </w:style>
  <w:style w:type="character" w:styleId="CommentReference">
    <w:name w:val="annotation reference"/>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link w:val="Header"/>
    <w:rsid w:val="00F726CD"/>
    <w:rPr>
      <w:rFonts w:eastAsia="Times New Roman"/>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link w:val="Footer"/>
    <w:uiPriority w:val="99"/>
    <w:rsid w:val="00F726CD"/>
    <w:rPr>
      <w:rFonts w:eastAsia="Times New Roman"/>
      <w:sz w:val="22"/>
      <w:szCs w:val="22"/>
    </w:rPr>
  </w:style>
  <w:style w:type="character" w:styleId="IntenseEmphasis">
    <w:name w:val="Intense Emphasis"/>
    <w:uiPriority w:val="21"/>
    <w:qFormat/>
    <w:rsid w:val="008907B9"/>
    <w:rPr>
      <w:b/>
      <w:bCs/>
      <w:i/>
      <w:iCs/>
      <w:color w:val="4F81BD"/>
    </w:rPr>
  </w:style>
  <w:style w:type="paragraph" w:styleId="Revision">
    <w:name w:val="Revision"/>
    <w:hidden/>
    <w:uiPriority w:val="99"/>
    <w:semiHidden/>
    <w:rsid w:val="00672317"/>
    <w:rPr>
      <w:rFonts w:eastAsia="Times New Roman"/>
      <w:sz w:val="22"/>
      <w:szCs w:val="22"/>
    </w:rPr>
  </w:style>
  <w:style w:type="paragraph" w:styleId="Bibliography">
    <w:name w:val="Bibliography"/>
    <w:basedOn w:val="Normal"/>
    <w:next w:val="Normal"/>
    <w:uiPriority w:val="37"/>
    <w:unhideWhenUsed/>
    <w:rsid w:val="00D83F5E"/>
    <w:pPr>
      <w:tabs>
        <w:tab w:val="left" w:pos="264"/>
      </w:tabs>
      <w:spacing w:after="0" w:line="240" w:lineRule="auto"/>
      <w:ind w:left="264" w:hanging="264"/>
    </w:pPr>
  </w:style>
  <w:style w:type="paragraph" w:styleId="NormalWeb">
    <w:name w:val="Normal (Web)"/>
    <w:basedOn w:val="Normal"/>
    <w:uiPriority w:val="99"/>
    <w:semiHidden/>
    <w:unhideWhenUsed/>
    <w:rsid w:val="009B15D3"/>
    <w:pPr>
      <w:spacing w:before="100" w:beforeAutospacing="1" w:after="100" w:afterAutospacing="1" w:line="240" w:lineRule="auto"/>
    </w:pPr>
    <w:rPr>
      <w:rFonts w:ascii="Times New Roman" w:eastAsiaTheme="minorEastAsia" w:hAnsi="Times New Roman"/>
      <w:sz w:val="24"/>
      <w:szCs w:val="24"/>
    </w:rPr>
  </w:style>
  <w:style w:type="character" w:styleId="UnresolvedMention">
    <w:name w:val="Unresolved Mention"/>
    <w:basedOn w:val="DefaultParagraphFont"/>
    <w:uiPriority w:val="99"/>
    <w:semiHidden/>
    <w:unhideWhenUsed/>
    <w:rsid w:val="00FC3F5D"/>
    <w:rPr>
      <w:color w:val="605E5C"/>
      <w:shd w:val="clear" w:color="auto" w:fill="E1DFDD"/>
    </w:rPr>
  </w:style>
  <w:style w:type="character" w:styleId="Strong">
    <w:name w:val="Strong"/>
    <w:uiPriority w:val="22"/>
    <w:qFormat/>
    <w:locked/>
    <w:rsid w:val="00C77BE2"/>
    <w:rPr>
      <w:b/>
      <w:bCs/>
      <w:color w:val="99BA56"/>
    </w:rPr>
  </w:style>
  <w:style w:type="character" w:styleId="SubtleEmphasis">
    <w:name w:val="Subtle Emphasis"/>
    <w:uiPriority w:val="19"/>
    <w:qFormat/>
    <w:rsid w:val="00C77BE2"/>
    <w:rPr>
      <w:b/>
      <w:color w:val="7030A0"/>
    </w:rPr>
  </w:style>
  <w:style w:type="table" w:styleId="TableGrid">
    <w:name w:val="Table Grid"/>
    <w:basedOn w:val="TableNormal"/>
    <w:locked/>
    <w:rsid w:val="007316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eader" Target="header1.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21.emf"/><Relationship Id="rId4" Type="http://schemas.openxmlformats.org/officeDocument/2006/relationships/settings" Target="settings.xml"/><Relationship Id="rId9" Type="http://schemas.openxmlformats.org/officeDocument/2006/relationships/hyperlink" Target="https://skyline.ms/tutorials/PRM-Orbi.zip"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hyperlink" Target="https://skyline.ms/tutorial_prm.url"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skyline.ms/build-blib.url" TargetMode="External"/><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8FDB88-A33D-40A4-8E8B-0492501F2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10201</TotalTime>
  <Pages>40</Pages>
  <Words>6201</Words>
  <Characters>35349</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41468</CharactersWithSpaces>
  <SharedDoc>false</SharedDoc>
  <HLinks>
    <vt:vector size="18" baseType="variant">
      <vt:variant>
        <vt:i4>1507393</vt:i4>
      </vt:variant>
      <vt:variant>
        <vt:i4>6</vt:i4>
      </vt:variant>
      <vt:variant>
        <vt:i4>0</vt:i4>
      </vt:variant>
      <vt:variant>
        <vt:i4>5</vt:i4>
      </vt:variant>
      <vt:variant>
        <vt:lpwstr>https://skyline.gs.washington.edu/labkey/wiki/home/software/Skyline/page.view?name=tutorial_existing_quant</vt:lpwstr>
      </vt:variant>
      <vt:variant>
        <vt:lpwstr/>
      </vt:variant>
      <vt:variant>
        <vt:i4>3932284</vt:i4>
      </vt:variant>
      <vt:variant>
        <vt:i4>3</vt:i4>
      </vt:variant>
      <vt:variant>
        <vt:i4>0</vt:i4>
      </vt:variant>
      <vt:variant>
        <vt:i4>5</vt:i4>
      </vt:variant>
      <vt:variant>
        <vt:lpwstr>https://brendanx-uw1.gs.washington.edu/labkey/wiki/home/software/Skyline/page.view?name=tutorial_method_edit</vt:lpwstr>
      </vt:variant>
      <vt:variant>
        <vt:lpwstr/>
      </vt:variant>
      <vt:variant>
        <vt:i4>851992</vt:i4>
      </vt:variant>
      <vt:variant>
        <vt:i4>0</vt:i4>
      </vt:variant>
      <vt:variant>
        <vt:i4>0</vt:i4>
      </vt:variant>
      <vt:variant>
        <vt:i4>5</vt:i4>
      </vt:variant>
      <vt:variant>
        <vt:lpwstr>https://skyline.gs.washington.edu/tutorials/Ms1Filtering.zip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brendanx</dc:creator>
  <cp:keywords/>
  <dc:description/>
  <cp:lastModifiedBy>brendanx</cp:lastModifiedBy>
  <cp:revision>11</cp:revision>
  <cp:lastPrinted>2012-05-07T07:00:00Z</cp:lastPrinted>
  <dcterms:created xsi:type="dcterms:W3CDTF">2022-01-13T18:06:00Z</dcterms:created>
  <dcterms:modified xsi:type="dcterms:W3CDTF">2024-06-20T23:29:00Z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zotero-version="3.0"&gt;&lt;session id="VNXsnShm"/&gt;&lt;style id="http://www.zotero.org/styles/nature" hasBibliography="1" bibliographyStyleHasBeenSet="1"/&gt;&lt;prefs&gt;&lt;pref name="fieldType" value="Field"/&gt;&lt;pref name="storeReferences" value="true"</vt:lpwstr>
  </property>
  <property fmtid="{D5CDD505-2E9C-101B-9397-08002B2CF9AE}" pid="3" name="ZOTERO_PREF_2">
    <vt:lpwstr>/&gt;&lt;pref name="noteType" value="0"/&gt;&lt;/prefs&gt;&lt;/data&gt;</vt:lpwstr>
  </property>
</Properties>
</file>