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 xml:space="preserve">MS1 Filtering, DIA, </w:t>
      </w:r>
      <w:proofErr w:type="spellStart"/>
      <w:r w:rsidR="00C27406">
        <w:t>etc</w:t>
      </w:r>
      <w:proofErr w:type="spellEnd"/>
      <w:r w:rsidR="00C27406">
        <w:t>)</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2D1B0B"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74F76D8E" w14:textId="77777777" w:rsidR="00001FBB" w:rsidRDefault="00CE441C" w:rsidP="00001FBB">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p w14:paraId="71D31C7F" w14:textId="1B325519" w:rsidR="002C3247" w:rsidRDefault="002C3247" w:rsidP="00001FBB">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 xml:space="preserve">however, </w:t>
      </w:r>
      <w:r w:rsidR="00C91B49">
        <w:lastRenderedPageBreak/>
        <w:t>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xml:space="preserve">, </w:t>
      </w:r>
      <w:proofErr w:type="spellStart"/>
      <w:r w:rsidR="007640BA">
        <w:t>e.g</w:t>
      </w:r>
      <w:proofErr w:type="spellEnd"/>
      <w:r w:rsidR="007640BA">
        <w:t xml:space="preserve"> “[</w:t>
      </w:r>
      <w:proofErr w:type="spellStart"/>
      <w:r w:rsidR="007640BA">
        <w:t>M+Na</w:t>
      </w:r>
      <w:proofErr w:type="spellEnd"/>
      <w:r w:rsidR="007640BA">
        <w:t>]”,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1B6CC58E" w:rsidR="00B51613" w:rsidRDefault="00E93821" w:rsidP="00C86489">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36E39128" w14:textId="77777777" w:rsidR="00B51613" w:rsidRDefault="00B51613">
      <w:pPr>
        <w:spacing w:after="0" w:line="240" w:lineRule="auto"/>
      </w:pPr>
      <w:r>
        <w:br w:type="page"/>
      </w:r>
    </w:p>
    <w:p w14:paraId="1074D93C" w14:textId="77777777" w:rsidR="00AE67A0" w:rsidRDefault="00AE67A0" w:rsidP="00AE67A0">
      <w:pPr>
        <w:pStyle w:val="Heading2"/>
      </w:pPr>
      <w:r>
        <w:lastRenderedPageBreak/>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507CB91E"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5FEB1F36" w14:textId="392A7932" w:rsidR="00B51613" w:rsidRDefault="00B51613" w:rsidP="00B51613">
      <w:pPr>
        <w:keepNext/>
      </w:pPr>
      <w:r>
        <w:t>You should find the following values:</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51613" w:rsidRPr="00B4246A" w14:paraId="249FE247" w14:textId="77777777" w:rsidTr="00DF40A8">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9502E" w14:textId="77777777" w:rsidR="00B51613" w:rsidRPr="00B4246A" w:rsidRDefault="00B51613" w:rsidP="00DF40A8">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825CE54" w14:textId="77777777" w:rsidR="00B51613" w:rsidRPr="00B4246A" w:rsidRDefault="00B51613" w:rsidP="00DF40A8">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7D692947" w14:textId="77777777" w:rsidR="00B51613" w:rsidRPr="00B4246A" w:rsidRDefault="00B51613" w:rsidP="00DF40A8">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66194E9" w14:textId="77777777" w:rsidR="00B51613" w:rsidRPr="00B4246A" w:rsidRDefault="00B51613" w:rsidP="00DF40A8">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89A7BE6" w14:textId="77777777" w:rsidR="00B51613" w:rsidRPr="00B4246A" w:rsidRDefault="00B51613" w:rsidP="00DF40A8">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98FE472" w14:textId="77777777" w:rsidR="00B51613" w:rsidRPr="00B4246A" w:rsidRDefault="00B51613" w:rsidP="00DF40A8">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03BC49A" w14:textId="77777777" w:rsidR="00B51613" w:rsidRPr="00B4246A" w:rsidRDefault="00B51613" w:rsidP="00DF40A8">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7FF223F4" w14:textId="77777777" w:rsidR="00B51613" w:rsidRPr="00B4246A" w:rsidRDefault="00B51613" w:rsidP="00DF40A8">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75A49F2" w14:textId="77777777" w:rsidR="00B51613" w:rsidRPr="00B4246A" w:rsidRDefault="00B51613" w:rsidP="00DF40A8">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DD37799" w14:textId="77777777" w:rsidR="00B51613" w:rsidRPr="00B4246A" w:rsidRDefault="00B51613" w:rsidP="00DF40A8">
            <w:pPr>
              <w:spacing w:after="0" w:line="240" w:lineRule="auto"/>
              <w:rPr>
                <w:color w:val="000000"/>
                <w:sz w:val="14"/>
                <w:szCs w:val="14"/>
              </w:rPr>
            </w:pPr>
            <w:r w:rsidRPr="00B4246A">
              <w:rPr>
                <w:color w:val="000000"/>
                <w:sz w:val="14"/>
                <w:szCs w:val="14"/>
              </w:rPr>
              <w:t>Label</w:t>
            </w:r>
          </w:p>
        </w:tc>
      </w:tr>
      <w:tr w:rsidR="00B51613" w:rsidRPr="00B4246A" w14:paraId="791D789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B8926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7D4BC93"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75340BA" w14:textId="77777777" w:rsidR="00B51613" w:rsidRPr="00B4246A" w:rsidRDefault="00B51613" w:rsidP="00DF40A8">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FE6D39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4F6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1C1029B"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748DCC1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DCBCF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754A4BB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485CD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6FD9697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AA841AC"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3EC5767"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3CE1BDE5" w14:textId="77777777" w:rsidR="00B51613" w:rsidRPr="00B4246A" w:rsidRDefault="00B51613" w:rsidP="00DF40A8">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3B3ECB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1FB6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AFD913"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4F2779A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872EE0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2C21A39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18E6C31"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5286755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2AF057F"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F728CEA" w14:textId="77777777" w:rsidR="00B51613" w:rsidRPr="00B4246A" w:rsidRDefault="00B51613" w:rsidP="00DF40A8">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3894B431"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3BD19BB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4F5B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809F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4F7EA86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90E5A38"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46A7ED0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3D522E"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1454F6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517C01"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00EF892"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962DA72"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063265A"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6C3037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269C679"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6EEFF7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FCD0DC"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BE53FE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4D101F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0B1926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03E0C2"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ED2511C"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57E88D3" w14:textId="77777777" w:rsidR="00B51613" w:rsidRPr="00B4246A" w:rsidRDefault="00B51613" w:rsidP="00DF40A8">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3253BEA0"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C4CDE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61BDF3A"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64F726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E504C7" w14:textId="77777777" w:rsidR="00B51613" w:rsidRPr="00B4246A" w:rsidRDefault="00B51613" w:rsidP="00DF40A8">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4CF530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3FEE9A"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4D5B7628"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49D7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6D6728D"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7BF57E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14043C84"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192596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67CF998"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3801E0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50BCC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70BF964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F4E0A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84692F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D0B04D"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086220"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1A92B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71F7EC4D" w14:textId="77777777" w:rsidR="00B51613" w:rsidRPr="00B4246A" w:rsidRDefault="00B51613" w:rsidP="00DF40A8">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4F31356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DDA1B1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234D179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8DFEF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657A91F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3F44FE"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CE7F093"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680437A"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1A978F0"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7D914BF3" w14:textId="77777777" w:rsidR="00B51613" w:rsidRPr="00B4246A" w:rsidRDefault="00B51613" w:rsidP="00DF40A8">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4A1BB56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40AB0F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932F1C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4273470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B788D3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ACD6CBD"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D163A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3A428E0"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905368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80AC8DF"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0C8B9FA" w14:textId="77777777" w:rsidR="00B51613" w:rsidRPr="00B4246A" w:rsidRDefault="00B51613" w:rsidP="00DF40A8">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F9370A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569A4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369722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F4E27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43FDD5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711BA0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BEF3A80"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3D3A62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C0F430"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464B4F8"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67F7EA3"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42A067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B46AF2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1B9BCA4"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D869A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EC646F" w14:textId="77777777" w:rsidR="00B51613" w:rsidRPr="00B4246A" w:rsidRDefault="00B51613" w:rsidP="00DF40A8">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5AD5F39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CEF4FC2"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7A4FC52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994C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121486"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5AA22A2"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4AFF8568"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7ADB77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64B535"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888B60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BCFE0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06AC65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B489383"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E03884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4A7A33"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3ED012"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1C0F856"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303E51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7798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C66AC2D"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9E821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60AFD6" w14:textId="77777777" w:rsidR="00B51613" w:rsidRPr="00B4246A" w:rsidRDefault="00B51613" w:rsidP="00DF40A8">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5D464AE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B3850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BAC625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90F0A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B6DFC9B"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580A565"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355DA6C"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A94D0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CFDFA89"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6813B8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D66BA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AEC16C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325324"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009D856C"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F44C041"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2B9036C9"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6928733" w14:textId="77777777" w:rsidR="00B51613" w:rsidRPr="00B4246A" w:rsidRDefault="00B51613" w:rsidP="00DF40A8">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4E59829F"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AF4F8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2EC938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48E4283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3E68F3B" w14:textId="77777777" w:rsidR="00B51613" w:rsidRPr="00B4246A" w:rsidRDefault="00B51613" w:rsidP="00DF40A8">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6F11BA7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2ABCE6"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7E4737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61426C0"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3E1F552A"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3130127" w14:textId="77777777" w:rsidR="00B51613" w:rsidRPr="00B4246A" w:rsidRDefault="00B51613" w:rsidP="00DF40A8">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1B20074B"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6C47EB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3E34B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0C78D1C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13B654" w14:textId="77777777" w:rsidR="00B51613" w:rsidRPr="00B4246A" w:rsidRDefault="00B51613" w:rsidP="00DF40A8">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1946667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CD6CF8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1ECECF9A"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22F6F82"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0D593AF"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7C8F8905" w14:textId="77777777" w:rsidR="00B51613" w:rsidRPr="00B4246A" w:rsidRDefault="00B51613" w:rsidP="00DF40A8">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29888CF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69494D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D1F6715"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78C25C1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3536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41CD523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CD8A8C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0CE837C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EFF188A"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1B5D5EEB"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680F2FB7" w14:textId="77777777" w:rsidR="00B51613" w:rsidRPr="00B4246A" w:rsidRDefault="00B51613" w:rsidP="00DF40A8">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9A67139"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152673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14E2B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2EE2FAE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4BF975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51E489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5D30EB7"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1504C9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3AFC692" w14:textId="77777777" w:rsidR="00B51613" w:rsidRPr="00B4246A" w:rsidRDefault="00B51613" w:rsidP="00DF40A8">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961B89D" w14:textId="77777777" w:rsidR="00B51613" w:rsidRPr="00B4246A" w:rsidRDefault="00B51613" w:rsidP="00DF40A8">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4F43640" w14:textId="77777777" w:rsidR="00B51613" w:rsidRPr="00B4246A" w:rsidRDefault="00B51613" w:rsidP="00DF40A8">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7D21F92"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3121A9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9260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529B6B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E0D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11DEC9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D24FE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96393A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986BB1" w14:textId="77777777" w:rsidR="00B51613" w:rsidRPr="00B4246A" w:rsidRDefault="00B51613" w:rsidP="00DF40A8">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52684FC6" w14:textId="77777777" w:rsidR="00B51613" w:rsidRPr="00B4246A" w:rsidRDefault="00B51613" w:rsidP="00DF40A8">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06C93D0B" w14:textId="77777777" w:rsidR="00B51613" w:rsidRPr="00B4246A" w:rsidRDefault="00B51613" w:rsidP="00DF40A8">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13787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A64245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D21B27"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D689E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90C8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2A7356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5C88A04"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EB16A5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2562B3"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1483F1C" w14:textId="77777777" w:rsidR="00B51613" w:rsidRPr="00B4246A" w:rsidRDefault="00B51613" w:rsidP="00DF40A8">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BAA01B5" w14:textId="77777777" w:rsidR="00B51613" w:rsidRPr="00B4246A" w:rsidRDefault="00B51613" w:rsidP="00DF40A8">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3410478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F9510E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4B59E3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0682B3D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390F9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B1937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1741E0C"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0CD9409"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490CA8"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8775CCE" w14:textId="77777777" w:rsidR="00B51613" w:rsidRPr="00B4246A" w:rsidRDefault="00B51613" w:rsidP="00DF40A8">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0630012A" w14:textId="77777777" w:rsidR="00B51613" w:rsidRPr="00B4246A" w:rsidRDefault="00B51613" w:rsidP="00DF40A8">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7AA94FD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C6801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D0F9AF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6AB7F5E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617D6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D14B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4F3C6A"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bl>
    <w:p w14:paraId="18E434F6" w14:textId="77777777" w:rsidR="00FC1E2D" w:rsidRDefault="00B51613" w:rsidP="00FC1E2D">
      <w:pPr>
        <w:pStyle w:val="ListParagraph"/>
        <w:numPr>
          <w:ilvl w:val="0"/>
          <w:numId w:val="37"/>
        </w:numPr>
        <w:spacing w:before="240"/>
      </w:pPr>
      <w:r>
        <w:t xml:space="preserve">Select the transition list rows and columns in Excel, including the header row, and </w:t>
      </w:r>
      <w:r w:rsidRPr="00FC1E2D">
        <w:rPr>
          <w:b/>
        </w:rPr>
        <w:t>Copy</w:t>
      </w:r>
      <w:r>
        <w:t xml:space="preserve"> (Ctrl-C).</w:t>
      </w:r>
    </w:p>
    <w:p w14:paraId="040B5651" w14:textId="4141EB14" w:rsidR="00015041" w:rsidRDefault="00015041" w:rsidP="00D460ED">
      <w:pPr>
        <w:pStyle w:val="ListParagraph"/>
        <w:numPr>
          <w:ilvl w:val="0"/>
          <w:numId w:val="37"/>
        </w:numPr>
      </w:pPr>
      <w:r>
        <w:t>On the</w:t>
      </w:r>
      <w:r w:rsidR="00AB0A78">
        <w:t xml:space="preserve"> Skyline</w:t>
      </w:r>
      <w:r>
        <w:t xml:space="preserve"> </w:t>
      </w:r>
      <w:r w:rsidRPr="00FC1E2D">
        <w:rPr>
          <w:b/>
        </w:rPr>
        <w:t>Edit</w:t>
      </w:r>
      <w:r>
        <w:t xml:space="preserve"> menu, choose </w:t>
      </w:r>
      <w:r w:rsidRPr="00FC1E2D">
        <w:rPr>
          <w:b/>
        </w:rPr>
        <w:t xml:space="preserve">Insert </w:t>
      </w:r>
      <w:r>
        <w:t>and</w:t>
      </w:r>
      <w:r w:rsidRPr="00C70AA1">
        <w:t xml:space="preserve"> click </w:t>
      </w:r>
      <w:r w:rsidRPr="00FC1E2D">
        <w:rPr>
          <w:b/>
        </w:rPr>
        <w:t>Transition List</w:t>
      </w:r>
      <w:r w:rsidRPr="00FC1E2D">
        <w:rPr>
          <w:bCs/>
        </w:rPr>
        <w:t>.</w:t>
      </w:r>
    </w:p>
    <w:p w14:paraId="46C83C8C" w14:textId="3B4D9B7D" w:rsidR="00385633" w:rsidRDefault="00015041" w:rsidP="00FC1E2D">
      <w:pPr>
        <w:keepNext/>
      </w:pPr>
      <w:r>
        <w:lastRenderedPageBreak/>
        <w:t xml:space="preserve">Skyline will show the </w:t>
      </w:r>
      <w:r>
        <w:rPr>
          <w:b/>
          <w:bCs/>
        </w:rPr>
        <w:t>Insert</w:t>
      </w:r>
      <w:r w:rsidR="00B51613">
        <w:rPr>
          <w:b/>
          <w:bCs/>
        </w:rPr>
        <w:t xml:space="preserve"> Transition List</w:t>
      </w:r>
      <w:r>
        <w:t xml:space="preserve"> form</w:t>
      </w:r>
      <w:r w:rsidR="00D11430">
        <w:t xml:space="preserve"> which </w:t>
      </w:r>
      <w:r w:rsidR="00385633">
        <w:t>should look like this:</w:t>
      </w:r>
    </w:p>
    <w:p w14:paraId="29892C63" w14:textId="6134C153" w:rsidR="001C55F1" w:rsidRDefault="000C23C7" w:rsidP="00C86489">
      <w:r>
        <w:rPr>
          <w:noProof/>
        </w:rPr>
        <w:drawing>
          <wp:inline distT="0" distB="0" distL="0" distR="0" wp14:anchorId="3FE98184" wp14:editId="7C1A8229">
            <wp:extent cx="5580952" cy="2790476"/>
            <wp:effectExtent l="0" t="0" r="127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3"/>
                    <a:stretch>
                      <a:fillRect/>
                    </a:stretch>
                  </pic:blipFill>
                  <pic:spPr>
                    <a:xfrm>
                      <a:off x="0" y="0"/>
                      <a:ext cx="5580952" cy="2790476"/>
                    </a:xfrm>
                    <a:prstGeom prst="rect">
                      <a:avLst/>
                    </a:prstGeom>
                  </pic:spPr>
                </pic:pic>
              </a:graphicData>
            </a:graphic>
          </wp:inline>
        </w:drawing>
      </w:r>
    </w:p>
    <w:p w14:paraId="344B75B6" w14:textId="77777777" w:rsidR="00636D3F" w:rsidRDefault="00636D3F" w:rsidP="00636D3F">
      <w:pPr>
        <w:pStyle w:val="ListParagraph"/>
        <w:numPr>
          <w:ilvl w:val="0"/>
          <w:numId w:val="49"/>
        </w:numPr>
      </w:pPr>
      <w:r>
        <w:t xml:space="preserve">Press </w:t>
      </w:r>
      <w:r w:rsidRPr="00C17940">
        <w:rPr>
          <w:b/>
        </w:rPr>
        <w:t>Ctrl-V</w:t>
      </w:r>
      <w:r>
        <w:t xml:space="preserve"> to paste the information you placed on the clipboard into Skyline.</w:t>
      </w:r>
    </w:p>
    <w:p w14:paraId="5BF05EC3" w14:textId="48C14FC3" w:rsidR="00AA69CD" w:rsidRDefault="00AA69CD" w:rsidP="00FC1E2D">
      <w:pPr>
        <w:keepNext/>
      </w:pPr>
      <w:r>
        <w:t xml:space="preserve">Skyline will show </w:t>
      </w:r>
      <w:r w:rsidRPr="00AA69CD">
        <w:rPr>
          <w:b/>
        </w:rPr>
        <w:t>the Import Transition List: Identify Columns</w:t>
      </w:r>
      <w:r>
        <w:t xml:space="preserve"> form</w:t>
      </w:r>
      <w:r w:rsidR="000C23C7">
        <w:t>:</w:t>
      </w:r>
    </w:p>
    <w:p w14:paraId="3F1BA61E" w14:textId="1BEBDBA1" w:rsidR="00AA69CD" w:rsidRDefault="000C23C7" w:rsidP="00AA69CD">
      <w:r>
        <w:rPr>
          <w:noProof/>
        </w:rPr>
        <w:drawing>
          <wp:inline distT="0" distB="0" distL="0" distR="0" wp14:anchorId="42556057" wp14:editId="710F1CF5">
            <wp:extent cx="5943600" cy="3256280"/>
            <wp:effectExtent l="0" t="0" r="0" b="127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4"/>
                    <a:stretch>
                      <a:fillRect/>
                    </a:stretch>
                  </pic:blipFill>
                  <pic:spPr>
                    <a:xfrm>
                      <a:off x="0" y="0"/>
                      <a:ext cx="5943600" cy="3256280"/>
                    </a:xfrm>
                    <a:prstGeom prst="rect">
                      <a:avLst/>
                    </a:prstGeom>
                  </pic:spPr>
                </pic:pic>
              </a:graphicData>
            </a:graphic>
          </wp:inline>
        </w:drawing>
      </w:r>
    </w:p>
    <w:p w14:paraId="05B22F41" w14:textId="32600CF2" w:rsidR="00AA69CD" w:rsidRDefault="00AA69CD" w:rsidP="00AA69CD">
      <w:pPr>
        <w:pStyle w:val="ListParagraph"/>
        <w:numPr>
          <w:ilvl w:val="0"/>
          <w:numId w:val="48"/>
        </w:numPr>
      </w:pPr>
      <w:r>
        <w:t xml:space="preserve">Make sure the </w:t>
      </w:r>
      <w:r w:rsidRPr="00AA69CD">
        <w:rPr>
          <w:b/>
        </w:rPr>
        <w:t>Molecules</w:t>
      </w:r>
      <w:r>
        <w:t xml:space="preserve"> button is pressed.</w:t>
      </w:r>
    </w:p>
    <w:p w14:paraId="29DD6D9E" w14:textId="27C8B3C9" w:rsidR="00AA69CD" w:rsidRDefault="00AA69CD" w:rsidP="00AA69CD">
      <w:r>
        <w:t>Note that each column has a drop-down control where you can specify the type of column. In this case, Skyline successfully identifies all the necessary columns.</w:t>
      </w:r>
    </w:p>
    <w:p w14:paraId="59A5FF42" w14:textId="35649634" w:rsidR="00AA69CD" w:rsidRDefault="00AA69CD" w:rsidP="00AA69CD">
      <w:pPr>
        <w:pStyle w:val="ListParagraph"/>
        <w:numPr>
          <w:ilvl w:val="0"/>
          <w:numId w:val="48"/>
        </w:numPr>
      </w:pPr>
      <w:r>
        <w:lastRenderedPageBreak/>
        <w:t xml:space="preserve">Click the </w:t>
      </w:r>
      <w:r w:rsidRPr="00AA69CD">
        <w:rPr>
          <w:b/>
        </w:rPr>
        <w:t>OK</w:t>
      </w:r>
      <w:r>
        <w:t xml:space="preserve"> button.</w:t>
      </w:r>
    </w:p>
    <w:p w14:paraId="7F45F9EC" w14:textId="440A5875" w:rsidR="00DF2E15" w:rsidRDefault="00DF2E15" w:rsidP="00DF2E15">
      <w:pPr>
        <w:pStyle w:val="Heading2"/>
      </w:pPr>
      <w:r>
        <w:t>Further notes on ion formulas and adduct descriptions</w:t>
      </w:r>
    </w:p>
    <w:p w14:paraId="3638C656" w14:textId="2A54AA42" w:rsidR="00001FBB" w:rsidRDefault="00DF2E15" w:rsidP="00001FBB">
      <w:r>
        <w:t xml:space="preserve">In this example, there are some light-heavy isotope label pairs, e.g. Methionine and d3-Methionine. In the transition list they are described 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heavy-light pair: the formulas are the same but the heavy adduct description specifies that 6 carbons are replaced with C13. Note that the Adduct column is optional: as in the example of Spermidine, the adduct can be given as part of the ion formula. Note also that the Precursor Charge column is not actually needed: the charge states can be inferred from the adduct descriptions. The </w:t>
      </w:r>
      <w:r w:rsidR="00AA69CD">
        <w:rPr>
          <w:color w:val="000000"/>
        </w:rPr>
        <w:t>L</w:t>
      </w:r>
      <w:r>
        <w:rPr>
          <w:color w:val="000000"/>
        </w:rPr>
        <w:t>abel column is also not strictly needed: the heavy label can be inferred from the precursor ion formula and/or adduct.</w:t>
      </w:r>
    </w:p>
    <w:tbl>
      <w:tblPr>
        <w:tblStyle w:val="TableGrid"/>
        <w:tblW w:w="0" w:type="auto"/>
        <w:tblLook w:val="04A0" w:firstRow="1" w:lastRow="0" w:firstColumn="1" w:lastColumn="0" w:noHBand="0" w:noVBand="1"/>
      </w:tblPr>
      <w:tblGrid>
        <w:gridCol w:w="9576"/>
      </w:tblGrid>
      <w:tr w:rsidR="00001FBB" w14:paraId="7961D704" w14:textId="77777777" w:rsidTr="00DF40A8">
        <w:tc>
          <w:tcPr>
            <w:tcW w:w="9576" w:type="dxa"/>
          </w:tcPr>
          <w:p w14:paraId="3B1D9820" w14:textId="15C359B6" w:rsidR="00001FBB" w:rsidRDefault="00001FBB" w:rsidP="00001FBB">
            <w:pPr>
              <w:spacing w:after="0"/>
            </w:pPr>
            <w:r>
              <w:t xml:space="preserve">Note: You could also have used the </w:t>
            </w:r>
            <w:r w:rsidRPr="003A018F">
              <w:rPr>
                <w:b/>
              </w:rPr>
              <w:t xml:space="preserve">File </w:t>
            </w:r>
            <w:r>
              <w:rPr>
                <w:b/>
              </w:rPr>
              <w:t>&gt;</w:t>
            </w:r>
            <w:r w:rsidRPr="003A018F">
              <w:rPr>
                <w:b/>
              </w:rPr>
              <w:t xml:space="preserve"> Import </w:t>
            </w:r>
            <w:r>
              <w:rPr>
                <w:b/>
              </w:rPr>
              <w:t>&gt;</w:t>
            </w:r>
            <w:r w:rsidRPr="003A018F">
              <w:rPr>
                <w:b/>
              </w:rPr>
              <w:t>Transition List</w:t>
            </w:r>
            <w:r>
              <w:t xml:space="preserve"> menu item to import the file directly, without the need for opening it and copying and pasting its contents. </w:t>
            </w:r>
          </w:p>
        </w:tc>
      </w:tr>
    </w:tbl>
    <w:p w14:paraId="462D9E1A" w14:textId="2DF54DD4" w:rsidR="00CB3BF7" w:rsidRDefault="00840C80" w:rsidP="00FC1E2D">
      <w:pPr>
        <w:keepNext/>
        <w:spacing w:before="240" w:line="240" w:lineRule="auto"/>
        <w:rPr>
          <w:noProof/>
        </w:rPr>
      </w:pPr>
      <w:r>
        <w:t>Your Skyline window should now look like</w:t>
      </w:r>
      <w:r w:rsidR="009641B2">
        <w:t xml:space="preserve"> this</w:t>
      </w:r>
      <w:r>
        <w:t>:</w:t>
      </w:r>
      <w:r w:rsidR="00E11854" w:rsidRPr="00E11854">
        <w:rPr>
          <w:noProof/>
        </w:rPr>
        <w:t xml:space="preserve"> </w:t>
      </w: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6"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7" w:history="1">
        <w:r w:rsidR="000E4159" w:rsidRPr="000E4159">
          <w:rPr>
            <w:rStyle w:val="Hyperlink"/>
          </w:rPr>
          <w:t>Existing and Quantitative Experiments</w:t>
        </w:r>
      </w:hyperlink>
      <w:r w:rsidR="000E4159">
        <w:t xml:space="preserve"> or</w:t>
      </w:r>
      <w:r w:rsidR="00883418">
        <w:t xml:space="preserve"> </w:t>
      </w:r>
      <w:hyperlink r:id="rId18"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lastRenderedPageBreak/>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 xml:space="preserve">In this tutorial, you will simply import raw data from a Waters </w:t>
      </w:r>
      <w:proofErr w:type="spellStart"/>
      <w:r>
        <w:t>Xevo</w:t>
      </w:r>
      <w:proofErr w:type="spellEnd"/>
      <w:r w:rsidR="007B5215">
        <w:t xml:space="preserve"> TQS</w:t>
      </w:r>
      <w:r>
        <w:t xml:space="preserve"> instrument acquired using a </w:t>
      </w:r>
      <w:proofErr w:type="spellStart"/>
      <w:r>
        <w:t>MassLynx</w:t>
      </w:r>
      <w:proofErr w:type="spellEnd"/>
      <w:r>
        <w:t xml:space="preserve">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0" w:name="_Hlk37853282"/>
      <w:r>
        <w:t xml:space="preserve">Save this document as “Amino Acid </w:t>
      </w:r>
      <w:proofErr w:type="spellStart"/>
      <w:r>
        <w:t>Metabolism.sky</w:t>
      </w:r>
      <w:proofErr w:type="spellEnd"/>
      <w:r>
        <w:t>” in the tutorial folder you created.</w:t>
      </w:r>
    </w:p>
    <w:bookmarkEnd w:id="0"/>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lastRenderedPageBreak/>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lastRenderedPageBreak/>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C6269" w14:textId="77777777" w:rsidR="002D1B0B" w:rsidRDefault="002D1B0B" w:rsidP="00F726CD">
      <w:pPr>
        <w:spacing w:after="0" w:line="240" w:lineRule="auto"/>
      </w:pPr>
      <w:r>
        <w:separator/>
      </w:r>
    </w:p>
  </w:endnote>
  <w:endnote w:type="continuationSeparator" w:id="0">
    <w:p w14:paraId="29F3851E" w14:textId="77777777" w:rsidR="002D1B0B" w:rsidRDefault="002D1B0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D2790" w14:textId="65ABF115" w:rsidR="00186405" w:rsidRDefault="00186405">
    <w:pPr>
      <w:pStyle w:val="Footer"/>
      <w:jc w:val="center"/>
    </w:pPr>
    <w:r>
      <w:fldChar w:fldCharType="begin"/>
    </w:r>
    <w:r>
      <w:instrText xml:space="preserve"> PAGE   \* MERGEFORMAT </w:instrText>
    </w:r>
    <w:r>
      <w:fldChar w:fldCharType="separate"/>
    </w:r>
    <w:r w:rsidR="00001FBB">
      <w:rPr>
        <w:noProof/>
      </w:rPr>
      <w:t>6</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1D1CF" w14:textId="77777777" w:rsidR="002D1B0B" w:rsidRDefault="002D1B0B" w:rsidP="00F726CD">
      <w:pPr>
        <w:spacing w:after="0" w:line="240" w:lineRule="auto"/>
      </w:pPr>
      <w:r>
        <w:separator/>
      </w:r>
    </w:p>
  </w:footnote>
  <w:footnote w:type="continuationSeparator" w:id="0">
    <w:p w14:paraId="18552DF8" w14:textId="77777777" w:rsidR="002D1B0B" w:rsidRDefault="002D1B0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2"/>
  </w:num>
  <w:num w:numId="2">
    <w:abstractNumId w:val="16"/>
  </w:num>
  <w:num w:numId="3">
    <w:abstractNumId w:val="36"/>
  </w:num>
  <w:num w:numId="4">
    <w:abstractNumId w:val="31"/>
  </w:num>
  <w:num w:numId="5">
    <w:abstractNumId w:val="11"/>
  </w:num>
  <w:num w:numId="6">
    <w:abstractNumId w:val="38"/>
  </w:num>
  <w:num w:numId="7">
    <w:abstractNumId w:val="47"/>
  </w:num>
  <w:num w:numId="8">
    <w:abstractNumId w:val="4"/>
  </w:num>
  <w:num w:numId="9">
    <w:abstractNumId w:val="26"/>
  </w:num>
  <w:num w:numId="10">
    <w:abstractNumId w:val="18"/>
  </w:num>
  <w:num w:numId="11">
    <w:abstractNumId w:val="46"/>
  </w:num>
  <w:num w:numId="12">
    <w:abstractNumId w:val="43"/>
  </w:num>
  <w:num w:numId="13">
    <w:abstractNumId w:val="8"/>
  </w:num>
  <w:num w:numId="14">
    <w:abstractNumId w:val="45"/>
  </w:num>
  <w:num w:numId="15">
    <w:abstractNumId w:val="10"/>
  </w:num>
  <w:num w:numId="16">
    <w:abstractNumId w:val="21"/>
  </w:num>
  <w:num w:numId="17">
    <w:abstractNumId w:val="12"/>
  </w:num>
  <w:num w:numId="18">
    <w:abstractNumId w:val="5"/>
  </w:num>
  <w:num w:numId="19">
    <w:abstractNumId w:val="44"/>
  </w:num>
  <w:num w:numId="20">
    <w:abstractNumId w:val="25"/>
  </w:num>
  <w:num w:numId="21">
    <w:abstractNumId w:val="19"/>
  </w:num>
  <w:num w:numId="22">
    <w:abstractNumId w:val="3"/>
  </w:num>
  <w:num w:numId="23">
    <w:abstractNumId w:val="37"/>
  </w:num>
  <w:num w:numId="24">
    <w:abstractNumId w:val="39"/>
  </w:num>
  <w:num w:numId="25">
    <w:abstractNumId w:val="14"/>
  </w:num>
  <w:num w:numId="26">
    <w:abstractNumId w:val="24"/>
  </w:num>
  <w:num w:numId="27">
    <w:abstractNumId w:val="13"/>
  </w:num>
  <w:num w:numId="28">
    <w:abstractNumId w:val="27"/>
  </w:num>
  <w:num w:numId="29">
    <w:abstractNumId w:val="35"/>
  </w:num>
  <w:num w:numId="30">
    <w:abstractNumId w:val="23"/>
  </w:num>
  <w:num w:numId="31">
    <w:abstractNumId w:val="17"/>
  </w:num>
  <w:num w:numId="32">
    <w:abstractNumId w:val="2"/>
  </w:num>
  <w:num w:numId="33">
    <w:abstractNumId w:val="41"/>
  </w:num>
  <w:num w:numId="34">
    <w:abstractNumId w:val="20"/>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7"/>
  </w:num>
  <w:num w:numId="39">
    <w:abstractNumId w:val="9"/>
  </w:num>
  <w:num w:numId="40">
    <w:abstractNumId w:val="29"/>
  </w:num>
  <w:num w:numId="41">
    <w:abstractNumId w:val="34"/>
  </w:num>
  <w:num w:numId="42">
    <w:abstractNumId w:val="33"/>
  </w:num>
  <w:num w:numId="43">
    <w:abstractNumId w:val="28"/>
  </w:num>
  <w:num w:numId="44">
    <w:abstractNumId w:val="48"/>
  </w:num>
  <w:num w:numId="45">
    <w:abstractNumId w:val="1"/>
  </w:num>
  <w:num w:numId="46">
    <w:abstractNumId w:val="42"/>
  </w:num>
  <w:num w:numId="47">
    <w:abstractNumId w:val="0"/>
  </w:num>
  <w:num w:numId="48">
    <w:abstractNumId w:val="6"/>
  </w:num>
  <w:num w:numId="49">
    <w:abstractNumId w:val="4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726"/>
    <w:rsid w:val="00001FBB"/>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3C7"/>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1B0B"/>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36D3F"/>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79B"/>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A69CD"/>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1613"/>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E1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1E2D"/>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D8F4-A248-4DB2-8E5A-820F8D04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10</Pages>
  <Words>2216</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14819</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13</cp:revision>
  <cp:lastPrinted>2013-11-01T17:12:00Z</cp:lastPrinted>
  <dcterms:created xsi:type="dcterms:W3CDTF">2020-04-15T22:57:00Z</dcterms:created>
  <dcterms:modified xsi:type="dcterms:W3CDTF">2022-01-19T17:57:00Z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