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D30AD" w:rsidRDefault="005B0E2F">
      <w:pPr>
        <w:pStyle w:val="Title"/>
      </w:pPr>
      <w:bookmarkStart w:id="0" w:name="_Hlk27387971"/>
      <w:bookmarkEnd w:id="0"/>
      <w:r>
        <w:t>Skyline 小分子方法开发与 CE 优化</w:t>
      </w:r>
    </w:p>
    <w:p w:rsidR="009D30AD" w:rsidRDefault="005B0E2F">
      <w:r>
        <w:t xml:space="preserve">Skyline </w:t>
      </w:r>
      <w:r>
        <w:t>靶向质谱环境能直观呈现导入</w:t>
      </w:r>
      <w:r>
        <w:t xml:space="preserve"> Skyline </w:t>
      </w:r>
      <w:r>
        <w:t>文档的原始质谱仪数据信息。</w:t>
      </w:r>
      <w:r>
        <w:t xml:space="preserve">Skyline </w:t>
      </w:r>
      <w:r>
        <w:t>最初为蛋白质组学应用而开发，其应用范畴现已延伸到</w:t>
      </w:r>
      <w:r>
        <w:rPr>
          <w:rFonts w:hint="eastAsia"/>
        </w:rPr>
        <w:t>小</w:t>
      </w:r>
      <w:r>
        <w:t>分子领域。本教程探讨使用</w:t>
      </w:r>
      <w:r>
        <w:t xml:space="preserve"> Skyline </w:t>
      </w:r>
      <w:r>
        <w:t>进行小分子的靶向定量。</w:t>
      </w:r>
    </w:p>
    <w:p w:rsidR="009D30AD" w:rsidRDefault="005B0E2F">
      <w:pPr>
        <w:tabs>
          <w:tab w:val="left" w:pos="720"/>
        </w:tabs>
      </w:pPr>
      <w:r>
        <w:t>在本教程中，您将了解如何为</w:t>
      </w:r>
      <w:r>
        <w:t xml:space="preserve"> LC-MS/MS</w:t>
      </w:r>
      <w:r>
        <w:t>（三重四极杆）中的所选能量代谢物制定多元方法。通过分析该数据集，您将了解：</w:t>
      </w:r>
    </w:p>
    <w:p w:rsidR="009D30AD" w:rsidRDefault="005B0E2F">
      <w:pPr>
        <w:numPr>
          <w:ilvl w:val="0"/>
          <w:numId w:val="1"/>
        </w:numPr>
      </w:pPr>
      <w:r>
        <w:t>基于三重四极杆质谱仪</w:t>
      </w:r>
      <w:r>
        <w:t xml:space="preserve"> (TQMS) </w:t>
      </w:r>
      <w:r>
        <w:t>的靶向定量工作流程</w:t>
      </w:r>
    </w:p>
    <w:p w:rsidR="009D30AD" w:rsidRDefault="005B0E2F">
      <w:pPr>
        <w:numPr>
          <w:ilvl w:val="0"/>
          <w:numId w:val="2"/>
        </w:numPr>
      </w:pPr>
      <w:r>
        <w:t>以推定的相关分子（收集这些分子使用的三重四极杆质谱仪来自于不同的仪器供应商）的已发布离子对列表作为切入点</w:t>
      </w:r>
    </w:p>
    <w:p w:rsidR="009D30AD" w:rsidRDefault="005B0E2F">
      <w:pPr>
        <w:numPr>
          <w:ilvl w:val="0"/>
          <w:numId w:val="2"/>
        </w:numPr>
      </w:pPr>
      <w:r>
        <w:t>使用该列表中的碰撞能量</w:t>
      </w:r>
      <w:r>
        <w:t xml:space="preserve"> (CE) </w:t>
      </w:r>
      <w:r>
        <w:t>值构建未</w:t>
      </w:r>
      <w:r>
        <w:rPr>
          <w:rFonts w:hint="eastAsia"/>
        </w:rPr>
        <w:t>安排</w:t>
      </w:r>
      <w:r>
        <w:t>时序的</w:t>
      </w:r>
      <w:r>
        <w:t xml:space="preserve"> Skyline </w:t>
      </w:r>
      <w:r>
        <w:t>方法</w:t>
      </w:r>
      <w:r>
        <w:t xml:space="preserve">  </w:t>
      </w:r>
    </w:p>
    <w:p w:rsidR="009D30AD" w:rsidRDefault="005B0E2F">
      <w:pPr>
        <w:numPr>
          <w:ilvl w:val="0"/>
          <w:numId w:val="2"/>
        </w:numPr>
      </w:pPr>
      <w:r>
        <w:t>使用未</w:t>
      </w:r>
      <w:r>
        <w:rPr>
          <w:rFonts w:hint="eastAsia"/>
        </w:rPr>
        <w:t>安排</w:t>
      </w:r>
      <w:r>
        <w:t>时序的方法，创建带有测定的保留时间的已安排时序方法</w:t>
      </w:r>
      <w:r>
        <w:t xml:space="preserve"> </w:t>
      </w:r>
    </w:p>
    <w:p w:rsidR="009D30AD" w:rsidRDefault="005B0E2F">
      <w:pPr>
        <w:numPr>
          <w:ilvl w:val="0"/>
          <w:numId w:val="2"/>
        </w:numPr>
      </w:pPr>
      <w:r>
        <w:t>使用已安排时序的方法创建优化了</w:t>
      </w:r>
      <w:r>
        <w:t xml:space="preserve"> CE </w:t>
      </w:r>
      <w:r>
        <w:t>值的已安排时序最终方法</w:t>
      </w:r>
    </w:p>
    <w:p w:rsidR="009D30AD" w:rsidRDefault="005B0E2F">
      <w:r>
        <w:t>您还可以查看本教程所依据的</w:t>
      </w:r>
      <w:hyperlink r:id="rId9" w:history="1">
        <w:r>
          <w:rPr>
            <w:rStyle w:val="Hyperlink"/>
          </w:rPr>
          <w:t>第</w:t>
        </w:r>
        <w:r>
          <w:rPr>
            <w:rStyle w:val="Hyperlink"/>
          </w:rPr>
          <w:t xml:space="preserve"> 16 </w:t>
        </w:r>
        <w:r>
          <w:rPr>
            <w:rStyle w:val="Hyperlink"/>
          </w:rPr>
          <w:t>堂</w:t>
        </w:r>
        <w:r>
          <w:rPr>
            <w:rStyle w:val="Hyperlink"/>
          </w:rPr>
          <w:t xml:space="preserve"> Skyline </w:t>
        </w:r>
        <w:r>
          <w:rPr>
            <w:rStyle w:val="Hyperlink"/>
          </w:rPr>
          <w:t>教程网络研讨会</w:t>
        </w:r>
      </w:hyperlink>
      <w:r>
        <w:t>的后半部分。</w:t>
      </w:r>
    </w:p>
    <w:p w:rsidR="009D30AD" w:rsidRDefault="005B0E2F">
      <w:r>
        <w:t xml:space="preserve">Skyline </w:t>
      </w:r>
      <w:r>
        <w:t>旨在提供一个</w:t>
      </w:r>
      <w:r>
        <w:rPr>
          <w:rFonts w:hint="eastAsia"/>
        </w:rPr>
        <w:t>独立于</w:t>
      </w:r>
      <w:r>
        <w:t>质谱仪供应商</w:t>
      </w:r>
      <w:r>
        <w:rPr>
          <w:rFonts w:hint="eastAsia"/>
        </w:rPr>
        <w:t>的</w:t>
      </w:r>
      <w:r>
        <w:t>靶向定量质谱研究平台。该平台可以导入在不同仪器供应商的质谱仪上采集的原始数据，例如</w:t>
      </w:r>
      <w:r>
        <w:t xml:space="preserve"> Agilent</w:t>
      </w:r>
      <w:r>
        <w:t>、</w:t>
      </w:r>
      <w:r>
        <w:t>SCIEX</w:t>
      </w:r>
      <w:r>
        <w:t>、</w:t>
      </w:r>
      <w:r>
        <w:t>Bruker</w:t>
      </w:r>
      <w:r>
        <w:t>、</w:t>
      </w:r>
      <w:r>
        <w:t>Shimadzu</w:t>
      </w:r>
      <w:r>
        <w:t>、</w:t>
      </w:r>
      <w:r>
        <w:t xml:space="preserve">Thermo-Scientific </w:t>
      </w:r>
      <w:r>
        <w:t>和</w:t>
      </w:r>
      <w:r>
        <w:t xml:space="preserve"> Waters</w:t>
      </w:r>
      <w:r>
        <w:t>。</w:t>
      </w:r>
      <w:r>
        <w:rPr>
          <w:rFonts w:hint="eastAsia"/>
        </w:rPr>
        <w:t>通过</w:t>
      </w:r>
      <w:r>
        <w:t>导入不同仪器平台的数据，极大地促进不同仪器之间的比较和多站点研究。这种方法在蛋白质组学领域已使用多年，因此在将其用于目标小分子时同样奏效。</w:t>
      </w:r>
    </w:p>
    <w:p w:rsidR="009D30AD" w:rsidRDefault="005B0E2F">
      <w:r>
        <w:t>如果您尚未观看过</w:t>
      </w:r>
      <w:r>
        <w:t>“</w:t>
      </w:r>
      <w:hyperlink r:id="rId10" w:history="1">
        <w:r>
          <w:rPr>
            <w:rStyle w:val="Hyperlink"/>
          </w:rPr>
          <w:t xml:space="preserve">Skyline </w:t>
        </w:r>
        <w:r>
          <w:rPr>
            <w:rStyle w:val="Hyperlink"/>
          </w:rPr>
          <w:t>小分子目标</w:t>
        </w:r>
      </w:hyperlink>
      <w:r>
        <w:t>”</w:t>
      </w:r>
      <w:r>
        <w:t>教程，请现在查看教程，以掌握一些有关</w:t>
      </w:r>
      <w:r>
        <w:t xml:space="preserve"> Skyline </w:t>
      </w:r>
      <w:r>
        <w:t>如何处理小分子描述（包括化学</w:t>
      </w:r>
      <w:r>
        <w:rPr>
          <w:rFonts w:hint="eastAsia"/>
        </w:rPr>
        <w:t>公</w:t>
      </w:r>
      <w:r>
        <w:t>式和加合物）的基础知识。</w:t>
      </w:r>
    </w:p>
    <w:p w:rsidR="009D30AD" w:rsidRDefault="005B0E2F">
      <w:pPr>
        <w:pStyle w:val="Heading1"/>
        <w:spacing w:after="120"/>
      </w:pPr>
      <w:r>
        <w:t>入门指南</w:t>
      </w:r>
    </w:p>
    <w:p w:rsidR="009D30AD" w:rsidRDefault="005B0E2F">
      <w:pPr>
        <w:spacing w:after="120"/>
      </w:pPr>
      <w:r>
        <w:t>要开始本教程，请下载下列</w:t>
      </w:r>
      <w:r>
        <w:t xml:space="preserve"> ZIP </w:t>
      </w:r>
      <w:r>
        <w:t>文件：</w:t>
      </w:r>
    </w:p>
    <w:p w:rsidR="009D30AD" w:rsidRDefault="00C06551">
      <w:hyperlink r:id="rId11" w:history="1">
        <w:r w:rsidR="005B0E2F">
          <w:rPr>
            <w:rStyle w:val="Hyperlink"/>
          </w:rPr>
          <w:t>https://skyline.ms/tutorials/</w:t>
        </w:r>
        <w:r w:rsidR="005B0E2F">
          <w:rPr>
            <w:rStyle w:val="Hyperlink"/>
            <w:highlight w:val="white"/>
          </w:rPr>
          <w:t>SmallMoleculeMethodDevAndCEOptimization.zip</w:t>
        </w:r>
      </w:hyperlink>
    </w:p>
    <w:p w:rsidR="009D30AD" w:rsidRDefault="005B0E2F">
      <w:r>
        <w:t>将文件解压到您电脑上的某个文件夹，比如：</w:t>
      </w:r>
    </w:p>
    <w:p w:rsidR="009D30AD" w:rsidRDefault="005B0E2F">
      <w:r>
        <w:t>C:\Users\bspratt\Documents</w:t>
      </w:r>
    </w:p>
    <w:p w:rsidR="009D30AD" w:rsidRDefault="005B0E2F">
      <w:r>
        <w:t>该操作将创建一个新文件夹：</w:t>
      </w:r>
    </w:p>
    <w:p w:rsidR="009D30AD" w:rsidRDefault="005B0E2F">
      <w:r>
        <w:t>C:\Users\bspratt\Documents\SmallMolMethodCE</w:t>
      </w:r>
    </w:p>
    <w:p w:rsidR="009D30AD" w:rsidRDefault="005B0E2F">
      <w:r>
        <w:lastRenderedPageBreak/>
        <w:t>其中将包含本教程所需的所有文件。</w:t>
      </w:r>
      <w:r>
        <w:t xml:space="preserve"> </w:t>
      </w:r>
    </w:p>
    <w:p w:rsidR="009D30AD" w:rsidRDefault="005B0E2F">
      <w:pPr>
        <w:spacing w:after="120"/>
      </w:pPr>
      <w:r>
        <w:t>如果您在开始学习本教程之前就一直在用</w:t>
      </w:r>
      <w:r>
        <w:t xml:space="preserve"> Skyline</w:t>
      </w:r>
      <w:r>
        <w:t>，最好将</w:t>
      </w:r>
      <w:r>
        <w:t xml:space="preserve"> Skyline </w:t>
      </w:r>
      <w:r>
        <w:t>恢复为默认设置。要恢复默认设置：</w:t>
      </w:r>
      <w:r>
        <w:t xml:space="preserve"> </w:t>
      </w:r>
    </w:p>
    <w:p w:rsidR="009D30AD" w:rsidRDefault="005B0E2F">
      <w:pPr>
        <w:pStyle w:val="ListParagraph"/>
        <w:numPr>
          <w:ilvl w:val="0"/>
          <w:numId w:val="3"/>
        </w:numPr>
      </w:pPr>
      <w:r>
        <w:t>启动</w:t>
      </w:r>
      <w:r>
        <w:t xml:space="preserve"> Skyline</w:t>
      </w:r>
      <w:r>
        <w:t>。</w:t>
      </w:r>
    </w:p>
    <w:p w:rsidR="009D30AD" w:rsidRDefault="005B0E2F">
      <w:pPr>
        <w:pStyle w:val="ListParagraph"/>
        <w:numPr>
          <w:ilvl w:val="0"/>
          <w:numId w:val="3"/>
        </w:numPr>
      </w:pPr>
      <w:r>
        <w:t>在</w:t>
      </w:r>
      <w:r>
        <w:rPr>
          <w:b/>
          <w:bCs/>
        </w:rPr>
        <w:t>起始页</w:t>
      </w:r>
      <w:r>
        <w:t>上单击</w:t>
      </w:r>
      <w:r>
        <w:rPr>
          <w:b/>
          <w:bCs/>
        </w:rPr>
        <w:t>空白文档</w:t>
      </w:r>
      <w:r>
        <w:t>，显示如下：</w:t>
      </w:r>
      <w:r>
        <w:t xml:space="preserve"> </w:t>
      </w:r>
    </w:p>
    <w:p w:rsidR="009D30AD" w:rsidRDefault="005B0E2F">
      <w:pPr>
        <w:spacing w:after="120"/>
      </w:pPr>
      <w:r>
        <w:rPr>
          <w:noProof/>
        </w:rPr>
        <w:drawing>
          <wp:inline distT="0" distB="0" distL="0" distR="0">
            <wp:extent cx="1781175" cy="1781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1781175" cy="1781175"/>
                    </a:xfrm>
                    <a:prstGeom prst="rect">
                      <a:avLst/>
                    </a:prstGeom>
                  </pic:spPr>
                </pic:pic>
              </a:graphicData>
            </a:graphic>
          </wp:inline>
        </w:drawing>
      </w:r>
    </w:p>
    <w:p w:rsidR="009D30AD" w:rsidRDefault="005B0E2F">
      <w:pPr>
        <w:pStyle w:val="ListParagraph"/>
        <w:numPr>
          <w:ilvl w:val="0"/>
          <w:numId w:val="4"/>
        </w:numPr>
        <w:spacing w:after="120" w:line="259" w:lineRule="auto"/>
      </w:pPr>
      <w:r>
        <w:t>在</w:t>
      </w:r>
      <w:r>
        <w:rPr>
          <w:b/>
        </w:rPr>
        <w:t>设置</w:t>
      </w:r>
      <w:r>
        <w:t>菜单中单击</w:t>
      </w:r>
      <w:r>
        <w:rPr>
          <w:b/>
        </w:rPr>
        <w:t>默认值</w:t>
      </w:r>
      <w:r>
        <w:t>。</w:t>
      </w:r>
    </w:p>
    <w:p w:rsidR="009D30AD" w:rsidRDefault="005B0E2F">
      <w:pPr>
        <w:pStyle w:val="ListParagraph"/>
        <w:numPr>
          <w:ilvl w:val="0"/>
          <w:numId w:val="4"/>
        </w:numPr>
        <w:spacing w:after="120" w:line="259" w:lineRule="auto"/>
      </w:pPr>
      <w:r>
        <w:t>在询问您是否保存当前设置时，单击表单上的</w:t>
      </w:r>
      <w:r>
        <w:rPr>
          <w:b/>
          <w:bCs/>
        </w:rPr>
        <w:t>否</w:t>
      </w:r>
      <w:r>
        <w:t>。</w:t>
      </w:r>
    </w:p>
    <w:p w:rsidR="009D30AD" w:rsidRDefault="005B0E2F">
      <w:r>
        <w:t>该</w:t>
      </w:r>
      <w:r>
        <w:t xml:space="preserve"> Skyline </w:t>
      </w:r>
      <w:r>
        <w:t>实例中的文档设置现已重置为默认值。</w:t>
      </w:r>
    </w:p>
    <w:p w:rsidR="009D30AD" w:rsidRDefault="005B0E2F">
      <w:pPr>
        <w:spacing w:after="120"/>
      </w:pPr>
      <w:r>
        <w:t>由于本教程涵盖小分子主题，您可以执行以下操作来选择分子界面：</w:t>
      </w:r>
    </w:p>
    <w:p w:rsidR="009D30AD" w:rsidRDefault="005B0E2F">
      <w:pPr>
        <w:pStyle w:val="ListParagraph"/>
        <w:numPr>
          <w:ilvl w:val="0"/>
          <w:numId w:val="5"/>
        </w:numPr>
        <w:spacing w:after="120" w:line="259" w:lineRule="auto"/>
      </w:pPr>
      <w:r>
        <w:t>单击</w:t>
      </w:r>
      <w:r>
        <w:t xml:space="preserve"> Skyline </w:t>
      </w:r>
      <w:r>
        <w:t>窗口右上角的用户界面控件，然后单击类似于如下的</w:t>
      </w:r>
      <w:r>
        <w:rPr>
          <w:b/>
          <w:bCs/>
        </w:rPr>
        <w:t>分子界面</w:t>
      </w:r>
      <w:r>
        <w:t>：</w:t>
      </w:r>
      <w:r>
        <w:t xml:space="preserve"> </w:t>
      </w:r>
    </w:p>
    <w:p w:rsidR="009D30AD" w:rsidRDefault="005B0E2F">
      <w:pPr>
        <w:spacing w:after="120"/>
      </w:pPr>
      <w:r>
        <w:rPr>
          <w:noProof/>
        </w:rPr>
        <w:drawing>
          <wp:inline distT="0" distB="0" distL="0" distR="0">
            <wp:extent cx="1502410" cy="10458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591319" cy="1107735"/>
                    </a:xfrm>
                    <a:prstGeom prst="rect">
                      <a:avLst/>
                    </a:prstGeom>
                    <a:noFill/>
                    <a:ln>
                      <a:noFill/>
                    </a:ln>
                  </pic:spPr>
                </pic:pic>
              </a:graphicData>
            </a:graphic>
          </wp:inline>
        </w:drawing>
      </w:r>
    </w:p>
    <w:p w:rsidR="009D30AD" w:rsidRDefault="005B0E2F">
      <w:pPr>
        <w:spacing w:after="120"/>
      </w:pPr>
      <w:r>
        <w:t xml:space="preserve">Skyline </w:t>
      </w:r>
      <w:r>
        <w:t>将在分子模式下运行，</w:t>
      </w:r>
      <w:r>
        <w:t xml:space="preserve">Skyline </w:t>
      </w:r>
      <w:r>
        <w:t>窗口右上角</w:t>
      </w:r>
      <w:r>
        <w:t xml:space="preserve"> </w:t>
      </w:r>
      <w:r>
        <w:t>随之显示分子图标</w:t>
      </w:r>
      <w:r>
        <w:rPr>
          <w:noProof/>
        </w:rPr>
        <w:drawing>
          <wp:inline distT="0" distB="0" distL="0" distR="0">
            <wp:extent cx="248920" cy="160655"/>
            <wp:effectExtent l="0" t="0" r="17780" b="10795"/>
            <wp:docPr id="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8920" cy="160655"/>
                    </a:xfrm>
                    <a:prstGeom prst="rect">
                      <a:avLst/>
                    </a:prstGeom>
                    <a:noFill/>
                    <a:ln>
                      <a:noFill/>
                    </a:ln>
                  </pic:spPr>
                </pic:pic>
              </a:graphicData>
            </a:graphic>
          </wp:inline>
        </w:drawing>
      </w:r>
      <w:r>
        <w:t>。原始蛋白质组学菜单和控件现已隐藏，便于您专心从事小分子分析。</w:t>
      </w:r>
    </w:p>
    <w:p w:rsidR="009D30AD" w:rsidRDefault="005B0E2F">
      <w:pPr>
        <w:pStyle w:val="Heading1"/>
      </w:pPr>
      <w:r>
        <w:t xml:space="preserve">将小分子离子对列表导入 Skyline 文档 </w:t>
      </w:r>
    </w:p>
    <w:p w:rsidR="009D30AD" w:rsidRDefault="005B0E2F">
      <w:r>
        <w:t>本教程中的离子对列表来自于一个高速</w:t>
      </w:r>
      <w:r>
        <w:t xml:space="preserve"> HILIC </w:t>
      </w:r>
      <w:r>
        <w:t>方法，其依据为</w:t>
      </w:r>
      <w:r>
        <w:t xml:space="preserve"> </w:t>
      </w:r>
      <w:hyperlink r:id="rId15" w:history="1">
        <w:r>
          <w:rPr>
            <w:rStyle w:val="Hyperlink"/>
          </w:rPr>
          <w:t xml:space="preserve">Guder </w:t>
        </w:r>
        <w:r>
          <w:rPr>
            <w:rStyle w:val="Hyperlink"/>
          </w:rPr>
          <w:t>等人，《分析化学》，</w:t>
        </w:r>
        <w:r>
          <w:rPr>
            <w:rStyle w:val="Hyperlink"/>
          </w:rPr>
          <w:t xml:space="preserve">2017 </w:t>
        </w:r>
        <w:r>
          <w:rPr>
            <w:rStyle w:val="Hyperlink"/>
          </w:rPr>
          <w:t>年</w:t>
        </w:r>
        <w:r>
          <w:rPr>
            <w:rStyle w:val="Hyperlink"/>
          </w:rPr>
          <w:t xml:space="preserve"> 2 </w:t>
        </w:r>
        <w:r>
          <w:rPr>
            <w:rStyle w:val="Hyperlink"/>
          </w:rPr>
          <w:t>月</w:t>
        </w:r>
        <w:r>
          <w:rPr>
            <w:rStyle w:val="Hyperlink"/>
          </w:rPr>
          <w:t xml:space="preserve"> 7 </w:t>
        </w:r>
        <w:r>
          <w:rPr>
            <w:rStyle w:val="Hyperlink"/>
          </w:rPr>
          <w:t>日；</w:t>
        </w:r>
        <w:r>
          <w:rPr>
            <w:rStyle w:val="Hyperlink"/>
          </w:rPr>
          <w:t>89(3):1624-1631</w:t>
        </w:r>
      </w:hyperlink>
      <w:r>
        <w:t>。然后，结合使用</w:t>
      </w:r>
      <w:r>
        <w:t xml:space="preserve"> Acquity UPLC </w:t>
      </w:r>
      <w:r>
        <w:t>与</w:t>
      </w:r>
      <w:r>
        <w:t xml:space="preserve"> Waters Xevo TQ-S </w:t>
      </w:r>
      <w:r>
        <w:t>三重四级杆质谱仪，收集本教程中使用的原始数据。</w:t>
      </w:r>
    </w:p>
    <w:p w:rsidR="009D30AD" w:rsidRDefault="005B0E2F">
      <w:pPr>
        <w:keepNext/>
      </w:pPr>
      <w:r>
        <w:t>以下就是发布的离子对列表：</w:t>
      </w:r>
    </w:p>
    <w:p w:rsidR="009D30AD" w:rsidRDefault="005B0E2F">
      <w:r>
        <w:rPr>
          <w:noProof/>
        </w:rPr>
        <w:drawing>
          <wp:inline distT="0" distB="0" distL="0" distR="0">
            <wp:extent cx="5356860" cy="3590925"/>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6"/>
                    <a:stretch>
                      <a:fillRect/>
                    </a:stretch>
                  </pic:blipFill>
                  <pic:spPr>
                    <a:xfrm>
                      <a:off x="0" y="0"/>
                      <a:ext cx="5356918" cy="3591418"/>
                    </a:xfrm>
                    <a:prstGeom prst="rect">
                      <a:avLst/>
                    </a:prstGeom>
                  </pic:spPr>
                </pic:pic>
              </a:graphicData>
            </a:graphic>
          </wp:inline>
        </w:drawing>
      </w:r>
    </w:p>
    <w:p w:rsidR="009D30AD" w:rsidRDefault="005B0E2F">
      <w:r>
        <w:t>它提供</w:t>
      </w:r>
      <w:r>
        <w:rPr>
          <w:rFonts w:hint="eastAsia"/>
        </w:rPr>
        <w:t>了</w:t>
      </w:r>
      <w:r>
        <w:t>有关轻母离子</w:t>
      </w:r>
      <w:r>
        <w:t xml:space="preserve"> (12C)</w:t>
      </w:r>
      <w:r>
        <w:t>、重母离子</w:t>
      </w:r>
      <w:r>
        <w:t xml:space="preserve"> (13C)</w:t>
      </w:r>
      <w:r>
        <w:t>、</w:t>
      </w:r>
      <w:r>
        <w:rPr>
          <w:rFonts w:hint="eastAsia"/>
        </w:rPr>
        <w:t>碎片</w:t>
      </w:r>
      <w:r>
        <w:t>离子</w:t>
      </w:r>
      <w:r>
        <w:rPr>
          <w:i/>
          <w:iCs/>
        </w:rPr>
        <w:t>质荷比</w:t>
      </w:r>
      <w:r>
        <w:t>以及每个分子电荷的信息</w:t>
      </w:r>
      <w:r>
        <w:rPr>
          <w:rFonts w:hint="eastAsia"/>
        </w:rPr>
        <w:t>，</w:t>
      </w:r>
      <w:r>
        <w:t>本教程中仅使用负离子模式</w:t>
      </w:r>
      <w:r>
        <w:rPr>
          <w:rFonts w:hint="eastAsia"/>
        </w:rPr>
        <w:t>的</w:t>
      </w:r>
      <w:r>
        <w:t>条目。碰撞能量</w:t>
      </w:r>
      <w:r>
        <w:t xml:space="preserve"> (CE) </w:t>
      </w:r>
      <w:r>
        <w:t>值来自</w:t>
      </w:r>
      <w:r>
        <w:t xml:space="preserve"> Agilent 6495 </w:t>
      </w:r>
      <w:r>
        <w:t>三重四极杆质谱仪。与过去收集所使用数据文件的操作一样，即便您要为</w:t>
      </w:r>
      <w:r>
        <w:t xml:space="preserve"> Waters Xevo TQ-S </w:t>
      </w:r>
      <w:r>
        <w:t>制定新方法，也要将这些作为切入点。</w:t>
      </w:r>
    </w:p>
    <w:p w:rsidR="009D30AD" w:rsidRDefault="005B0E2F">
      <w:r>
        <w:t>您只需在</w:t>
      </w:r>
      <w:r>
        <w:t xml:space="preserve"> Excel </w:t>
      </w:r>
      <w:r>
        <w:t>或其他电子表格编辑器中略施操作，就能重新格式化上表，以便</w:t>
      </w:r>
      <w:r>
        <w:t xml:space="preserve"> Skyline </w:t>
      </w:r>
      <w:r>
        <w:t>进行读取。例如，每个离子对的重母离子和轻母离子应位于仪器离子对列表中的不同行。在本教程开始时创建的文件夹包含的</w:t>
      </w:r>
      <w:r>
        <w:t>“Energy_TransitionList.csv”</w:t>
      </w:r>
      <w:r>
        <w:t>文件内，可以找到此重新格式化的结果。</w:t>
      </w:r>
    </w:p>
    <w:p w:rsidR="009D30AD" w:rsidRDefault="005B0E2F">
      <w:r>
        <w:t>由于</w:t>
      </w:r>
      <w:r>
        <w:t>“Energy_TransitionList.csv”</w:t>
      </w:r>
      <w:r>
        <w:t>文件格式化为包含</w:t>
      </w:r>
      <w:r>
        <w:t xml:space="preserve"> Skyline </w:t>
      </w:r>
      <w:r>
        <w:t>能够识别的列标题，因此您可以</w:t>
      </w:r>
      <w:r>
        <w:rPr>
          <w:rFonts w:hint="eastAsia"/>
        </w:rPr>
        <w:t>使用</w:t>
      </w:r>
      <w:r>
        <w:t>菜单选项</w:t>
      </w:r>
      <w:r>
        <w:rPr>
          <w:b/>
        </w:rPr>
        <w:t>编辑</w:t>
      </w:r>
      <w:r>
        <w:t xml:space="preserve"> &gt; </w:t>
      </w:r>
      <w:r>
        <w:rPr>
          <w:b/>
        </w:rPr>
        <w:t>插入</w:t>
      </w:r>
      <w:r>
        <w:t xml:space="preserve"> &gt; </w:t>
      </w:r>
      <w:r>
        <w:rPr>
          <w:b/>
        </w:rPr>
        <w:t>离子对列表</w:t>
      </w:r>
      <w:r>
        <w:t>来</w:t>
      </w:r>
      <w:r>
        <w:rPr>
          <w:rFonts w:hint="eastAsia"/>
          <w:b/>
        </w:rPr>
        <w:t>避免手动使用</w:t>
      </w:r>
      <w:r>
        <w:rPr>
          <w:b/>
        </w:rPr>
        <w:t>插入离子对列表</w:t>
      </w:r>
      <w:r>
        <w:t>表单，直接将所有信息（包括标题行）粘贴到</w:t>
      </w:r>
      <w:r>
        <w:t xml:space="preserve"> Skyline </w:t>
      </w:r>
      <w:r>
        <w:rPr>
          <w:b/>
        </w:rPr>
        <w:t>目标</w:t>
      </w:r>
      <w:r>
        <w:t>视图中。若要这样做，请执行下列步骤：</w:t>
      </w:r>
    </w:p>
    <w:p w:rsidR="009D30AD" w:rsidRDefault="005B0E2F">
      <w:pPr>
        <w:pStyle w:val="ListParagraph"/>
        <w:numPr>
          <w:ilvl w:val="0"/>
          <w:numId w:val="6"/>
        </w:numPr>
      </w:pPr>
      <w:r>
        <w:t>从</w:t>
      </w:r>
      <w:r>
        <w:t xml:space="preserve"> Excel </w:t>
      </w:r>
      <w:r>
        <w:t>或任何文本编辑器中，打开本教程开始时创建的文件夹包含的</w:t>
      </w:r>
      <w:r>
        <w:t>“Energy_TransitionList.csv”</w:t>
      </w:r>
      <w:r>
        <w:t>文件。</w:t>
      </w:r>
    </w:p>
    <w:p w:rsidR="009D30AD" w:rsidRDefault="005B0E2F">
      <w:pPr>
        <w:pStyle w:val="ListParagraph"/>
        <w:numPr>
          <w:ilvl w:val="0"/>
          <w:numId w:val="6"/>
        </w:numPr>
      </w:pPr>
      <w:r>
        <w:rPr>
          <w:rFonts w:hint="eastAsia"/>
          <w:bCs/>
        </w:rPr>
        <w:t>先进行</w:t>
      </w:r>
      <w:r>
        <w:rPr>
          <w:rFonts w:hint="eastAsia"/>
          <w:b/>
        </w:rPr>
        <w:t>全选</w:t>
      </w:r>
      <w:r>
        <w:rPr>
          <w:rFonts w:hint="eastAsia"/>
        </w:rPr>
        <w:t xml:space="preserve"> </w:t>
      </w:r>
      <w:r>
        <w:t>(Ctrl-A)</w:t>
      </w:r>
      <w:r>
        <w:t>，然后</w:t>
      </w:r>
      <w:r>
        <w:rPr>
          <w:rFonts w:hint="eastAsia"/>
        </w:rPr>
        <w:t>进行</w:t>
      </w:r>
      <w:r>
        <w:rPr>
          <w:b/>
        </w:rPr>
        <w:t>复制</w:t>
      </w:r>
      <w:r>
        <w:t xml:space="preserve"> (Ctrl-C)</w:t>
      </w:r>
      <w:r>
        <w:t>。确保已包含标题行。</w:t>
      </w:r>
    </w:p>
    <w:p w:rsidR="009D30AD" w:rsidRDefault="005B0E2F">
      <w:pPr>
        <w:pStyle w:val="ListParagraph"/>
        <w:numPr>
          <w:ilvl w:val="0"/>
          <w:numId w:val="6"/>
        </w:numPr>
      </w:pPr>
      <w:r>
        <w:t>切换回</w:t>
      </w:r>
      <w:r>
        <w:t xml:space="preserve"> Skyline</w:t>
      </w:r>
      <w:r>
        <w:t>，然后在</w:t>
      </w:r>
      <w:r>
        <w:rPr>
          <w:b/>
        </w:rPr>
        <w:t>编辑</w:t>
      </w:r>
      <w:r>
        <w:t>菜单上单击</w:t>
      </w:r>
      <w:r>
        <w:rPr>
          <w:b/>
        </w:rPr>
        <w:t>粘贴</w:t>
      </w:r>
      <w:r>
        <w:t xml:space="preserve"> (Ctrl-V)</w:t>
      </w:r>
      <w:r>
        <w:t>。</w:t>
      </w:r>
    </w:p>
    <w:p w:rsidR="009D30AD" w:rsidRDefault="005B0E2F">
      <w:pPr>
        <w:keepNext/>
      </w:pPr>
      <w:r>
        <w:t>此时</w:t>
      </w:r>
      <w:r>
        <w:t xml:space="preserve"> Skyline </w:t>
      </w:r>
      <w:r>
        <w:t>窗口将显示如下：</w:t>
      </w:r>
    </w:p>
    <w:p w:rsidR="009D30AD" w:rsidRDefault="005B0E2F">
      <w:r>
        <w:rPr>
          <w:noProof/>
        </w:rPr>
        <w:drawing>
          <wp:inline distT="0" distB="0" distL="0" distR="0">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9D30AD">
        <w:tc>
          <w:tcPr>
            <w:tcW w:w="9576" w:type="dxa"/>
          </w:tcPr>
          <w:p w:rsidR="009D30AD" w:rsidRDefault="005B0E2F">
            <w:pPr>
              <w:spacing w:after="0"/>
            </w:pPr>
            <w:r>
              <w:t>注：在本教程中，您仅提供这些目标的</w:t>
            </w:r>
            <w:r>
              <w:rPr>
                <w:i/>
                <w:iCs/>
              </w:rPr>
              <w:t>质荷比</w:t>
            </w:r>
            <w:r>
              <w:t>和电荷值。</w:t>
            </w:r>
            <w:r>
              <w:t xml:space="preserve"> Skyline </w:t>
            </w:r>
            <w:r>
              <w:t>可以接受更高级别的描述，包括化学</w:t>
            </w:r>
            <w:r>
              <w:rPr>
                <w:rFonts w:hint="eastAsia"/>
              </w:rPr>
              <w:t>公</w:t>
            </w:r>
            <w:r>
              <w:t>式和重同位素标记等。提供化学</w:t>
            </w:r>
            <w:r>
              <w:rPr>
                <w:rFonts w:hint="eastAsia"/>
              </w:rPr>
              <w:t>公</w:t>
            </w:r>
            <w:r>
              <w:t>式对于处理全扫描、高分辨率数据特别有用，因为它支持由</w:t>
            </w:r>
            <w:r>
              <w:t xml:space="preserve"> Skyline </w:t>
            </w:r>
            <w:r>
              <w:t>计算同位素分布；但是，对于这样的</w:t>
            </w:r>
            <w:r>
              <w:t xml:space="preserve"> SRM </w:t>
            </w:r>
            <w:r>
              <w:t>数据，使用</w:t>
            </w:r>
            <w:r>
              <w:rPr>
                <w:i/>
                <w:iCs/>
              </w:rPr>
              <w:t>质荷比</w:t>
            </w:r>
            <w:r>
              <w:t>和电荷便足矣。</w:t>
            </w:r>
          </w:p>
        </w:tc>
      </w:tr>
    </w:tbl>
    <w:p w:rsidR="009D30AD" w:rsidRDefault="005B0E2F">
      <w:pPr>
        <w:pStyle w:val="Heading1"/>
      </w:pPr>
      <w:r>
        <w:t>离子对设置</w:t>
      </w:r>
    </w:p>
    <w:p w:rsidR="009D30AD" w:rsidRDefault="005B0E2F">
      <w:r>
        <w:t>接下来，您将执行以下步骤来更新</w:t>
      </w:r>
      <w:r>
        <w:rPr>
          <w:b/>
        </w:rPr>
        <w:t>离子对设置</w:t>
      </w:r>
      <w:r>
        <w:t>，以匹配本教程中的仪器方法和质谱仪实验结果：</w:t>
      </w:r>
    </w:p>
    <w:p w:rsidR="009D30AD" w:rsidRDefault="005B0E2F">
      <w:pPr>
        <w:pStyle w:val="ListParagraph"/>
        <w:numPr>
          <w:ilvl w:val="0"/>
          <w:numId w:val="7"/>
        </w:numPr>
      </w:pPr>
      <w:r>
        <w:t>在</w:t>
      </w:r>
      <w:r>
        <w:rPr>
          <w:b/>
        </w:rPr>
        <w:t>设置</w:t>
      </w:r>
      <w:r>
        <w:t>菜单中单击</w:t>
      </w:r>
      <w:r>
        <w:rPr>
          <w:b/>
        </w:rPr>
        <w:t>离子对设置</w:t>
      </w:r>
      <w:r>
        <w:t xml:space="preserve"> </w:t>
      </w:r>
      <w:r>
        <w:t>。</w:t>
      </w:r>
    </w:p>
    <w:p w:rsidR="009D30AD" w:rsidRDefault="005B0E2F">
      <w:pPr>
        <w:pStyle w:val="ListParagraph"/>
        <w:numPr>
          <w:ilvl w:val="0"/>
          <w:numId w:val="7"/>
        </w:numPr>
      </w:pPr>
      <w:r>
        <w:t>在</w:t>
      </w:r>
      <w:r>
        <w:rPr>
          <w:b/>
        </w:rPr>
        <w:t>预测</w:t>
      </w:r>
      <w:r>
        <w:t>选项卡上的</w:t>
      </w:r>
      <w:r>
        <w:rPr>
          <w:b/>
        </w:rPr>
        <w:t>碰撞能量</w:t>
      </w:r>
      <w:r>
        <w:t>下拉列表中，选择</w:t>
      </w:r>
      <w:r>
        <w:t>“Waters Xevo”</w:t>
      </w:r>
      <w:r>
        <w:t>。</w:t>
      </w:r>
    </w:p>
    <w:p w:rsidR="009D30AD" w:rsidRDefault="005B0E2F">
      <w:r>
        <w:rPr>
          <w:noProof/>
        </w:rPr>
        <w:drawing>
          <wp:inline distT="0" distB="0" distL="0" distR="0">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8"/>
                    <a:stretch>
                      <a:fillRect/>
                    </a:stretch>
                  </pic:blipFill>
                  <pic:spPr>
                    <a:xfrm>
                      <a:off x="0" y="0"/>
                      <a:ext cx="3781425" cy="5734050"/>
                    </a:xfrm>
                    <a:prstGeom prst="rect">
                      <a:avLst/>
                    </a:prstGeom>
                  </pic:spPr>
                </pic:pic>
              </a:graphicData>
            </a:graphic>
          </wp:inline>
        </w:drawing>
      </w:r>
    </w:p>
    <w:p w:rsidR="009D30AD" w:rsidRDefault="005B0E2F">
      <w:r>
        <w:t>稍后，您将在</w:t>
      </w:r>
      <w:r>
        <w:t xml:space="preserve"> Waters Xevo </w:t>
      </w:r>
      <w:r>
        <w:t>中</w:t>
      </w:r>
      <w:r>
        <w:rPr>
          <w:rFonts w:hint="eastAsia"/>
          <w:lang w:val="zh-CN"/>
        </w:rPr>
        <w:t>进行</w:t>
      </w:r>
      <w:r>
        <w:t>碰撞能量优化，这是方法制定和优化过程的一部分，因为从文中粘贴的起始碰撞能量最初</w:t>
      </w:r>
      <w:r>
        <w:rPr>
          <w:rFonts w:hint="eastAsia"/>
        </w:rPr>
        <w:t>是</w:t>
      </w:r>
      <w:r>
        <w:t>用于</w:t>
      </w:r>
      <w:r>
        <w:t xml:space="preserve"> Agilent </w:t>
      </w:r>
      <w:r>
        <w:t>仪器。</w:t>
      </w:r>
      <w:r>
        <w:t xml:space="preserve"> </w:t>
      </w:r>
    </w:p>
    <w:p w:rsidR="009D30AD" w:rsidRDefault="005B0E2F">
      <w:pPr>
        <w:pStyle w:val="ListParagraph"/>
        <w:numPr>
          <w:ilvl w:val="0"/>
          <w:numId w:val="8"/>
        </w:numPr>
      </w:pPr>
      <w:r>
        <w:t>单击</w:t>
      </w:r>
      <w:r>
        <w:rPr>
          <w:b/>
        </w:rPr>
        <w:t>过滤器</w:t>
      </w:r>
      <w:r>
        <w:t>选项卡。</w:t>
      </w:r>
    </w:p>
    <w:p w:rsidR="009D30AD" w:rsidRDefault="005B0E2F">
      <w:pPr>
        <w:pStyle w:val="ListParagraph"/>
        <w:numPr>
          <w:ilvl w:val="0"/>
          <w:numId w:val="8"/>
        </w:numPr>
      </w:pPr>
      <w:r>
        <w:t>在</w:t>
      </w:r>
      <w:r>
        <w:rPr>
          <w:b/>
        </w:rPr>
        <w:t>母离子加合物</w:t>
      </w:r>
      <w:r>
        <w:t>和</w:t>
      </w:r>
      <w:r>
        <w:rPr>
          <w:rFonts w:hint="eastAsia"/>
          <w:b/>
        </w:rPr>
        <w:t>碎片</w:t>
      </w:r>
      <w:r>
        <w:rPr>
          <w:b/>
        </w:rPr>
        <w:t>加合物</w:t>
      </w:r>
      <w:r>
        <w:t>字段中，将文本更改为</w:t>
      </w:r>
      <w:r>
        <w:t>“[M-]”</w:t>
      </w:r>
      <w:r>
        <w:t>。</w:t>
      </w:r>
    </w:p>
    <w:p w:rsidR="009D30AD" w:rsidRDefault="005B0E2F">
      <w:r>
        <w:rPr>
          <w:noProof/>
        </w:rPr>
        <w:drawing>
          <wp:inline distT="0" distB="0" distL="0" distR="0">
            <wp:extent cx="3781425" cy="5734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stretch>
                      <a:fillRect/>
                    </a:stretch>
                  </pic:blipFill>
                  <pic:spPr>
                    <a:xfrm>
                      <a:off x="0" y="0"/>
                      <a:ext cx="3781425" cy="5734050"/>
                    </a:xfrm>
                    <a:prstGeom prst="rect">
                      <a:avLst/>
                    </a:prstGeom>
                  </pic:spPr>
                </pic:pic>
              </a:graphicData>
            </a:graphic>
          </wp:inline>
        </w:drawing>
      </w:r>
      <w:r>
        <w:rPr>
          <w:rFonts w:hint="eastAsia"/>
        </w:rPr>
        <w:t xml:space="preserve"> </w:t>
      </w:r>
    </w:p>
    <w:p w:rsidR="009D30AD" w:rsidRDefault="005B0E2F">
      <w:r>
        <w:t>您在离子对设置中已指出，此实验仅测量负电荷离子对。</w:t>
      </w:r>
      <w:r>
        <w:rPr>
          <w:rFonts w:hint="eastAsia"/>
        </w:rPr>
        <w:t>Skyline</w:t>
      </w:r>
      <w:r>
        <w:t>支持对任何类型</w:t>
      </w:r>
      <w:r>
        <w:rPr>
          <w:rFonts w:hint="eastAsia"/>
        </w:rPr>
        <w:t>的</w:t>
      </w:r>
      <w:r>
        <w:t>加合物的电离描述（</w:t>
      </w:r>
      <w:r>
        <w:t>“[M</w:t>
      </w:r>
      <w:r>
        <w:rPr>
          <w:rFonts w:hint="eastAsia"/>
        </w:rPr>
        <w:t>-</w:t>
      </w:r>
      <w:r>
        <w:t>H]”</w:t>
      </w:r>
      <w:r>
        <w:t>、</w:t>
      </w:r>
      <w:r>
        <w:t>“[M+Na]”</w:t>
      </w:r>
      <w:r>
        <w:t>等），其中包括未知的电离模式（此处使用的</w:t>
      </w:r>
      <w:r>
        <w:t>“[M-]”</w:t>
      </w:r>
      <w:r>
        <w:t>表示</w:t>
      </w:r>
      <w:r>
        <w:t>“</w:t>
      </w:r>
      <w:r>
        <w:t>负离子模式，电荷</w:t>
      </w:r>
      <w:r>
        <w:t xml:space="preserve"> 1</w:t>
      </w:r>
      <w:r>
        <w:t>，</w:t>
      </w:r>
      <w:r>
        <w:rPr>
          <w:rFonts w:hint="eastAsia"/>
        </w:rPr>
        <w:t>不用</w:t>
      </w:r>
      <w:r>
        <w:t>任何已知的化学成分解释它</w:t>
      </w:r>
      <w:r>
        <w:t>”</w:t>
      </w:r>
      <w:r>
        <w:t>）。在</w:t>
      </w:r>
      <w:r>
        <w:rPr>
          <w:b/>
        </w:rPr>
        <w:t>离子类型</w:t>
      </w:r>
      <w:r>
        <w:t>字段中，值</w:t>
      </w:r>
      <w:r>
        <w:t>“f”</w:t>
      </w:r>
      <w:r>
        <w:t>表示将仅测量</w:t>
      </w:r>
      <w:r>
        <w:rPr>
          <w:rFonts w:hint="eastAsia"/>
        </w:rPr>
        <w:t>碎片</w:t>
      </w:r>
      <w:r>
        <w:t>离子的离子对。如果还想测量母离子，则可以使用</w:t>
      </w:r>
      <w:r>
        <w:t>“f</w:t>
      </w:r>
      <w:r>
        <w:t>，</w:t>
      </w:r>
      <w:r>
        <w:t>p”</w:t>
      </w:r>
      <w:r>
        <w:t>。</w:t>
      </w:r>
    </w:p>
    <w:p w:rsidR="009D30AD" w:rsidRDefault="005B0E2F">
      <w:pPr>
        <w:pStyle w:val="ListParagraph"/>
        <w:numPr>
          <w:ilvl w:val="0"/>
          <w:numId w:val="9"/>
        </w:numPr>
      </w:pPr>
      <w:r>
        <w:t>单击</w:t>
      </w:r>
      <w:r>
        <w:rPr>
          <w:b/>
        </w:rPr>
        <w:t>确定</w:t>
      </w:r>
      <w:r>
        <w:t>按钮。</w:t>
      </w:r>
    </w:p>
    <w:p w:rsidR="009D30AD" w:rsidRDefault="005B0E2F">
      <w:r>
        <w:t>其余三个选项卡的状态则不适用（</w:t>
      </w:r>
      <w:r>
        <w:rPr>
          <w:b/>
        </w:rPr>
        <w:t>库</w:t>
      </w:r>
      <w:r>
        <w:t>和</w:t>
      </w:r>
      <w:r>
        <w:rPr>
          <w:b/>
        </w:rPr>
        <w:t>全扫描</w:t>
      </w:r>
      <w:r>
        <w:t>）或已设置可以接受的默认值（</w:t>
      </w:r>
      <w:r>
        <w:rPr>
          <w:b/>
        </w:rPr>
        <w:t>仪器</w:t>
      </w:r>
      <w:r>
        <w:t>）。</w:t>
      </w:r>
    </w:p>
    <w:p w:rsidR="009D30AD" w:rsidRDefault="005B0E2F">
      <w:r>
        <w:t>现在按如下方式保存当前的</w:t>
      </w:r>
      <w:r>
        <w:t xml:space="preserve"> Skyline </w:t>
      </w:r>
      <w:r>
        <w:t>文档：</w:t>
      </w:r>
    </w:p>
    <w:p w:rsidR="009D30AD" w:rsidRDefault="005B0E2F">
      <w:pPr>
        <w:pStyle w:val="ListParagraph"/>
        <w:numPr>
          <w:ilvl w:val="0"/>
          <w:numId w:val="10"/>
        </w:numPr>
      </w:pPr>
      <w:r>
        <w:t>在</w:t>
      </w:r>
      <w:r>
        <w:rPr>
          <w:b/>
        </w:rPr>
        <w:t>文件</w:t>
      </w:r>
      <w:r>
        <w:t>菜单中，单击</w:t>
      </w:r>
      <w:r>
        <w:rPr>
          <w:b/>
        </w:rPr>
        <w:t>保存</w:t>
      </w:r>
      <w:r>
        <w:t xml:space="preserve"> (Ctrl-S)</w:t>
      </w:r>
      <w:r>
        <w:t>。</w:t>
      </w:r>
    </w:p>
    <w:p w:rsidR="009D30AD" w:rsidRDefault="005B0E2F">
      <w:pPr>
        <w:pStyle w:val="ListParagraph"/>
        <w:numPr>
          <w:ilvl w:val="0"/>
          <w:numId w:val="10"/>
        </w:numPr>
      </w:pPr>
      <w:r>
        <w:t>导航到您创建的</w:t>
      </w:r>
      <w:r>
        <w:t xml:space="preserve"> SmallMolMethodCE </w:t>
      </w:r>
      <w:r>
        <w:t>文件夹。</w:t>
      </w:r>
    </w:p>
    <w:p w:rsidR="009D30AD" w:rsidRDefault="005B0E2F">
      <w:pPr>
        <w:pStyle w:val="ListParagraph"/>
        <w:numPr>
          <w:ilvl w:val="0"/>
          <w:numId w:val="10"/>
        </w:numPr>
      </w:pPr>
      <w:r>
        <w:t>在</w:t>
      </w:r>
      <w:r>
        <w:rPr>
          <w:b/>
        </w:rPr>
        <w:t>文件名</w:t>
      </w:r>
      <w:r>
        <w:t>字段中输入</w:t>
      </w:r>
      <w:r>
        <w:t>“EnergyMet”</w:t>
      </w:r>
      <w:r>
        <w:t>。</w:t>
      </w:r>
    </w:p>
    <w:p w:rsidR="009D30AD" w:rsidRDefault="005B0E2F">
      <w:pPr>
        <w:pStyle w:val="ListParagraph"/>
        <w:numPr>
          <w:ilvl w:val="0"/>
          <w:numId w:val="10"/>
        </w:numPr>
      </w:pPr>
      <w:r>
        <w:t>单击</w:t>
      </w:r>
      <w:r>
        <w:rPr>
          <w:b/>
        </w:rPr>
        <w:t>保存</w:t>
      </w:r>
      <w:r>
        <w:t>按钮。</w:t>
      </w:r>
    </w:p>
    <w:p w:rsidR="009D30AD" w:rsidRDefault="005B0E2F">
      <w:pPr>
        <w:pStyle w:val="Heading1"/>
      </w:pPr>
      <w:r>
        <w:t>导出未安排时序的方法</w:t>
      </w:r>
    </w:p>
    <w:p w:rsidR="009D30AD" w:rsidRDefault="005B0E2F">
      <w:r>
        <w:t>通常来说，如果在运行</w:t>
      </w:r>
      <w:r>
        <w:t xml:space="preserve"> Skyline </w:t>
      </w:r>
      <w:r>
        <w:t>的电脑上安装了用于质谱仪的仪器控制软件，则</w:t>
      </w:r>
      <w:r>
        <w:t xml:space="preserve"> Skyline </w:t>
      </w:r>
      <w:r>
        <w:t>可以使用指定的模板文件导出为原生仪器</w:t>
      </w:r>
      <w:r>
        <w:rPr>
          <w:rFonts w:hint="eastAsia"/>
        </w:rPr>
        <w:t>的</w:t>
      </w:r>
      <w:r>
        <w:t>方法。某些</w:t>
      </w:r>
      <w:r>
        <w:t xml:space="preserve"> Thermo </w:t>
      </w:r>
      <w:r>
        <w:t>仪器要求在仪器控制电脑上完成这项操作。</w:t>
      </w:r>
    </w:p>
    <w:p w:rsidR="009D30AD" w:rsidRDefault="005B0E2F">
      <w:r>
        <w:t>如果尚未安装</w:t>
      </w:r>
      <w:r>
        <w:t xml:space="preserve"> Waters MassLynx</w:t>
      </w:r>
      <w:r>
        <w:t>，可跳至下一节</w:t>
      </w:r>
      <w:r>
        <w:t xml:space="preserve"> - “</w:t>
      </w:r>
      <w:r>
        <w:t>导出离子对列表</w:t>
      </w:r>
      <w:r>
        <w:t>”</w:t>
      </w:r>
      <w:r>
        <w:t>。</w:t>
      </w:r>
    </w:p>
    <w:p w:rsidR="009D30AD" w:rsidRDefault="005B0E2F">
      <w:r>
        <w:rPr>
          <w:rFonts w:hint="eastAsia"/>
        </w:rPr>
        <w:t>继续则</w:t>
      </w:r>
      <w:r>
        <w:t>导出两种方法，其中一种方法需要</w:t>
      </w:r>
      <w:r>
        <w:t xml:space="preserve"> 2 </w:t>
      </w:r>
      <w:r>
        <w:t>分钟，另一种方法需要</w:t>
      </w:r>
      <w:r>
        <w:t xml:space="preserve"> 5 </w:t>
      </w:r>
      <w:r>
        <w:t>分钟，如下所示：</w:t>
      </w:r>
    </w:p>
    <w:p w:rsidR="009D30AD" w:rsidRDefault="005B0E2F">
      <w:pPr>
        <w:pStyle w:val="ListParagraph"/>
        <w:numPr>
          <w:ilvl w:val="0"/>
          <w:numId w:val="11"/>
        </w:numPr>
      </w:pPr>
      <w:r>
        <w:t>在</w:t>
      </w:r>
      <w:r>
        <w:rPr>
          <w:b/>
        </w:rPr>
        <w:t>文件</w:t>
      </w:r>
      <w:r>
        <w:t>菜单中选择</w:t>
      </w:r>
      <w:r>
        <w:rPr>
          <w:b/>
        </w:rPr>
        <w:t>导出</w:t>
      </w:r>
      <w:r>
        <w:t>，然后单击</w:t>
      </w:r>
      <w:r>
        <w:rPr>
          <w:b/>
        </w:rPr>
        <w:t>方法</w:t>
      </w:r>
      <w:r>
        <w:t>。</w:t>
      </w:r>
    </w:p>
    <w:p w:rsidR="009D30AD" w:rsidRDefault="005B0E2F">
      <w:pPr>
        <w:pStyle w:val="ListParagraph"/>
        <w:numPr>
          <w:ilvl w:val="0"/>
          <w:numId w:val="11"/>
        </w:numPr>
      </w:pPr>
      <w:r>
        <w:t>在</w:t>
      </w:r>
      <w:r>
        <w:rPr>
          <w:b/>
        </w:rPr>
        <w:t>仪器类型</w:t>
      </w:r>
      <w:r>
        <w:t>下拉列表中选择</w:t>
      </w:r>
      <w:r>
        <w:t>“Waters Xevo TQ”</w:t>
      </w:r>
      <w:r>
        <w:t>。</w:t>
      </w:r>
    </w:p>
    <w:p w:rsidR="009D30AD" w:rsidRDefault="005B0E2F">
      <w:pPr>
        <w:pStyle w:val="ListParagraph"/>
        <w:numPr>
          <w:ilvl w:val="0"/>
          <w:numId w:val="11"/>
        </w:numPr>
      </w:pPr>
      <w:r>
        <w:t>在</w:t>
      </w:r>
      <w:r>
        <w:rPr>
          <w:b/>
        </w:rPr>
        <w:t>运行时间</w:t>
      </w:r>
      <w:r>
        <w:t>字段中输入</w:t>
      </w:r>
      <w:r>
        <w:t>“2”</w:t>
      </w:r>
      <w:r>
        <w:t>。</w:t>
      </w:r>
    </w:p>
    <w:p w:rsidR="009D30AD" w:rsidRDefault="005B0E2F">
      <w:pPr>
        <w:pStyle w:val="ListParagraph"/>
        <w:numPr>
          <w:ilvl w:val="0"/>
          <w:numId w:val="11"/>
        </w:numPr>
      </w:pPr>
      <w:r>
        <w:t>单击</w:t>
      </w:r>
      <w:r>
        <w:rPr>
          <w:b/>
        </w:rPr>
        <w:t>浏览</w:t>
      </w:r>
      <w:r>
        <w:t>按钮，然后选择教程文件夹中的</w:t>
      </w:r>
      <w:r>
        <w:t>“VerifyETemplate.exp”</w:t>
      </w:r>
      <w:r>
        <w:t>。</w:t>
      </w:r>
    </w:p>
    <w:p w:rsidR="009D30AD" w:rsidRDefault="005B0E2F">
      <w:pPr>
        <w:keepNext/>
      </w:pPr>
      <w:r>
        <w:rPr>
          <w:b/>
        </w:rPr>
        <w:t>导出方法</w:t>
      </w:r>
      <w:r>
        <w:t>表单现在应显示如下：</w:t>
      </w:r>
    </w:p>
    <w:p w:rsidR="009D30AD" w:rsidRDefault="005B0E2F">
      <w:r>
        <w:rPr>
          <w:noProof/>
        </w:rPr>
        <w:drawing>
          <wp:inline distT="0" distB="0" distL="0" distR="0">
            <wp:extent cx="3009900" cy="4324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stretch>
                      <a:fillRect/>
                    </a:stretch>
                  </pic:blipFill>
                  <pic:spPr>
                    <a:xfrm>
                      <a:off x="0" y="0"/>
                      <a:ext cx="3009900" cy="4324350"/>
                    </a:xfrm>
                    <a:prstGeom prst="rect">
                      <a:avLst/>
                    </a:prstGeom>
                  </pic:spPr>
                </pic:pic>
              </a:graphicData>
            </a:graphic>
          </wp:inline>
        </w:drawing>
      </w:r>
    </w:p>
    <w:p w:rsidR="009D30AD" w:rsidRDefault="005B0E2F">
      <w:pPr>
        <w:pStyle w:val="ListParagraph"/>
        <w:numPr>
          <w:ilvl w:val="0"/>
          <w:numId w:val="11"/>
        </w:numPr>
      </w:pPr>
      <w:r>
        <w:t>单击</w:t>
      </w:r>
      <w:r>
        <w:rPr>
          <w:b/>
        </w:rPr>
        <w:t>确定</w:t>
      </w:r>
      <w:r>
        <w:t>按钮。</w:t>
      </w:r>
    </w:p>
    <w:p w:rsidR="009D30AD" w:rsidRDefault="005B0E2F">
      <w:pPr>
        <w:pStyle w:val="ListParagraph"/>
        <w:numPr>
          <w:ilvl w:val="0"/>
          <w:numId w:val="11"/>
        </w:numPr>
      </w:pPr>
      <w:r>
        <w:t>将该方法另存为</w:t>
      </w:r>
      <w:r>
        <w:t>“EnergyMet_2minutes”</w:t>
      </w:r>
      <w:r>
        <w:t>。</w:t>
      </w:r>
    </w:p>
    <w:p w:rsidR="009D30AD" w:rsidRDefault="005B0E2F">
      <w:pPr>
        <w:pStyle w:val="ListParagraph"/>
        <w:numPr>
          <w:ilvl w:val="0"/>
          <w:numId w:val="11"/>
        </w:numPr>
      </w:pPr>
      <w:r>
        <w:t>重复执行上述步骤，将</w:t>
      </w:r>
      <w:r>
        <w:t>“</w:t>
      </w:r>
      <w:r>
        <w:t>运行时间</w:t>
      </w:r>
      <w:r>
        <w:t>”</w:t>
      </w:r>
      <w:r>
        <w:t>更改为</w:t>
      </w:r>
      <w:r>
        <w:t xml:space="preserve"> 5</w:t>
      </w:r>
      <w:r>
        <w:t>，然后另存为</w:t>
      </w:r>
      <w:r>
        <w:t>“EnergyMet_5minutes”</w:t>
      </w:r>
      <w:r>
        <w:t>。</w:t>
      </w:r>
    </w:p>
    <w:p w:rsidR="009D30AD" w:rsidRDefault="005B0E2F">
      <w:pPr>
        <w:pStyle w:val="Heading1"/>
      </w:pPr>
      <w:r>
        <w:t>导出未安排时序的离子对列表</w:t>
      </w:r>
    </w:p>
    <w:p w:rsidR="009D30AD" w:rsidRDefault="005B0E2F">
      <w:r>
        <w:t>如果您的电脑上没有必备的仪器供应商软件用来直接</w:t>
      </w:r>
      <w:r>
        <w:rPr>
          <w:rFonts w:hint="eastAsia"/>
        </w:rPr>
        <w:t>输入</w:t>
      </w:r>
      <w:r>
        <w:t>导出</w:t>
      </w:r>
      <w:r>
        <w:rPr>
          <w:rFonts w:hint="eastAsia"/>
        </w:rPr>
        <w:t>的</w:t>
      </w:r>
      <w:r>
        <w:t>仪器方法文件，则可以导出</w:t>
      </w:r>
      <w:r>
        <w:rPr>
          <w:rFonts w:hint="eastAsia"/>
        </w:rPr>
        <w:t>对应</w:t>
      </w:r>
      <w:r>
        <w:t>仪器的离子对列表，日后再用供应商软件将其导入</w:t>
      </w:r>
      <w:r>
        <w:rPr>
          <w:rFonts w:hint="eastAsia"/>
        </w:rPr>
        <w:t>至</w:t>
      </w:r>
      <w:r>
        <w:t>仪器方法。导出离子对列表的步骤与导出未安排时序方法的步骤非常相似，不同之处在于没有模板文件：</w:t>
      </w:r>
    </w:p>
    <w:p w:rsidR="009D30AD" w:rsidRDefault="005B0E2F">
      <w:pPr>
        <w:pStyle w:val="ListParagraph"/>
        <w:numPr>
          <w:ilvl w:val="0"/>
          <w:numId w:val="11"/>
        </w:numPr>
      </w:pPr>
      <w:r>
        <w:t>在</w:t>
      </w:r>
      <w:r>
        <w:rPr>
          <w:b/>
        </w:rPr>
        <w:t>文件</w:t>
      </w:r>
      <w:r>
        <w:t>菜单中选择</w:t>
      </w:r>
      <w:r>
        <w:rPr>
          <w:b/>
        </w:rPr>
        <w:t>导出</w:t>
      </w:r>
      <w:r>
        <w:t>，然后单击</w:t>
      </w:r>
      <w:r>
        <w:rPr>
          <w:b/>
        </w:rPr>
        <w:t>离子对列表</w:t>
      </w:r>
      <w:r>
        <w:t>。</w:t>
      </w:r>
    </w:p>
    <w:p w:rsidR="009D30AD" w:rsidRDefault="005B0E2F">
      <w:pPr>
        <w:pStyle w:val="ListParagraph"/>
        <w:numPr>
          <w:ilvl w:val="0"/>
          <w:numId w:val="11"/>
        </w:numPr>
      </w:pPr>
      <w:r>
        <w:t>在</w:t>
      </w:r>
      <w:r>
        <w:rPr>
          <w:b/>
        </w:rPr>
        <w:t>仪器类型</w:t>
      </w:r>
      <w:r>
        <w:t>下拉菜单中，</w:t>
      </w:r>
      <w:r>
        <w:t xml:space="preserve">Skyline </w:t>
      </w:r>
      <w:r>
        <w:t>会根据您之前在</w:t>
      </w:r>
      <w:r>
        <w:rPr>
          <w:b/>
        </w:rPr>
        <w:t>离子对设置</w:t>
      </w:r>
      <w:r>
        <w:t xml:space="preserve"> - </w:t>
      </w:r>
      <w:r>
        <w:rPr>
          <w:b/>
        </w:rPr>
        <w:t>预测</w:t>
      </w:r>
      <w:r>
        <w:t>选项卡中设置的</w:t>
      </w:r>
      <w:r>
        <w:rPr>
          <w:b/>
        </w:rPr>
        <w:t>碰撞能量</w:t>
      </w:r>
      <w:r>
        <w:t>值自动选择</w:t>
      </w:r>
      <w:r>
        <w:t>“Waters”</w:t>
      </w:r>
      <w:r>
        <w:t>。</w:t>
      </w:r>
    </w:p>
    <w:p w:rsidR="009D30AD" w:rsidRDefault="005B0E2F">
      <w:pPr>
        <w:pStyle w:val="ListParagraph"/>
        <w:numPr>
          <w:ilvl w:val="0"/>
          <w:numId w:val="11"/>
        </w:numPr>
      </w:pPr>
      <w:r>
        <w:t>在</w:t>
      </w:r>
      <w:r>
        <w:rPr>
          <w:b/>
        </w:rPr>
        <w:t>运行时间</w:t>
      </w:r>
      <w:r>
        <w:t>字段中输入</w:t>
      </w:r>
      <w:r>
        <w:t>“2”</w:t>
      </w:r>
      <w:r>
        <w:t>。</w:t>
      </w:r>
    </w:p>
    <w:p w:rsidR="009D30AD" w:rsidRDefault="005B0E2F">
      <w:pPr>
        <w:keepNext/>
      </w:pPr>
      <w:r>
        <w:rPr>
          <w:b/>
        </w:rPr>
        <w:t>导出方法</w:t>
      </w:r>
      <w:r>
        <w:t>表单现在应显示如下：</w:t>
      </w:r>
    </w:p>
    <w:p w:rsidR="009D30AD" w:rsidRDefault="005B0E2F">
      <w:r>
        <w:rPr>
          <w:noProof/>
        </w:rPr>
        <w:drawing>
          <wp:inline distT="0" distB="0" distL="0" distR="0">
            <wp:extent cx="3009900" cy="3676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stretch>
                      <a:fillRect/>
                    </a:stretch>
                  </pic:blipFill>
                  <pic:spPr>
                    <a:xfrm>
                      <a:off x="0" y="0"/>
                      <a:ext cx="3009900" cy="3676650"/>
                    </a:xfrm>
                    <a:prstGeom prst="rect">
                      <a:avLst/>
                    </a:prstGeom>
                  </pic:spPr>
                </pic:pic>
              </a:graphicData>
            </a:graphic>
          </wp:inline>
        </w:drawing>
      </w:r>
    </w:p>
    <w:p w:rsidR="009D30AD" w:rsidRDefault="005B0E2F">
      <w:pPr>
        <w:pStyle w:val="ListParagraph"/>
        <w:numPr>
          <w:ilvl w:val="0"/>
          <w:numId w:val="11"/>
        </w:numPr>
      </w:pPr>
      <w:r>
        <w:t>单击</w:t>
      </w:r>
      <w:r>
        <w:rPr>
          <w:b/>
        </w:rPr>
        <w:t>确定</w:t>
      </w:r>
      <w:r>
        <w:t>按钮。</w:t>
      </w:r>
    </w:p>
    <w:p w:rsidR="009D30AD" w:rsidRDefault="005B0E2F">
      <w:pPr>
        <w:pStyle w:val="ListParagraph"/>
        <w:numPr>
          <w:ilvl w:val="0"/>
          <w:numId w:val="11"/>
        </w:numPr>
      </w:pPr>
      <w:r>
        <w:t>将该离子对列表另存为</w:t>
      </w:r>
      <w:r>
        <w:t>“EnergyMet_2minutes.csv”</w:t>
      </w:r>
      <w:r>
        <w:t>。</w:t>
      </w:r>
    </w:p>
    <w:p w:rsidR="009D30AD" w:rsidRDefault="005B0E2F">
      <w:pPr>
        <w:pStyle w:val="ListParagraph"/>
        <w:numPr>
          <w:ilvl w:val="0"/>
          <w:numId w:val="11"/>
        </w:numPr>
      </w:pPr>
      <w:r>
        <w:t>重复执行上述步骤，将</w:t>
      </w:r>
      <w:r>
        <w:t>“</w:t>
      </w:r>
      <w:r>
        <w:t>运行时间</w:t>
      </w:r>
      <w:r>
        <w:t>”</w:t>
      </w:r>
      <w:r>
        <w:t>更改为</w:t>
      </w:r>
      <w:r>
        <w:t xml:space="preserve"> 5</w:t>
      </w:r>
      <w:r>
        <w:t>，然后另存为</w:t>
      </w:r>
      <w:r>
        <w:t>“EnergyMet_5minutescsv”</w:t>
      </w:r>
      <w:r>
        <w:t>。</w:t>
      </w:r>
    </w:p>
    <w:p w:rsidR="009D30AD" w:rsidRDefault="005B0E2F">
      <w:pPr>
        <w:pStyle w:val="Heading1"/>
      </w:pPr>
      <w:r>
        <w:t>导入质谱仪运行</w:t>
      </w:r>
    </w:p>
    <w:p w:rsidR="009D30AD" w:rsidRDefault="005B0E2F">
      <w:r>
        <w:t>此时，您将以</w:t>
      </w:r>
      <w:r>
        <w:t xml:space="preserve"> 2 </w:t>
      </w:r>
      <w:r>
        <w:t>分钟和</w:t>
      </w:r>
      <w:r>
        <w:t xml:space="preserve"> 5 </w:t>
      </w:r>
      <w:r>
        <w:t>分钟的梯度时间来收集样品数据。本实验中使用的样品来自市售试剂盒，是从大肠杆菌提取的轻：重代谢物按照</w:t>
      </w:r>
      <w:r>
        <w:t xml:space="preserve"> 1:1 </w:t>
      </w:r>
      <w:r>
        <w:t>的比例混合而成（来自</w:t>
      </w:r>
      <w:r>
        <w:t xml:space="preserve"> Cambridge Isotope Laboratories </w:t>
      </w:r>
      <w:r>
        <w:t>且通过认证的大肠杆菌裂解液）。</w:t>
      </w:r>
      <w:r>
        <w:t xml:space="preserve"> </w:t>
      </w:r>
    </w:p>
    <w:p w:rsidR="009D30AD" w:rsidRDefault="005B0E2F">
      <w:r>
        <w:t>两次的质谱仪运行结果位于本教程开始时创建的文件夹下的</w:t>
      </w:r>
      <w:r>
        <w:t>“Unscheduled”</w:t>
      </w:r>
      <w:r>
        <w:t>子文件夹中。名称中包含</w:t>
      </w:r>
      <w:r>
        <w:t>“01a”</w:t>
      </w:r>
      <w:r>
        <w:t>的文件</w:t>
      </w:r>
      <w:r>
        <w:rPr>
          <w:rFonts w:hint="eastAsia"/>
        </w:rPr>
        <w:t>是</w:t>
      </w:r>
      <w:r>
        <w:t>以</w:t>
      </w:r>
      <w:r>
        <w:t xml:space="preserve"> 2 </w:t>
      </w:r>
      <w:r>
        <w:t>分钟的梯度时间收集，名称中包含</w:t>
      </w:r>
      <w:r>
        <w:t>“02a”</w:t>
      </w:r>
      <w:r>
        <w:t>的文件</w:t>
      </w:r>
      <w:r>
        <w:rPr>
          <w:rFonts w:hint="eastAsia"/>
        </w:rPr>
        <w:t>则</w:t>
      </w:r>
      <w:r>
        <w:t>以</w:t>
      </w:r>
      <w:r>
        <w:t xml:space="preserve"> 5 </w:t>
      </w:r>
      <w:r>
        <w:t>分钟的梯度时间收集。您要检查这些结果，以确定哪个梯度时间对该实验最为有效。</w:t>
      </w:r>
    </w:p>
    <w:p w:rsidR="009D30AD" w:rsidRDefault="005B0E2F">
      <w:pPr>
        <w:spacing w:after="160" w:line="256" w:lineRule="auto"/>
      </w:pPr>
      <w:r>
        <w:t>执行以下步骤，将这些文件导入您创建的文档中：</w:t>
      </w:r>
    </w:p>
    <w:p w:rsidR="009D30AD" w:rsidRDefault="005B0E2F">
      <w:pPr>
        <w:pStyle w:val="ListParagraph"/>
        <w:numPr>
          <w:ilvl w:val="0"/>
          <w:numId w:val="12"/>
        </w:numPr>
        <w:spacing w:after="160" w:line="256" w:lineRule="auto"/>
      </w:pPr>
      <w:r>
        <w:t>在</w:t>
      </w:r>
      <w:r>
        <w:rPr>
          <w:b/>
        </w:rPr>
        <w:t>文件</w:t>
      </w:r>
      <w:r>
        <w:t>菜单中选择</w:t>
      </w:r>
      <w:r>
        <w:rPr>
          <w:b/>
        </w:rPr>
        <w:t>导入</w:t>
      </w:r>
      <w:r>
        <w:t>，然后单击</w:t>
      </w:r>
      <w:r>
        <w:rPr>
          <w:b/>
        </w:rPr>
        <w:t>结果</w:t>
      </w:r>
      <w:r>
        <w:t>。</w:t>
      </w:r>
    </w:p>
    <w:p w:rsidR="009D30AD" w:rsidRDefault="005B0E2F">
      <w:pPr>
        <w:pStyle w:val="ListParagraph"/>
        <w:numPr>
          <w:ilvl w:val="0"/>
          <w:numId w:val="12"/>
        </w:numPr>
        <w:spacing w:after="160" w:line="256" w:lineRule="auto"/>
      </w:pPr>
      <w:r>
        <w:t>在</w:t>
      </w:r>
      <w:r>
        <w:rPr>
          <w:b/>
        </w:rPr>
        <w:t>导入结果</w:t>
      </w:r>
      <w:r>
        <w:t>表单中，可以使用默认的</w:t>
      </w:r>
      <w:r>
        <w:rPr>
          <w:b/>
        </w:rPr>
        <w:t>导入单项</w:t>
      </w:r>
      <w:r>
        <w:rPr>
          <w:rFonts w:hint="eastAsia"/>
          <w:b/>
        </w:rPr>
        <w:t>进样</w:t>
      </w:r>
      <w:r>
        <w:rPr>
          <w:b/>
        </w:rPr>
        <w:t>重复测定</w:t>
      </w:r>
      <w:r>
        <w:t>选项。在</w:t>
      </w:r>
      <w:r>
        <w:rPr>
          <w:b/>
        </w:rPr>
        <w:t>要同时导入的文件</w:t>
      </w:r>
      <w:r>
        <w:t>下拉列表中，确保选择</w:t>
      </w:r>
      <w:r>
        <w:t>“</w:t>
      </w:r>
      <w:r>
        <w:rPr>
          <w:rFonts w:hint="eastAsia"/>
        </w:rPr>
        <w:t>许</w:t>
      </w:r>
      <w:r>
        <w:t>多个</w:t>
      </w:r>
      <w:r>
        <w:t>”</w:t>
      </w:r>
      <w:r>
        <w:t>以并行导入两个文件。</w:t>
      </w:r>
    </w:p>
    <w:p w:rsidR="009D30AD" w:rsidRDefault="005B0E2F">
      <w:pPr>
        <w:pStyle w:val="ListParagraph"/>
        <w:numPr>
          <w:ilvl w:val="0"/>
          <w:numId w:val="12"/>
        </w:numPr>
        <w:spacing w:after="160" w:line="256" w:lineRule="auto"/>
      </w:pPr>
      <w:r>
        <w:t>单击</w:t>
      </w:r>
      <w:r>
        <w:rPr>
          <w:b/>
          <w:bCs/>
        </w:rPr>
        <w:t>确定</w:t>
      </w:r>
      <w:r>
        <w:t>按钮。</w:t>
      </w:r>
    </w:p>
    <w:p w:rsidR="009D30AD" w:rsidRDefault="005B0E2F">
      <w:pPr>
        <w:pStyle w:val="ListParagraph"/>
        <w:numPr>
          <w:ilvl w:val="0"/>
          <w:numId w:val="12"/>
        </w:numPr>
        <w:spacing w:after="160" w:line="256" w:lineRule="auto"/>
      </w:pPr>
      <w:r>
        <w:t>导航到</w:t>
      </w:r>
      <w:r>
        <w:t>“Unscheduled”</w:t>
      </w:r>
      <w:r>
        <w:t>子文件夹，然后同时选定这两个文件。</w:t>
      </w:r>
    </w:p>
    <w:p w:rsidR="009D30AD" w:rsidRDefault="005B0E2F">
      <w:pPr>
        <w:keepNext/>
        <w:spacing w:after="160" w:line="257" w:lineRule="auto"/>
      </w:pPr>
      <w:r>
        <w:rPr>
          <w:b/>
          <w:bCs/>
        </w:rPr>
        <w:t>导入结果文件</w:t>
      </w:r>
      <w:r>
        <w:t>表单应显示如下：</w:t>
      </w:r>
    </w:p>
    <w:p w:rsidR="009D30AD" w:rsidRDefault="005B0E2F">
      <w:r>
        <w:rPr>
          <w:noProof/>
        </w:rPr>
        <w:drawing>
          <wp:inline distT="0" distB="0" distL="0" distR="0">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2"/>
                    <a:stretch>
                      <a:fillRect/>
                    </a:stretch>
                  </pic:blipFill>
                  <pic:spPr>
                    <a:xfrm>
                      <a:off x="0" y="0"/>
                      <a:ext cx="5562600" cy="4019550"/>
                    </a:xfrm>
                    <a:prstGeom prst="rect">
                      <a:avLst/>
                    </a:prstGeom>
                  </pic:spPr>
                </pic:pic>
              </a:graphicData>
            </a:graphic>
          </wp:inline>
        </w:drawing>
      </w:r>
    </w:p>
    <w:p w:rsidR="009D30AD" w:rsidRDefault="005B0E2F">
      <w:pPr>
        <w:pStyle w:val="ListParagraph"/>
        <w:numPr>
          <w:ilvl w:val="0"/>
          <w:numId w:val="13"/>
        </w:numPr>
      </w:pPr>
      <w:r>
        <w:t>单击</w:t>
      </w:r>
      <w:r>
        <w:rPr>
          <w:b/>
          <w:bCs/>
        </w:rPr>
        <w:t>打开</w:t>
      </w:r>
      <w:r>
        <w:t>按钮。</w:t>
      </w:r>
    </w:p>
    <w:p w:rsidR="009D30AD" w:rsidRDefault="005B0E2F">
      <w:pPr>
        <w:keepNext/>
      </w:pPr>
      <w:r>
        <w:t xml:space="preserve">Skyline </w:t>
      </w:r>
      <w:r>
        <w:t>会注意到这些文件名含有共同的前缀和后缀，并显示以下表单：</w:t>
      </w:r>
    </w:p>
    <w:p w:rsidR="009D30AD" w:rsidRDefault="005B0E2F">
      <w:r>
        <w:rPr>
          <w:noProof/>
        </w:rPr>
        <w:drawing>
          <wp:inline distT="0" distB="0" distL="0" distR="0">
            <wp:extent cx="2886075" cy="454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3"/>
                    <a:stretch>
                      <a:fillRect/>
                    </a:stretch>
                  </pic:blipFill>
                  <pic:spPr>
                    <a:xfrm>
                      <a:off x="0" y="0"/>
                      <a:ext cx="2886075" cy="4543425"/>
                    </a:xfrm>
                    <a:prstGeom prst="rect">
                      <a:avLst/>
                    </a:prstGeom>
                  </pic:spPr>
                </pic:pic>
              </a:graphicData>
            </a:graphic>
          </wp:inline>
        </w:drawing>
      </w:r>
    </w:p>
    <w:p w:rsidR="009D30AD" w:rsidRDefault="005B0E2F">
      <w:pPr>
        <w:pStyle w:val="ListParagraph"/>
        <w:numPr>
          <w:ilvl w:val="0"/>
          <w:numId w:val="13"/>
        </w:numPr>
      </w:pPr>
      <w:r>
        <w:t>单击</w:t>
      </w:r>
      <w:r>
        <w:rPr>
          <w:b/>
        </w:rPr>
        <w:t>确定</w:t>
      </w:r>
      <w:r>
        <w:t>按钮，以接受缩短后的重复测定名称</w:t>
      </w:r>
      <w:r>
        <w:t>“1”</w:t>
      </w:r>
      <w:r>
        <w:t>和</w:t>
      </w:r>
      <w:r>
        <w:t>“2”</w:t>
      </w:r>
      <w:r>
        <w:t>。</w:t>
      </w:r>
    </w:p>
    <w:p w:rsidR="009D30AD" w:rsidRDefault="005B0E2F">
      <w:pPr>
        <w:keepNext/>
        <w:spacing w:before="240"/>
      </w:pPr>
      <w:r>
        <w:t>这些文件</w:t>
      </w:r>
      <w:r>
        <w:rPr>
          <w:rFonts w:hint="eastAsia"/>
        </w:rPr>
        <w:t>会</w:t>
      </w:r>
      <w:r>
        <w:t>相对快速地导入，您的</w:t>
      </w:r>
      <w:r>
        <w:t xml:space="preserve"> Skyline </w:t>
      </w:r>
      <w:r>
        <w:t>主窗口将显示如下：</w:t>
      </w:r>
    </w:p>
    <w:p w:rsidR="009D30AD" w:rsidRDefault="005B0E2F">
      <w:pPr>
        <w:spacing w:before="240"/>
      </w:pPr>
      <w:r>
        <w:rPr>
          <w:noProof/>
        </w:rPr>
        <w:drawing>
          <wp:inline distT="0" distB="0" distL="0" distR="0">
            <wp:extent cx="5943600" cy="4409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4"/>
                    <a:stretch>
                      <a:fillRect/>
                    </a:stretch>
                  </pic:blipFill>
                  <pic:spPr>
                    <a:xfrm>
                      <a:off x="0" y="0"/>
                      <a:ext cx="5943600" cy="4409440"/>
                    </a:xfrm>
                    <a:prstGeom prst="rect">
                      <a:avLst/>
                    </a:prstGeom>
                  </pic:spPr>
                </pic:pic>
              </a:graphicData>
            </a:graphic>
          </wp:inline>
        </w:drawing>
      </w:r>
      <w:r>
        <w:t xml:space="preserve"> </w:t>
      </w:r>
    </w:p>
    <w:p w:rsidR="009D30AD" w:rsidRDefault="005B0E2F">
      <w:pPr>
        <w:spacing w:before="240"/>
      </w:pPr>
      <w:r>
        <w:t>重复测定名称</w:t>
      </w:r>
      <w:r>
        <w:t>“1”</w:t>
      </w:r>
      <w:r>
        <w:t>和</w:t>
      </w:r>
      <w:r>
        <w:t>“2”</w:t>
      </w:r>
      <w:r>
        <w:t>不是很有意义，但是您可以执行以下操作，将它们更改为更具描述性的名称：</w:t>
      </w:r>
    </w:p>
    <w:p w:rsidR="009D30AD" w:rsidRDefault="005B0E2F">
      <w:pPr>
        <w:pStyle w:val="ListParagraph"/>
        <w:numPr>
          <w:ilvl w:val="0"/>
          <w:numId w:val="13"/>
        </w:numPr>
        <w:spacing w:before="240"/>
      </w:pPr>
      <w:r>
        <w:t>在</w:t>
      </w:r>
      <w:r>
        <w:rPr>
          <w:b/>
        </w:rPr>
        <w:t>编辑</w:t>
      </w:r>
      <w:r>
        <w:t>菜单中，选择</w:t>
      </w:r>
      <w:r>
        <w:rPr>
          <w:b/>
        </w:rPr>
        <w:t>管理结果</w:t>
      </w:r>
      <w:r>
        <w:t>。</w:t>
      </w:r>
    </w:p>
    <w:p w:rsidR="009D30AD" w:rsidRDefault="005B0E2F">
      <w:pPr>
        <w:pStyle w:val="ListParagraph"/>
        <w:numPr>
          <w:ilvl w:val="0"/>
          <w:numId w:val="13"/>
        </w:numPr>
        <w:spacing w:before="240"/>
      </w:pPr>
      <w:r>
        <w:t>双击第一个重复测定</w:t>
      </w:r>
      <w:r>
        <w:t>“1”</w:t>
      </w:r>
      <w:r>
        <w:t>（或选择并单击</w:t>
      </w:r>
      <w:r>
        <w:rPr>
          <w:b/>
        </w:rPr>
        <w:t>重命名</w:t>
      </w:r>
      <w:r>
        <w:t>按钮）。</w:t>
      </w:r>
    </w:p>
    <w:p w:rsidR="009D30AD" w:rsidRDefault="005B0E2F">
      <w:pPr>
        <w:pStyle w:val="ListParagraph"/>
        <w:numPr>
          <w:ilvl w:val="0"/>
          <w:numId w:val="13"/>
        </w:numPr>
        <w:spacing w:before="240"/>
      </w:pPr>
      <w:r>
        <w:t>在</w:t>
      </w:r>
      <w:r>
        <w:rPr>
          <w:b/>
        </w:rPr>
        <w:t>重命名重复测定</w:t>
      </w:r>
      <w:r>
        <w:t>表单的</w:t>
      </w:r>
      <w:r>
        <w:rPr>
          <w:b/>
        </w:rPr>
        <w:t>名称</w:t>
      </w:r>
      <w:r>
        <w:t>字段中，输入</w:t>
      </w:r>
      <w:r>
        <w:t>“2 min”</w:t>
      </w:r>
      <w:r>
        <w:t>。</w:t>
      </w:r>
    </w:p>
    <w:p w:rsidR="009D30AD" w:rsidRDefault="005B0E2F">
      <w:pPr>
        <w:spacing w:before="240"/>
      </w:pPr>
      <w:r>
        <w:rPr>
          <w:noProof/>
        </w:rPr>
        <w:drawing>
          <wp:inline distT="0" distB="0" distL="0" distR="0">
            <wp:extent cx="4457700" cy="40443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57700" cy="4044315"/>
                    </a:xfrm>
                    <a:prstGeom prst="rect">
                      <a:avLst/>
                    </a:prstGeom>
                    <a:noFill/>
                    <a:ln>
                      <a:noFill/>
                    </a:ln>
                  </pic:spPr>
                </pic:pic>
              </a:graphicData>
            </a:graphic>
          </wp:inline>
        </w:drawing>
      </w:r>
    </w:p>
    <w:p w:rsidR="009D30AD" w:rsidRDefault="005B0E2F">
      <w:pPr>
        <w:pStyle w:val="ListParagraph"/>
        <w:numPr>
          <w:ilvl w:val="0"/>
          <w:numId w:val="14"/>
        </w:numPr>
        <w:spacing w:before="240"/>
      </w:pPr>
      <w:r>
        <w:t>单击</w:t>
      </w:r>
      <w:r>
        <w:rPr>
          <w:b/>
        </w:rPr>
        <w:t>确定</w:t>
      </w:r>
      <w:r>
        <w:t>按钮。</w:t>
      </w:r>
    </w:p>
    <w:p w:rsidR="009D30AD" w:rsidRDefault="005B0E2F">
      <w:pPr>
        <w:pStyle w:val="ListParagraph"/>
        <w:numPr>
          <w:ilvl w:val="0"/>
          <w:numId w:val="13"/>
        </w:numPr>
        <w:spacing w:before="240"/>
      </w:pPr>
      <w:r>
        <w:t>重复上述步骤，将重复测定名称</w:t>
      </w:r>
      <w:r>
        <w:t>“2”</w:t>
      </w:r>
      <w:r>
        <w:t>更改为</w:t>
      </w:r>
      <w:r>
        <w:t>“5 min”</w:t>
      </w:r>
      <w:r>
        <w:t>。</w:t>
      </w:r>
    </w:p>
    <w:p w:rsidR="009D30AD" w:rsidRDefault="005B0E2F">
      <w:pPr>
        <w:pStyle w:val="ListParagraph"/>
        <w:numPr>
          <w:ilvl w:val="0"/>
          <w:numId w:val="13"/>
        </w:numPr>
        <w:spacing w:before="240"/>
      </w:pPr>
      <w:r>
        <w:t>在</w:t>
      </w:r>
      <w:r>
        <w:rPr>
          <w:b/>
        </w:rPr>
        <w:t>管理结果</w:t>
      </w:r>
      <w:r>
        <w:t>表单中，单击</w:t>
      </w:r>
      <w:r>
        <w:rPr>
          <w:b/>
        </w:rPr>
        <w:t>确定</w:t>
      </w:r>
      <w:r>
        <w:t>按钮。</w:t>
      </w:r>
    </w:p>
    <w:p w:rsidR="009D30AD" w:rsidRDefault="005B0E2F">
      <w:pPr>
        <w:keepNext/>
        <w:spacing w:before="240" w:after="0"/>
      </w:pPr>
      <w:r>
        <w:t>执行该操作后，</w:t>
      </w:r>
      <w:r>
        <w:t xml:space="preserve">Skyline </w:t>
      </w:r>
      <w:r>
        <w:t>主窗口应显示如下：</w:t>
      </w:r>
    </w:p>
    <w:p w:rsidR="009D30AD" w:rsidRDefault="005B0E2F">
      <w:pPr>
        <w:spacing w:before="240" w:after="0"/>
      </w:pPr>
      <w:r>
        <w:rPr>
          <w:noProof/>
        </w:rPr>
        <w:drawing>
          <wp:inline distT="0" distB="0" distL="0" distR="0">
            <wp:extent cx="5943600" cy="4409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6"/>
                    <a:stretch>
                      <a:fillRect/>
                    </a:stretch>
                  </pic:blipFill>
                  <pic:spPr>
                    <a:xfrm>
                      <a:off x="0" y="0"/>
                      <a:ext cx="5943600" cy="4409440"/>
                    </a:xfrm>
                    <a:prstGeom prst="rect">
                      <a:avLst/>
                    </a:prstGeom>
                  </pic:spPr>
                </pic:pic>
              </a:graphicData>
            </a:graphic>
          </wp:inline>
        </w:drawing>
      </w:r>
    </w:p>
    <w:p w:rsidR="009D30AD" w:rsidRDefault="005B0E2F">
      <w:pPr>
        <w:spacing w:before="240" w:after="0"/>
      </w:pPr>
      <w:r>
        <w:t>要利用</w:t>
      </w:r>
      <w:r>
        <w:t xml:space="preserve"> Skyline </w:t>
      </w:r>
      <w:r>
        <w:t>摘要图在一个屏幕上查看多个重复测定的统计信息，请执行以下操作：</w:t>
      </w:r>
    </w:p>
    <w:p w:rsidR="009D30AD" w:rsidRDefault="005B0E2F">
      <w:pPr>
        <w:pStyle w:val="ListParagraph"/>
        <w:numPr>
          <w:ilvl w:val="0"/>
          <w:numId w:val="15"/>
        </w:numPr>
        <w:spacing w:before="240"/>
      </w:pPr>
      <w:r>
        <w:t>在</w:t>
      </w:r>
      <w:r>
        <w:rPr>
          <w:b/>
          <w:bCs/>
        </w:rPr>
        <w:t>视图</w:t>
      </w:r>
      <w:r>
        <w:t>菜单中选择</w:t>
      </w:r>
      <w:r>
        <w:rPr>
          <w:b/>
          <w:bCs/>
        </w:rPr>
        <w:t>峰面积</w:t>
      </w:r>
      <w:r>
        <w:t>，并单击</w:t>
      </w:r>
      <w:r>
        <w:rPr>
          <w:b/>
          <w:bCs/>
        </w:rPr>
        <w:t>重复测定比较</w:t>
      </w:r>
      <w:r>
        <w:t xml:space="preserve"> (F7)</w:t>
      </w:r>
      <w:r>
        <w:t>。</w:t>
      </w:r>
    </w:p>
    <w:p w:rsidR="009D30AD" w:rsidRDefault="005B0E2F">
      <w:pPr>
        <w:pStyle w:val="ListParagraph"/>
        <w:numPr>
          <w:ilvl w:val="0"/>
          <w:numId w:val="15"/>
        </w:numPr>
        <w:spacing w:before="240"/>
      </w:pPr>
      <w:r>
        <w:t>在</w:t>
      </w:r>
      <w:r>
        <w:rPr>
          <w:b/>
          <w:bCs/>
        </w:rPr>
        <w:t>视图</w:t>
      </w:r>
      <w:r>
        <w:t>菜单中选择</w:t>
      </w:r>
      <w:r>
        <w:rPr>
          <w:b/>
          <w:bCs/>
        </w:rPr>
        <w:t>保留时间</w:t>
      </w:r>
      <w:r>
        <w:t>，然后单击</w:t>
      </w:r>
      <w:r>
        <w:rPr>
          <w:b/>
          <w:bCs/>
        </w:rPr>
        <w:t>重复测定比较</w:t>
      </w:r>
      <w:r>
        <w:t xml:space="preserve"> (F8)</w:t>
      </w:r>
      <w:r>
        <w:t>。</w:t>
      </w:r>
    </w:p>
    <w:p w:rsidR="009D30AD" w:rsidRDefault="005B0E2F">
      <w:pPr>
        <w:pStyle w:val="ListParagraph"/>
        <w:numPr>
          <w:ilvl w:val="0"/>
          <w:numId w:val="15"/>
        </w:numPr>
      </w:pPr>
      <w:r>
        <w:t>单击</w:t>
      </w:r>
      <w:r>
        <w:rPr>
          <w:b/>
        </w:rPr>
        <w:t>重复测定比较</w:t>
      </w:r>
      <w:r>
        <w:t>图的标题栏，然后将其拖放至</w:t>
      </w:r>
      <w:r>
        <w:t xml:space="preserve"> Skyline </w:t>
      </w:r>
      <w:r>
        <w:t>主窗口的右边。</w:t>
      </w:r>
    </w:p>
    <w:p w:rsidR="009D30AD" w:rsidRDefault="005B0E2F">
      <w:pPr>
        <w:pStyle w:val="ListParagraph"/>
        <w:numPr>
          <w:ilvl w:val="0"/>
          <w:numId w:val="15"/>
        </w:numPr>
        <w:spacing w:before="240" w:after="0"/>
      </w:pPr>
      <w:r>
        <w:t>在</w:t>
      </w:r>
      <w:r>
        <w:rPr>
          <w:b/>
        </w:rPr>
        <w:t>视图</w:t>
      </w:r>
      <w:r>
        <w:t>菜单中选择</w:t>
      </w:r>
      <w:r>
        <w:rPr>
          <w:b/>
        </w:rPr>
        <w:t>排列图</w:t>
      </w:r>
      <w:r>
        <w:t>，然后单击</w:t>
      </w:r>
      <w:r>
        <w:rPr>
          <w:b/>
        </w:rPr>
        <w:t>平铺</w:t>
      </w:r>
      <w:r>
        <w:t xml:space="preserve"> (Ctrl-T)</w:t>
      </w:r>
      <w:r>
        <w:t>。</w:t>
      </w:r>
    </w:p>
    <w:p w:rsidR="009D30AD" w:rsidRDefault="005B0E2F">
      <w:pPr>
        <w:keepNext/>
      </w:pPr>
      <w:r>
        <w:t xml:space="preserve">Skyline </w:t>
      </w:r>
      <w:r>
        <w:t>窗口将显示如下：</w:t>
      </w:r>
    </w:p>
    <w:p w:rsidR="009D30AD" w:rsidRDefault="005B0E2F">
      <w:pPr>
        <w:spacing w:after="0"/>
      </w:pPr>
      <w:r>
        <w:rPr>
          <w:noProof/>
        </w:rPr>
        <w:drawing>
          <wp:inline distT="0" distB="0" distL="0" distR="0">
            <wp:extent cx="5943600" cy="3314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7"/>
                    <a:stretch>
                      <a:fillRect/>
                    </a:stretch>
                  </pic:blipFill>
                  <pic:spPr>
                    <a:xfrm>
                      <a:off x="0" y="0"/>
                      <a:ext cx="5943600" cy="3314700"/>
                    </a:xfrm>
                    <a:prstGeom prst="rect">
                      <a:avLst/>
                    </a:prstGeom>
                  </pic:spPr>
                </pic:pic>
              </a:graphicData>
            </a:graphic>
          </wp:inline>
        </w:drawing>
      </w:r>
    </w:p>
    <w:p w:rsidR="009D30AD" w:rsidRDefault="005B0E2F">
      <w:pPr>
        <w:pStyle w:val="Heading1"/>
      </w:pPr>
      <w:r>
        <w:t>比较峰面积和分辨率</w:t>
      </w:r>
    </w:p>
    <w:p w:rsidR="009D30AD" w:rsidRDefault="005B0E2F">
      <w:r>
        <w:t>查看</w:t>
      </w:r>
      <w:r>
        <w:rPr>
          <w:b/>
        </w:rPr>
        <w:t>峰面积</w:t>
      </w:r>
      <w:r>
        <w:rPr>
          <w:b/>
        </w:rPr>
        <w:t xml:space="preserve"> – </w:t>
      </w:r>
      <w:r>
        <w:rPr>
          <w:b/>
        </w:rPr>
        <w:t>重复测定比较</w:t>
      </w:r>
      <w:r>
        <w:t>视图，可以发现</w:t>
      </w:r>
      <w:r>
        <w:t xml:space="preserve"> 5 </w:t>
      </w:r>
      <w:r>
        <w:t>分钟梯度时间的峰面积通常比</w:t>
      </w:r>
      <w:r>
        <w:t xml:space="preserve"> 2 </w:t>
      </w:r>
      <w:r>
        <w:t>分钟梯度时间的峰面积大。您可以选择</w:t>
      </w:r>
      <w:r>
        <w:rPr>
          <w:rFonts w:hint="eastAsia"/>
        </w:rPr>
        <w:t>进行</w:t>
      </w:r>
      <w:r>
        <w:t>技术性重复测定，以</w:t>
      </w:r>
      <w:r>
        <w:rPr>
          <w:rFonts w:hint="eastAsia"/>
        </w:rPr>
        <w:t>排除结果的</w:t>
      </w:r>
      <w:r>
        <w:t>随机变化。在这种情况下，使用梯度时间为</w:t>
      </w:r>
      <w:r>
        <w:t xml:space="preserve"> 5 </w:t>
      </w:r>
      <w:r>
        <w:t>分钟的方法时，虽然许多分析物显示出更高的峰面积，但非全部都显示出</w:t>
      </w:r>
      <w:r>
        <w:rPr>
          <w:rFonts w:hint="eastAsia"/>
        </w:rPr>
        <w:t>较</w:t>
      </w:r>
      <w:r>
        <w:t>高的峰面积，这可能是由于分析物进行了更好的分离，以及降低</w:t>
      </w:r>
      <w:r>
        <w:rPr>
          <w:rFonts w:hint="eastAsia"/>
        </w:rPr>
        <w:t>了</w:t>
      </w:r>
      <w:r>
        <w:t>离子抑制（也称为</w:t>
      </w:r>
      <w:r>
        <w:t>“</w:t>
      </w:r>
      <w:r>
        <w:t>基质效应</w:t>
      </w:r>
      <w:r>
        <w:t>”</w:t>
      </w:r>
      <w:r>
        <w:t>）。基于此，</w:t>
      </w:r>
      <w:r>
        <w:t xml:space="preserve">5 </w:t>
      </w:r>
      <w:r>
        <w:t>分钟的梯度时间对于本实验来说或许是更好的色谱选择。</w:t>
      </w:r>
    </w:p>
    <w:p w:rsidR="009D30AD" w:rsidRDefault="005B0E2F">
      <w:r>
        <w:t>仔细检查色谱峰也很有用：</w:t>
      </w:r>
    </w:p>
    <w:p w:rsidR="009D30AD" w:rsidRDefault="005B0E2F">
      <w:pPr>
        <w:pStyle w:val="ListParagraph"/>
        <w:numPr>
          <w:ilvl w:val="0"/>
          <w:numId w:val="16"/>
        </w:numPr>
      </w:pPr>
      <w:r>
        <w:t>右键单击任一色谱图，并确保已选中</w:t>
      </w:r>
      <w:r>
        <w:rPr>
          <w:b/>
        </w:rPr>
        <w:t>同步缩放</w:t>
      </w:r>
      <w:r>
        <w:t>。</w:t>
      </w:r>
    </w:p>
    <w:p w:rsidR="009D30AD" w:rsidRDefault="005B0E2F">
      <w:pPr>
        <w:pStyle w:val="ListParagraph"/>
        <w:keepNext/>
        <w:numPr>
          <w:ilvl w:val="0"/>
          <w:numId w:val="16"/>
        </w:numPr>
      </w:pPr>
      <w:r>
        <w:t>在任一色谱图中单击并拖动，</w:t>
      </w:r>
      <w:r>
        <w:rPr>
          <w:rFonts w:hint="eastAsia"/>
        </w:rPr>
        <w:t>将显示时间缩放至</w:t>
      </w:r>
      <w:r>
        <w:rPr>
          <w:rFonts w:hint="eastAsia"/>
        </w:rPr>
        <w:t>0.8</w:t>
      </w:r>
      <w:r>
        <w:rPr>
          <w:rFonts w:hint="eastAsia"/>
        </w:rPr>
        <w:t>到</w:t>
      </w:r>
      <w:r>
        <w:rPr>
          <w:rFonts w:hint="eastAsia"/>
        </w:rPr>
        <w:t>1.8</w:t>
      </w:r>
      <w:r>
        <w:rPr>
          <w:rFonts w:hint="eastAsia"/>
        </w:rPr>
        <w:t>分钟的范围内</w:t>
      </w:r>
      <w:r>
        <w:t>。</w:t>
      </w:r>
      <w:r>
        <w:rPr>
          <w:rFonts w:hint="eastAsia"/>
        </w:rPr>
        <w:t>Skyline</w:t>
      </w:r>
      <w:r>
        <w:t>将如下图显示，从中可以看到使用</w:t>
      </w:r>
      <w:r>
        <w:t xml:space="preserve"> 5 </w:t>
      </w:r>
      <w:r>
        <w:t>分钟梯度时</w:t>
      </w:r>
      <w:r>
        <w:rPr>
          <w:rFonts w:hint="eastAsia"/>
        </w:rPr>
        <w:t>得到</w:t>
      </w:r>
      <w:r>
        <w:t>的峰分离更出色。这一点不足为奇，再加上信号强度得到改善，这就证明了选择更长梯度时间的合理性。</w:t>
      </w:r>
    </w:p>
    <w:p w:rsidR="009D30AD" w:rsidRDefault="005B0E2F">
      <w:r>
        <w:rPr>
          <w:noProof/>
        </w:rPr>
        <w:drawing>
          <wp:inline distT="0" distB="0" distL="0" distR="0">
            <wp:extent cx="5943600" cy="3314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8"/>
                    <a:stretch>
                      <a:fillRect/>
                    </a:stretch>
                  </pic:blipFill>
                  <pic:spPr>
                    <a:xfrm>
                      <a:off x="0" y="0"/>
                      <a:ext cx="5943600" cy="3314700"/>
                    </a:xfrm>
                    <a:prstGeom prst="rect">
                      <a:avLst/>
                    </a:prstGeom>
                  </pic:spPr>
                </pic:pic>
              </a:graphicData>
            </a:graphic>
          </wp:inline>
        </w:drawing>
      </w:r>
    </w:p>
    <w:p w:rsidR="009D30AD" w:rsidRDefault="005B0E2F">
      <w:pPr>
        <w:pStyle w:val="Heading1"/>
      </w:pPr>
      <w:r>
        <w:t>生成已安排时序的方法</w:t>
      </w:r>
    </w:p>
    <w:p w:rsidR="009D30AD" w:rsidRDefault="005B0E2F">
      <w:r>
        <w:t>确定</w:t>
      </w:r>
      <w:r>
        <w:t xml:space="preserve"> 5 </w:t>
      </w:r>
      <w:r>
        <w:t>分钟的梯度时间后，现在可以生成已</w:t>
      </w:r>
      <w:r>
        <w:rPr>
          <w:rFonts w:hint="eastAsia"/>
        </w:rPr>
        <w:t>安排</w:t>
      </w:r>
      <w:r>
        <w:t>时序的方法或离子对列表。在本教程的其余部分中，假定您尚未安装</w:t>
      </w:r>
      <w:r>
        <w:t xml:space="preserve"> MassLynx </w:t>
      </w:r>
      <w:r>
        <w:t>仪器控制软件，并且将生成离子对列表，而不是生成原生方法。根据上文介绍的仪器方法的创建方式，您可以在需要时使用模板方法进行替代。</w:t>
      </w:r>
    </w:p>
    <w:p w:rsidR="009D30AD" w:rsidRDefault="005B0E2F">
      <w:r>
        <w:t>首先设置一个保留时间窗口，该窗口将导出到离子对列表。</w:t>
      </w:r>
    </w:p>
    <w:p w:rsidR="009D30AD" w:rsidRDefault="005B0E2F">
      <w:pPr>
        <w:pStyle w:val="ListParagraph"/>
        <w:numPr>
          <w:ilvl w:val="0"/>
          <w:numId w:val="17"/>
        </w:numPr>
      </w:pPr>
      <w:r>
        <w:t>在</w:t>
      </w:r>
      <w:r>
        <w:rPr>
          <w:b/>
        </w:rPr>
        <w:t>设置</w:t>
      </w:r>
      <w:r>
        <w:t>菜单中单击</w:t>
      </w:r>
      <w:r>
        <w:rPr>
          <w:b/>
        </w:rPr>
        <w:t>分子设置</w:t>
      </w:r>
      <w:r>
        <w:t>。</w:t>
      </w:r>
    </w:p>
    <w:p w:rsidR="009D30AD" w:rsidRDefault="005B0E2F">
      <w:pPr>
        <w:pStyle w:val="ListParagraph"/>
        <w:numPr>
          <w:ilvl w:val="0"/>
          <w:numId w:val="17"/>
        </w:numPr>
      </w:pPr>
      <w:r>
        <w:t>单击</w:t>
      </w:r>
      <w:r>
        <w:rPr>
          <w:b/>
        </w:rPr>
        <w:t>预测</w:t>
      </w:r>
      <w:r>
        <w:t>选项卡。</w:t>
      </w:r>
    </w:p>
    <w:p w:rsidR="009D30AD" w:rsidRDefault="005B0E2F">
      <w:pPr>
        <w:pStyle w:val="ListParagraph"/>
        <w:numPr>
          <w:ilvl w:val="0"/>
          <w:numId w:val="17"/>
        </w:numPr>
      </w:pPr>
      <w:r>
        <w:t>确保选中</w:t>
      </w:r>
      <w:r>
        <w:rPr>
          <w:b/>
        </w:rPr>
        <w:t>在出现时使用实际检测到的预测时间</w:t>
      </w:r>
      <w:r>
        <w:t>。</w:t>
      </w:r>
    </w:p>
    <w:p w:rsidR="009D30AD" w:rsidRDefault="005B0E2F">
      <w:pPr>
        <w:pStyle w:val="ListParagraph"/>
        <w:numPr>
          <w:ilvl w:val="0"/>
          <w:numId w:val="17"/>
        </w:numPr>
      </w:pPr>
      <w:r>
        <w:t>在</w:t>
      </w:r>
      <w:r>
        <w:rPr>
          <w:b/>
        </w:rPr>
        <w:t>时间窗口</w:t>
      </w:r>
      <w:r>
        <w:t>字段中，对</w:t>
      </w:r>
      <w:r>
        <w:t xml:space="preserve"> 1 </w:t>
      </w:r>
      <w:r>
        <w:t>分钟的时序安排窗口输入</w:t>
      </w:r>
      <w:r>
        <w:t>“1”</w:t>
      </w:r>
      <w:r>
        <w:t>。</w:t>
      </w:r>
    </w:p>
    <w:p w:rsidR="009D30AD" w:rsidRDefault="005B0E2F">
      <w:pPr>
        <w:keepNext/>
      </w:pPr>
      <w:r>
        <w:rPr>
          <w:b/>
        </w:rPr>
        <w:t>分子设置</w:t>
      </w:r>
      <w:r>
        <w:t>表单现在应显示如下：</w:t>
      </w:r>
    </w:p>
    <w:p w:rsidR="009D30AD" w:rsidRDefault="005B0E2F">
      <w:r>
        <w:rPr>
          <w:noProof/>
        </w:rPr>
        <w:drawing>
          <wp:inline distT="0" distB="0" distL="0" distR="0">
            <wp:extent cx="3781425" cy="5191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9"/>
                    <a:stretch>
                      <a:fillRect/>
                    </a:stretch>
                  </pic:blipFill>
                  <pic:spPr>
                    <a:xfrm>
                      <a:off x="0" y="0"/>
                      <a:ext cx="3781425" cy="5191125"/>
                    </a:xfrm>
                    <a:prstGeom prst="rect">
                      <a:avLst/>
                    </a:prstGeom>
                  </pic:spPr>
                </pic:pic>
              </a:graphicData>
            </a:graphic>
          </wp:inline>
        </w:drawing>
      </w:r>
    </w:p>
    <w:p w:rsidR="009D30AD" w:rsidRDefault="005B0E2F">
      <w:pPr>
        <w:pStyle w:val="ListParagraph"/>
        <w:numPr>
          <w:ilvl w:val="0"/>
          <w:numId w:val="17"/>
        </w:numPr>
      </w:pPr>
      <w:r>
        <w:t>单击</w:t>
      </w:r>
      <w:r>
        <w:rPr>
          <w:b/>
        </w:rPr>
        <w:t>确定</w:t>
      </w:r>
      <w:r>
        <w:t>按钮。</w:t>
      </w:r>
    </w:p>
    <w:p w:rsidR="009D30AD" w:rsidRDefault="005B0E2F">
      <w:r>
        <w:t>现在可以按以下方式导出离子对列表文件：</w:t>
      </w:r>
    </w:p>
    <w:p w:rsidR="009D30AD" w:rsidRDefault="005B0E2F">
      <w:pPr>
        <w:pStyle w:val="ListParagraph"/>
        <w:numPr>
          <w:ilvl w:val="0"/>
          <w:numId w:val="11"/>
        </w:numPr>
      </w:pPr>
      <w:r>
        <w:t>在</w:t>
      </w:r>
      <w:r>
        <w:rPr>
          <w:b/>
        </w:rPr>
        <w:t>文件</w:t>
      </w:r>
      <w:r>
        <w:t>菜单中选择</w:t>
      </w:r>
      <w:r>
        <w:rPr>
          <w:b/>
        </w:rPr>
        <w:t>导出</w:t>
      </w:r>
      <w:r>
        <w:t>，然后单击</w:t>
      </w:r>
      <w:r>
        <w:rPr>
          <w:b/>
        </w:rPr>
        <w:t>离子对列表</w:t>
      </w:r>
      <w:r>
        <w:t>。</w:t>
      </w:r>
    </w:p>
    <w:p w:rsidR="009D30AD" w:rsidRDefault="005B0E2F">
      <w:pPr>
        <w:pStyle w:val="ListParagraph"/>
        <w:numPr>
          <w:ilvl w:val="0"/>
          <w:numId w:val="11"/>
        </w:numPr>
      </w:pPr>
      <w:r>
        <w:t>在</w:t>
      </w:r>
      <w:r>
        <w:rPr>
          <w:b/>
        </w:rPr>
        <w:t>仪器类型</w:t>
      </w:r>
      <w:r>
        <w:t>下拉列表中，</w:t>
      </w:r>
      <w:r>
        <w:t xml:space="preserve">Skyline </w:t>
      </w:r>
      <w:r>
        <w:t>应当会自动选择</w:t>
      </w:r>
      <w:r>
        <w:t>“Waters”</w:t>
      </w:r>
      <w:r>
        <w:t>。</w:t>
      </w:r>
    </w:p>
    <w:p w:rsidR="009D30AD" w:rsidRDefault="005B0E2F">
      <w:pPr>
        <w:pStyle w:val="ListParagraph"/>
        <w:numPr>
          <w:ilvl w:val="0"/>
          <w:numId w:val="11"/>
        </w:numPr>
      </w:pPr>
      <w:r>
        <w:t>在</w:t>
      </w:r>
      <w:r>
        <w:rPr>
          <w:b/>
        </w:rPr>
        <w:t>方法类型</w:t>
      </w:r>
      <w:r>
        <w:t>下拉列表中选择</w:t>
      </w:r>
      <w:r>
        <w:t>“</w:t>
      </w:r>
      <w:r>
        <w:rPr>
          <w:rFonts w:hint="eastAsia"/>
        </w:rPr>
        <w:t>预定的</w:t>
      </w:r>
      <w:r>
        <w:t>”</w:t>
      </w:r>
      <w:r>
        <w:t>。</w:t>
      </w:r>
    </w:p>
    <w:p w:rsidR="009D30AD" w:rsidRDefault="005B0E2F">
      <w:pPr>
        <w:keepNext/>
      </w:pPr>
      <w:r>
        <w:t>执行此操作后，</w:t>
      </w:r>
      <w:r>
        <w:rPr>
          <w:b/>
        </w:rPr>
        <w:t>导出离子对列表</w:t>
      </w:r>
      <w:r>
        <w:t>表单应显示如下：</w:t>
      </w:r>
    </w:p>
    <w:p w:rsidR="009D30AD" w:rsidRDefault="005B0E2F">
      <w:r>
        <w:rPr>
          <w:noProof/>
        </w:rPr>
        <w:drawing>
          <wp:inline distT="0" distB="0" distL="0" distR="0">
            <wp:extent cx="3009900" cy="3676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0"/>
                    <a:stretch>
                      <a:fillRect/>
                    </a:stretch>
                  </pic:blipFill>
                  <pic:spPr>
                    <a:xfrm>
                      <a:off x="0" y="0"/>
                      <a:ext cx="3009900" cy="3676650"/>
                    </a:xfrm>
                    <a:prstGeom prst="rect">
                      <a:avLst/>
                    </a:prstGeom>
                  </pic:spPr>
                </pic:pic>
              </a:graphicData>
            </a:graphic>
          </wp:inline>
        </w:drawing>
      </w:r>
    </w:p>
    <w:p w:rsidR="009D30AD" w:rsidRDefault="005B0E2F">
      <w:pPr>
        <w:pStyle w:val="ListParagraph"/>
        <w:numPr>
          <w:ilvl w:val="0"/>
          <w:numId w:val="11"/>
        </w:numPr>
      </w:pPr>
      <w:r>
        <w:t>单击</w:t>
      </w:r>
      <w:r>
        <w:rPr>
          <w:b/>
        </w:rPr>
        <w:t>确定</w:t>
      </w:r>
      <w:r>
        <w:t>按钮。</w:t>
      </w:r>
    </w:p>
    <w:p w:rsidR="009D30AD" w:rsidRDefault="005B0E2F">
      <w:r>
        <w:t>系统将询问您要使用哪项重复测定进行洗脱。</w:t>
      </w:r>
    </w:p>
    <w:p w:rsidR="009D30AD" w:rsidRDefault="005B0E2F">
      <w:pPr>
        <w:pStyle w:val="ListParagraph"/>
        <w:numPr>
          <w:ilvl w:val="0"/>
          <w:numId w:val="11"/>
        </w:numPr>
      </w:pPr>
      <w:r>
        <w:t>单击</w:t>
      </w:r>
      <w:r>
        <w:rPr>
          <w:b/>
        </w:rPr>
        <w:t>使用单一数据集中的值</w:t>
      </w:r>
      <w:r>
        <w:t>。</w:t>
      </w:r>
    </w:p>
    <w:p w:rsidR="009D30AD" w:rsidRDefault="005B0E2F">
      <w:pPr>
        <w:pStyle w:val="ListParagraph"/>
        <w:numPr>
          <w:ilvl w:val="0"/>
          <w:numId w:val="11"/>
        </w:numPr>
      </w:pPr>
      <w:r>
        <w:t>在</w:t>
      </w:r>
      <w:r>
        <w:rPr>
          <w:b/>
        </w:rPr>
        <w:t>重复测定</w:t>
      </w:r>
      <w:r>
        <w:t>下拉列表中，选择</w:t>
      </w:r>
      <w:r>
        <w:t>“5 min”</w:t>
      </w:r>
      <w:r>
        <w:t>以安排</w:t>
      </w:r>
      <w:r>
        <w:t xml:space="preserve"> 5 </w:t>
      </w:r>
      <w:r>
        <w:t>分钟的梯度时间。</w:t>
      </w:r>
    </w:p>
    <w:p w:rsidR="009D30AD" w:rsidRDefault="005B0E2F">
      <w:pPr>
        <w:keepNext/>
      </w:pPr>
      <w:r>
        <w:rPr>
          <w:b/>
        </w:rPr>
        <w:t>时序安排数据</w:t>
      </w:r>
      <w:r>
        <w:t>表单应显示如下：</w:t>
      </w:r>
    </w:p>
    <w:p w:rsidR="009D30AD" w:rsidRDefault="005B0E2F">
      <w:r>
        <w:rPr>
          <w:noProof/>
        </w:rPr>
        <w:drawing>
          <wp:inline distT="0" distB="0" distL="0" distR="0">
            <wp:extent cx="307657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1"/>
                    <a:stretch>
                      <a:fillRect/>
                    </a:stretch>
                  </pic:blipFill>
                  <pic:spPr>
                    <a:xfrm>
                      <a:off x="0" y="0"/>
                      <a:ext cx="3076575" cy="1619250"/>
                    </a:xfrm>
                    <a:prstGeom prst="rect">
                      <a:avLst/>
                    </a:prstGeom>
                  </pic:spPr>
                </pic:pic>
              </a:graphicData>
            </a:graphic>
          </wp:inline>
        </w:drawing>
      </w:r>
    </w:p>
    <w:p w:rsidR="009D30AD" w:rsidRDefault="005B0E2F">
      <w:pPr>
        <w:pStyle w:val="ListParagraph"/>
        <w:numPr>
          <w:ilvl w:val="0"/>
          <w:numId w:val="11"/>
        </w:numPr>
      </w:pPr>
      <w:r>
        <w:t>单击</w:t>
      </w:r>
      <w:r>
        <w:rPr>
          <w:b/>
        </w:rPr>
        <w:t>确定</w:t>
      </w:r>
      <w:r>
        <w:t>按钮。</w:t>
      </w:r>
    </w:p>
    <w:p w:rsidR="009D30AD" w:rsidRDefault="005B0E2F">
      <w:r>
        <w:t>系统将提示您输入离子对列表文件名。</w:t>
      </w:r>
    </w:p>
    <w:p w:rsidR="009D30AD" w:rsidRDefault="005B0E2F">
      <w:pPr>
        <w:pStyle w:val="ListParagraph"/>
        <w:numPr>
          <w:ilvl w:val="0"/>
          <w:numId w:val="11"/>
        </w:numPr>
      </w:pPr>
      <w:r>
        <w:t>将该离子对列表另存为</w:t>
      </w:r>
      <w:r>
        <w:t>“EnergyMet_5minutes_scheduled.csv”</w:t>
      </w:r>
      <w:r>
        <w:t>。</w:t>
      </w:r>
    </w:p>
    <w:p w:rsidR="009D30AD" w:rsidRDefault="005B0E2F">
      <w:pPr>
        <w:pStyle w:val="Heading1"/>
      </w:pPr>
      <w:r>
        <w:t>收集和导入已安排时序的运行</w:t>
      </w:r>
    </w:p>
    <w:p w:rsidR="009D30AD" w:rsidRDefault="005B0E2F">
      <w:r>
        <w:t>现在您将使用新生成</w:t>
      </w:r>
      <w:r>
        <w:rPr>
          <w:rFonts w:hint="eastAsia"/>
        </w:rPr>
        <w:t>的含安排</w:t>
      </w:r>
      <w:r>
        <w:t>时序的离子对列表来收集质谱仪上的新结果。本教程是在有着不同轻重比率的三次运行中收集的数据。混合比率有</w:t>
      </w:r>
      <w:r>
        <w:t xml:space="preserve"> 1:1</w:t>
      </w:r>
      <w:r>
        <w:t>、</w:t>
      </w:r>
      <w:r>
        <w:t xml:space="preserve">1:2 </w:t>
      </w:r>
      <w:r>
        <w:t>和</w:t>
      </w:r>
      <w:r>
        <w:t xml:space="preserve"> 2:1</w:t>
      </w:r>
      <w:r>
        <w:t>。要将这些运行导入文档中，请执行以下操作：</w:t>
      </w:r>
    </w:p>
    <w:p w:rsidR="009D30AD" w:rsidRDefault="005B0E2F">
      <w:pPr>
        <w:pStyle w:val="ListParagraph"/>
        <w:numPr>
          <w:ilvl w:val="0"/>
          <w:numId w:val="12"/>
        </w:numPr>
        <w:spacing w:after="160" w:line="256" w:lineRule="auto"/>
      </w:pPr>
      <w:r>
        <w:t>在</w:t>
      </w:r>
      <w:r>
        <w:rPr>
          <w:b/>
        </w:rPr>
        <w:t>文件</w:t>
      </w:r>
      <w:r>
        <w:t>菜单中选择</w:t>
      </w:r>
      <w:r>
        <w:rPr>
          <w:b/>
        </w:rPr>
        <w:t>导入</w:t>
      </w:r>
      <w:r>
        <w:t>，然后单击</w:t>
      </w:r>
      <w:r>
        <w:rPr>
          <w:b/>
        </w:rPr>
        <w:t>结果</w:t>
      </w:r>
      <w:r>
        <w:t>。</w:t>
      </w:r>
    </w:p>
    <w:p w:rsidR="009D30AD" w:rsidRDefault="005B0E2F">
      <w:pPr>
        <w:pStyle w:val="ListParagraph"/>
        <w:numPr>
          <w:ilvl w:val="0"/>
          <w:numId w:val="12"/>
        </w:numPr>
        <w:spacing w:after="160" w:line="256" w:lineRule="auto"/>
      </w:pPr>
      <w:r>
        <w:t>单击</w:t>
      </w:r>
      <w:r>
        <w:rPr>
          <w:b/>
          <w:bCs/>
        </w:rPr>
        <w:t>确定</w:t>
      </w:r>
      <w:r>
        <w:t>按钮以接受默认设置。</w:t>
      </w:r>
    </w:p>
    <w:p w:rsidR="009D30AD" w:rsidRDefault="005B0E2F">
      <w:pPr>
        <w:pStyle w:val="ListParagraph"/>
        <w:numPr>
          <w:ilvl w:val="0"/>
          <w:numId w:val="12"/>
        </w:numPr>
        <w:spacing w:after="160" w:line="256" w:lineRule="auto"/>
      </w:pPr>
      <w:r>
        <w:t>导航至教程文件夹的</w:t>
      </w:r>
      <w:r>
        <w:t>“Scheduled”</w:t>
      </w:r>
      <w:r>
        <w:t>子文件夹，将三个文件全部选定。</w:t>
      </w:r>
    </w:p>
    <w:p w:rsidR="009D30AD" w:rsidRDefault="005B0E2F">
      <w:pPr>
        <w:pStyle w:val="ListParagraph"/>
        <w:numPr>
          <w:ilvl w:val="0"/>
          <w:numId w:val="12"/>
        </w:numPr>
        <w:spacing w:after="160" w:line="256" w:lineRule="auto"/>
      </w:pPr>
      <w:r>
        <w:t>单击</w:t>
      </w:r>
      <w:r>
        <w:rPr>
          <w:b/>
          <w:bCs/>
        </w:rPr>
        <w:t>确定</w:t>
      </w:r>
      <w:r>
        <w:t>按钮。</w:t>
      </w:r>
    </w:p>
    <w:p w:rsidR="009D30AD" w:rsidRDefault="005B0E2F">
      <w:pPr>
        <w:pStyle w:val="ListParagraph"/>
        <w:numPr>
          <w:ilvl w:val="0"/>
          <w:numId w:val="12"/>
        </w:numPr>
        <w:spacing w:after="160" w:line="256" w:lineRule="auto"/>
      </w:pPr>
      <w:r>
        <w:t>这一次，在</w:t>
      </w:r>
      <w:r>
        <w:t xml:space="preserve"> Skyline </w:t>
      </w:r>
      <w:r>
        <w:t>提出简化重复测定名称时，选择</w:t>
      </w:r>
      <w:r>
        <w:rPr>
          <w:b/>
          <w:bCs/>
        </w:rPr>
        <w:t>请勿删除</w:t>
      </w:r>
      <w:r>
        <w:t>。</w:t>
      </w:r>
    </w:p>
    <w:p w:rsidR="009D30AD" w:rsidRDefault="005B0E2F">
      <w:pPr>
        <w:keepNext/>
        <w:spacing w:after="160" w:line="257" w:lineRule="auto"/>
      </w:pPr>
      <w:r>
        <w:t>这样一来，</w:t>
      </w:r>
      <w:r>
        <w:rPr>
          <w:b/>
        </w:rPr>
        <w:t>导入结果</w:t>
      </w:r>
      <w:r>
        <w:t>表单将显示完整的文件名（已去除扩展名），与</w:t>
      </w:r>
      <w:r>
        <w:t xml:space="preserve"> Skyline </w:t>
      </w:r>
      <w:r>
        <w:t>将使用的文件名保持一致，如下所示：</w:t>
      </w:r>
    </w:p>
    <w:p w:rsidR="009D30AD" w:rsidRDefault="005B0E2F">
      <w:pPr>
        <w:spacing w:after="160" w:line="256" w:lineRule="auto"/>
      </w:pPr>
      <w:r>
        <w:rPr>
          <w:noProof/>
        </w:rPr>
        <w:drawing>
          <wp:inline distT="0" distB="0" distL="0" distR="0">
            <wp:extent cx="2886075" cy="454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32"/>
                    <a:stretch>
                      <a:fillRect/>
                    </a:stretch>
                  </pic:blipFill>
                  <pic:spPr>
                    <a:xfrm>
                      <a:off x="0" y="0"/>
                      <a:ext cx="2886075" cy="4543425"/>
                    </a:xfrm>
                    <a:prstGeom prst="rect">
                      <a:avLst/>
                    </a:prstGeom>
                  </pic:spPr>
                </pic:pic>
              </a:graphicData>
            </a:graphic>
          </wp:inline>
        </w:drawing>
      </w:r>
    </w:p>
    <w:p w:rsidR="009D30AD" w:rsidRDefault="005B0E2F">
      <w:pPr>
        <w:pStyle w:val="ListParagraph"/>
        <w:numPr>
          <w:ilvl w:val="0"/>
          <w:numId w:val="12"/>
        </w:numPr>
        <w:spacing w:after="160" w:line="256" w:lineRule="auto"/>
      </w:pPr>
      <w:r>
        <w:t>单击</w:t>
      </w:r>
      <w:r>
        <w:rPr>
          <w:b/>
          <w:bCs/>
        </w:rPr>
        <w:t>确定</w:t>
      </w:r>
      <w:r>
        <w:t>按钮。</w:t>
      </w:r>
    </w:p>
    <w:p w:rsidR="009D30AD" w:rsidRDefault="005B0E2F">
      <w:r>
        <w:rPr>
          <w:rFonts w:hint="eastAsia"/>
        </w:rPr>
        <w:t>当处理完以</w:t>
      </w:r>
      <w:r>
        <w:rPr>
          <w:rFonts w:hint="eastAsia"/>
        </w:rPr>
        <w:t>2</w:t>
      </w:r>
      <w:r>
        <w:rPr>
          <w:rFonts w:hint="eastAsia"/>
        </w:rPr>
        <w:t>分钟为梯度的数据以后</w:t>
      </w:r>
      <w:r>
        <w:t>，可按以下步骤将其从文档中删除：</w:t>
      </w:r>
    </w:p>
    <w:p w:rsidR="009D30AD" w:rsidRDefault="005B0E2F">
      <w:pPr>
        <w:pStyle w:val="ListParagraph"/>
        <w:numPr>
          <w:ilvl w:val="0"/>
          <w:numId w:val="12"/>
        </w:numPr>
      </w:pPr>
      <w:r>
        <w:t>在</w:t>
      </w:r>
      <w:r>
        <w:rPr>
          <w:b/>
        </w:rPr>
        <w:t>编辑</w:t>
      </w:r>
      <w:r>
        <w:t>菜单中，单击</w:t>
      </w:r>
      <w:r>
        <w:rPr>
          <w:b/>
        </w:rPr>
        <w:t>管理结果</w:t>
      </w:r>
      <w:r>
        <w:t xml:space="preserve"> (Ctrl-R)</w:t>
      </w:r>
      <w:r>
        <w:t>。</w:t>
      </w:r>
    </w:p>
    <w:p w:rsidR="009D30AD" w:rsidRDefault="005B0E2F">
      <w:pPr>
        <w:pStyle w:val="ListParagraph"/>
        <w:numPr>
          <w:ilvl w:val="0"/>
          <w:numId w:val="12"/>
        </w:numPr>
      </w:pPr>
      <w:r>
        <w:t>选择</w:t>
      </w:r>
      <w:r>
        <w:t>“2 min”</w:t>
      </w:r>
      <w:r>
        <w:t>重复测定。</w:t>
      </w:r>
    </w:p>
    <w:p w:rsidR="009D30AD" w:rsidRDefault="005B0E2F">
      <w:r>
        <w:rPr>
          <w:noProof/>
        </w:rPr>
        <w:drawing>
          <wp:inline distT="0" distB="0" distL="0" distR="0">
            <wp:extent cx="3838575" cy="37814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3"/>
                    <a:stretch>
                      <a:fillRect/>
                    </a:stretch>
                  </pic:blipFill>
                  <pic:spPr>
                    <a:xfrm>
                      <a:off x="0" y="0"/>
                      <a:ext cx="3838575" cy="3781425"/>
                    </a:xfrm>
                    <a:prstGeom prst="rect">
                      <a:avLst/>
                    </a:prstGeom>
                  </pic:spPr>
                </pic:pic>
              </a:graphicData>
            </a:graphic>
          </wp:inline>
        </w:drawing>
      </w:r>
    </w:p>
    <w:p w:rsidR="009D30AD" w:rsidRDefault="005B0E2F">
      <w:pPr>
        <w:pStyle w:val="ListParagraph"/>
        <w:numPr>
          <w:ilvl w:val="0"/>
          <w:numId w:val="12"/>
        </w:numPr>
      </w:pPr>
      <w:r>
        <w:t>单击</w:t>
      </w:r>
      <w:r>
        <w:rPr>
          <w:b/>
        </w:rPr>
        <w:t>删除</w:t>
      </w:r>
      <w:r>
        <w:t>按钮。</w:t>
      </w:r>
    </w:p>
    <w:p w:rsidR="009D30AD" w:rsidRDefault="005B0E2F">
      <w:r>
        <w:t>现在按以下方式重命名其余</w:t>
      </w:r>
      <w:r>
        <w:t xml:space="preserve"> 4 </w:t>
      </w:r>
      <w:r>
        <w:t>项重复测定：</w:t>
      </w:r>
    </w:p>
    <w:p w:rsidR="009D30AD" w:rsidRDefault="005B0E2F">
      <w:pPr>
        <w:pStyle w:val="ListParagraph"/>
        <w:numPr>
          <w:ilvl w:val="0"/>
          <w:numId w:val="18"/>
        </w:numPr>
      </w:pPr>
      <w:r>
        <w:t>双击</w:t>
      </w:r>
      <w:r>
        <w:t>“5 min”</w:t>
      </w:r>
      <w:r>
        <w:t>重复测定。</w:t>
      </w:r>
    </w:p>
    <w:p w:rsidR="009D30AD" w:rsidRDefault="005B0E2F">
      <w:pPr>
        <w:pStyle w:val="ListParagraph"/>
        <w:numPr>
          <w:ilvl w:val="0"/>
          <w:numId w:val="18"/>
        </w:numPr>
      </w:pPr>
      <w:r>
        <w:t>将其名称更改为</w:t>
      </w:r>
      <w:r>
        <w:t>“1:1_1”</w:t>
      </w:r>
      <w:r>
        <w:t>。（这种简短的命名</w:t>
      </w:r>
      <w:r>
        <w:rPr>
          <w:rFonts w:hint="eastAsia"/>
        </w:rPr>
        <w:t>，</w:t>
      </w:r>
      <w:r>
        <w:t>显示了轻重离子对的混合比率和运行次数</w:t>
      </w:r>
      <w:r>
        <w:rPr>
          <w:rFonts w:hint="eastAsia"/>
          <w:lang w:val="zh-CN"/>
        </w:rPr>
        <w:t>，</w:t>
      </w:r>
      <w:r>
        <w:t>不过日后可以使用您喜欢的命名方案。）</w:t>
      </w:r>
    </w:p>
    <w:p w:rsidR="009D30AD" w:rsidRDefault="005B0E2F">
      <w:pPr>
        <w:pStyle w:val="ListParagraph"/>
        <w:numPr>
          <w:ilvl w:val="0"/>
          <w:numId w:val="18"/>
        </w:numPr>
      </w:pPr>
      <w:r>
        <w:t>对于开头为</w:t>
      </w:r>
      <w:r>
        <w:t>“ID33140”</w:t>
      </w:r>
      <w:r>
        <w:t>、</w:t>
      </w:r>
      <w:r>
        <w:t>“ID33141”</w:t>
      </w:r>
      <w:r>
        <w:t>和</w:t>
      </w:r>
      <w:r>
        <w:t>“ID22142”</w:t>
      </w:r>
      <w:r>
        <w:t>的重复测定，将其名称分别更改为</w:t>
      </w:r>
      <w:r>
        <w:t>“1:1_2”</w:t>
      </w:r>
      <w:r>
        <w:t>、</w:t>
      </w:r>
      <w:r>
        <w:t>“2:1_2”</w:t>
      </w:r>
      <w:r>
        <w:t>和</w:t>
      </w:r>
      <w:r>
        <w:t>“1:2_2”</w:t>
      </w:r>
      <w:r>
        <w:t>。</w:t>
      </w:r>
    </w:p>
    <w:tbl>
      <w:tblPr>
        <w:tblStyle w:val="TableGrid"/>
        <w:tblW w:w="0" w:type="auto"/>
        <w:tblInd w:w="720" w:type="dxa"/>
        <w:tblLook w:val="04A0" w:firstRow="1" w:lastRow="0" w:firstColumn="1" w:lastColumn="0" w:noHBand="0" w:noVBand="1"/>
      </w:tblPr>
      <w:tblGrid>
        <w:gridCol w:w="8630"/>
      </w:tblGrid>
      <w:tr w:rsidR="009D30AD">
        <w:tc>
          <w:tcPr>
            <w:tcW w:w="9576" w:type="dxa"/>
          </w:tcPr>
          <w:p w:rsidR="009D30AD" w:rsidRDefault="005B0E2F">
            <w:pPr>
              <w:spacing w:after="0"/>
            </w:pPr>
            <w:r>
              <w:t>注：也可以使用包含</w:t>
            </w:r>
            <w:r>
              <w:rPr>
                <w:b/>
              </w:rPr>
              <w:t>重复测定</w:t>
            </w:r>
            <w:r>
              <w:t xml:space="preserve"> &gt; </w:t>
            </w:r>
            <w:r>
              <w:rPr>
                <w:b/>
              </w:rPr>
              <w:t>重复测定名称</w:t>
            </w:r>
            <w:r>
              <w:t>字段的自定义报告模板，在</w:t>
            </w:r>
            <w:r>
              <w:rPr>
                <w:b/>
              </w:rPr>
              <w:t>文档网格</w:t>
            </w:r>
            <w:r>
              <w:t>中完成重命名。</w:t>
            </w:r>
          </w:p>
        </w:tc>
      </w:tr>
    </w:tbl>
    <w:p w:rsidR="009D30AD" w:rsidRDefault="005B0E2F">
      <w:pPr>
        <w:keepNext/>
        <w:spacing w:before="240"/>
      </w:pPr>
      <w:r>
        <w:t>完成后，</w:t>
      </w:r>
      <w:r>
        <w:rPr>
          <w:b/>
        </w:rPr>
        <w:t>管理结果</w:t>
      </w:r>
      <w:r>
        <w:t>表单应显示如下：</w:t>
      </w:r>
    </w:p>
    <w:p w:rsidR="009D30AD" w:rsidRDefault="005B0E2F">
      <w:r>
        <w:rPr>
          <w:noProof/>
        </w:rPr>
        <w:drawing>
          <wp:inline distT="0" distB="0" distL="0" distR="0">
            <wp:extent cx="3838575" cy="3781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4"/>
                    <a:stretch>
                      <a:fillRect/>
                    </a:stretch>
                  </pic:blipFill>
                  <pic:spPr>
                    <a:xfrm>
                      <a:off x="0" y="0"/>
                      <a:ext cx="3838575" cy="3781425"/>
                    </a:xfrm>
                    <a:prstGeom prst="rect">
                      <a:avLst/>
                    </a:prstGeom>
                  </pic:spPr>
                </pic:pic>
              </a:graphicData>
            </a:graphic>
          </wp:inline>
        </w:drawing>
      </w:r>
    </w:p>
    <w:p w:rsidR="009D30AD" w:rsidRDefault="005B0E2F">
      <w:pPr>
        <w:pStyle w:val="ListParagraph"/>
        <w:numPr>
          <w:ilvl w:val="0"/>
          <w:numId w:val="18"/>
        </w:numPr>
      </w:pPr>
      <w:r>
        <w:t>单击</w:t>
      </w:r>
      <w:r>
        <w:rPr>
          <w:b/>
        </w:rPr>
        <w:t>确定</w:t>
      </w:r>
      <w:r>
        <w:t>按钮。</w:t>
      </w:r>
    </w:p>
    <w:p w:rsidR="009D30AD" w:rsidRDefault="005B0E2F">
      <w:pPr>
        <w:pStyle w:val="ListParagraph"/>
        <w:numPr>
          <w:ilvl w:val="0"/>
          <w:numId w:val="18"/>
        </w:numPr>
      </w:pPr>
      <w:r>
        <w:t>在</w:t>
      </w:r>
      <w:r>
        <w:rPr>
          <w:b/>
        </w:rPr>
        <w:t>视图</w:t>
      </w:r>
      <w:r>
        <w:t>菜单中选择</w:t>
      </w:r>
      <w:r>
        <w:rPr>
          <w:b/>
        </w:rPr>
        <w:t>排列图</w:t>
      </w:r>
      <w:r>
        <w:t>，然后单击</w:t>
      </w:r>
      <w:r>
        <w:t>“</w:t>
      </w:r>
      <w:r>
        <w:t>选项卡式</w:t>
      </w:r>
      <w:r>
        <w:t>” (Ctrl-Shift-T)</w:t>
      </w:r>
      <w:r>
        <w:t>。</w:t>
      </w:r>
    </w:p>
    <w:p w:rsidR="009D30AD" w:rsidRDefault="005B0E2F">
      <w:pPr>
        <w:pStyle w:val="Heading1"/>
      </w:pPr>
      <w:r>
        <w:t>评估导入的运行</w:t>
      </w:r>
    </w:p>
    <w:p w:rsidR="009D30AD" w:rsidRDefault="005B0E2F">
      <w:r>
        <w:t>通过查看</w:t>
      </w:r>
      <w:r>
        <w:rPr>
          <w:b/>
        </w:rPr>
        <w:t>峰面积</w:t>
      </w:r>
      <w:r>
        <w:rPr>
          <w:b/>
        </w:rPr>
        <w:t xml:space="preserve"> - </w:t>
      </w:r>
      <w:r>
        <w:rPr>
          <w:b/>
        </w:rPr>
        <w:t>重复测定比较</w:t>
      </w:r>
      <w:r>
        <w:t>视图，可以直观地确认样品的已知比率。</w:t>
      </w:r>
    </w:p>
    <w:p w:rsidR="009D30AD" w:rsidRDefault="005B0E2F">
      <w:pPr>
        <w:pStyle w:val="ListParagraph"/>
        <w:numPr>
          <w:ilvl w:val="0"/>
          <w:numId w:val="19"/>
        </w:numPr>
      </w:pPr>
      <w:r>
        <w:t>在</w:t>
      </w:r>
      <w:r>
        <w:rPr>
          <w:b/>
        </w:rPr>
        <w:t>目标</w:t>
      </w:r>
      <w:r>
        <w:t>视图中，选择</w:t>
      </w:r>
      <w:r>
        <w:t>“Acetyl-CoA”</w:t>
      </w:r>
      <w:r>
        <w:t>。</w:t>
      </w:r>
    </w:p>
    <w:p w:rsidR="009D30AD" w:rsidRDefault="005B0E2F">
      <w:pPr>
        <w:pStyle w:val="ListParagraph"/>
        <w:numPr>
          <w:ilvl w:val="0"/>
          <w:numId w:val="19"/>
        </w:numPr>
      </w:pPr>
      <w:r>
        <w:t>单击</w:t>
      </w:r>
      <w:r>
        <w:t>“Acetyl-Coa”</w:t>
      </w:r>
      <w:r>
        <w:t>及其两个子项（</w:t>
      </w:r>
      <w:r>
        <w:t xml:space="preserve">808 </w:t>
      </w:r>
      <w:r>
        <w:t>和</w:t>
      </w:r>
      <w:r>
        <w:t xml:space="preserve"> 831</w:t>
      </w:r>
      <w:r>
        <w:t>）左侧的加号</w:t>
      </w:r>
      <w:r>
        <w:t xml:space="preserve"> (+)</w:t>
      </w:r>
      <w:r>
        <w:t>，将其展开，并查看下面的各个轻重离子对。</w:t>
      </w:r>
    </w:p>
    <w:p w:rsidR="009D30AD" w:rsidRDefault="005B0E2F">
      <w:r>
        <w:t>可以看到，这些峰面积的预期比率与已知的混合物比率相符。在</w:t>
      </w:r>
      <w:r>
        <w:rPr>
          <w:b/>
        </w:rPr>
        <w:t>保留时间</w:t>
      </w:r>
      <w:r>
        <w:rPr>
          <w:b/>
        </w:rPr>
        <w:t xml:space="preserve"> - </w:t>
      </w:r>
      <w:r>
        <w:rPr>
          <w:b/>
        </w:rPr>
        <w:t>重复测定比较</w:t>
      </w:r>
      <w:r>
        <w:t>视图中</w:t>
      </w:r>
      <w:r>
        <w:rPr>
          <w:rFonts w:hint="eastAsia"/>
        </w:rPr>
        <w:t>，</w:t>
      </w:r>
      <w:r>
        <w:t>还可以看到</w:t>
      </w:r>
      <w:r>
        <w:rPr>
          <w:rFonts w:hint="eastAsia"/>
        </w:rPr>
        <w:t>每次运行中，</w:t>
      </w:r>
      <w:r>
        <w:rPr>
          <w:rFonts w:hint="eastAsia"/>
        </w:rPr>
        <w:t>Acetyl-CoA</w:t>
      </w:r>
      <w:r>
        <w:rPr>
          <w:rFonts w:hint="eastAsia"/>
        </w:rPr>
        <w:t>的洗脱稳定在</w:t>
      </w:r>
      <w:r>
        <w:rPr>
          <w:rFonts w:hint="eastAsia"/>
        </w:rPr>
        <w:t>1.55</w:t>
      </w:r>
      <w:r>
        <w:rPr>
          <w:rFonts w:hint="eastAsia"/>
        </w:rPr>
        <w:t>分钟左右，这在已安排时序的运行中尤其稳定。</w:t>
      </w:r>
      <w:r>
        <w:rPr>
          <w:noProof/>
        </w:rPr>
        <w:drawing>
          <wp:inline distT="0" distB="0" distL="0" distR="0">
            <wp:extent cx="5943600" cy="3314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5"/>
                    <a:stretch>
                      <a:fillRect/>
                    </a:stretch>
                  </pic:blipFill>
                  <pic:spPr>
                    <a:xfrm>
                      <a:off x="0" y="0"/>
                      <a:ext cx="5943600" cy="3314700"/>
                    </a:xfrm>
                    <a:prstGeom prst="rect">
                      <a:avLst/>
                    </a:prstGeom>
                  </pic:spPr>
                </pic:pic>
              </a:graphicData>
            </a:graphic>
          </wp:inline>
        </w:drawing>
      </w:r>
    </w:p>
    <w:p w:rsidR="009D30AD" w:rsidRDefault="005B0E2F">
      <w:pPr>
        <w:pStyle w:val="Heading1"/>
      </w:pPr>
      <w:r>
        <w:t>评估响应中的线性度</w:t>
      </w:r>
    </w:p>
    <w:p w:rsidR="009D30AD" w:rsidRDefault="005B0E2F">
      <w:r>
        <w:t>您可以使用</w:t>
      </w:r>
      <w:r>
        <w:t xml:space="preserve"> Skyline </w:t>
      </w:r>
      <w:r>
        <w:t>校准功能评估已知浓度比和积分色谱峰面积之间响应的线性度。</w:t>
      </w:r>
    </w:p>
    <w:p w:rsidR="009D30AD" w:rsidRDefault="005B0E2F">
      <w:pPr>
        <w:pStyle w:val="ListParagraph"/>
        <w:numPr>
          <w:ilvl w:val="0"/>
          <w:numId w:val="19"/>
        </w:numPr>
      </w:pPr>
      <w:r>
        <w:t>在</w:t>
      </w:r>
      <w:r>
        <w:rPr>
          <w:b/>
        </w:rPr>
        <w:t>视图</w:t>
      </w:r>
      <w:r>
        <w:t>菜单上，单击</w:t>
      </w:r>
      <w:r>
        <w:rPr>
          <w:b/>
        </w:rPr>
        <w:t>文档网格</w:t>
      </w:r>
      <w:r>
        <w:t xml:space="preserve"> (Alt-3)</w:t>
      </w:r>
      <w:r>
        <w:t>。</w:t>
      </w:r>
    </w:p>
    <w:p w:rsidR="009D30AD" w:rsidRDefault="005B0E2F">
      <w:pPr>
        <w:pStyle w:val="ListParagraph"/>
        <w:numPr>
          <w:ilvl w:val="0"/>
          <w:numId w:val="19"/>
        </w:numPr>
      </w:pPr>
      <w:r>
        <w:t>在</w:t>
      </w:r>
      <w:r>
        <w:rPr>
          <w:b/>
        </w:rPr>
        <w:t>文档网格</w:t>
      </w:r>
      <w:r>
        <w:t>中，单击</w:t>
      </w:r>
      <w:r>
        <w:rPr>
          <w:b/>
        </w:rPr>
        <w:t>报告</w:t>
      </w:r>
      <w:r>
        <w:t>菜单，然后单击</w:t>
      </w:r>
      <w:r>
        <w:rPr>
          <w:b/>
        </w:rPr>
        <w:t>重复测定</w:t>
      </w:r>
      <w:r>
        <w:t>。</w:t>
      </w:r>
    </w:p>
    <w:p w:rsidR="009D30AD" w:rsidRDefault="005B0E2F">
      <w:pPr>
        <w:pStyle w:val="ListParagraph"/>
        <w:numPr>
          <w:ilvl w:val="0"/>
          <w:numId w:val="19"/>
        </w:numPr>
      </w:pPr>
      <w:r>
        <w:t>将每行中的</w:t>
      </w:r>
      <w:r>
        <w:rPr>
          <w:b/>
        </w:rPr>
        <w:t>样本类型</w:t>
      </w:r>
      <w:r>
        <w:t>设置为</w:t>
      </w:r>
      <w:r>
        <w:rPr>
          <w:b/>
        </w:rPr>
        <w:t>标准</w:t>
      </w:r>
      <w:r>
        <w:rPr>
          <w:rFonts w:hint="eastAsia"/>
          <w:bCs/>
        </w:rPr>
        <w:t>。</w:t>
      </w:r>
    </w:p>
    <w:p w:rsidR="009D30AD" w:rsidRDefault="005B0E2F">
      <w:pPr>
        <w:pStyle w:val="ListParagraph"/>
        <w:numPr>
          <w:ilvl w:val="0"/>
          <w:numId w:val="19"/>
        </w:numPr>
      </w:pPr>
      <w:r>
        <w:t>将</w:t>
      </w:r>
      <w:r>
        <w:rPr>
          <w:b/>
        </w:rPr>
        <w:t>分析物浓度</w:t>
      </w:r>
      <w:r>
        <w:t>设置为重复测定名称中下划线</w:t>
      </w:r>
      <w:r>
        <w:rPr>
          <w:rFonts w:hint="eastAsia"/>
        </w:rPr>
        <w:t>部分</w:t>
      </w:r>
      <w:r>
        <w:t>前</w:t>
      </w:r>
      <w:r>
        <w:rPr>
          <w:rFonts w:hint="eastAsia"/>
        </w:rPr>
        <w:t>部的</w:t>
      </w:r>
      <w:r>
        <w:t>比率的</w:t>
      </w:r>
      <w:r>
        <w:rPr>
          <w:rFonts w:hint="eastAsia"/>
        </w:rPr>
        <w:t>相应</w:t>
      </w:r>
      <w:r>
        <w:t>十进制数字，或分别设置为</w:t>
      </w:r>
      <w:r>
        <w:t xml:space="preserve"> </w:t>
      </w:r>
      <w:r>
        <w:rPr>
          <w:b/>
        </w:rPr>
        <w:t>1</w:t>
      </w:r>
      <w:r>
        <w:rPr>
          <w:b/>
        </w:rPr>
        <w:t>、</w:t>
      </w:r>
      <w:r>
        <w:rPr>
          <w:b/>
        </w:rPr>
        <w:t>1</w:t>
      </w:r>
      <w:r>
        <w:rPr>
          <w:b/>
        </w:rPr>
        <w:t>、</w:t>
      </w:r>
      <w:r>
        <w:rPr>
          <w:b/>
        </w:rPr>
        <w:t>2</w:t>
      </w:r>
      <w:r>
        <w:rPr>
          <w:b/>
        </w:rPr>
        <w:t>、</w:t>
      </w:r>
      <w:r>
        <w:rPr>
          <w:b/>
        </w:rPr>
        <w:t>0.5</w:t>
      </w:r>
      <w:r>
        <w:t>。</w:t>
      </w:r>
    </w:p>
    <w:p w:rsidR="009D30AD" w:rsidRDefault="005B0E2F">
      <w:pPr>
        <w:keepNext/>
      </w:pPr>
      <w:r>
        <w:t>完成上述操作后，</w:t>
      </w:r>
      <w:r>
        <w:rPr>
          <w:b/>
        </w:rPr>
        <w:t>文档网格</w:t>
      </w:r>
      <w:r>
        <w:t>应显示如下：</w:t>
      </w:r>
    </w:p>
    <w:p w:rsidR="009D30AD" w:rsidRDefault="005B0E2F">
      <w:r>
        <w:rPr>
          <w:noProof/>
        </w:rPr>
        <w:drawing>
          <wp:inline distT="0" distB="0" distL="0" distR="0">
            <wp:extent cx="3371850" cy="2114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36"/>
                    <a:stretch>
                      <a:fillRect/>
                    </a:stretch>
                  </pic:blipFill>
                  <pic:spPr>
                    <a:xfrm>
                      <a:off x="0" y="0"/>
                      <a:ext cx="3371850" cy="2114550"/>
                    </a:xfrm>
                    <a:prstGeom prst="rect">
                      <a:avLst/>
                    </a:prstGeom>
                  </pic:spPr>
                </pic:pic>
              </a:graphicData>
            </a:graphic>
          </wp:inline>
        </w:drawing>
      </w:r>
    </w:p>
    <w:p w:rsidR="009D30AD" w:rsidRDefault="005B0E2F">
      <w:r>
        <w:t>在检查这些运行的</w:t>
      </w:r>
      <w:r>
        <w:rPr>
          <w:rFonts w:hint="eastAsia"/>
        </w:rPr>
        <w:t>标准曲线</w:t>
      </w:r>
      <w:r>
        <w:t>之前，需执行以下操作</w:t>
      </w:r>
      <w:r>
        <w:rPr>
          <w:rFonts w:hint="eastAsia"/>
        </w:rPr>
        <w:t>来</w:t>
      </w:r>
      <w:r>
        <w:t>指定一些定量设置：</w:t>
      </w:r>
    </w:p>
    <w:p w:rsidR="009D30AD" w:rsidRDefault="005B0E2F">
      <w:pPr>
        <w:pStyle w:val="ListParagraph"/>
        <w:numPr>
          <w:ilvl w:val="0"/>
          <w:numId w:val="20"/>
        </w:numPr>
      </w:pPr>
      <w:r>
        <w:t>在</w:t>
      </w:r>
      <w:r>
        <w:rPr>
          <w:b/>
        </w:rPr>
        <w:t>设置</w:t>
      </w:r>
      <w:r>
        <w:t>菜单中单击</w:t>
      </w:r>
      <w:r>
        <w:rPr>
          <w:b/>
        </w:rPr>
        <w:t>肽段设置</w:t>
      </w:r>
      <w:r>
        <w:t>。</w:t>
      </w:r>
    </w:p>
    <w:p w:rsidR="009D30AD" w:rsidRDefault="005B0E2F">
      <w:pPr>
        <w:pStyle w:val="ListParagraph"/>
        <w:numPr>
          <w:ilvl w:val="0"/>
          <w:numId w:val="20"/>
        </w:numPr>
      </w:pPr>
      <w:r>
        <w:t>单击</w:t>
      </w:r>
      <w:r>
        <w:rPr>
          <w:b/>
        </w:rPr>
        <w:t>定量</w:t>
      </w:r>
      <w:r>
        <w:t>选项卡。</w:t>
      </w:r>
    </w:p>
    <w:p w:rsidR="009D30AD" w:rsidRDefault="005B0E2F">
      <w:pPr>
        <w:pStyle w:val="ListParagraph"/>
        <w:numPr>
          <w:ilvl w:val="0"/>
          <w:numId w:val="20"/>
        </w:numPr>
      </w:pPr>
      <w:r>
        <w:t>在</w:t>
      </w:r>
      <w:r>
        <w:rPr>
          <w:b/>
        </w:rPr>
        <w:t>回归拟合</w:t>
      </w:r>
      <w:r>
        <w:t>下拉列表中选择</w:t>
      </w:r>
      <w:r>
        <w:t>“</w:t>
      </w:r>
      <w:r>
        <w:t>线性</w:t>
      </w:r>
      <w:r>
        <w:t>”</w:t>
      </w:r>
      <w:r>
        <w:t>。</w:t>
      </w:r>
    </w:p>
    <w:p w:rsidR="009D30AD" w:rsidRDefault="005B0E2F">
      <w:pPr>
        <w:pStyle w:val="ListParagraph"/>
        <w:numPr>
          <w:ilvl w:val="0"/>
          <w:numId w:val="20"/>
        </w:numPr>
      </w:pPr>
      <w:r>
        <w:t>在</w:t>
      </w:r>
      <w:r>
        <w:rPr>
          <w:b/>
        </w:rPr>
        <w:t>归一化方法</w:t>
      </w:r>
      <w:r>
        <w:t>下拉列表中，选择</w:t>
      </w:r>
      <w:r>
        <w:t>“</w:t>
      </w:r>
      <w:r>
        <w:t>相对于</w:t>
      </w:r>
      <w:r>
        <w:t xml:space="preserve"> Heavy </w:t>
      </w:r>
      <w:r>
        <w:t>的比率</w:t>
      </w:r>
      <w:r>
        <w:t>”</w:t>
      </w:r>
      <w:r>
        <w:t>。</w:t>
      </w:r>
    </w:p>
    <w:p w:rsidR="009D30AD" w:rsidRDefault="005B0E2F">
      <w:pPr>
        <w:pStyle w:val="ListParagraph"/>
        <w:numPr>
          <w:ilvl w:val="0"/>
          <w:numId w:val="20"/>
        </w:numPr>
      </w:pPr>
      <w:r>
        <w:t>在</w:t>
      </w:r>
      <w:r>
        <w:rPr>
          <w:b/>
        </w:rPr>
        <w:t>单位</w:t>
      </w:r>
      <w:r>
        <w:t>字段中，输入</w:t>
      </w:r>
      <w:r>
        <w:t>“</w:t>
      </w:r>
      <w:r>
        <w:rPr>
          <w:rFonts w:hint="eastAsia"/>
        </w:rPr>
        <w:t xml:space="preserve">ratio to heavy </w:t>
      </w:r>
      <w:r>
        <w:t>”</w:t>
      </w:r>
      <w:r>
        <w:t>。</w:t>
      </w:r>
    </w:p>
    <w:p w:rsidR="009D30AD" w:rsidRDefault="005B0E2F">
      <w:pPr>
        <w:keepNext/>
      </w:pPr>
      <w:r>
        <w:rPr>
          <w:b/>
        </w:rPr>
        <w:t>分子设置</w:t>
      </w:r>
      <w:r>
        <w:t>表单现在应显示如下：</w:t>
      </w:r>
    </w:p>
    <w:p w:rsidR="009D30AD" w:rsidRDefault="005B0E2F">
      <w:r>
        <w:rPr>
          <w:noProof/>
        </w:rPr>
        <w:drawing>
          <wp:inline distT="0" distB="0" distL="0" distR="0">
            <wp:extent cx="3781425" cy="51911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7"/>
                    <a:stretch>
                      <a:fillRect/>
                    </a:stretch>
                  </pic:blipFill>
                  <pic:spPr>
                    <a:xfrm>
                      <a:off x="0" y="0"/>
                      <a:ext cx="3781425" cy="5191125"/>
                    </a:xfrm>
                    <a:prstGeom prst="rect">
                      <a:avLst/>
                    </a:prstGeom>
                  </pic:spPr>
                </pic:pic>
              </a:graphicData>
            </a:graphic>
          </wp:inline>
        </w:drawing>
      </w:r>
    </w:p>
    <w:p w:rsidR="009D30AD" w:rsidRDefault="005B0E2F">
      <w:pPr>
        <w:pStyle w:val="ListParagraph"/>
        <w:numPr>
          <w:ilvl w:val="0"/>
          <w:numId w:val="21"/>
        </w:numPr>
      </w:pPr>
      <w:r>
        <w:t>单击</w:t>
      </w:r>
      <w:r>
        <w:rPr>
          <w:b/>
        </w:rPr>
        <w:t>确定</w:t>
      </w:r>
      <w:r>
        <w:t>按钮。</w:t>
      </w:r>
    </w:p>
    <w:p w:rsidR="009D30AD" w:rsidRDefault="005B0E2F">
      <w:r>
        <w:t>要检查</w:t>
      </w:r>
      <w:r>
        <w:rPr>
          <w:rFonts w:hint="eastAsia"/>
        </w:rPr>
        <w:t>标准曲线</w:t>
      </w:r>
      <w:r>
        <w:t>图，请执行以下操作：</w:t>
      </w:r>
    </w:p>
    <w:p w:rsidR="009D30AD" w:rsidRDefault="005B0E2F">
      <w:pPr>
        <w:pStyle w:val="ListParagraph"/>
        <w:numPr>
          <w:ilvl w:val="0"/>
          <w:numId w:val="22"/>
        </w:numPr>
      </w:pPr>
      <w:r>
        <w:rPr>
          <w:rFonts w:hint="eastAsia"/>
        </w:rPr>
        <w:t>选择</w:t>
      </w:r>
      <w:r>
        <w:rPr>
          <w:b/>
        </w:rPr>
        <w:t>文档网格</w:t>
      </w:r>
      <w:r>
        <w:t>视图。</w:t>
      </w:r>
    </w:p>
    <w:p w:rsidR="009D30AD" w:rsidRDefault="005B0E2F">
      <w:pPr>
        <w:pStyle w:val="ListParagraph"/>
        <w:numPr>
          <w:ilvl w:val="0"/>
          <w:numId w:val="22"/>
        </w:numPr>
      </w:pPr>
      <w:r>
        <w:t>在</w:t>
      </w:r>
      <w:r>
        <w:rPr>
          <w:b/>
        </w:rPr>
        <w:t>视图</w:t>
      </w:r>
      <w:r>
        <w:t>菜单中，单击</w:t>
      </w:r>
      <w:r>
        <w:rPr>
          <w:rFonts w:hint="eastAsia"/>
          <w:b/>
        </w:rPr>
        <w:t>标准曲线</w:t>
      </w:r>
      <w:r>
        <w:t>。</w:t>
      </w:r>
    </w:p>
    <w:p w:rsidR="009D30AD" w:rsidRDefault="005B0E2F">
      <w:pPr>
        <w:keepNext/>
      </w:pPr>
      <w:r>
        <w:t>您应当看到如下所示的图：</w:t>
      </w:r>
    </w:p>
    <w:p w:rsidR="009D30AD" w:rsidRDefault="005B0E2F">
      <w:r>
        <w:rPr>
          <w:noProof/>
        </w:rPr>
        <w:drawing>
          <wp:inline distT="0" distB="0" distL="0" distR="0">
            <wp:extent cx="5229225" cy="4114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38"/>
                    <a:stretch>
                      <a:fillRect/>
                    </a:stretch>
                  </pic:blipFill>
                  <pic:spPr>
                    <a:xfrm>
                      <a:off x="0" y="0"/>
                      <a:ext cx="5229225" cy="4114800"/>
                    </a:xfrm>
                    <a:prstGeom prst="rect">
                      <a:avLst/>
                    </a:prstGeom>
                  </pic:spPr>
                </pic:pic>
              </a:graphicData>
            </a:graphic>
          </wp:inline>
        </w:drawing>
      </w:r>
    </w:p>
    <w:p w:rsidR="009D30AD" w:rsidRDefault="005B0E2F">
      <w:r>
        <w:t>此处评估的三种稀释比率显然并非</w:t>
      </w:r>
      <w:r>
        <w:rPr>
          <w:rFonts w:hint="eastAsia"/>
        </w:rPr>
        <w:t>呈现出</w:t>
      </w:r>
      <w:r>
        <w:t>预想的线性。因此，需要额外执行一些工作，才能获得这项特定</w:t>
      </w:r>
      <w:r>
        <w:rPr>
          <w:rFonts w:hint="eastAsia"/>
        </w:rPr>
        <w:t>检测</w:t>
      </w:r>
      <w:r>
        <w:t>的线性动态范围信息。</w:t>
      </w:r>
      <w:r>
        <w:t xml:space="preserve"> </w:t>
      </w:r>
    </w:p>
    <w:p w:rsidR="009D30AD" w:rsidRDefault="005B0E2F">
      <w:pPr>
        <w:pStyle w:val="Heading1"/>
      </w:pPr>
      <w:r>
        <w:t>碰撞能量优化</w:t>
      </w:r>
    </w:p>
    <w:p w:rsidR="009D30AD" w:rsidRDefault="005B0E2F">
      <w:r>
        <w:t>接下来您需要收集数据，以确定每个离子对的最佳碰撞能量，以期在对分析物的测定中，获得尽可能高的灵敏度。请记住，原始碰撞能量值来自于在不同供应商提供的仪器</w:t>
      </w:r>
      <w:r>
        <w:t xml:space="preserve"> (Agilent 6495) </w:t>
      </w:r>
      <w:r>
        <w:t>上执行且已发布的实验。</w:t>
      </w:r>
      <w:r>
        <w:t xml:space="preserve">Skyline </w:t>
      </w:r>
      <w:r>
        <w:t>将帮助生成一系列已</w:t>
      </w:r>
      <w:r>
        <w:rPr>
          <w:rFonts w:hint="eastAsia"/>
        </w:rPr>
        <w:t>计划</w:t>
      </w:r>
      <w:r>
        <w:t>时序的离子对列表，其碰撞能量将围绕原始离子对列表中指定的初始碰撞能量而自动变化。在本教程中，我们使用了相同的离子对列表</w:t>
      </w:r>
      <w:r>
        <w:rPr>
          <w:rFonts w:hint="eastAsia"/>
        </w:rPr>
        <w:t>，用在与</w:t>
      </w:r>
      <w:r>
        <w:t>其他运行中使用的相同</w:t>
      </w:r>
      <w:r>
        <w:t xml:space="preserve"> Waters Xevo TQ-S</w:t>
      </w:r>
      <w:r>
        <w:rPr>
          <w:rFonts w:hint="eastAsia"/>
        </w:rPr>
        <w:t>上</w:t>
      </w:r>
      <w:r>
        <w:t>收集</w:t>
      </w:r>
      <w:r>
        <w:rPr>
          <w:rFonts w:hint="eastAsia"/>
        </w:rPr>
        <w:t>了</w:t>
      </w:r>
      <w:r>
        <w:t>新结果。您将导入这些运行，并使用</w:t>
      </w:r>
      <w:r>
        <w:t xml:space="preserve"> Skyline </w:t>
      </w:r>
      <w:r>
        <w:t>为</w:t>
      </w:r>
      <w:r>
        <w:t xml:space="preserve"> Waters </w:t>
      </w:r>
      <w:r>
        <w:t>仪器选择最佳</w:t>
      </w:r>
      <w:r>
        <w:t xml:space="preserve"> CE </w:t>
      </w:r>
      <w:r>
        <w:t>值。</w:t>
      </w:r>
    </w:p>
    <w:p w:rsidR="009D30AD" w:rsidRDefault="005B0E2F">
      <w:r>
        <w:t>首先检查碰撞能量设置，如下所示：</w:t>
      </w:r>
    </w:p>
    <w:p w:rsidR="009D30AD" w:rsidRDefault="005B0E2F">
      <w:pPr>
        <w:pStyle w:val="ListParagraph"/>
        <w:numPr>
          <w:ilvl w:val="0"/>
          <w:numId w:val="23"/>
        </w:numPr>
      </w:pPr>
      <w:r>
        <w:t>在</w:t>
      </w:r>
      <w:r>
        <w:rPr>
          <w:b/>
        </w:rPr>
        <w:t>设置</w:t>
      </w:r>
      <w:r>
        <w:t>菜单中单击</w:t>
      </w:r>
      <w:r>
        <w:rPr>
          <w:b/>
        </w:rPr>
        <w:t>离子对设置</w:t>
      </w:r>
      <w:r>
        <w:t xml:space="preserve"> </w:t>
      </w:r>
      <w:r>
        <w:t>。</w:t>
      </w:r>
    </w:p>
    <w:p w:rsidR="009D30AD" w:rsidRDefault="005B0E2F">
      <w:pPr>
        <w:pStyle w:val="ListParagraph"/>
        <w:numPr>
          <w:ilvl w:val="0"/>
          <w:numId w:val="23"/>
        </w:numPr>
      </w:pPr>
      <w:r>
        <w:t>单击</w:t>
      </w:r>
      <w:r>
        <w:rPr>
          <w:b/>
        </w:rPr>
        <w:t>预测</w:t>
      </w:r>
      <w:r>
        <w:t>选项卡。</w:t>
      </w:r>
    </w:p>
    <w:p w:rsidR="009D30AD" w:rsidRDefault="005B0E2F">
      <w:pPr>
        <w:pStyle w:val="ListParagraph"/>
        <w:numPr>
          <w:ilvl w:val="0"/>
          <w:numId w:val="23"/>
        </w:numPr>
      </w:pPr>
      <w:r>
        <w:t>在</w:t>
      </w:r>
      <w:r>
        <w:rPr>
          <w:b/>
        </w:rPr>
        <w:t>碰撞能量</w:t>
      </w:r>
      <w:r>
        <w:t>下拉列表（应已设置为</w:t>
      </w:r>
      <w:r>
        <w:t>“Waters Xevo”</w:t>
      </w:r>
      <w:r>
        <w:t>）中，单击</w:t>
      </w:r>
      <w:r>
        <w:rPr>
          <w:b/>
        </w:rPr>
        <w:t>&lt;</w:t>
      </w:r>
      <w:r>
        <w:rPr>
          <w:b/>
        </w:rPr>
        <w:t>编辑当前</w:t>
      </w:r>
      <w:r>
        <w:rPr>
          <w:b/>
        </w:rPr>
        <w:t>…&gt;</w:t>
      </w:r>
      <w:r>
        <w:t>。</w:t>
      </w:r>
    </w:p>
    <w:p w:rsidR="009D30AD" w:rsidRDefault="005B0E2F">
      <w:r>
        <w:t>随即打开</w:t>
      </w:r>
      <w:r>
        <w:rPr>
          <w:b/>
        </w:rPr>
        <w:t>编辑碰撞能量方程式</w:t>
      </w:r>
      <w:r>
        <w:t>表单，其中的</w:t>
      </w:r>
      <w:r>
        <w:rPr>
          <w:b/>
        </w:rPr>
        <w:t>优化</w:t>
      </w:r>
      <w:r>
        <w:t>部分中的设置应确保为：</w:t>
      </w:r>
    </w:p>
    <w:p w:rsidR="009D30AD" w:rsidRDefault="005B0E2F">
      <w:pPr>
        <w:pStyle w:val="ListParagraph"/>
        <w:numPr>
          <w:ilvl w:val="0"/>
          <w:numId w:val="23"/>
        </w:numPr>
        <w:rPr>
          <w:b/>
        </w:rPr>
      </w:pPr>
      <w:r>
        <w:t>在</w:t>
      </w:r>
      <w:r>
        <w:rPr>
          <w:b/>
        </w:rPr>
        <w:t>步长</w:t>
      </w:r>
      <w:r>
        <w:t>字段中输入</w:t>
      </w:r>
      <w:r>
        <w:t>“2”</w:t>
      </w:r>
      <w:r>
        <w:t>。</w:t>
      </w:r>
    </w:p>
    <w:p w:rsidR="009D30AD" w:rsidRDefault="005B0E2F">
      <w:pPr>
        <w:pStyle w:val="ListParagraph"/>
        <w:numPr>
          <w:ilvl w:val="0"/>
          <w:numId w:val="23"/>
        </w:numPr>
        <w:rPr>
          <w:b/>
        </w:rPr>
      </w:pPr>
      <w:r>
        <w:t>在</w:t>
      </w:r>
      <w:r>
        <w:rPr>
          <w:b/>
        </w:rPr>
        <w:t>步数</w:t>
      </w:r>
      <w:r>
        <w:t>字段中输入</w:t>
      </w:r>
      <w:r>
        <w:t>“5”</w:t>
      </w:r>
      <w:r>
        <w:t>（应已进行此设置）</w:t>
      </w:r>
      <w:r>
        <w:rPr>
          <w:b/>
        </w:rPr>
        <w:t>。</w:t>
      </w:r>
    </w:p>
    <w:p w:rsidR="009D30AD" w:rsidRDefault="005B0E2F">
      <w:pPr>
        <w:rPr>
          <w:b/>
        </w:rPr>
      </w:pPr>
      <w:r>
        <w:rPr>
          <w:noProof/>
        </w:rPr>
        <w:drawing>
          <wp:inline distT="0" distB="0" distL="0" distR="0">
            <wp:extent cx="2638425" cy="4067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39"/>
                    <a:stretch>
                      <a:fillRect/>
                    </a:stretch>
                  </pic:blipFill>
                  <pic:spPr>
                    <a:xfrm>
                      <a:off x="0" y="0"/>
                      <a:ext cx="2638425" cy="4067175"/>
                    </a:xfrm>
                    <a:prstGeom prst="rect">
                      <a:avLst/>
                    </a:prstGeom>
                  </pic:spPr>
                </pic:pic>
              </a:graphicData>
            </a:graphic>
          </wp:inline>
        </w:drawing>
      </w:r>
    </w:p>
    <w:p w:rsidR="009D30AD" w:rsidRDefault="005B0E2F">
      <w:pPr>
        <w:pStyle w:val="ListParagraph"/>
        <w:numPr>
          <w:ilvl w:val="0"/>
          <w:numId w:val="24"/>
        </w:numPr>
        <w:rPr>
          <w:b/>
        </w:rPr>
      </w:pPr>
      <w:r>
        <w:t>单击</w:t>
      </w:r>
      <w:r>
        <w:rPr>
          <w:b/>
        </w:rPr>
        <w:t>确定</w:t>
      </w:r>
      <w:r>
        <w:t>按钮。</w:t>
      </w:r>
    </w:p>
    <w:p w:rsidR="009D30AD" w:rsidRDefault="005B0E2F">
      <w:r>
        <w:t>进行这些设置后，</w:t>
      </w:r>
      <w:r>
        <w:t xml:space="preserve">Skyline </w:t>
      </w:r>
      <w:r>
        <w:t>对每个离子对生成</w:t>
      </w:r>
      <w:r>
        <w:t xml:space="preserve"> 11 </w:t>
      </w:r>
      <w:r>
        <w:t>项测量值，碰撞能量以</w:t>
      </w:r>
      <w:r>
        <w:t xml:space="preserve"> 2 </w:t>
      </w:r>
      <w:r>
        <w:t>伏特的增量上下变化，围绕指定的原始值在每个方向上前进</w:t>
      </w:r>
      <w:r>
        <w:t xml:space="preserve"> 5 </w:t>
      </w:r>
      <w:r>
        <w:t>步，总共</w:t>
      </w:r>
      <w:r>
        <w:rPr>
          <w:rFonts w:hint="eastAsia"/>
        </w:rPr>
        <w:t>进行</w:t>
      </w:r>
      <w:r>
        <w:t xml:space="preserve"> 11 </w:t>
      </w:r>
      <w:r>
        <w:t>次</w:t>
      </w:r>
      <w:r>
        <w:rPr>
          <w:rFonts w:hint="eastAsia"/>
        </w:rPr>
        <w:t>测定</w:t>
      </w:r>
      <w:r>
        <w:t>。通常的建议是从较大的</w:t>
      </w:r>
      <w:r>
        <w:rPr>
          <w:b/>
        </w:rPr>
        <w:t>步长</w:t>
      </w:r>
      <w:r>
        <w:t>（</w:t>
      </w:r>
      <w:r>
        <w:t xml:space="preserve">2 </w:t>
      </w:r>
      <w:r>
        <w:t>伏或</w:t>
      </w:r>
      <w:r>
        <w:t xml:space="preserve"> 3 </w:t>
      </w:r>
      <w:r>
        <w:t>伏）开始，然后可以选择以较小的</w:t>
      </w:r>
      <w:r>
        <w:rPr>
          <w:b/>
        </w:rPr>
        <w:t>步长</w:t>
      </w:r>
      <w:r>
        <w:t>（</w:t>
      </w:r>
      <w:r>
        <w:t xml:space="preserve">1 </w:t>
      </w:r>
      <w:r>
        <w:t>伏）重复优化，</w:t>
      </w:r>
      <w:r>
        <w:rPr>
          <w:rFonts w:hint="eastAsia"/>
        </w:rPr>
        <w:t>以便观察步长之间的信号变化是否足以达到精致优化的效果。</w:t>
      </w:r>
    </w:p>
    <w:p w:rsidR="009D30AD" w:rsidRDefault="005B0E2F">
      <w:r>
        <w:t>在导出用于执行优化的离子对列表之前，请在</w:t>
      </w:r>
      <w:r>
        <w:rPr>
          <w:b/>
        </w:rPr>
        <w:t>离子对设置</w:t>
      </w:r>
      <w:r>
        <w:t xml:space="preserve"> - </w:t>
      </w:r>
      <w:r>
        <w:rPr>
          <w:b/>
        </w:rPr>
        <w:t>预测</w:t>
      </w:r>
      <w:r>
        <w:t>”</w:t>
      </w:r>
      <w:r>
        <w:t>选项卡中进行以下最终调整：</w:t>
      </w:r>
    </w:p>
    <w:p w:rsidR="009D30AD" w:rsidRDefault="005B0E2F">
      <w:pPr>
        <w:pStyle w:val="ListParagraph"/>
        <w:numPr>
          <w:ilvl w:val="0"/>
          <w:numId w:val="23"/>
        </w:numPr>
        <w:rPr>
          <w:b/>
        </w:rPr>
      </w:pPr>
      <w:r>
        <w:t>选中</w:t>
      </w:r>
      <w:r>
        <w:rPr>
          <w:b/>
        </w:rPr>
        <w:t>在最优化值存在时使用该值</w:t>
      </w:r>
      <w:r>
        <w:t>。</w:t>
      </w:r>
    </w:p>
    <w:p w:rsidR="009D30AD" w:rsidRDefault="005B0E2F">
      <w:pPr>
        <w:pStyle w:val="ListParagraph"/>
        <w:numPr>
          <w:ilvl w:val="0"/>
          <w:numId w:val="23"/>
        </w:numPr>
        <w:rPr>
          <w:b/>
        </w:rPr>
      </w:pPr>
      <w:r>
        <w:t>在执行此操作时出现的</w:t>
      </w:r>
      <w:r>
        <w:rPr>
          <w:b/>
        </w:rPr>
        <w:t>优化依据</w:t>
      </w:r>
      <w:r>
        <w:t>下拉列表中，选择</w:t>
      </w:r>
      <w:r>
        <w:rPr>
          <w:b/>
        </w:rPr>
        <w:t>离子对</w:t>
      </w:r>
      <w:r>
        <w:t>。</w:t>
      </w:r>
    </w:p>
    <w:p w:rsidR="009D30AD" w:rsidRDefault="005B0E2F">
      <w:pPr>
        <w:keepNext/>
      </w:pPr>
      <w:r>
        <w:rPr>
          <w:b/>
        </w:rPr>
        <w:t>离子对设置</w:t>
      </w:r>
      <w:r>
        <w:t>表单现在应显示如下：</w:t>
      </w:r>
    </w:p>
    <w:p w:rsidR="009D30AD" w:rsidRDefault="005B0E2F">
      <w:pPr>
        <w:rPr>
          <w:b/>
        </w:rPr>
      </w:pPr>
      <w:r>
        <w:rPr>
          <w:noProof/>
        </w:rPr>
        <w:drawing>
          <wp:inline distT="0" distB="0" distL="0" distR="0">
            <wp:extent cx="3781425" cy="57340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40"/>
                    <a:stretch>
                      <a:fillRect/>
                    </a:stretch>
                  </pic:blipFill>
                  <pic:spPr>
                    <a:xfrm>
                      <a:off x="0" y="0"/>
                      <a:ext cx="3781425" cy="5734050"/>
                    </a:xfrm>
                    <a:prstGeom prst="rect">
                      <a:avLst/>
                    </a:prstGeom>
                  </pic:spPr>
                </pic:pic>
              </a:graphicData>
            </a:graphic>
          </wp:inline>
        </w:drawing>
      </w:r>
    </w:p>
    <w:p w:rsidR="009D30AD" w:rsidRDefault="005B0E2F">
      <w:pPr>
        <w:pStyle w:val="ListParagraph"/>
        <w:numPr>
          <w:ilvl w:val="0"/>
          <w:numId w:val="23"/>
        </w:numPr>
      </w:pPr>
      <w:r>
        <w:t>单击</w:t>
      </w:r>
      <w:r>
        <w:rPr>
          <w:b/>
        </w:rPr>
        <w:t>确定</w:t>
      </w:r>
      <w:r>
        <w:t>按钮。</w:t>
      </w:r>
    </w:p>
    <w:p w:rsidR="009D30AD" w:rsidRDefault="005B0E2F">
      <w:r>
        <w:t>现在，您可以导出已安排时序的离子对列表，这样</w:t>
      </w:r>
      <w:r>
        <w:t xml:space="preserve"> Skyline </w:t>
      </w:r>
      <w:r>
        <w:t>就可以为本实验中的目标</w:t>
      </w:r>
      <w:r>
        <w:rPr>
          <w:rFonts w:hint="eastAsia"/>
        </w:rPr>
        <w:t>待测物</w:t>
      </w:r>
      <w:r>
        <w:t>确定最佳</w:t>
      </w:r>
      <w:r>
        <w:t xml:space="preserve"> CE </w:t>
      </w:r>
      <w:r>
        <w:t>值。同样，在安装了仪器控制软件的电脑上进行处理时，一般最好导出原生方法，但在本教程中将继续导出离子对列表。</w:t>
      </w:r>
    </w:p>
    <w:p w:rsidR="009D30AD" w:rsidRDefault="005B0E2F">
      <w:pPr>
        <w:pStyle w:val="ListParagraph"/>
        <w:numPr>
          <w:ilvl w:val="0"/>
          <w:numId w:val="23"/>
        </w:numPr>
      </w:pPr>
      <w:r>
        <w:t>在</w:t>
      </w:r>
      <w:r>
        <w:rPr>
          <w:b/>
        </w:rPr>
        <w:t>文件</w:t>
      </w:r>
      <w:r>
        <w:t>菜单中选择</w:t>
      </w:r>
      <w:r>
        <w:rPr>
          <w:b/>
        </w:rPr>
        <w:t>导出</w:t>
      </w:r>
      <w:r>
        <w:t>，然后单击</w:t>
      </w:r>
      <w:r>
        <w:rPr>
          <w:b/>
        </w:rPr>
        <w:t>离子对列表</w:t>
      </w:r>
      <w:r>
        <w:t>。</w:t>
      </w:r>
    </w:p>
    <w:p w:rsidR="009D30AD" w:rsidRDefault="005B0E2F">
      <w:pPr>
        <w:pStyle w:val="ListParagraph"/>
        <w:numPr>
          <w:ilvl w:val="0"/>
          <w:numId w:val="23"/>
        </w:numPr>
      </w:pPr>
      <w:r>
        <w:t>在</w:t>
      </w:r>
      <w:r>
        <w:rPr>
          <w:b/>
        </w:rPr>
        <w:t>仪器类型</w:t>
      </w:r>
      <w:r>
        <w:t>下拉列表中，</w:t>
      </w:r>
      <w:r>
        <w:t xml:space="preserve">Skyline </w:t>
      </w:r>
      <w:r>
        <w:t>应当会自动选择</w:t>
      </w:r>
      <w:r>
        <w:t>“Waters”</w:t>
      </w:r>
      <w:r>
        <w:t>。</w:t>
      </w:r>
    </w:p>
    <w:p w:rsidR="009D30AD" w:rsidRDefault="005B0E2F">
      <w:pPr>
        <w:pStyle w:val="ListParagraph"/>
        <w:numPr>
          <w:ilvl w:val="0"/>
          <w:numId w:val="23"/>
        </w:numPr>
      </w:pPr>
      <w:r>
        <w:t>单击</w:t>
      </w:r>
      <w:r>
        <w:rPr>
          <w:b/>
        </w:rPr>
        <w:t>多种方法</w:t>
      </w:r>
      <w:r>
        <w:t>选项。</w:t>
      </w:r>
    </w:p>
    <w:p w:rsidR="009D30AD" w:rsidRDefault="005B0E2F">
      <w:r>
        <w:t>请记住，优化</w:t>
      </w:r>
      <w:r>
        <w:rPr>
          <w:rFonts w:hint="eastAsia"/>
        </w:rPr>
        <w:t>过程</w:t>
      </w:r>
      <w:r>
        <w:t>会将</w:t>
      </w:r>
      <w:r>
        <w:rPr>
          <w:b/>
        </w:rPr>
        <w:t>目标</w:t>
      </w:r>
      <w:r>
        <w:t>列表中的</w:t>
      </w:r>
      <w:r>
        <w:t xml:space="preserve"> 36 </w:t>
      </w:r>
      <w:r>
        <w:t>个离子对乘以</w:t>
      </w:r>
      <w:r>
        <w:t xml:space="preserve"> 11</w:t>
      </w:r>
      <w:r>
        <w:t>，即总共提供仪器必须测量的</w:t>
      </w:r>
      <w:r>
        <w:t xml:space="preserve"> 396 </w:t>
      </w:r>
      <w:r>
        <w:t>个离子对。</w:t>
      </w:r>
    </w:p>
    <w:p w:rsidR="009D30AD" w:rsidRDefault="005B0E2F">
      <w:pPr>
        <w:pStyle w:val="ListParagraph"/>
        <w:numPr>
          <w:ilvl w:val="0"/>
          <w:numId w:val="23"/>
        </w:numPr>
      </w:pPr>
      <w:r>
        <w:t>选中</w:t>
      </w:r>
      <w:r>
        <w:rPr>
          <w:b/>
        </w:rPr>
        <w:t>忽视分子列表</w:t>
      </w:r>
      <w:r>
        <w:t>。</w:t>
      </w:r>
    </w:p>
    <w:p w:rsidR="009D30AD" w:rsidRDefault="005B0E2F">
      <w:pPr>
        <w:pStyle w:val="ListParagraph"/>
        <w:numPr>
          <w:ilvl w:val="0"/>
          <w:numId w:val="23"/>
        </w:numPr>
      </w:pPr>
      <w:r>
        <w:t>在</w:t>
      </w:r>
      <w:r>
        <w:rPr>
          <w:b/>
        </w:rPr>
        <w:t>每次进样的最大离子对数量</w:t>
      </w:r>
      <w:r>
        <w:t>字段中输入</w:t>
      </w:r>
      <w:r>
        <w:t>“100”</w:t>
      </w:r>
      <w:r>
        <w:t>。</w:t>
      </w:r>
    </w:p>
    <w:p w:rsidR="009D30AD" w:rsidRDefault="005B0E2F">
      <w:pPr>
        <w:pStyle w:val="ListParagraph"/>
        <w:numPr>
          <w:ilvl w:val="0"/>
          <w:numId w:val="23"/>
        </w:numPr>
      </w:pPr>
      <w:r>
        <w:t>在</w:t>
      </w:r>
      <w:r>
        <w:rPr>
          <w:b/>
        </w:rPr>
        <w:t>优化</w:t>
      </w:r>
      <w:r>
        <w:t>下拉列表中选择</w:t>
      </w:r>
      <w:r>
        <w:t>“</w:t>
      </w:r>
      <w:r>
        <w:t>碰撞能量</w:t>
      </w:r>
      <w:r>
        <w:t>”</w:t>
      </w:r>
      <w:r>
        <w:t>。</w:t>
      </w:r>
    </w:p>
    <w:p w:rsidR="009D30AD" w:rsidRDefault="005B0E2F">
      <w:pPr>
        <w:pStyle w:val="ListParagraph"/>
        <w:numPr>
          <w:ilvl w:val="0"/>
          <w:numId w:val="23"/>
        </w:numPr>
      </w:pPr>
      <w:r>
        <w:t>在</w:t>
      </w:r>
      <w:r>
        <w:rPr>
          <w:b/>
        </w:rPr>
        <w:t>方法类型</w:t>
      </w:r>
      <w:r>
        <w:t>下拉列表中选择</w:t>
      </w:r>
      <w:r>
        <w:t>“</w:t>
      </w:r>
      <w:r>
        <w:rPr>
          <w:rFonts w:hint="eastAsia"/>
        </w:rPr>
        <w:t>预定的</w:t>
      </w:r>
      <w:r>
        <w:t>”</w:t>
      </w:r>
      <w:r>
        <w:t>。</w:t>
      </w:r>
    </w:p>
    <w:p w:rsidR="009D30AD" w:rsidRDefault="005B0E2F">
      <w:pPr>
        <w:keepNext/>
      </w:pPr>
      <w:r>
        <w:rPr>
          <w:b/>
        </w:rPr>
        <w:t>导出离子对列表</w:t>
      </w:r>
      <w:r>
        <w:t>表单现在应当显示如下：</w:t>
      </w:r>
    </w:p>
    <w:p w:rsidR="009D30AD" w:rsidRDefault="005B0E2F">
      <w:r>
        <w:rPr>
          <w:noProof/>
        </w:rPr>
        <w:drawing>
          <wp:inline distT="0" distB="0" distL="0" distR="0">
            <wp:extent cx="3009900" cy="3676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41"/>
                    <a:stretch>
                      <a:fillRect/>
                    </a:stretch>
                  </pic:blipFill>
                  <pic:spPr>
                    <a:xfrm>
                      <a:off x="0" y="0"/>
                      <a:ext cx="3009900" cy="3676650"/>
                    </a:xfrm>
                    <a:prstGeom prst="rect">
                      <a:avLst/>
                    </a:prstGeom>
                  </pic:spPr>
                </pic:pic>
              </a:graphicData>
            </a:graphic>
          </wp:inline>
        </w:drawing>
      </w:r>
    </w:p>
    <w:p w:rsidR="009D30AD" w:rsidRDefault="005B0E2F">
      <w:r>
        <w:t>请注意，当您选择进行这种已安排时序的采集时，</w:t>
      </w:r>
      <w:r>
        <w:rPr>
          <w:b/>
        </w:rPr>
        <w:t>每次进样的最大离子对数量</w:t>
      </w:r>
      <w:r>
        <w:t>字段名称已变为</w:t>
      </w:r>
      <w:r>
        <w:rPr>
          <w:b/>
        </w:rPr>
        <w:t>最大并行离子对</w:t>
      </w:r>
      <w:r>
        <w:t>。考虑一下怎样的时序安排</w:t>
      </w:r>
      <w:r>
        <w:rPr>
          <w:rFonts w:hint="eastAsia"/>
        </w:rPr>
        <w:t>，</w:t>
      </w:r>
      <w:r>
        <w:t>可</w:t>
      </w:r>
      <w:r>
        <w:rPr>
          <w:rFonts w:hint="eastAsia"/>
        </w:rPr>
        <w:t>避免</w:t>
      </w:r>
      <w:r>
        <w:t>在每个周期</w:t>
      </w:r>
      <w:r>
        <w:rPr>
          <w:rFonts w:hint="eastAsia"/>
        </w:rPr>
        <w:t>运行</w:t>
      </w:r>
      <w:r>
        <w:t>中测量的所有离子对。</w:t>
      </w:r>
      <w:r>
        <w:t xml:space="preserve"> Skyline </w:t>
      </w:r>
      <w:r>
        <w:t>会自动执行这种计算，以确保仪器在任何周期内测量的数量都不超过</w:t>
      </w:r>
      <w:r>
        <w:t xml:space="preserve"> 100</w:t>
      </w:r>
      <w:r>
        <w:t>，以确保所需的驻留时间和</w:t>
      </w:r>
      <w:r>
        <w:rPr>
          <w:rFonts w:hint="eastAsia"/>
        </w:rPr>
        <w:t>测量的点可以覆盖整个色谱峰</w:t>
      </w:r>
      <w:r>
        <w:t>。尽管如此，该表单中的</w:t>
      </w:r>
      <w:r>
        <w:rPr>
          <w:b/>
        </w:rPr>
        <w:t>方法：</w:t>
      </w:r>
      <w:r>
        <w:rPr>
          <w:b/>
        </w:rPr>
        <w:t>5</w:t>
      </w:r>
      <w:r>
        <w:t xml:space="preserve"> </w:t>
      </w:r>
      <w:r>
        <w:t>标记指明，它将采用</w:t>
      </w:r>
      <w:r>
        <w:t xml:space="preserve"> 5 </w:t>
      </w:r>
      <w:r>
        <w:t>个单独的离子对列表，并在质谱仪中运行</w:t>
      </w:r>
      <w:r>
        <w:t xml:space="preserve"> 5 </w:t>
      </w:r>
      <w:r>
        <w:t>次，以测量执行优化所需的</w:t>
      </w:r>
      <w:r>
        <w:t xml:space="preserve"> 396 </w:t>
      </w:r>
      <w:r>
        <w:t>个离子对，同时在同一次运行中对每种分析物的所有离子对进行测量。</w:t>
      </w:r>
    </w:p>
    <w:p w:rsidR="009D30AD" w:rsidRDefault="005B0E2F">
      <w:pPr>
        <w:pStyle w:val="ListParagraph"/>
        <w:numPr>
          <w:ilvl w:val="0"/>
          <w:numId w:val="25"/>
        </w:numPr>
      </w:pPr>
      <w:r>
        <w:t>单击</w:t>
      </w:r>
      <w:r>
        <w:rPr>
          <w:b/>
        </w:rPr>
        <w:t>确定</w:t>
      </w:r>
      <w:r>
        <w:t>按钮。</w:t>
      </w:r>
    </w:p>
    <w:p w:rsidR="009D30AD" w:rsidRDefault="005B0E2F">
      <w:r>
        <w:t>系统将询问您要使用哪项重复测定进行洗脱。</w:t>
      </w:r>
    </w:p>
    <w:p w:rsidR="009D30AD" w:rsidRDefault="005B0E2F">
      <w:pPr>
        <w:pStyle w:val="ListParagraph"/>
        <w:numPr>
          <w:ilvl w:val="0"/>
          <w:numId w:val="11"/>
        </w:numPr>
      </w:pPr>
      <w:r>
        <w:t>单击</w:t>
      </w:r>
      <w:r>
        <w:rPr>
          <w:b/>
        </w:rPr>
        <w:t>使用单一数据集中的值</w:t>
      </w:r>
      <w:r>
        <w:t>。</w:t>
      </w:r>
    </w:p>
    <w:p w:rsidR="009D30AD" w:rsidRDefault="005B0E2F">
      <w:pPr>
        <w:pStyle w:val="ListParagraph"/>
        <w:numPr>
          <w:ilvl w:val="0"/>
          <w:numId w:val="11"/>
        </w:numPr>
      </w:pPr>
      <w:r>
        <w:t>在</w:t>
      </w:r>
      <w:r>
        <w:rPr>
          <w:b/>
        </w:rPr>
        <w:t>重复测定</w:t>
      </w:r>
      <w:r>
        <w:t>下拉列表中，选择</w:t>
      </w:r>
      <w:r>
        <w:t>“1:2_2”</w:t>
      </w:r>
      <w:r>
        <w:t>。</w:t>
      </w:r>
    </w:p>
    <w:p w:rsidR="009D30AD" w:rsidRDefault="005B0E2F">
      <w:pPr>
        <w:keepNext/>
      </w:pPr>
      <w:r>
        <w:rPr>
          <w:b/>
        </w:rPr>
        <w:t>时序安排数据</w:t>
      </w:r>
      <w:r>
        <w:t>表单应显示如下：</w:t>
      </w:r>
    </w:p>
    <w:p w:rsidR="009D30AD" w:rsidRDefault="005B0E2F">
      <w:r>
        <w:rPr>
          <w:noProof/>
        </w:rPr>
        <w:drawing>
          <wp:inline distT="0" distB="0" distL="0" distR="0">
            <wp:extent cx="3076575" cy="16192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42"/>
                    <a:stretch>
                      <a:fillRect/>
                    </a:stretch>
                  </pic:blipFill>
                  <pic:spPr>
                    <a:xfrm>
                      <a:off x="0" y="0"/>
                      <a:ext cx="3076575" cy="1619250"/>
                    </a:xfrm>
                    <a:prstGeom prst="rect">
                      <a:avLst/>
                    </a:prstGeom>
                  </pic:spPr>
                </pic:pic>
              </a:graphicData>
            </a:graphic>
          </wp:inline>
        </w:drawing>
      </w:r>
    </w:p>
    <w:p w:rsidR="009D30AD" w:rsidRDefault="005B0E2F">
      <w:pPr>
        <w:pStyle w:val="ListParagraph"/>
        <w:numPr>
          <w:ilvl w:val="0"/>
          <w:numId w:val="25"/>
        </w:numPr>
      </w:pPr>
      <w:r>
        <w:t>单击</w:t>
      </w:r>
      <w:r>
        <w:rPr>
          <w:b/>
        </w:rPr>
        <w:t>确定</w:t>
      </w:r>
      <w:r>
        <w:t>按钮。</w:t>
      </w:r>
    </w:p>
    <w:p w:rsidR="009D30AD" w:rsidRDefault="005B0E2F">
      <w:r>
        <w:t>系统将提示您输入离子对列表文件名。</w:t>
      </w:r>
    </w:p>
    <w:p w:rsidR="009D30AD" w:rsidRDefault="005B0E2F">
      <w:pPr>
        <w:pStyle w:val="ListParagraph"/>
        <w:numPr>
          <w:ilvl w:val="0"/>
          <w:numId w:val="25"/>
        </w:numPr>
      </w:pPr>
      <w:r>
        <w:t>另存为</w:t>
      </w:r>
      <w:r>
        <w:t>“EnergyMet_5minutes_ceopt.csv”</w:t>
      </w:r>
      <w:r>
        <w:t>。</w:t>
      </w:r>
    </w:p>
    <w:p w:rsidR="009D30AD" w:rsidRDefault="005B0E2F">
      <w:r>
        <w:t>这将生成</w:t>
      </w:r>
      <w:r>
        <w:t xml:space="preserve"> 5 </w:t>
      </w:r>
      <w:r>
        <w:t>个文件：</w:t>
      </w:r>
    </w:p>
    <w:p w:rsidR="009D30AD" w:rsidRDefault="005B0E2F">
      <w:pPr>
        <w:pStyle w:val="ListParagraph"/>
        <w:numPr>
          <w:ilvl w:val="0"/>
          <w:numId w:val="25"/>
        </w:numPr>
      </w:pPr>
      <w:r>
        <w:t>EnergyMet_5minutes_ceopt_0001.csv</w:t>
      </w:r>
    </w:p>
    <w:p w:rsidR="009D30AD" w:rsidRDefault="005B0E2F">
      <w:pPr>
        <w:pStyle w:val="ListParagraph"/>
        <w:numPr>
          <w:ilvl w:val="0"/>
          <w:numId w:val="25"/>
        </w:numPr>
      </w:pPr>
      <w:r>
        <w:t>EnergyMet_5minutes_ceopt_0002.csv</w:t>
      </w:r>
    </w:p>
    <w:p w:rsidR="009D30AD" w:rsidRDefault="005B0E2F">
      <w:pPr>
        <w:pStyle w:val="ListParagraph"/>
        <w:numPr>
          <w:ilvl w:val="0"/>
          <w:numId w:val="25"/>
        </w:numPr>
      </w:pPr>
      <w:r>
        <w:t>EnergyMet_5minutes_ceopt_0003.csv</w:t>
      </w:r>
    </w:p>
    <w:p w:rsidR="009D30AD" w:rsidRDefault="005B0E2F">
      <w:pPr>
        <w:pStyle w:val="ListParagraph"/>
        <w:numPr>
          <w:ilvl w:val="0"/>
          <w:numId w:val="25"/>
        </w:numPr>
      </w:pPr>
      <w:r>
        <w:t>EnergyMet_5minutes_ceopt_0004.csv</w:t>
      </w:r>
    </w:p>
    <w:p w:rsidR="009D30AD" w:rsidRDefault="005B0E2F">
      <w:pPr>
        <w:pStyle w:val="ListParagraph"/>
        <w:numPr>
          <w:ilvl w:val="0"/>
          <w:numId w:val="25"/>
        </w:numPr>
      </w:pPr>
      <w:r>
        <w:t>EnergyMet_5minutes_ceopt_0005.csv</w:t>
      </w:r>
    </w:p>
    <w:p w:rsidR="009D30AD" w:rsidRDefault="005B0E2F">
      <w:r>
        <w:t>我们使用相同的离子对列表对每个</w:t>
      </w:r>
      <w:r>
        <w:t xml:space="preserve"> 1:1 </w:t>
      </w:r>
      <w:r>
        <w:t>混合样本进行一次测量。要执行预期的优化，现在应按以下指示导入生成的数据文件：</w:t>
      </w:r>
    </w:p>
    <w:p w:rsidR="009D30AD" w:rsidRDefault="005B0E2F">
      <w:pPr>
        <w:pStyle w:val="ListParagraph"/>
        <w:numPr>
          <w:ilvl w:val="0"/>
          <w:numId w:val="26"/>
        </w:numPr>
      </w:pPr>
      <w:r>
        <w:t>在</w:t>
      </w:r>
      <w:r>
        <w:rPr>
          <w:b/>
        </w:rPr>
        <w:t>文件</w:t>
      </w:r>
      <w:r>
        <w:t>菜单中选择</w:t>
      </w:r>
      <w:r>
        <w:rPr>
          <w:b/>
        </w:rPr>
        <w:t>导入</w:t>
      </w:r>
      <w:r>
        <w:t>，然后单击</w:t>
      </w:r>
      <w:r>
        <w:rPr>
          <w:b/>
        </w:rPr>
        <w:t>结果</w:t>
      </w:r>
      <w:r>
        <w:t>。</w:t>
      </w:r>
    </w:p>
    <w:p w:rsidR="009D30AD" w:rsidRDefault="005B0E2F">
      <w:r>
        <w:t>在先前的每项导入中，您是想将每个数据文件视为对所有目标离子对进行的一整套测量结果。</w:t>
      </w:r>
      <w:r>
        <w:rPr>
          <w:rFonts w:hint="eastAsia"/>
        </w:rPr>
        <w:t>但在本例中</w:t>
      </w:r>
      <w:r>
        <w:t>，您想将五个</w:t>
      </w:r>
      <w:r>
        <w:t xml:space="preserve"> CE </w:t>
      </w:r>
      <w:r>
        <w:t>优化运行组合成一套符合逻辑的目标测量结果。若要执行此操作，请对</w:t>
      </w:r>
      <w:r>
        <w:rPr>
          <w:b/>
        </w:rPr>
        <w:t>导入结果</w:t>
      </w:r>
      <w:r>
        <w:t>表单进行以下调整：</w:t>
      </w:r>
    </w:p>
    <w:p w:rsidR="009D30AD" w:rsidRDefault="005B0E2F">
      <w:pPr>
        <w:pStyle w:val="ListParagraph"/>
        <w:numPr>
          <w:ilvl w:val="0"/>
          <w:numId w:val="26"/>
        </w:numPr>
      </w:pPr>
      <w:r>
        <w:t>单击</w:t>
      </w:r>
      <w:r>
        <w:rPr>
          <w:b/>
        </w:rPr>
        <w:t>添加一个新的重复测定</w:t>
      </w:r>
      <w:r>
        <w:t>选项。</w:t>
      </w:r>
    </w:p>
    <w:p w:rsidR="009D30AD" w:rsidRDefault="005B0E2F">
      <w:pPr>
        <w:pStyle w:val="ListParagraph"/>
        <w:numPr>
          <w:ilvl w:val="0"/>
          <w:numId w:val="26"/>
        </w:numPr>
      </w:pPr>
      <w:r>
        <w:t>在下面的</w:t>
      </w:r>
      <w:r>
        <w:rPr>
          <w:b/>
        </w:rPr>
        <w:t>名称</w:t>
      </w:r>
      <w:r>
        <w:t>字段中输入</w:t>
      </w:r>
      <w:r>
        <w:t>“CE Optimization”</w:t>
      </w:r>
      <w:r>
        <w:rPr>
          <w:b/>
        </w:rPr>
        <w:t>。</w:t>
      </w:r>
    </w:p>
    <w:p w:rsidR="009D30AD" w:rsidRDefault="005B0E2F">
      <w:pPr>
        <w:pStyle w:val="ListParagraph"/>
        <w:numPr>
          <w:ilvl w:val="0"/>
          <w:numId w:val="26"/>
        </w:numPr>
      </w:pPr>
      <w:r>
        <w:t>在</w:t>
      </w:r>
      <w:r>
        <w:rPr>
          <w:b/>
        </w:rPr>
        <w:t>最优化</w:t>
      </w:r>
      <w:r>
        <w:t>下拉列表中选择</w:t>
      </w:r>
      <w:r>
        <w:t>“</w:t>
      </w:r>
      <w:r>
        <w:t>碰撞能量</w:t>
      </w:r>
      <w:r>
        <w:t>”</w:t>
      </w:r>
      <w:r>
        <w:t>。</w:t>
      </w:r>
    </w:p>
    <w:p w:rsidR="009D30AD" w:rsidRDefault="005B0E2F">
      <w:pPr>
        <w:keepNext/>
      </w:pPr>
      <w:r>
        <w:t>该表单现在应显示如下：</w:t>
      </w:r>
    </w:p>
    <w:p w:rsidR="009D30AD" w:rsidRDefault="005B0E2F">
      <w:r>
        <w:rPr>
          <w:noProof/>
        </w:rPr>
        <w:drawing>
          <wp:inline distT="0" distB="0" distL="0" distR="0">
            <wp:extent cx="3581400" cy="42005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43"/>
                    <a:stretch>
                      <a:fillRect/>
                    </a:stretch>
                  </pic:blipFill>
                  <pic:spPr>
                    <a:xfrm>
                      <a:off x="0" y="0"/>
                      <a:ext cx="3581400" cy="4200525"/>
                    </a:xfrm>
                    <a:prstGeom prst="rect">
                      <a:avLst/>
                    </a:prstGeom>
                  </pic:spPr>
                </pic:pic>
              </a:graphicData>
            </a:graphic>
          </wp:inline>
        </w:drawing>
      </w:r>
    </w:p>
    <w:p w:rsidR="009D30AD" w:rsidRDefault="005B0E2F">
      <w:pPr>
        <w:pStyle w:val="ListParagraph"/>
        <w:numPr>
          <w:ilvl w:val="0"/>
          <w:numId w:val="26"/>
        </w:numPr>
      </w:pPr>
      <w:r>
        <w:t>单击</w:t>
      </w:r>
      <w:r>
        <w:rPr>
          <w:b/>
        </w:rPr>
        <w:t>确定</w:t>
      </w:r>
      <w:r>
        <w:t>按钮。</w:t>
      </w:r>
    </w:p>
    <w:p w:rsidR="009D30AD" w:rsidRDefault="005B0E2F">
      <w:pPr>
        <w:pStyle w:val="ListParagraph"/>
        <w:numPr>
          <w:ilvl w:val="0"/>
          <w:numId w:val="26"/>
        </w:numPr>
        <w:spacing w:after="160" w:line="256" w:lineRule="auto"/>
      </w:pPr>
      <w:r>
        <w:t>导航到</w:t>
      </w:r>
      <w:r>
        <w:t>“CE Optimization”</w:t>
      </w:r>
      <w:r>
        <w:t>子文件夹，将其中</w:t>
      </w:r>
      <w:r>
        <w:t xml:space="preserve"> 5 </w:t>
      </w:r>
      <w:r>
        <w:t>个文件全部选定。</w:t>
      </w:r>
    </w:p>
    <w:p w:rsidR="009D30AD" w:rsidRDefault="005B0E2F">
      <w:pPr>
        <w:keepNext/>
        <w:spacing w:after="160" w:line="257" w:lineRule="auto"/>
      </w:pPr>
      <w:r>
        <w:rPr>
          <w:b/>
          <w:bCs/>
        </w:rPr>
        <w:t>导入结果文件</w:t>
      </w:r>
      <w:r>
        <w:t>表单应显示如下：</w:t>
      </w:r>
    </w:p>
    <w:p w:rsidR="009D30AD" w:rsidRDefault="005B0E2F">
      <w:r>
        <w:rPr>
          <w:noProof/>
        </w:rPr>
        <w:drawing>
          <wp:inline distT="0" distB="0" distL="0" distR="0">
            <wp:extent cx="5562600" cy="4019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44"/>
                    <a:stretch>
                      <a:fillRect/>
                    </a:stretch>
                  </pic:blipFill>
                  <pic:spPr>
                    <a:xfrm>
                      <a:off x="0" y="0"/>
                      <a:ext cx="5562600" cy="4019550"/>
                    </a:xfrm>
                    <a:prstGeom prst="rect">
                      <a:avLst/>
                    </a:prstGeom>
                  </pic:spPr>
                </pic:pic>
              </a:graphicData>
            </a:graphic>
          </wp:inline>
        </w:drawing>
      </w:r>
    </w:p>
    <w:p w:rsidR="009D30AD" w:rsidRDefault="005B0E2F">
      <w:pPr>
        <w:pStyle w:val="ListParagraph"/>
        <w:numPr>
          <w:ilvl w:val="0"/>
          <w:numId w:val="26"/>
        </w:numPr>
      </w:pPr>
      <w:r>
        <w:t>单击</w:t>
      </w:r>
      <w:r>
        <w:rPr>
          <w:b/>
        </w:rPr>
        <w:t>确定</w:t>
      </w:r>
      <w:r>
        <w:t>按钮。</w:t>
      </w:r>
    </w:p>
    <w:p w:rsidR="009D30AD" w:rsidRDefault="005B0E2F">
      <w:r>
        <w:t>这些文件将作为单个名为</w:t>
      </w:r>
      <w:r>
        <w:t>“CE Optimization”</w:t>
      </w:r>
      <w:r>
        <w:t>的重复测定进行加载，如</w:t>
      </w:r>
      <w:r>
        <w:rPr>
          <w:b/>
        </w:rPr>
        <w:t>重复测定比较</w:t>
      </w:r>
      <w:r>
        <w:t>图中最右侧的值以及色谱图中最右侧选项卡中所示，该重复测定应出现在</w:t>
      </w:r>
      <w:r>
        <w:rPr>
          <w:b/>
        </w:rPr>
        <w:t>目标</w:t>
      </w:r>
      <w:r>
        <w:t>视图的</w:t>
      </w:r>
      <w:r>
        <w:rPr>
          <w:b/>
        </w:rPr>
        <w:t>重复测定</w:t>
      </w:r>
      <w:r>
        <w:t>下拉列表中，如下所示：</w:t>
      </w:r>
    </w:p>
    <w:p w:rsidR="009D30AD" w:rsidRDefault="005B0E2F">
      <w:r>
        <w:rPr>
          <w:noProof/>
        </w:rPr>
        <w:drawing>
          <wp:inline distT="0" distB="0" distL="0" distR="0">
            <wp:extent cx="5943600" cy="3314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5"/>
                    <a:stretch>
                      <a:fillRect/>
                    </a:stretch>
                  </pic:blipFill>
                  <pic:spPr>
                    <a:xfrm>
                      <a:off x="0" y="0"/>
                      <a:ext cx="5943600" cy="3314700"/>
                    </a:xfrm>
                    <a:prstGeom prst="rect">
                      <a:avLst/>
                    </a:prstGeom>
                  </pic:spPr>
                </pic:pic>
              </a:graphicData>
            </a:graphic>
          </wp:inline>
        </w:drawing>
      </w:r>
    </w:p>
    <w:p w:rsidR="009D30AD" w:rsidRDefault="005B0E2F">
      <w:r>
        <w:t>但是，您仍需执行以下操作，才能在</w:t>
      </w:r>
      <w:r>
        <w:rPr>
          <w:b/>
        </w:rPr>
        <w:t>目标</w:t>
      </w:r>
      <w:r>
        <w:t>视图中直观显示于</w:t>
      </w:r>
      <w:r>
        <w:t xml:space="preserve"> 11 </w:t>
      </w:r>
      <w:r>
        <w:t>种不同</w:t>
      </w:r>
      <w:r>
        <w:t xml:space="preserve"> CE </w:t>
      </w:r>
      <w:r>
        <w:t>电压下对每个离子对进行的</w:t>
      </w:r>
      <w:r>
        <w:t xml:space="preserve"> 11 </w:t>
      </w:r>
      <w:r>
        <w:t>次不同测量：</w:t>
      </w:r>
    </w:p>
    <w:p w:rsidR="009D30AD" w:rsidRDefault="005B0E2F">
      <w:pPr>
        <w:pStyle w:val="ListParagraph"/>
        <w:numPr>
          <w:ilvl w:val="0"/>
          <w:numId w:val="27"/>
        </w:numPr>
      </w:pPr>
      <w:r>
        <w:t>在</w:t>
      </w:r>
      <w:r>
        <w:rPr>
          <w:b/>
        </w:rPr>
        <w:t>视图</w:t>
      </w:r>
      <w:r>
        <w:t>菜单上选择</w:t>
      </w:r>
      <w:r>
        <w:rPr>
          <w:b/>
        </w:rPr>
        <w:t>离子对</w:t>
      </w:r>
      <w:r>
        <w:t>，然后单击</w:t>
      </w:r>
      <w:r>
        <w:rPr>
          <w:b/>
        </w:rPr>
        <w:t>单一</w:t>
      </w:r>
      <w:r>
        <w:t>。</w:t>
      </w:r>
    </w:p>
    <w:p w:rsidR="009D30AD" w:rsidRDefault="005B0E2F">
      <w:pPr>
        <w:pStyle w:val="ListParagraph"/>
        <w:numPr>
          <w:ilvl w:val="0"/>
          <w:numId w:val="27"/>
        </w:numPr>
      </w:pPr>
      <w:r>
        <w:t>在</w:t>
      </w:r>
      <w:r>
        <w:rPr>
          <w:b/>
        </w:rPr>
        <w:t>视图</w:t>
      </w:r>
      <w:r>
        <w:t>菜单上选择</w:t>
      </w:r>
      <w:r>
        <w:rPr>
          <w:b/>
        </w:rPr>
        <w:t>自动缩放</w:t>
      </w:r>
      <w:r>
        <w:t>，然后单击</w:t>
      </w:r>
      <w:r>
        <w:rPr>
          <w:b/>
        </w:rPr>
        <w:t>最佳峰值</w:t>
      </w:r>
      <w:r>
        <w:t xml:space="preserve"> (F11)</w:t>
      </w:r>
      <w:r>
        <w:t>。</w:t>
      </w:r>
    </w:p>
    <w:p w:rsidR="009D30AD" w:rsidRDefault="005B0E2F">
      <w:pPr>
        <w:pStyle w:val="ListParagraph"/>
        <w:numPr>
          <w:ilvl w:val="0"/>
          <w:numId w:val="27"/>
        </w:numPr>
      </w:pPr>
      <w:r>
        <w:t>单击标题栏中的</w:t>
      </w:r>
      <w:r>
        <w:t xml:space="preserve"> X</w:t>
      </w:r>
      <w:r>
        <w:t>，可以隐藏</w:t>
      </w:r>
      <w:r>
        <w:rPr>
          <w:b/>
        </w:rPr>
        <w:t>保留时间</w:t>
      </w:r>
      <w:r>
        <w:t xml:space="preserve"> - </w:t>
      </w:r>
      <w:r>
        <w:rPr>
          <w:b/>
        </w:rPr>
        <w:t>重复测定比较</w:t>
      </w:r>
      <w:r>
        <w:t>图。</w:t>
      </w:r>
    </w:p>
    <w:p w:rsidR="009D30AD" w:rsidRDefault="005B0E2F">
      <w:pPr>
        <w:pStyle w:val="ListParagraph"/>
        <w:numPr>
          <w:ilvl w:val="0"/>
          <w:numId w:val="27"/>
        </w:numPr>
      </w:pPr>
      <w:r>
        <w:t>在色谱图上单击鼠标右键，选择</w:t>
      </w:r>
      <w:r>
        <w:rPr>
          <w:b/>
        </w:rPr>
        <w:t>离子对</w:t>
      </w:r>
      <w:r>
        <w:t>，然后单击</w:t>
      </w:r>
      <w:r>
        <w:rPr>
          <w:b/>
        </w:rPr>
        <w:t>拆分图</w:t>
      </w:r>
      <w:r>
        <w:t>。</w:t>
      </w:r>
    </w:p>
    <w:p w:rsidR="009D30AD" w:rsidRDefault="005B0E2F">
      <w:pPr>
        <w:keepNext/>
      </w:pPr>
      <w:r>
        <w:t xml:space="preserve">Skyline </w:t>
      </w:r>
      <w:r>
        <w:t>主窗口应显示如下：</w:t>
      </w:r>
    </w:p>
    <w:p w:rsidR="009D30AD" w:rsidRDefault="005B0E2F">
      <w:r>
        <w:rPr>
          <w:noProof/>
        </w:rPr>
        <w:drawing>
          <wp:inline distT="0" distB="0" distL="0" distR="0">
            <wp:extent cx="5943600" cy="35712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46"/>
                    <a:stretch>
                      <a:fillRect/>
                    </a:stretch>
                  </pic:blipFill>
                  <pic:spPr>
                    <a:xfrm>
                      <a:off x="0" y="0"/>
                      <a:ext cx="5943600" cy="3571240"/>
                    </a:xfrm>
                    <a:prstGeom prst="rect">
                      <a:avLst/>
                    </a:prstGeom>
                  </pic:spPr>
                </pic:pic>
              </a:graphicData>
            </a:graphic>
          </wp:inline>
        </w:drawing>
      </w:r>
    </w:p>
    <w:p w:rsidR="009D30AD" w:rsidRDefault="005B0E2F">
      <w:r>
        <w:rPr>
          <w:b/>
        </w:rPr>
        <w:t>峰面积</w:t>
      </w:r>
      <w:r>
        <w:rPr>
          <w:b/>
        </w:rPr>
        <w:t xml:space="preserve"> - </w:t>
      </w:r>
      <w:r>
        <w:rPr>
          <w:b/>
        </w:rPr>
        <w:t>重复测定比较</w:t>
      </w:r>
      <w:r>
        <w:t>视图现在在单独的窗格中显示重离子对和轻离子对，并且轻离子对在重离子对上方。在</w:t>
      </w:r>
      <w:r>
        <w:t>“CE Optimization”</w:t>
      </w:r>
      <w:r>
        <w:t>重复测定中，各个条形表示逐步提高碰撞能量的效果。红色表示原始</w:t>
      </w:r>
      <w:r>
        <w:t xml:space="preserve"> CE </w:t>
      </w:r>
      <w:r>
        <w:t>值（在与</w:t>
      </w:r>
      <w:r>
        <w:t xml:space="preserve"> Agilent 6495 </w:t>
      </w:r>
      <w:r>
        <w:t>仪器结合使用时），其他条形表示距该值</w:t>
      </w:r>
      <w:r>
        <w:t xml:space="preserve"> 2eV </w:t>
      </w:r>
      <w:r>
        <w:t>步的效果。您可以看到，对于</w:t>
      </w:r>
      <w:r>
        <w:t xml:space="preserve"> Acetyl-CoA </w:t>
      </w:r>
      <w:r>
        <w:t>而言，至少使用原始值或</w:t>
      </w:r>
      <w:r>
        <w:t xml:space="preserve"> -2eV </w:t>
      </w:r>
      <w:r>
        <w:t>步长时可实现最大的峰面积。关闭图例后更容易看</w:t>
      </w:r>
      <w:r>
        <w:rPr>
          <w:rFonts w:hint="eastAsia"/>
        </w:rPr>
        <w:t>清楚</w:t>
      </w:r>
      <w:r>
        <w:t>：</w:t>
      </w:r>
    </w:p>
    <w:p w:rsidR="009D30AD" w:rsidRDefault="005B0E2F">
      <w:pPr>
        <w:pStyle w:val="ListParagraph"/>
        <w:numPr>
          <w:ilvl w:val="0"/>
          <w:numId w:val="28"/>
        </w:numPr>
      </w:pPr>
      <w:r>
        <w:t>在</w:t>
      </w:r>
      <w:r>
        <w:rPr>
          <w:b/>
        </w:rPr>
        <w:t>峰面积</w:t>
      </w:r>
      <w:r>
        <w:rPr>
          <w:b/>
        </w:rPr>
        <w:t xml:space="preserve"> - </w:t>
      </w:r>
      <w:r>
        <w:rPr>
          <w:b/>
        </w:rPr>
        <w:t>重复测定比较</w:t>
      </w:r>
      <w:r>
        <w:t>窗口中单击</w:t>
      </w:r>
      <w:r>
        <w:rPr>
          <w:rFonts w:hint="eastAsia"/>
        </w:rPr>
        <w:t>鼠标</w:t>
      </w:r>
      <w:r>
        <w:t>右键，然后单击</w:t>
      </w:r>
      <w:r>
        <w:rPr>
          <w:b/>
        </w:rPr>
        <w:t>图例</w:t>
      </w:r>
      <w:r>
        <w:t>以取消选中。</w:t>
      </w:r>
    </w:p>
    <w:p w:rsidR="009D30AD" w:rsidRDefault="005B0E2F">
      <w:pPr>
        <w:keepNext/>
      </w:pPr>
      <w:r>
        <w:t xml:space="preserve">Skyline </w:t>
      </w:r>
      <w:r>
        <w:t>应显示如下：</w:t>
      </w:r>
    </w:p>
    <w:p w:rsidR="009D30AD" w:rsidRDefault="005B0E2F">
      <w:r>
        <w:rPr>
          <w:noProof/>
        </w:rPr>
        <w:drawing>
          <wp:inline distT="0" distB="0" distL="0" distR="0">
            <wp:extent cx="5943600" cy="3571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47"/>
                    <a:stretch>
                      <a:fillRect/>
                    </a:stretch>
                  </pic:blipFill>
                  <pic:spPr>
                    <a:xfrm>
                      <a:off x="0" y="0"/>
                      <a:ext cx="5943600" cy="3571240"/>
                    </a:xfrm>
                    <a:prstGeom prst="rect">
                      <a:avLst/>
                    </a:prstGeom>
                  </pic:spPr>
                </pic:pic>
              </a:graphicData>
            </a:graphic>
          </wp:inline>
        </w:drawing>
      </w:r>
    </w:p>
    <w:p w:rsidR="009D30AD" w:rsidRDefault="005B0E2F">
      <w:r>
        <w:t>现在您可以探索其他分子，了解原始碰撞能量接近最佳状态的程度。为此，请执行以下操作：</w:t>
      </w:r>
    </w:p>
    <w:p w:rsidR="009D30AD" w:rsidRDefault="005B0E2F">
      <w:pPr>
        <w:pStyle w:val="ListParagraph"/>
        <w:numPr>
          <w:ilvl w:val="0"/>
          <w:numId w:val="28"/>
        </w:numPr>
      </w:pPr>
      <w:r>
        <w:t>单击</w:t>
      </w:r>
      <w:r>
        <w:rPr>
          <w:b/>
        </w:rPr>
        <w:t>目标</w:t>
      </w:r>
      <w:r>
        <w:t>视图中的任何分子，或在第一次单击后使用向上和向下箭头键在列表中进行选择。</w:t>
      </w:r>
    </w:p>
    <w:p w:rsidR="009D30AD" w:rsidRDefault="005B0E2F">
      <w:pPr>
        <w:pStyle w:val="ListParagraph"/>
        <w:numPr>
          <w:ilvl w:val="0"/>
          <w:numId w:val="28"/>
        </w:numPr>
      </w:pPr>
      <w:r>
        <w:t>然后在</w:t>
      </w:r>
      <w:r>
        <w:rPr>
          <w:b/>
        </w:rPr>
        <w:t>目标</w:t>
      </w:r>
      <w:r>
        <w:t>窗口中单击</w:t>
      </w:r>
      <w:r>
        <w:t>“Pentose-P”</w:t>
      </w:r>
      <w:r>
        <w:t>。</w:t>
      </w:r>
    </w:p>
    <w:p w:rsidR="009D30AD" w:rsidRDefault="005B0E2F">
      <w:r>
        <w:t>查看</w:t>
      </w:r>
      <w:r>
        <w:t xml:space="preserve"> Pentose-P </w:t>
      </w:r>
      <w:r>
        <w:t>的各种</w:t>
      </w:r>
      <w:r>
        <w:t xml:space="preserve"> CE </w:t>
      </w:r>
      <w:r>
        <w:t>步长值的色谱图，很显然，资料中的</w:t>
      </w:r>
      <w:r>
        <w:t xml:space="preserve"> CE </w:t>
      </w:r>
      <w:r>
        <w:t>值对于</w:t>
      </w:r>
      <w:r>
        <w:t xml:space="preserve"> Waters Xevo TQ-S </w:t>
      </w:r>
      <w:r>
        <w:t>上</w:t>
      </w:r>
      <w:r>
        <w:rPr>
          <w:rFonts w:hint="eastAsia"/>
        </w:rPr>
        <w:t>测定</w:t>
      </w:r>
      <w:r>
        <w:t>的该分子并非最佳值。最佳</w:t>
      </w:r>
      <w:r>
        <w:t xml:space="preserve"> CE </w:t>
      </w:r>
      <w:r>
        <w:t>值（步长为</w:t>
      </w:r>
      <w:r>
        <w:t xml:space="preserve"> -5</w:t>
      </w:r>
      <w:r>
        <w:t>，最左侧的蓝色条形）是测</w:t>
      </w:r>
      <w:r>
        <w:rPr>
          <w:rFonts w:hint="eastAsia"/>
        </w:rPr>
        <w:t>定</w:t>
      </w:r>
      <w:r>
        <w:t>的最低</w:t>
      </w:r>
      <w:r>
        <w:t xml:space="preserve"> CE </w:t>
      </w:r>
      <w:r>
        <w:t>值。</w:t>
      </w:r>
    </w:p>
    <w:p w:rsidR="009D30AD" w:rsidRDefault="005B0E2F">
      <w:r>
        <w:rPr>
          <w:noProof/>
        </w:rPr>
        <w:drawing>
          <wp:inline distT="0" distB="0" distL="0" distR="0">
            <wp:extent cx="5943600" cy="35712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48"/>
                    <a:stretch>
                      <a:fillRect/>
                    </a:stretch>
                  </pic:blipFill>
                  <pic:spPr>
                    <a:xfrm>
                      <a:off x="0" y="0"/>
                      <a:ext cx="5943600" cy="3571240"/>
                    </a:xfrm>
                    <a:prstGeom prst="rect">
                      <a:avLst/>
                    </a:prstGeom>
                  </pic:spPr>
                </pic:pic>
              </a:graphicData>
            </a:graphic>
          </wp:inline>
        </w:drawing>
      </w:r>
    </w:p>
    <w:p w:rsidR="009D30AD" w:rsidRDefault="005B0E2F">
      <w:r>
        <w:t>考虑到该范围末尾的趋势，可能需要进一步研究才能得出该化合物真正最佳的</w:t>
      </w:r>
      <w:r>
        <w:t xml:space="preserve"> CE </w:t>
      </w:r>
      <w:r>
        <w:t>值。因此，在像这样的仪器供应商之间进行转换时，也可能需要从较大的步长（例如</w:t>
      </w:r>
      <w:r>
        <w:t xml:space="preserve"> 3 </w:t>
      </w:r>
      <w:r>
        <w:t>伏）开始。即便如此，</w:t>
      </w:r>
      <w:r>
        <w:t>“</w:t>
      </w:r>
      <w:r>
        <w:t>步长</w:t>
      </w:r>
      <w:r>
        <w:t xml:space="preserve"> -5”</w:t>
      </w:r>
      <w:r>
        <w:t>（蓝色条形）</w:t>
      </w:r>
      <w:r>
        <w:t xml:space="preserve">CE </w:t>
      </w:r>
      <w:r>
        <w:t>值相较于初始（红色条形）</w:t>
      </w:r>
      <w:r>
        <w:t xml:space="preserve">CE </w:t>
      </w:r>
      <w:r>
        <w:t>值有了明显改善</w:t>
      </w:r>
      <w:r>
        <w:rPr>
          <w:rFonts w:hint="eastAsia"/>
        </w:rPr>
        <w:t>。</w:t>
      </w:r>
    </w:p>
    <w:p w:rsidR="009D30AD" w:rsidRDefault="005B0E2F">
      <w:r>
        <w:t>您可以继续创建一个已安排时序的新离子对列表，该列表使用观察到的最有效的</w:t>
      </w:r>
      <w:r>
        <w:t xml:space="preserve"> CE </w:t>
      </w:r>
      <w:r>
        <w:t>值，如下所示：</w:t>
      </w:r>
    </w:p>
    <w:p w:rsidR="009D30AD" w:rsidRDefault="005B0E2F">
      <w:pPr>
        <w:pStyle w:val="ListParagraph"/>
        <w:numPr>
          <w:ilvl w:val="0"/>
          <w:numId w:val="23"/>
        </w:numPr>
      </w:pPr>
      <w:r>
        <w:t>在</w:t>
      </w:r>
      <w:r>
        <w:rPr>
          <w:b/>
        </w:rPr>
        <w:t>文件</w:t>
      </w:r>
      <w:r>
        <w:t>菜单中选择</w:t>
      </w:r>
      <w:r>
        <w:rPr>
          <w:b/>
        </w:rPr>
        <w:t>导出</w:t>
      </w:r>
      <w:r>
        <w:t>，然后单击</w:t>
      </w:r>
      <w:r>
        <w:rPr>
          <w:b/>
        </w:rPr>
        <w:t>离子对列表</w:t>
      </w:r>
      <w:r>
        <w:t>。</w:t>
      </w:r>
    </w:p>
    <w:p w:rsidR="009D30AD" w:rsidRDefault="005B0E2F">
      <w:pPr>
        <w:pStyle w:val="ListParagraph"/>
        <w:numPr>
          <w:ilvl w:val="0"/>
          <w:numId w:val="23"/>
        </w:numPr>
      </w:pPr>
      <w:r>
        <w:t>在</w:t>
      </w:r>
      <w:r>
        <w:rPr>
          <w:b/>
        </w:rPr>
        <w:t>仪器类型</w:t>
      </w:r>
      <w:r>
        <w:t>下拉列表中，</w:t>
      </w:r>
      <w:r>
        <w:t xml:space="preserve">Skyline </w:t>
      </w:r>
      <w:r>
        <w:t>应当会自动选择</w:t>
      </w:r>
      <w:r>
        <w:t>“Waters”</w:t>
      </w:r>
      <w:r>
        <w:t>。</w:t>
      </w:r>
    </w:p>
    <w:p w:rsidR="009D30AD" w:rsidRDefault="005B0E2F">
      <w:pPr>
        <w:pStyle w:val="ListParagraph"/>
        <w:numPr>
          <w:ilvl w:val="0"/>
          <w:numId w:val="23"/>
        </w:numPr>
      </w:pPr>
      <w:r>
        <w:t>单击</w:t>
      </w:r>
      <w:r>
        <w:rPr>
          <w:b/>
        </w:rPr>
        <w:t>单一方法</w:t>
      </w:r>
      <w:r>
        <w:t>选项。</w:t>
      </w:r>
    </w:p>
    <w:p w:rsidR="009D30AD" w:rsidRDefault="005B0E2F">
      <w:r>
        <w:t>这次只需再次使用单一方法，因为只要对每个离子对使用一个最佳</w:t>
      </w:r>
      <w:r>
        <w:t xml:space="preserve"> CE </w:t>
      </w:r>
      <w:r>
        <w:t>值。</w:t>
      </w:r>
    </w:p>
    <w:p w:rsidR="009D30AD" w:rsidRDefault="005B0E2F">
      <w:pPr>
        <w:pStyle w:val="ListParagraph"/>
        <w:numPr>
          <w:ilvl w:val="0"/>
          <w:numId w:val="29"/>
        </w:numPr>
      </w:pPr>
      <w:r>
        <w:t>在</w:t>
      </w:r>
      <w:r>
        <w:rPr>
          <w:b/>
        </w:rPr>
        <w:t>方法类型</w:t>
      </w:r>
      <w:r>
        <w:t>下拉列表中选择</w:t>
      </w:r>
      <w:r>
        <w:t>“</w:t>
      </w:r>
      <w:r>
        <w:rPr>
          <w:rFonts w:hint="eastAsia"/>
        </w:rPr>
        <w:t>预定的</w:t>
      </w:r>
      <w:r>
        <w:t>”</w:t>
      </w:r>
      <w:r>
        <w:t>。</w:t>
      </w:r>
    </w:p>
    <w:p w:rsidR="009D30AD" w:rsidRDefault="005B0E2F">
      <w:pPr>
        <w:keepNext/>
      </w:pPr>
      <w:r>
        <w:rPr>
          <w:b/>
        </w:rPr>
        <w:t>导出离子对列表</w:t>
      </w:r>
      <w:r>
        <w:t>表单现在应当显示如下：</w:t>
      </w:r>
    </w:p>
    <w:p w:rsidR="009D30AD" w:rsidRDefault="005B0E2F">
      <w:r>
        <w:rPr>
          <w:noProof/>
        </w:rPr>
        <w:drawing>
          <wp:inline distT="0" distB="0" distL="0" distR="0">
            <wp:extent cx="3009900" cy="3676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49"/>
                    <a:stretch>
                      <a:fillRect/>
                    </a:stretch>
                  </pic:blipFill>
                  <pic:spPr>
                    <a:xfrm>
                      <a:off x="0" y="0"/>
                      <a:ext cx="3009900" cy="3676650"/>
                    </a:xfrm>
                    <a:prstGeom prst="rect">
                      <a:avLst/>
                    </a:prstGeom>
                  </pic:spPr>
                </pic:pic>
              </a:graphicData>
            </a:graphic>
          </wp:inline>
        </w:drawing>
      </w:r>
    </w:p>
    <w:p w:rsidR="009D30AD" w:rsidRDefault="005B0E2F">
      <w:pPr>
        <w:pStyle w:val="ListParagraph"/>
        <w:numPr>
          <w:ilvl w:val="0"/>
          <w:numId w:val="25"/>
        </w:numPr>
      </w:pPr>
      <w:r>
        <w:t>单击</w:t>
      </w:r>
      <w:r>
        <w:rPr>
          <w:b/>
        </w:rPr>
        <w:t>确定</w:t>
      </w:r>
      <w:r>
        <w:t>按钮。</w:t>
      </w:r>
    </w:p>
    <w:p w:rsidR="009D30AD" w:rsidRDefault="005B0E2F">
      <w:r>
        <w:t>系统将询问您要使用哪项重复测定进行洗脱。</w:t>
      </w:r>
    </w:p>
    <w:p w:rsidR="009D30AD" w:rsidRDefault="005B0E2F">
      <w:pPr>
        <w:pStyle w:val="ListParagraph"/>
        <w:numPr>
          <w:ilvl w:val="0"/>
          <w:numId w:val="25"/>
        </w:numPr>
      </w:pPr>
      <w:r>
        <w:t>单击</w:t>
      </w:r>
      <w:r>
        <w:rPr>
          <w:b/>
        </w:rPr>
        <w:t>使用单一数据集中的值</w:t>
      </w:r>
      <w:r>
        <w:t>。</w:t>
      </w:r>
    </w:p>
    <w:p w:rsidR="009D30AD" w:rsidRDefault="005B0E2F">
      <w:pPr>
        <w:pStyle w:val="ListParagraph"/>
        <w:numPr>
          <w:ilvl w:val="0"/>
          <w:numId w:val="25"/>
        </w:numPr>
      </w:pPr>
      <w:r>
        <w:t>在</w:t>
      </w:r>
      <w:r>
        <w:rPr>
          <w:b/>
        </w:rPr>
        <w:t>重复测定</w:t>
      </w:r>
      <w:r>
        <w:t>下拉列表中</w:t>
      </w:r>
      <w:r>
        <w:rPr>
          <w:rFonts w:hint="eastAsia"/>
        </w:rPr>
        <w:t>，</w:t>
      </w:r>
      <w:r>
        <w:t>选择</w:t>
      </w:r>
      <w:r>
        <w:t>“CE Optimization”</w:t>
      </w:r>
      <w:r>
        <w:t>。</w:t>
      </w:r>
    </w:p>
    <w:p w:rsidR="009D30AD" w:rsidRDefault="005B0E2F">
      <w:r>
        <w:t>可以使用您认为其保留时间最具代表性的</w:t>
      </w:r>
      <w:r>
        <w:rPr>
          <w:rFonts w:hint="eastAsia"/>
        </w:rPr>
        <w:t>测量（</w:t>
      </w:r>
      <w:r>
        <w:t>通常是最近的</w:t>
      </w:r>
      <w:r>
        <w:rPr>
          <w:rFonts w:hint="eastAsia"/>
        </w:rPr>
        <w:t>测量），</w:t>
      </w:r>
      <w:r>
        <w:t>因为保留时间会随着色谱柱的</w:t>
      </w:r>
      <w:r>
        <w:rPr>
          <w:rFonts w:hint="eastAsia"/>
        </w:rPr>
        <w:t>老化</w:t>
      </w:r>
      <w:r>
        <w:t>而漂移。本例中的保留时间非常稳定，这意味着此表单中的几乎所有选项都可以用于先前分配的时序安排为</w:t>
      </w:r>
      <w:r>
        <w:t xml:space="preserve"> 1 </w:t>
      </w:r>
      <w:r>
        <w:t>分钟的窗口。无论您选择何种选项，都是从具有</w:t>
      </w:r>
      <w:r>
        <w:t xml:space="preserve"> CE </w:t>
      </w:r>
      <w:r>
        <w:t>优化数据的唯一重复测定来获取最佳</w:t>
      </w:r>
      <w:r>
        <w:t xml:space="preserve"> CE </w:t>
      </w:r>
      <w:r>
        <w:t>值。</w:t>
      </w:r>
    </w:p>
    <w:p w:rsidR="009D30AD" w:rsidRDefault="005B0E2F">
      <w:pPr>
        <w:keepNext/>
      </w:pPr>
      <w:r>
        <w:rPr>
          <w:b/>
        </w:rPr>
        <w:t>时序安排数据</w:t>
      </w:r>
      <w:r>
        <w:t>表单应显示如下：</w:t>
      </w:r>
    </w:p>
    <w:p w:rsidR="009D30AD" w:rsidRDefault="005B0E2F">
      <w:r>
        <w:rPr>
          <w:noProof/>
        </w:rPr>
        <w:drawing>
          <wp:inline distT="0" distB="0" distL="0" distR="0">
            <wp:extent cx="3076575" cy="16192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50"/>
                    <a:stretch>
                      <a:fillRect/>
                    </a:stretch>
                  </pic:blipFill>
                  <pic:spPr>
                    <a:xfrm>
                      <a:off x="0" y="0"/>
                      <a:ext cx="3076575" cy="1619250"/>
                    </a:xfrm>
                    <a:prstGeom prst="rect">
                      <a:avLst/>
                    </a:prstGeom>
                  </pic:spPr>
                </pic:pic>
              </a:graphicData>
            </a:graphic>
          </wp:inline>
        </w:drawing>
      </w:r>
    </w:p>
    <w:p w:rsidR="009D30AD" w:rsidRDefault="005B0E2F">
      <w:pPr>
        <w:pStyle w:val="ListParagraph"/>
        <w:numPr>
          <w:ilvl w:val="0"/>
          <w:numId w:val="25"/>
        </w:numPr>
      </w:pPr>
      <w:r>
        <w:t>单击</w:t>
      </w:r>
      <w:r>
        <w:rPr>
          <w:b/>
        </w:rPr>
        <w:t>确定</w:t>
      </w:r>
      <w:r>
        <w:t>按钮。</w:t>
      </w:r>
    </w:p>
    <w:p w:rsidR="009D30AD" w:rsidRDefault="005B0E2F">
      <w:r>
        <w:t>系统将提示您输入离子对列表文件名。</w:t>
      </w:r>
    </w:p>
    <w:p w:rsidR="009D30AD" w:rsidRDefault="005B0E2F">
      <w:pPr>
        <w:pStyle w:val="ListParagraph"/>
        <w:numPr>
          <w:ilvl w:val="0"/>
          <w:numId w:val="25"/>
        </w:numPr>
      </w:pPr>
      <w:r>
        <w:t>另存为</w:t>
      </w:r>
      <w:r>
        <w:t>“EnergyMet_5minutes_optimal.csv”</w:t>
      </w:r>
      <w:r>
        <w:t>。</w:t>
      </w:r>
    </w:p>
    <w:p w:rsidR="009D30AD" w:rsidRDefault="005B0E2F">
      <w:pPr>
        <w:pStyle w:val="Heading1"/>
      </w:pPr>
      <w:r>
        <w:t>比较初始 CE 值与优化的 CE 值</w:t>
      </w:r>
    </w:p>
    <w:p w:rsidR="009D30AD" w:rsidRDefault="005B0E2F">
      <w:r>
        <w:t>此时比较</w:t>
      </w:r>
      <w:r>
        <w:rPr>
          <w:rFonts w:hint="eastAsia"/>
        </w:rPr>
        <w:t>优化的起点和终点</w:t>
      </w:r>
      <w:r>
        <w:t>会很有趣</w:t>
      </w:r>
      <w:r>
        <w:rPr>
          <w:rFonts w:hint="eastAsia"/>
        </w:rPr>
        <w:t>，起点</w:t>
      </w:r>
      <w:r>
        <w:t>是</w:t>
      </w:r>
      <w:r>
        <w:rPr>
          <w:rFonts w:hint="eastAsia"/>
        </w:rPr>
        <w:t>文献中以单一</w:t>
      </w:r>
      <w:r>
        <w:t>文件形式发布的</w:t>
      </w:r>
      <w:r>
        <w:t xml:space="preserve"> Agilent 6495 </w:t>
      </w:r>
      <w:r>
        <w:t>质谱仪中的</w:t>
      </w:r>
      <w:r>
        <w:t xml:space="preserve"> SRM </w:t>
      </w:r>
      <w:r>
        <w:t>离子对和</w:t>
      </w:r>
      <w:r>
        <w:t xml:space="preserve"> CE </w:t>
      </w:r>
      <w:r>
        <w:t>值；</w:t>
      </w:r>
      <w:r>
        <w:rPr>
          <w:rFonts w:hint="eastAsia"/>
        </w:rPr>
        <w:t>终点</w:t>
      </w:r>
      <w:r>
        <w:t>则是针对</w:t>
      </w:r>
      <w:r>
        <w:t xml:space="preserve"> 18 </w:t>
      </w:r>
      <w:r>
        <w:t>种能量代谢物</w:t>
      </w:r>
      <w:r>
        <w:rPr>
          <w:rFonts w:hint="eastAsia"/>
        </w:rPr>
        <w:t>及内标</w:t>
      </w:r>
      <w:r>
        <w:t>的保留时间时序安排进行</w:t>
      </w:r>
      <w:r>
        <w:rPr>
          <w:rFonts w:hint="eastAsia"/>
        </w:rPr>
        <w:t>的</w:t>
      </w:r>
      <w:r>
        <w:t xml:space="preserve"> CE </w:t>
      </w:r>
      <w:r>
        <w:t>优化的</w:t>
      </w:r>
      <w:r>
        <w:t xml:space="preserve"> SRM </w:t>
      </w:r>
      <w:r>
        <w:t>方法，</w:t>
      </w:r>
      <w:r>
        <w:rPr>
          <w:rFonts w:hint="eastAsia"/>
        </w:rPr>
        <w:t>以便在您计划的仪器上（或是在编写本教程时所用的仪器</w:t>
      </w:r>
      <w:r>
        <w:rPr>
          <w:rFonts w:hint="eastAsia"/>
        </w:rPr>
        <w:t xml:space="preserve"> Waters Xevo TQ-S </w:t>
      </w:r>
      <w:r>
        <w:rPr>
          <w:rFonts w:hint="eastAsia"/>
        </w:rPr>
        <w:t>上）使用</w:t>
      </w:r>
      <w:r>
        <w:t>。</w:t>
      </w:r>
    </w:p>
    <w:p w:rsidR="009D30AD" w:rsidRDefault="005B0E2F">
      <w:pPr>
        <w:pStyle w:val="ListParagraph"/>
        <w:numPr>
          <w:ilvl w:val="0"/>
          <w:numId w:val="30"/>
        </w:numPr>
      </w:pPr>
      <w:r>
        <w:t>在</w:t>
      </w:r>
      <w:r>
        <w:t xml:space="preserve"> Excel </w:t>
      </w:r>
      <w:r>
        <w:t>或其他任何合适的查看器中打开初始（来自</w:t>
      </w:r>
      <w:r>
        <w:t xml:space="preserve"> Agilent 6495</w:t>
      </w:r>
      <w:r>
        <w:t>）离子对列表</w:t>
      </w:r>
      <w:r>
        <w:t xml:space="preserve"> Energy_TransitionList.csv </w:t>
      </w:r>
      <w:r>
        <w:t>和最终的（经过</w:t>
      </w:r>
      <w:r>
        <w:t xml:space="preserve"> Waters Xevo TQ-S </w:t>
      </w:r>
      <w:r>
        <w:t>优化）离子对列表</w:t>
      </w:r>
      <w:r>
        <w:t xml:space="preserve"> EnergyMet_5minutes_optimal.csv</w:t>
      </w:r>
      <w:r>
        <w:t>。</w:t>
      </w:r>
    </w:p>
    <w:p w:rsidR="009D30AD" w:rsidRDefault="005B0E2F">
      <w:pPr>
        <w:pStyle w:val="ListParagraph"/>
        <w:numPr>
          <w:ilvl w:val="0"/>
          <w:numId w:val="30"/>
        </w:numPr>
      </w:pPr>
      <w:r>
        <w:t>比较匹配行中的</w:t>
      </w:r>
      <w:r>
        <w:t xml:space="preserve"> CE </w:t>
      </w:r>
      <w:r>
        <w:t>值，并记录以下要点：</w:t>
      </w:r>
    </w:p>
    <w:p w:rsidR="009D30AD" w:rsidRDefault="005B0E2F">
      <w:pPr>
        <w:pStyle w:val="ListParagraph"/>
        <w:numPr>
          <w:ilvl w:val="1"/>
          <w:numId w:val="30"/>
        </w:numPr>
      </w:pPr>
      <w:r>
        <w:t xml:space="preserve">Acetyl-CoA </w:t>
      </w:r>
      <w:r>
        <w:t>对于这两种仪器都具有相同的最佳</w:t>
      </w:r>
      <w:r>
        <w:t xml:space="preserve"> CE </w:t>
      </w:r>
      <w:r>
        <w:t>值。</w:t>
      </w:r>
    </w:p>
    <w:p w:rsidR="009D30AD" w:rsidRDefault="005B0E2F">
      <w:pPr>
        <w:pStyle w:val="ListParagraph"/>
        <w:numPr>
          <w:ilvl w:val="1"/>
          <w:numId w:val="30"/>
        </w:numPr>
      </w:pPr>
      <w:r>
        <w:t xml:space="preserve">Pentose-P </w:t>
      </w:r>
      <w:r>
        <w:t>具有截然不同的值：初始值为</w:t>
      </w:r>
      <w:r>
        <w:t xml:space="preserve"> 45eV</w:t>
      </w:r>
      <w:r>
        <w:t>，最佳值为</w:t>
      </w:r>
      <w:r>
        <w:t xml:space="preserve"> 35eV</w:t>
      </w:r>
      <w:r>
        <w:t>。</w:t>
      </w:r>
      <w:r>
        <w:t xml:space="preserve"> </w:t>
      </w:r>
    </w:p>
    <w:p w:rsidR="009D30AD" w:rsidRDefault="005B0E2F">
      <w:r>
        <w:t>如果您希望进一步优化</w:t>
      </w:r>
      <w:r>
        <w:t xml:space="preserve"> Pentose-P </w:t>
      </w:r>
      <w:r>
        <w:t>的</w:t>
      </w:r>
      <w:r>
        <w:t xml:space="preserve"> CE</w:t>
      </w:r>
      <w:r>
        <w:t>（请注意，</w:t>
      </w:r>
      <w:r>
        <w:rPr>
          <w:rFonts w:hint="eastAsia"/>
        </w:rPr>
        <w:t>目前</w:t>
      </w:r>
      <w:r>
        <w:t>确定的最佳</w:t>
      </w:r>
      <w:r>
        <w:t xml:space="preserve"> CE </w:t>
      </w:r>
      <w:r>
        <w:t>值位于测试范围的边缘），则可以使用</w:t>
      </w:r>
      <w:r>
        <w:t xml:space="preserve"> EnergyMet_5minutes_optimal.csv </w:t>
      </w:r>
      <w:r>
        <w:t>离子对列表作为新一轮</w:t>
      </w:r>
      <w:r>
        <w:t xml:space="preserve"> CE </w:t>
      </w:r>
      <w:r>
        <w:t>优化的切入点来重复该过程，并且步长可能为</w:t>
      </w:r>
      <w:r>
        <w:t xml:space="preserve"> 1 </w:t>
      </w:r>
      <w:r>
        <w:t>伏，步数可能更少。</w:t>
      </w:r>
    </w:p>
    <w:p w:rsidR="009D30AD" w:rsidRDefault="005B0E2F">
      <w:r>
        <w:t>如前所述，在执行迭代优化时，开始最好从较大的步长值</w:t>
      </w:r>
      <w:r>
        <w:rPr>
          <w:rFonts w:hint="eastAsia"/>
        </w:rPr>
        <w:t>来广泛</w:t>
      </w:r>
      <w:r>
        <w:t>测试</w:t>
      </w:r>
      <w:r>
        <w:t xml:space="preserve"> CE </w:t>
      </w:r>
      <w:r>
        <w:t>值，然后在以后的迭代中改为较小的步长，以缩小</w:t>
      </w:r>
      <w:r>
        <w:rPr>
          <w:rFonts w:hint="eastAsia"/>
        </w:rPr>
        <w:t>到</w:t>
      </w:r>
      <w:r>
        <w:t>最终值。执行</w:t>
      </w:r>
      <w:r>
        <w:t xml:space="preserve"> CE </w:t>
      </w:r>
      <w:r>
        <w:t>优化时，如果在</w:t>
      </w:r>
      <w:r>
        <w:rPr>
          <w:b/>
        </w:rPr>
        <w:t>设置</w:t>
      </w:r>
      <w:r>
        <w:t>菜单、</w:t>
      </w:r>
      <w:r>
        <w:rPr>
          <w:b/>
        </w:rPr>
        <w:t>离子对设置</w:t>
      </w:r>
      <w:r>
        <w:t>、</w:t>
      </w:r>
      <w:r>
        <w:rPr>
          <w:b/>
        </w:rPr>
        <w:t>预测</w:t>
      </w:r>
      <w:r>
        <w:t>下面选中了</w:t>
      </w:r>
      <w:r>
        <w:rPr>
          <w:b/>
        </w:rPr>
        <w:t>使用优化值</w:t>
      </w:r>
      <w:r>
        <w:t>按钮，新导出的方法或离子对列表自动将把最佳碰撞能量整合到这种方法中。除了检查是否需要探索更广泛的</w:t>
      </w:r>
      <w:r>
        <w:t xml:space="preserve"> CE </w:t>
      </w:r>
      <w:r>
        <w:t>优化范围之外，无需手动管理</w:t>
      </w:r>
      <w:r>
        <w:t xml:space="preserve"> CE </w:t>
      </w:r>
      <w:r>
        <w:t>优化数据。</w:t>
      </w:r>
    </w:p>
    <w:p w:rsidR="009D30AD" w:rsidRDefault="005B0E2F">
      <w:pPr>
        <w:pStyle w:val="Heading1"/>
      </w:pPr>
      <w:r>
        <w:t>结语</w:t>
      </w:r>
    </w:p>
    <w:p w:rsidR="009D30AD" w:rsidRDefault="005B0E2F">
      <w:r>
        <w:t>在本教程中，您</w:t>
      </w:r>
      <w:r>
        <w:rPr>
          <w:rFonts w:hint="eastAsia"/>
        </w:rPr>
        <w:t>利用</w:t>
      </w:r>
      <w:r>
        <w:t>已发布的实验</w:t>
      </w:r>
      <w:r>
        <w:rPr>
          <w:rFonts w:hint="eastAsia"/>
        </w:rPr>
        <w:t>数据</w:t>
      </w:r>
      <w:r>
        <w:t>学到了如何创建以稳定同位素标记的小分子为目标的</w:t>
      </w:r>
      <w:r>
        <w:t xml:space="preserve"> Skyline </w:t>
      </w:r>
      <w:r>
        <w:t>文档，为这些小分子指定母离子</w:t>
      </w:r>
      <w:r>
        <w:rPr>
          <w:i/>
          <w:iCs/>
        </w:rPr>
        <w:t>质荷比</w:t>
      </w:r>
      <w:r>
        <w:t>、子离子</w:t>
      </w:r>
      <w:r>
        <w:rPr>
          <w:i/>
          <w:iCs/>
        </w:rPr>
        <w:t>质荷比</w:t>
      </w:r>
      <w:r>
        <w:t>和碰撞能量值。通过导入来自于</w:t>
      </w:r>
      <w:r>
        <w:t xml:space="preserve"> Waters Xevo TQ-S</w:t>
      </w:r>
      <w:r>
        <w:t>（使用</w:t>
      </w:r>
      <w:r>
        <w:t xml:space="preserve"> Agilent 6495 </w:t>
      </w:r>
      <w:r>
        <w:t>三重四极杆质谱仪的初始</w:t>
      </w:r>
      <w:r>
        <w:t xml:space="preserve"> CE </w:t>
      </w:r>
      <w:r>
        <w:t>值）的多个重复测定数据集，您对小分子</w:t>
      </w:r>
      <w:r>
        <w:rPr>
          <w:rFonts w:hint="eastAsia"/>
        </w:rPr>
        <w:t>进</w:t>
      </w:r>
      <w:r>
        <w:t>行了保留时间时序安排和碰撞能量优化。</w:t>
      </w:r>
      <w:r>
        <w:rPr>
          <w:rFonts w:hint="eastAsia"/>
        </w:rPr>
        <w:t>并</w:t>
      </w:r>
      <w:r>
        <w:t>了解</w:t>
      </w:r>
      <w:r>
        <w:rPr>
          <w:rFonts w:hint="eastAsia"/>
        </w:rPr>
        <w:t>到</w:t>
      </w:r>
      <w:r>
        <w:t>最初为靶向蛋白质组学应用而创建的</w:t>
      </w:r>
      <w:r>
        <w:t xml:space="preserve"> Skyline </w:t>
      </w:r>
      <w:r>
        <w:t>功能中，有多少现成的功能可以应用于</w:t>
      </w:r>
      <w:r>
        <w:rPr>
          <w:rFonts w:hint="eastAsia"/>
        </w:rPr>
        <w:t>小</w:t>
      </w:r>
      <w:r>
        <w:t>分子数据。对于</w:t>
      </w:r>
      <w:r>
        <w:t xml:space="preserve"> Skyline </w:t>
      </w:r>
      <w:r>
        <w:t>而言，</w:t>
      </w:r>
      <w:r>
        <w:rPr>
          <w:rFonts w:hint="eastAsia"/>
        </w:rPr>
        <w:t>对</w:t>
      </w:r>
      <w:r>
        <w:t>非蛋白质组分子</w:t>
      </w:r>
      <w:r>
        <w:rPr>
          <w:rFonts w:hint="eastAsia"/>
        </w:rPr>
        <w:t>的</w:t>
      </w:r>
      <w:r>
        <w:t>支持仍是一个相对较新的功能领域。因此，</w:t>
      </w:r>
      <w:r>
        <w:rPr>
          <w:rFonts w:hint="eastAsia"/>
        </w:rPr>
        <w:t>您可以期待</w:t>
      </w:r>
      <w:r>
        <w:t>它</w:t>
      </w:r>
      <w:r>
        <w:rPr>
          <w:rFonts w:hint="eastAsia"/>
        </w:rPr>
        <w:t>能</w:t>
      </w:r>
      <w:r>
        <w:t>不断获得快速</w:t>
      </w:r>
      <w:r>
        <w:rPr>
          <w:rFonts w:hint="eastAsia"/>
        </w:rPr>
        <w:t>的提升</w:t>
      </w:r>
      <w:r>
        <w:t>。</w:t>
      </w:r>
    </w:p>
    <w:sectPr w:rsidR="009D30AD">
      <w:footerReference w:type="default" r:id="rId51"/>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34585" w:rsidRDefault="005B0E2F">
      <w:pPr>
        <w:spacing w:after="0" w:line="240" w:lineRule="auto"/>
      </w:pPr>
      <w:r>
        <w:separator/>
      </w:r>
    </w:p>
  </w:endnote>
  <w:endnote w:type="continuationSeparator" w:id="0">
    <w:p w:rsidR="00A34585" w:rsidRDefault="005B0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D30AD" w:rsidRDefault="005B0E2F">
    <w:pPr>
      <w:pStyle w:val="Footer"/>
      <w:jc w:val="center"/>
    </w:pPr>
    <w:r>
      <w:fldChar w:fldCharType="begin"/>
    </w:r>
    <w:r>
      <w:instrText xml:space="preserve"> PAGE   \* MERGEFORMAT </w:instrText>
    </w:r>
    <w:r>
      <w:fldChar w:fldCharType="separate"/>
    </w:r>
    <w:r>
      <w:t>38</w:t>
    </w:r>
    <w:r>
      <w:fldChar w:fldCharType="end"/>
    </w:r>
  </w:p>
  <w:p w:rsidR="009D30AD" w:rsidRDefault="009D30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34585" w:rsidRDefault="005B0E2F">
      <w:pPr>
        <w:spacing w:after="0" w:line="240" w:lineRule="auto"/>
      </w:pPr>
      <w:r>
        <w:separator/>
      </w:r>
    </w:p>
  </w:footnote>
  <w:footnote w:type="continuationSeparator" w:id="0">
    <w:p w:rsidR="00A34585" w:rsidRDefault="005B0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386A46"/>
    <w:multiLevelType w:val="multilevel"/>
    <w:tmpl w:val="01386A4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1E27B3C"/>
    <w:multiLevelType w:val="multilevel"/>
    <w:tmpl w:val="01E27B3C"/>
    <w:lvl w:ilvl="0">
      <w:start w:val="1"/>
      <w:numFmt w:val="bullet"/>
      <w:lvlText w:val="•"/>
      <w:lvlJc w:val="left"/>
      <w:pPr>
        <w:tabs>
          <w:tab w:val="left" w:pos="720"/>
        </w:tabs>
        <w:ind w:left="720" w:hanging="360"/>
      </w:pPr>
      <w:rPr>
        <w:rFonts w:ascii="Arial" w:eastAsia="Arial" w:hAnsi="Arial" w:hint="default"/>
      </w:rPr>
    </w:lvl>
    <w:lvl w:ilvl="1">
      <w:start w:val="1"/>
      <w:numFmt w:val="bullet"/>
      <w:lvlText w:val="•"/>
      <w:lvlJc w:val="left"/>
      <w:pPr>
        <w:tabs>
          <w:tab w:val="left" w:pos="1440"/>
        </w:tabs>
        <w:ind w:left="1440" w:hanging="360"/>
      </w:pPr>
      <w:rPr>
        <w:rFonts w:ascii="Arial" w:eastAsia="Arial" w:hAnsi="Arial" w:hint="default"/>
      </w:rPr>
    </w:lvl>
    <w:lvl w:ilvl="2">
      <w:start w:val="1"/>
      <w:numFmt w:val="bullet"/>
      <w:lvlText w:val="•"/>
      <w:lvlJc w:val="left"/>
      <w:pPr>
        <w:tabs>
          <w:tab w:val="left" w:pos="2160"/>
        </w:tabs>
        <w:ind w:left="2160" w:hanging="360"/>
      </w:pPr>
      <w:rPr>
        <w:rFonts w:ascii="Arial" w:eastAsia="Arial" w:hAnsi="Arial" w:hint="default"/>
      </w:rPr>
    </w:lvl>
    <w:lvl w:ilvl="3">
      <w:start w:val="1"/>
      <w:numFmt w:val="bullet"/>
      <w:lvlText w:val="•"/>
      <w:lvlJc w:val="left"/>
      <w:pPr>
        <w:tabs>
          <w:tab w:val="left" w:pos="2880"/>
        </w:tabs>
        <w:ind w:left="2880" w:hanging="360"/>
      </w:pPr>
      <w:rPr>
        <w:rFonts w:ascii="Arial" w:eastAsia="Arial" w:hAnsi="Arial" w:hint="default"/>
      </w:rPr>
    </w:lvl>
    <w:lvl w:ilvl="4">
      <w:start w:val="1"/>
      <w:numFmt w:val="bullet"/>
      <w:lvlText w:val="•"/>
      <w:lvlJc w:val="left"/>
      <w:pPr>
        <w:tabs>
          <w:tab w:val="left" w:pos="3600"/>
        </w:tabs>
        <w:ind w:left="3600" w:hanging="360"/>
      </w:pPr>
      <w:rPr>
        <w:rFonts w:ascii="Arial" w:eastAsia="Arial" w:hAnsi="Arial" w:hint="default"/>
      </w:rPr>
    </w:lvl>
    <w:lvl w:ilvl="5">
      <w:start w:val="1"/>
      <w:numFmt w:val="bullet"/>
      <w:lvlText w:val="•"/>
      <w:lvlJc w:val="left"/>
      <w:pPr>
        <w:tabs>
          <w:tab w:val="left" w:pos="4320"/>
        </w:tabs>
        <w:ind w:left="4320" w:hanging="360"/>
      </w:pPr>
      <w:rPr>
        <w:rFonts w:ascii="Arial" w:eastAsia="Arial" w:hAnsi="Arial" w:hint="default"/>
      </w:rPr>
    </w:lvl>
    <w:lvl w:ilvl="6">
      <w:start w:val="1"/>
      <w:numFmt w:val="bullet"/>
      <w:lvlText w:val="•"/>
      <w:lvlJc w:val="left"/>
      <w:pPr>
        <w:tabs>
          <w:tab w:val="left" w:pos="5040"/>
        </w:tabs>
        <w:ind w:left="5040" w:hanging="360"/>
      </w:pPr>
      <w:rPr>
        <w:rFonts w:ascii="Arial" w:eastAsia="Arial" w:hAnsi="Arial" w:hint="default"/>
      </w:rPr>
    </w:lvl>
    <w:lvl w:ilvl="7">
      <w:start w:val="1"/>
      <w:numFmt w:val="bullet"/>
      <w:lvlText w:val="•"/>
      <w:lvlJc w:val="left"/>
      <w:pPr>
        <w:tabs>
          <w:tab w:val="left" w:pos="5760"/>
        </w:tabs>
        <w:ind w:left="5760" w:hanging="360"/>
      </w:pPr>
      <w:rPr>
        <w:rFonts w:ascii="Arial" w:eastAsia="Arial" w:hAnsi="Arial" w:hint="default"/>
      </w:rPr>
    </w:lvl>
    <w:lvl w:ilvl="8">
      <w:start w:val="1"/>
      <w:numFmt w:val="bullet"/>
      <w:lvlText w:val="•"/>
      <w:lvlJc w:val="left"/>
      <w:pPr>
        <w:tabs>
          <w:tab w:val="left" w:pos="6480"/>
        </w:tabs>
        <w:ind w:left="6480" w:hanging="360"/>
      </w:pPr>
      <w:rPr>
        <w:rFonts w:ascii="Arial" w:eastAsia="Arial" w:hAnsi="Arial" w:hint="default"/>
      </w:rPr>
    </w:lvl>
  </w:abstractNum>
  <w:abstractNum w:abstractNumId="3" w15:restartNumberingAfterBreak="0">
    <w:nsid w:val="05720CB8"/>
    <w:multiLevelType w:val="multilevel"/>
    <w:tmpl w:val="05720CB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61F7CF6"/>
    <w:multiLevelType w:val="multilevel"/>
    <w:tmpl w:val="061F7CF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78D6588"/>
    <w:multiLevelType w:val="multilevel"/>
    <w:tmpl w:val="078D6588"/>
    <w:lvl w:ilvl="0">
      <w:start w:val="1"/>
      <w:numFmt w:val="bullet"/>
      <w:lvlText w:val=""/>
      <w:lvlJc w:val="left"/>
      <w:pPr>
        <w:ind w:left="771" w:hanging="360"/>
      </w:pPr>
      <w:rPr>
        <w:rFonts w:ascii="Symbol" w:eastAsia="Symbol" w:hAnsi="Symbol" w:hint="default"/>
      </w:rPr>
    </w:lvl>
    <w:lvl w:ilvl="1">
      <w:start w:val="1"/>
      <w:numFmt w:val="bullet"/>
      <w:lvlText w:val="o"/>
      <w:lvlJc w:val="left"/>
      <w:pPr>
        <w:ind w:left="1491" w:hanging="360"/>
      </w:pPr>
      <w:rPr>
        <w:rFonts w:ascii="Courier New" w:eastAsia="Courier New" w:hAnsi="Courier New" w:cs="Courier New" w:hint="default"/>
      </w:rPr>
    </w:lvl>
    <w:lvl w:ilvl="2">
      <w:start w:val="1"/>
      <w:numFmt w:val="bullet"/>
      <w:lvlText w:val=""/>
      <w:lvlJc w:val="left"/>
      <w:pPr>
        <w:ind w:left="2211" w:hanging="360"/>
      </w:pPr>
      <w:rPr>
        <w:rFonts w:ascii="Wingdings" w:eastAsia="Wingdings" w:hAnsi="Wingdings" w:hint="default"/>
      </w:rPr>
    </w:lvl>
    <w:lvl w:ilvl="3">
      <w:start w:val="1"/>
      <w:numFmt w:val="bullet"/>
      <w:lvlText w:val=""/>
      <w:lvlJc w:val="left"/>
      <w:pPr>
        <w:ind w:left="2931" w:hanging="360"/>
      </w:pPr>
      <w:rPr>
        <w:rFonts w:ascii="Symbol" w:eastAsia="Symbol" w:hAnsi="Symbol" w:hint="default"/>
      </w:rPr>
    </w:lvl>
    <w:lvl w:ilvl="4">
      <w:start w:val="1"/>
      <w:numFmt w:val="bullet"/>
      <w:lvlText w:val="o"/>
      <w:lvlJc w:val="left"/>
      <w:pPr>
        <w:ind w:left="3651" w:hanging="360"/>
      </w:pPr>
      <w:rPr>
        <w:rFonts w:ascii="Courier New" w:eastAsia="Courier New" w:hAnsi="Courier New" w:cs="Courier New" w:hint="default"/>
      </w:rPr>
    </w:lvl>
    <w:lvl w:ilvl="5">
      <w:start w:val="1"/>
      <w:numFmt w:val="bullet"/>
      <w:lvlText w:val=""/>
      <w:lvlJc w:val="left"/>
      <w:pPr>
        <w:ind w:left="4371" w:hanging="360"/>
      </w:pPr>
      <w:rPr>
        <w:rFonts w:ascii="Wingdings" w:eastAsia="Wingdings" w:hAnsi="Wingdings" w:hint="default"/>
      </w:rPr>
    </w:lvl>
    <w:lvl w:ilvl="6">
      <w:start w:val="1"/>
      <w:numFmt w:val="bullet"/>
      <w:lvlText w:val=""/>
      <w:lvlJc w:val="left"/>
      <w:pPr>
        <w:ind w:left="5091" w:hanging="360"/>
      </w:pPr>
      <w:rPr>
        <w:rFonts w:ascii="Symbol" w:eastAsia="Symbol" w:hAnsi="Symbol" w:hint="default"/>
      </w:rPr>
    </w:lvl>
    <w:lvl w:ilvl="7">
      <w:start w:val="1"/>
      <w:numFmt w:val="bullet"/>
      <w:lvlText w:val="o"/>
      <w:lvlJc w:val="left"/>
      <w:pPr>
        <w:ind w:left="5811" w:hanging="360"/>
      </w:pPr>
      <w:rPr>
        <w:rFonts w:ascii="Courier New" w:eastAsia="Courier New" w:hAnsi="Courier New" w:cs="Courier New" w:hint="default"/>
      </w:rPr>
    </w:lvl>
    <w:lvl w:ilvl="8">
      <w:start w:val="1"/>
      <w:numFmt w:val="bullet"/>
      <w:lvlText w:val=""/>
      <w:lvlJc w:val="left"/>
      <w:pPr>
        <w:ind w:left="6531" w:hanging="360"/>
      </w:pPr>
      <w:rPr>
        <w:rFonts w:ascii="Wingdings" w:eastAsia="Wingdings" w:hAnsi="Wingdings" w:hint="default"/>
      </w:rPr>
    </w:lvl>
  </w:abstractNum>
  <w:abstractNum w:abstractNumId="6" w15:restartNumberingAfterBreak="0">
    <w:nsid w:val="082772CD"/>
    <w:multiLevelType w:val="multilevel"/>
    <w:tmpl w:val="082772C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092B5983"/>
    <w:multiLevelType w:val="multilevel"/>
    <w:tmpl w:val="092B598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094A0134"/>
    <w:multiLevelType w:val="multilevel"/>
    <w:tmpl w:val="094A0134"/>
    <w:lvl w:ilvl="0">
      <w:start w:val="1"/>
      <w:numFmt w:val="bullet"/>
      <w:lvlText w:val="•"/>
      <w:lvlJc w:val="left"/>
      <w:pPr>
        <w:tabs>
          <w:tab w:val="left" w:pos="720"/>
        </w:tabs>
        <w:ind w:left="720" w:hanging="360"/>
      </w:pPr>
      <w:rPr>
        <w:rFonts w:ascii="Arial" w:eastAsia="Arial" w:hAnsi="Arial" w:hint="default"/>
      </w:rPr>
    </w:lvl>
    <w:lvl w:ilvl="1">
      <w:start w:val="1"/>
      <w:numFmt w:val="bullet"/>
      <w:lvlText w:val="•"/>
      <w:lvlJc w:val="left"/>
      <w:pPr>
        <w:tabs>
          <w:tab w:val="left" w:pos="1440"/>
        </w:tabs>
        <w:ind w:left="1440" w:hanging="360"/>
      </w:pPr>
      <w:rPr>
        <w:rFonts w:ascii="Arial" w:eastAsia="Arial" w:hAnsi="Arial" w:hint="default"/>
      </w:rPr>
    </w:lvl>
    <w:lvl w:ilvl="2">
      <w:start w:val="1"/>
      <w:numFmt w:val="bullet"/>
      <w:lvlText w:val="•"/>
      <w:lvlJc w:val="left"/>
      <w:pPr>
        <w:tabs>
          <w:tab w:val="left" w:pos="2160"/>
        </w:tabs>
        <w:ind w:left="2160" w:hanging="360"/>
      </w:pPr>
      <w:rPr>
        <w:rFonts w:ascii="Arial" w:eastAsia="Arial" w:hAnsi="Arial" w:hint="default"/>
      </w:rPr>
    </w:lvl>
    <w:lvl w:ilvl="3">
      <w:start w:val="1"/>
      <w:numFmt w:val="bullet"/>
      <w:lvlText w:val="•"/>
      <w:lvlJc w:val="left"/>
      <w:pPr>
        <w:tabs>
          <w:tab w:val="left" w:pos="2880"/>
        </w:tabs>
        <w:ind w:left="2880" w:hanging="360"/>
      </w:pPr>
      <w:rPr>
        <w:rFonts w:ascii="Arial" w:eastAsia="Arial" w:hAnsi="Arial" w:hint="default"/>
      </w:rPr>
    </w:lvl>
    <w:lvl w:ilvl="4">
      <w:start w:val="1"/>
      <w:numFmt w:val="bullet"/>
      <w:lvlText w:val="•"/>
      <w:lvlJc w:val="left"/>
      <w:pPr>
        <w:tabs>
          <w:tab w:val="left" w:pos="3600"/>
        </w:tabs>
        <w:ind w:left="3600" w:hanging="360"/>
      </w:pPr>
      <w:rPr>
        <w:rFonts w:ascii="Arial" w:eastAsia="Arial" w:hAnsi="Arial" w:hint="default"/>
      </w:rPr>
    </w:lvl>
    <w:lvl w:ilvl="5">
      <w:start w:val="1"/>
      <w:numFmt w:val="bullet"/>
      <w:lvlText w:val="•"/>
      <w:lvlJc w:val="left"/>
      <w:pPr>
        <w:tabs>
          <w:tab w:val="left" w:pos="4320"/>
        </w:tabs>
        <w:ind w:left="4320" w:hanging="360"/>
      </w:pPr>
      <w:rPr>
        <w:rFonts w:ascii="Arial" w:eastAsia="Arial" w:hAnsi="Arial" w:hint="default"/>
      </w:rPr>
    </w:lvl>
    <w:lvl w:ilvl="6">
      <w:start w:val="1"/>
      <w:numFmt w:val="bullet"/>
      <w:lvlText w:val="•"/>
      <w:lvlJc w:val="left"/>
      <w:pPr>
        <w:tabs>
          <w:tab w:val="left" w:pos="5040"/>
        </w:tabs>
        <w:ind w:left="5040" w:hanging="360"/>
      </w:pPr>
      <w:rPr>
        <w:rFonts w:ascii="Arial" w:eastAsia="Arial" w:hAnsi="Arial" w:hint="default"/>
      </w:rPr>
    </w:lvl>
    <w:lvl w:ilvl="7">
      <w:start w:val="1"/>
      <w:numFmt w:val="bullet"/>
      <w:lvlText w:val="•"/>
      <w:lvlJc w:val="left"/>
      <w:pPr>
        <w:tabs>
          <w:tab w:val="left" w:pos="5760"/>
        </w:tabs>
        <w:ind w:left="5760" w:hanging="360"/>
      </w:pPr>
      <w:rPr>
        <w:rFonts w:ascii="Arial" w:eastAsia="Arial" w:hAnsi="Arial" w:hint="default"/>
      </w:rPr>
    </w:lvl>
    <w:lvl w:ilvl="8">
      <w:start w:val="1"/>
      <w:numFmt w:val="bullet"/>
      <w:lvlText w:val="•"/>
      <w:lvlJc w:val="left"/>
      <w:pPr>
        <w:tabs>
          <w:tab w:val="left" w:pos="6480"/>
        </w:tabs>
        <w:ind w:left="6480" w:hanging="360"/>
      </w:pPr>
      <w:rPr>
        <w:rFonts w:ascii="Arial" w:eastAsia="Arial" w:hAnsi="Arial" w:hint="default"/>
      </w:rPr>
    </w:lvl>
  </w:abstractNum>
  <w:abstractNum w:abstractNumId="9" w15:restartNumberingAfterBreak="0">
    <w:nsid w:val="11FB0797"/>
    <w:multiLevelType w:val="multilevel"/>
    <w:tmpl w:val="11FB079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1CE404D5"/>
    <w:multiLevelType w:val="multilevel"/>
    <w:tmpl w:val="1CE404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1E751C0A"/>
    <w:multiLevelType w:val="multilevel"/>
    <w:tmpl w:val="1E751C0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250E42DA"/>
    <w:multiLevelType w:val="multilevel"/>
    <w:tmpl w:val="250E42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44D308E"/>
    <w:multiLevelType w:val="multilevel"/>
    <w:tmpl w:val="344D308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68079DA"/>
    <w:multiLevelType w:val="multilevel"/>
    <w:tmpl w:val="368079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DF347CB"/>
    <w:multiLevelType w:val="multilevel"/>
    <w:tmpl w:val="3DF347C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3EA4516E"/>
    <w:multiLevelType w:val="multilevel"/>
    <w:tmpl w:val="3EA4516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43D51540"/>
    <w:multiLevelType w:val="multilevel"/>
    <w:tmpl w:val="43D5154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44C0457E"/>
    <w:multiLevelType w:val="multilevel"/>
    <w:tmpl w:val="44C0457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4EB06A93"/>
    <w:multiLevelType w:val="multilevel"/>
    <w:tmpl w:val="4EB06A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E5C3026"/>
    <w:multiLevelType w:val="multilevel"/>
    <w:tmpl w:val="5E5C302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5ED26117"/>
    <w:multiLevelType w:val="multilevel"/>
    <w:tmpl w:val="5ED2611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67D35A20"/>
    <w:multiLevelType w:val="multilevel"/>
    <w:tmpl w:val="67D35A20"/>
    <w:lvl w:ilvl="0">
      <w:start w:val="1"/>
      <w:numFmt w:val="bullet"/>
      <w:lvlText w:val=""/>
      <w:lvlJc w:val="left"/>
      <w:pPr>
        <w:ind w:left="766" w:hanging="360"/>
      </w:pPr>
      <w:rPr>
        <w:rFonts w:ascii="Symbol" w:eastAsia="Symbol" w:hAnsi="Symbol" w:hint="default"/>
      </w:rPr>
    </w:lvl>
    <w:lvl w:ilvl="1">
      <w:start w:val="1"/>
      <w:numFmt w:val="bullet"/>
      <w:lvlText w:val="o"/>
      <w:lvlJc w:val="left"/>
      <w:pPr>
        <w:ind w:left="1486" w:hanging="360"/>
      </w:pPr>
      <w:rPr>
        <w:rFonts w:ascii="Courier New" w:eastAsia="Courier New" w:hAnsi="Courier New" w:cs="Courier New" w:hint="default"/>
      </w:rPr>
    </w:lvl>
    <w:lvl w:ilvl="2">
      <w:start w:val="1"/>
      <w:numFmt w:val="bullet"/>
      <w:lvlText w:val=""/>
      <w:lvlJc w:val="left"/>
      <w:pPr>
        <w:ind w:left="2206" w:hanging="360"/>
      </w:pPr>
      <w:rPr>
        <w:rFonts w:ascii="Wingdings" w:eastAsia="Wingdings" w:hAnsi="Wingdings" w:hint="default"/>
      </w:rPr>
    </w:lvl>
    <w:lvl w:ilvl="3">
      <w:start w:val="1"/>
      <w:numFmt w:val="bullet"/>
      <w:lvlText w:val=""/>
      <w:lvlJc w:val="left"/>
      <w:pPr>
        <w:ind w:left="2926" w:hanging="360"/>
      </w:pPr>
      <w:rPr>
        <w:rFonts w:ascii="Symbol" w:eastAsia="Symbol" w:hAnsi="Symbol" w:hint="default"/>
      </w:rPr>
    </w:lvl>
    <w:lvl w:ilvl="4">
      <w:start w:val="1"/>
      <w:numFmt w:val="bullet"/>
      <w:lvlText w:val="o"/>
      <w:lvlJc w:val="left"/>
      <w:pPr>
        <w:ind w:left="3646" w:hanging="360"/>
      </w:pPr>
      <w:rPr>
        <w:rFonts w:ascii="Courier New" w:eastAsia="Courier New" w:hAnsi="Courier New" w:cs="Courier New" w:hint="default"/>
      </w:rPr>
    </w:lvl>
    <w:lvl w:ilvl="5">
      <w:start w:val="1"/>
      <w:numFmt w:val="bullet"/>
      <w:lvlText w:val=""/>
      <w:lvlJc w:val="left"/>
      <w:pPr>
        <w:ind w:left="4366" w:hanging="360"/>
      </w:pPr>
      <w:rPr>
        <w:rFonts w:ascii="Wingdings" w:eastAsia="Wingdings" w:hAnsi="Wingdings" w:hint="default"/>
      </w:rPr>
    </w:lvl>
    <w:lvl w:ilvl="6">
      <w:start w:val="1"/>
      <w:numFmt w:val="bullet"/>
      <w:lvlText w:val=""/>
      <w:lvlJc w:val="left"/>
      <w:pPr>
        <w:ind w:left="5086" w:hanging="360"/>
      </w:pPr>
      <w:rPr>
        <w:rFonts w:ascii="Symbol" w:eastAsia="Symbol" w:hAnsi="Symbol" w:hint="default"/>
      </w:rPr>
    </w:lvl>
    <w:lvl w:ilvl="7">
      <w:start w:val="1"/>
      <w:numFmt w:val="bullet"/>
      <w:lvlText w:val="o"/>
      <w:lvlJc w:val="left"/>
      <w:pPr>
        <w:ind w:left="5806" w:hanging="360"/>
      </w:pPr>
      <w:rPr>
        <w:rFonts w:ascii="Courier New" w:eastAsia="Courier New" w:hAnsi="Courier New" w:cs="Courier New" w:hint="default"/>
      </w:rPr>
    </w:lvl>
    <w:lvl w:ilvl="8">
      <w:start w:val="1"/>
      <w:numFmt w:val="bullet"/>
      <w:lvlText w:val=""/>
      <w:lvlJc w:val="left"/>
      <w:pPr>
        <w:ind w:left="6526" w:hanging="360"/>
      </w:pPr>
      <w:rPr>
        <w:rFonts w:ascii="Wingdings" w:eastAsia="Wingdings" w:hAnsi="Wingdings" w:hint="default"/>
      </w:rPr>
    </w:lvl>
  </w:abstractNum>
  <w:abstractNum w:abstractNumId="24" w15:restartNumberingAfterBreak="0">
    <w:nsid w:val="6BE02D93"/>
    <w:multiLevelType w:val="multilevel"/>
    <w:tmpl w:val="6BE02D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5" w15:restartNumberingAfterBreak="0">
    <w:nsid w:val="7231013C"/>
    <w:multiLevelType w:val="multilevel"/>
    <w:tmpl w:val="7231013C"/>
    <w:lvl w:ilvl="0">
      <w:start w:val="1"/>
      <w:numFmt w:val="bullet"/>
      <w:lvlText w:val=""/>
      <w:lvlJc w:val="left"/>
      <w:pPr>
        <w:ind w:left="720" w:hanging="360"/>
      </w:pPr>
      <w:rPr>
        <w:rFonts w:ascii="Symbol" w:eastAsia="Symbol" w:hAnsi="Symbol" w:hint="default"/>
      </w:rPr>
    </w:lvl>
    <w:lvl w:ilvl="1">
      <w:numFmt w:val="bullet"/>
      <w:lvlText w:val="–"/>
      <w:lvlJc w:val="left"/>
      <w:pPr>
        <w:ind w:left="1440" w:hanging="360"/>
      </w:pPr>
      <w:rPr>
        <w:rFonts w:ascii="Calibri" w:eastAsia="Calibri" w:hAnsi="Calibri" w:cs="Calibri"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758F4FB2"/>
    <w:multiLevelType w:val="multilevel"/>
    <w:tmpl w:val="758F4FB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79946376"/>
    <w:multiLevelType w:val="multilevel"/>
    <w:tmpl w:val="7994637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8" w15:restartNumberingAfterBreak="0">
    <w:nsid w:val="7B1A5D61"/>
    <w:multiLevelType w:val="multilevel"/>
    <w:tmpl w:val="7B1A5D6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2008559538">
    <w:abstractNumId w:val="2"/>
  </w:num>
  <w:num w:numId="2" w16cid:durableId="956253100">
    <w:abstractNumId w:val="8"/>
  </w:num>
  <w:num w:numId="3" w16cid:durableId="1465729890">
    <w:abstractNumId w:val="29"/>
  </w:num>
  <w:num w:numId="4" w16cid:durableId="1010572420">
    <w:abstractNumId w:val="0"/>
  </w:num>
  <w:num w:numId="5" w16cid:durableId="2130395803">
    <w:abstractNumId w:val="22"/>
  </w:num>
  <w:num w:numId="6" w16cid:durableId="559363898">
    <w:abstractNumId w:val="12"/>
  </w:num>
  <w:num w:numId="7" w16cid:durableId="1011680471">
    <w:abstractNumId w:val="21"/>
  </w:num>
  <w:num w:numId="8" w16cid:durableId="191303588">
    <w:abstractNumId w:val="6"/>
  </w:num>
  <w:num w:numId="9" w16cid:durableId="1632202976">
    <w:abstractNumId w:val="23"/>
  </w:num>
  <w:num w:numId="10" w16cid:durableId="664474617">
    <w:abstractNumId w:val="18"/>
  </w:num>
  <w:num w:numId="11" w16cid:durableId="1224802935">
    <w:abstractNumId w:val="25"/>
  </w:num>
  <w:num w:numId="12" w16cid:durableId="395973665">
    <w:abstractNumId w:val="9"/>
  </w:num>
  <w:num w:numId="13" w16cid:durableId="1979065103">
    <w:abstractNumId w:val="15"/>
  </w:num>
  <w:num w:numId="14" w16cid:durableId="472211365">
    <w:abstractNumId w:val="26"/>
  </w:num>
  <w:num w:numId="15" w16cid:durableId="1397707659">
    <w:abstractNumId w:val="19"/>
  </w:num>
  <w:num w:numId="16" w16cid:durableId="421530814">
    <w:abstractNumId w:val="4"/>
  </w:num>
  <w:num w:numId="17" w16cid:durableId="1124887924">
    <w:abstractNumId w:val="24"/>
  </w:num>
  <w:num w:numId="18" w16cid:durableId="1435127183">
    <w:abstractNumId w:val="20"/>
  </w:num>
  <w:num w:numId="19" w16cid:durableId="2083286449">
    <w:abstractNumId w:val="7"/>
  </w:num>
  <w:num w:numId="20" w16cid:durableId="2081101622">
    <w:abstractNumId w:val="3"/>
  </w:num>
  <w:num w:numId="21" w16cid:durableId="749739042">
    <w:abstractNumId w:val="13"/>
  </w:num>
  <w:num w:numId="22" w16cid:durableId="385178017">
    <w:abstractNumId w:val="27"/>
  </w:num>
  <w:num w:numId="23" w16cid:durableId="843783161">
    <w:abstractNumId w:val="11"/>
  </w:num>
  <w:num w:numId="24" w16cid:durableId="1727757043">
    <w:abstractNumId w:val="14"/>
  </w:num>
  <w:num w:numId="25" w16cid:durableId="307318625">
    <w:abstractNumId w:val="1"/>
  </w:num>
  <w:num w:numId="26" w16cid:durableId="1110130152">
    <w:abstractNumId w:val="5"/>
  </w:num>
  <w:num w:numId="27" w16cid:durableId="1159615682">
    <w:abstractNumId w:val="10"/>
  </w:num>
  <w:num w:numId="28" w16cid:durableId="412430883">
    <w:abstractNumId w:val="28"/>
  </w:num>
  <w:num w:numId="29" w16cid:durableId="950552524">
    <w:abstractNumId w:val="17"/>
  </w:num>
  <w:num w:numId="30" w16cid:durableId="2501179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1904"/>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3D96"/>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13CA"/>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0522"/>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C7483"/>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DD6"/>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6AB5"/>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2CA0"/>
    <w:rsid w:val="00294292"/>
    <w:rsid w:val="00294C3A"/>
    <w:rsid w:val="002950A5"/>
    <w:rsid w:val="0029618D"/>
    <w:rsid w:val="0029644F"/>
    <w:rsid w:val="002A2789"/>
    <w:rsid w:val="002A61E9"/>
    <w:rsid w:val="002B08B3"/>
    <w:rsid w:val="002B0F42"/>
    <w:rsid w:val="002B0FFF"/>
    <w:rsid w:val="002B24A2"/>
    <w:rsid w:val="002B2683"/>
    <w:rsid w:val="002B30B1"/>
    <w:rsid w:val="002B4640"/>
    <w:rsid w:val="002B485A"/>
    <w:rsid w:val="002B716E"/>
    <w:rsid w:val="002B73AA"/>
    <w:rsid w:val="002B7CD4"/>
    <w:rsid w:val="002C083B"/>
    <w:rsid w:val="002C11F5"/>
    <w:rsid w:val="002C2E5E"/>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5E6B"/>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6D5"/>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194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2BB"/>
    <w:rsid w:val="00453995"/>
    <w:rsid w:val="004539FE"/>
    <w:rsid w:val="00453B51"/>
    <w:rsid w:val="00454713"/>
    <w:rsid w:val="0045547B"/>
    <w:rsid w:val="004573CD"/>
    <w:rsid w:val="00457986"/>
    <w:rsid w:val="00462068"/>
    <w:rsid w:val="00462243"/>
    <w:rsid w:val="00463D00"/>
    <w:rsid w:val="00464221"/>
    <w:rsid w:val="00464758"/>
    <w:rsid w:val="004648C7"/>
    <w:rsid w:val="004651E4"/>
    <w:rsid w:val="004666C0"/>
    <w:rsid w:val="0046780E"/>
    <w:rsid w:val="004742B4"/>
    <w:rsid w:val="00474321"/>
    <w:rsid w:val="004744AD"/>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176"/>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16F30"/>
    <w:rsid w:val="00520A6A"/>
    <w:rsid w:val="00524BAD"/>
    <w:rsid w:val="0052651C"/>
    <w:rsid w:val="005278DE"/>
    <w:rsid w:val="0053027E"/>
    <w:rsid w:val="00530CC7"/>
    <w:rsid w:val="00533341"/>
    <w:rsid w:val="005340CA"/>
    <w:rsid w:val="005340E3"/>
    <w:rsid w:val="00535CEA"/>
    <w:rsid w:val="00535EB4"/>
    <w:rsid w:val="005362F5"/>
    <w:rsid w:val="00536385"/>
    <w:rsid w:val="00536B3F"/>
    <w:rsid w:val="0053772E"/>
    <w:rsid w:val="005417E5"/>
    <w:rsid w:val="00545188"/>
    <w:rsid w:val="00547E51"/>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67E36"/>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0E2F"/>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6"/>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63AF"/>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481A"/>
    <w:rsid w:val="00755302"/>
    <w:rsid w:val="00760BFA"/>
    <w:rsid w:val="00760E3B"/>
    <w:rsid w:val="00763A38"/>
    <w:rsid w:val="007640BA"/>
    <w:rsid w:val="00766340"/>
    <w:rsid w:val="0076792C"/>
    <w:rsid w:val="00771E7B"/>
    <w:rsid w:val="0077282C"/>
    <w:rsid w:val="00774767"/>
    <w:rsid w:val="007757B9"/>
    <w:rsid w:val="00776A6A"/>
    <w:rsid w:val="00777D41"/>
    <w:rsid w:val="00777EFD"/>
    <w:rsid w:val="00780194"/>
    <w:rsid w:val="00782441"/>
    <w:rsid w:val="00783C80"/>
    <w:rsid w:val="00784608"/>
    <w:rsid w:val="007849CE"/>
    <w:rsid w:val="00785A18"/>
    <w:rsid w:val="007861CF"/>
    <w:rsid w:val="00787138"/>
    <w:rsid w:val="00787709"/>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5B2C"/>
    <w:rsid w:val="007D6656"/>
    <w:rsid w:val="007E07A8"/>
    <w:rsid w:val="007E3660"/>
    <w:rsid w:val="007E45FB"/>
    <w:rsid w:val="007F24EF"/>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0C13"/>
    <w:rsid w:val="008C16CC"/>
    <w:rsid w:val="008C1D13"/>
    <w:rsid w:val="008C2539"/>
    <w:rsid w:val="008C2697"/>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52B0"/>
    <w:rsid w:val="009460EF"/>
    <w:rsid w:val="00946A19"/>
    <w:rsid w:val="009476A2"/>
    <w:rsid w:val="009478B3"/>
    <w:rsid w:val="00947DA2"/>
    <w:rsid w:val="00951C1A"/>
    <w:rsid w:val="0095254D"/>
    <w:rsid w:val="00952B95"/>
    <w:rsid w:val="009530A4"/>
    <w:rsid w:val="00957820"/>
    <w:rsid w:val="00960AF1"/>
    <w:rsid w:val="009619DE"/>
    <w:rsid w:val="00961F5D"/>
    <w:rsid w:val="00964692"/>
    <w:rsid w:val="00964FE3"/>
    <w:rsid w:val="00966BAF"/>
    <w:rsid w:val="00966D92"/>
    <w:rsid w:val="00970290"/>
    <w:rsid w:val="00972AA1"/>
    <w:rsid w:val="00973F4C"/>
    <w:rsid w:val="009740A9"/>
    <w:rsid w:val="0097450E"/>
    <w:rsid w:val="009766F1"/>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D2A"/>
    <w:rsid w:val="009A7EEF"/>
    <w:rsid w:val="009B0502"/>
    <w:rsid w:val="009B1883"/>
    <w:rsid w:val="009B251B"/>
    <w:rsid w:val="009B2990"/>
    <w:rsid w:val="009B2A93"/>
    <w:rsid w:val="009B3422"/>
    <w:rsid w:val="009B45D3"/>
    <w:rsid w:val="009B5A41"/>
    <w:rsid w:val="009B67BD"/>
    <w:rsid w:val="009B773E"/>
    <w:rsid w:val="009B7B90"/>
    <w:rsid w:val="009C0129"/>
    <w:rsid w:val="009C174D"/>
    <w:rsid w:val="009C3879"/>
    <w:rsid w:val="009C428E"/>
    <w:rsid w:val="009C7013"/>
    <w:rsid w:val="009C70C4"/>
    <w:rsid w:val="009C7888"/>
    <w:rsid w:val="009D2A70"/>
    <w:rsid w:val="009D30AD"/>
    <w:rsid w:val="009D3135"/>
    <w:rsid w:val="009D3470"/>
    <w:rsid w:val="009D5B36"/>
    <w:rsid w:val="009D5BE5"/>
    <w:rsid w:val="009E028B"/>
    <w:rsid w:val="009E05C1"/>
    <w:rsid w:val="009E2435"/>
    <w:rsid w:val="009E4188"/>
    <w:rsid w:val="009E42CF"/>
    <w:rsid w:val="009E434A"/>
    <w:rsid w:val="009E4510"/>
    <w:rsid w:val="009E4B94"/>
    <w:rsid w:val="009E4C86"/>
    <w:rsid w:val="009E51E0"/>
    <w:rsid w:val="009E63CA"/>
    <w:rsid w:val="009E6CD6"/>
    <w:rsid w:val="009E6ED0"/>
    <w:rsid w:val="009E76EC"/>
    <w:rsid w:val="009F1AD3"/>
    <w:rsid w:val="009F1E46"/>
    <w:rsid w:val="009F28CE"/>
    <w:rsid w:val="009F2917"/>
    <w:rsid w:val="009F5FA2"/>
    <w:rsid w:val="009F7EF7"/>
    <w:rsid w:val="00A006CF"/>
    <w:rsid w:val="00A03309"/>
    <w:rsid w:val="00A06AF1"/>
    <w:rsid w:val="00A06E6C"/>
    <w:rsid w:val="00A07AF6"/>
    <w:rsid w:val="00A10CAF"/>
    <w:rsid w:val="00A11390"/>
    <w:rsid w:val="00A115BC"/>
    <w:rsid w:val="00A117BD"/>
    <w:rsid w:val="00A1339C"/>
    <w:rsid w:val="00A136E1"/>
    <w:rsid w:val="00A14C4E"/>
    <w:rsid w:val="00A17F78"/>
    <w:rsid w:val="00A24930"/>
    <w:rsid w:val="00A26920"/>
    <w:rsid w:val="00A26983"/>
    <w:rsid w:val="00A27085"/>
    <w:rsid w:val="00A32A34"/>
    <w:rsid w:val="00A33A05"/>
    <w:rsid w:val="00A3458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1D2C"/>
    <w:rsid w:val="00A71D46"/>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42A"/>
    <w:rsid w:val="00B23594"/>
    <w:rsid w:val="00B23903"/>
    <w:rsid w:val="00B23C86"/>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3F4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BB0"/>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06551"/>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41AA"/>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0B"/>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379F2"/>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D73DA"/>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65D1B"/>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08D8"/>
    <w:rsid w:val="00EB1FE1"/>
    <w:rsid w:val="00EB2453"/>
    <w:rsid w:val="00EB3E9E"/>
    <w:rsid w:val="00EB5D36"/>
    <w:rsid w:val="00EB7A43"/>
    <w:rsid w:val="00EC0EBF"/>
    <w:rsid w:val="00EC2A9F"/>
    <w:rsid w:val="00EC4301"/>
    <w:rsid w:val="00EC4373"/>
    <w:rsid w:val="00EC5117"/>
    <w:rsid w:val="00EC6818"/>
    <w:rsid w:val="00EC710F"/>
    <w:rsid w:val="00ED2479"/>
    <w:rsid w:val="00ED2B33"/>
    <w:rsid w:val="00ED5063"/>
    <w:rsid w:val="00ED5C08"/>
    <w:rsid w:val="00ED5EC8"/>
    <w:rsid w:val="00ED5FE5"/>
    <w:rsid w:val="00EE0835"/>
    <w:rsid w:val="00EE0BD2"/>
    <w:rsid w:val="00EE1EC9"/>
    <w:rsid w:val="00EE3177"/>
    <w:rsid w:val="00EE43BC"/>
    <w:rsid w:val="00EE4710"/>
    <w:rsid w:val="00EE5525"/>
    <w:rsid w:val="00EE5BA2"/>
    <w:rsid w:val="00EF06AD"/>
    <w:rsid w:val="00EF15F8"/>
    <w:rsid w:val="00EF2014"/>
    <w:rsid w:val="00EF2810"/>
    <w:rsid w:val="00EF2B42"/>
    <w:rsid w:val="00EF2F48"/>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360"/>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 w:val="061043DA"/>
    <w:rsid w:val="32515755"/>
    <w:rsid w:val="3F3F3CEB"/>
    <w:rsid w:val="40923E42"/>
    <w:rsid w:val="51FE14A9"/>
    <w:rsid w:val="77397CAC"/>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SimSun"/>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qFormat/>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qFormat/>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rFonts w:eastAsia="SimSun"/>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skyline.ms/tutorials/SmallMoleculeMethodDevAndCEOptimization.zi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skyline.ms/tutorial_small_molecule.ur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skyline.ms/webinar16.ur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ncbi.nlm.nih.gov/pubmed/28050903"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Calibri"/>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7521D884-3701-4018-B99B-48CE28D01F69}">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1676</Words>
  <Characters>9559</Characters>
  <Application>Microsoft Office Word</Application>
  <DocSecurity>0</DocSecurity>
  <Lines>79</Lines>
  <Paragraphs>22</Paragraphs>
  <ScaleCrop>false</ScaleCrop>
  <Company>Microsoft</Company>
  <LinksUpToDate>false</LinksUpToDate>
  <CharactersWithSpaces>11213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Eduardo Armendariz</cp:lastModifiedBy>
  <cp:revision>2</cp:revision>
  <cp:lastPrinted>2013-11-01T17:12:00Z</cp:lastPrinted>
  <dcterms:created xsi:type="dcterms:W3CDTF">2024-09-16T01:52:00Z</dcterms:created>
  <dcterms:modified xsi:type="dcterms:W3CDTF">2024-09-16T01:52:00Z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2052-11.1.0.10314</vt:lpwstr>
  </property>
</Properties>
</file>