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8288" w14:textId="77777777" w:rsidR="00932C43" w:rsidRDefault="00000000">
      <w:pPr>
        <w:spacing w:after="120"/>
        <w:jc w:val="center"/>
      </w:pPr>
      <w:r>
        <w:rPr>
          <w:b/>
          <w:bCs/>
          <w:sz w:val="30"/>
          <w:szCs w:val="30"/>
        </w:rPr>
        <w:t>Design and Simulation of an IoT-Based Automated Fire Detection and Emergency Response System Using Cisco Packet Tracer</w:t>
      </w:r>
    </w:p>
    <w:p w14:paraId="3DB29324" w14:textId="1BB7B14F" w:rsidR="00932C43" w:rsidRDefault="00DF0E80">
      <w:pPr>
        <w:spacing w:after="20"/>
        <w:jc w:val="center"/>
      </w:pPr>
      <w:r>
        <w:rPr>
          <w:i/>
          <w:iCs/>
          <w:sz w:val="22"/>
          <w:szCs w:val="22"/>
        </w:rPr>
        <w:t>Prathamesh Mangesh Lotankar</w:t>
      </w:r>
    </w:p>
    <w:p w14:paraId="06C3B01C" w14:textId="6FA791D6" w:rsidR="00932C43" w:rsidRDefault="00000000">
      <w:pPr>
        <w:spacing w:after="20"/>
        <w:jc w:val="center"/>
      </w:pPr>
      <w:r>
        <w:rPr>
          <w:i/>
          <w:iCs/>
          <w:sz w:val="18"/>
          <w:szCs w:val="18"/>
        </w:rPr>
        <w:t xml:space="preserve">¹Department of Computer Engineering, Universal College Of Engineering,</w:t>
      </w:r>
    </w:p>
    <w:p w14:paraId="1C47E875" w14:textId="6477D16C" w:rsidR="00932C43" w:rsidRDefault="00DF0E80">
      <w:pPr>
        <w:spacing w:after="260"/>
        <w:jc w:val="center"/>
      </w:pPr>
      <w:r>
        <w:rPr>
          <w:i/>
          <w:iCs/>
          <w:sz w:val="18"/>
          <w:szCs w:val="18"/>
        </w:rPr>
        <w:t>Prathameshlotankar21@gmail.com</w:t>
      </w:r>
    </w:p>
    <w:p w14:paraId="1E22BABD" w14:textId="7119F345" w:rsidR="00932C43" w:rsidRDefault="00932C43" w:rsidP="00DF0E80">
      <w:pPr>
        <w:spacing w:after="200"/>
        <w:jc w:val="both"/>
        <w:sectPr w:rsidR="00932C43">
          <w:pgSz w:w="12240" w:h="15840"/>
          <w:pgMar w:top="1080" w:right="1080" w:bottom="1080" w:left="1080" w:header="708" w:footer="708" w:gutter="0"/>
          <w:cols w:space="720"/>
          <w:docGrid w:linePitch="360"/>
        </w:sectPr>
      </w:pPr>
    </w:p>
    <w:p w14:paraId="19960E9D" w14:textId="5BD483D9" w:rsidR="00DF0E80" w:rsidRPr="00DF0E80" w:rsidRDefault="00DF0E80" w:rsidP="00DF0E80">
      <w:pPr>
        <w:spacing w:after="100"/>
        <w:jc w:val="both"/>
      </w:pPr>
      <w:r>
        <w:rPr>
          <w:b/>
          <w:bCs/>
          <w:i/>
          <w:iCs/>
        </w:rPr>
        <w:t xml:space="preserve">Abstract— </w:t>
      </w:r>
      <w:r>
        <w:t xml:space="preserve">Fire accidents in residential and commercial buildings cause severe loss of life and property, and delayed detection or manual alerting remains a major cause of escalation. This paper presents the design and simulation of an Internet of Things (IoT) based automated fire detection and emergency response system developed and validated in Cisco Packet Tracer. The proposed system uses a microcontroller unit (MCU) that continuously monitors a fire sensor and, on detecting fire, autonomously triggers three coordinated actions: opening a window for ventilation and evacuation, activating a fire sprinkler, and sounding a speaker alarm, while an LCD panel switches its status display from "Safe" to a fire-alert message. The local home network is connected through a home gateway and cable modem to a simulated Internet cloud, which links to a remote service provider network consisting of a router, switch, server and PC, as well as a cellular tower, central office server and smartphone. This allows the fire event to be reported beyond the premises, so that a remote monitoring center and a smartphone user are notified in near real time. The system was implemented and tested in Packet Tracer's simulation mode, and the results confirm that all local actuators respond correctly to the fire trigger and that alert traffic is successfully delivered across the wide-area network to the remote nodes. The proposed architecture demonstrates a low-cost, hardware-free method for prototyping smart-building fire safety systems and provides a reproducible base for future work involving multiple sensor nodes, cloud dashboards and mobile applications.</w:t>
      </w:r>
    </w:p>
    <w:p w14:paraId="3562AED7" w14:textId="16DF6B17" w:rsidR="00932C43" w:rsidRDefault="00000000">
      <w:pPr>
        <w:spacing w:before="240" w:after="120"/>
        <w:jc w:val="center"/>
      </w:pPr>
      <w:r>
        <w:rPr>
          <w:b/>
          <w:bCs/>
        </w:rPr>
        <w:t>1. INTRODUCTION</w:t>
      </w:r>
    </w:p>
    <w:p w14:paraId="25DA4134" w14:textId="77777777" w:rsidR="00932C43" w:rsidRDefault="00000000">
      <w:pPr>
        <w:spacing w:after="120" w:line="264" w:lineRule="auto"/>
        <w:ind w:firstLine="240"/>
        <w:jc w:val="both"/>
      </w:pPr>
      <w:r>
        <w:t>Fire is one of the most destructive hazards affecting residential, commercial and industrial buildings. Delays in detecting a fire and in alerting occupants or emergency services are among the leading causes of loss of life and property. Conventional fire alarm installations are largely local: a siren or bell sounds inside the building, but there is no automatic mechanism to inform occupants who are away from the premises, nor to trigger physical safety responses such as opening escape routes or activating suppression systems.</w:t>
      </w:r>
    </w:p>
    <w:p w14:paraId="41042C3A" w14:textId="77777777" w:rsidR="00932C43" w:rsidRDefault="00000000">
      <w:pPr>
        <w:spacing w:after="120" w:line="264" w:lineRule="auto"/>
        <w:ind w:firstLine="240"/>
        <w:jc w:val="both"/>
      </w:pPr>
      <w:r>
        <w:t xml:space="preserve">The Internet of Things (IoT) offers a practical solution to this problem by connecting sensors and actuators to a network so that a fire event can be detected, acted upon locally, and reported remotely in near real time. Building and testing such a system with real hardware is costly and time-consuming, which motivates the use of network simulation tools. Cisco Packet Tracer, with its IoT and Physical device modules, allows sensors, microcontrollers, actuators, routers and servers to be modeled and interconnected, and supports scripting the logic that ties them together, making it a suitable platform for prototyping smart-building safety systems.</w:t>
      </w:r>
    </w:p>
    <w:p w14:paraId="582179B9" w14:textId="77777777" w:rsidR="00932C43" w:rsidRDefault="00000000">
      <w:pPr>
        <w:spacing w:after="120" w:line="264" w:lineRule="auto"/>
        <w:ind w:firstLine="240"/>
        <w:jc w:val="both"/>
      </w:pPr>
      <w:r>
        <w:t>This paper presents the design, implementation and evaluation of an IoT-based fire detection and automated response system built entirely in Cisco Packet Tracer. The main contributions of this work are:</w:t>
      </w:r>
    </w:p>
    <w:p w14:paraId="17478115" w14:textId="77777777" w:rsidR="00932C43" w:rsidRDefault="00000000" w:rsidP="00DF0E80">
      <w:pPr>
        <w:pStyle w:val="ListParagraph"/>
        <w:numPr>
          <w:ilvl w:val="0"/>
          <w:numId w:val="2"/>
        </w:numPr>
        <w:spacing w:after="60"/>
        <w:jc w:val="both"/>
      </w:pPr>
      <w:r>
        <w:t>A star-topology local IoT network in which a microcontroller (MCU0) integrates a fire sensor with a window actuator, a sprinkler, an LCD status display and an audible speaker alarm.</w:t>
      </w:r>
    </w:p>
    <w:p w14:paraId="2D2FB20F" w14:textId="77777777" w:rsidR="00932C43" w:rsidRDefault="00000000" w:rsidP="00DF0E80">
      <w:pPr>
        <w:pStyle w:val="ListParagraph"/>
        <w:numPr>
          <w:ilvl w:val="0"/>
          <w:numId w:val="2"/>
        </w:numPr>
        <w:spacing w:after="60"/>
        <w:jc w:val="both"/>
      </w:pPr>
      <w:r>
        <w:t>Automated conditional logic so that a single fire-detection event simultaneously drives ventilation/escape (window), suppression (sprinkler) and local alerting (speaker, LCD).</w:t>
      </w:r>
    </w:p>
    <w:p w14:paraId="19CEC277" w14:textId="77777777" w:rsidR="00932C43" w:rsidRDefault="00000000" w:rsidP="00DF0E80">
      <w:pPr>
        <w:pStyle w:val="ListParagraph"/>
        <w:numPr>
          <w:ilvl w:val="0"/>
          <w:numId w:val="2"/>
        </w:numPr>
        <w:spacing w:after="60"/>
        <w:jc w:val="both"/>
      </w:pPr>
      <w:r>
        <w:t>Extension of the local response to a wide-area network comprising a home gateway, cable modem, Internet cloud, remote service-provider network and cellular link, so that the alert also reaches a remote server/PC and a smartphone.</w:t>
      </w:r>
    </w:p>
    <w:p w14:paraId="2C0720FB" w14:textId="77777777" w:rsidR="00932C43" w:rsidRDefault="00000000">
      <w:pPr>
        <w:spacing w:after="120" w:line="264" w:lineRule="auto"/>
        <w:ind w:firstLine="240"/>
        <w:jc w:val="both"/>
      </w:pPr>
      <w:r>
        <w:t>The remainder of the paper is organized as follows: Section II reviews related work; Section III describes the proposed system architecture; Section IV explains the working methodology; Section V discusses the implementation in Packet Tracer; Section VI presents the results; and Section VII concludes the paper with directions for future work.</w:t>
      </w:r>
    </w:p>
    <w:p w14:paraId="2888F72E" w14:textId="77777777" w:rsidR="00932C43" w:rsidRDefault="00000000">
      <w:pPr>
        <w:spacing w:before="240" w:after="120"/>
        <w:jc w:val="center"/>
      </w:pPr>
      <w:r>
        <w:rPr>
          <w:b/>
          <w:bCs/>
        </w:rPr>
        <w:t>2. RELATED WORK</w:t>
      </w:r>
    </w:p>
    <w:p w14:paraId="297F69D1" w14:textId="77777777" w:rsidR="00932C43" w:rsidRDefault="00000000">
      <w:pPr>
        <w:spacing w:after="120" w:line="264" w:lineRule="auto"/>
        <w:ind w:firstLine="240"/>
        <w:jc w:val="both"/>
      </w:pPr>
      <w:r>
        <w:t>A number of prior studies have used Cisco Packet Tracer to prototype IoT-based fire and smart-building safety systems. Their approaches are summarized below and compared with the system proposed in this paper.</w:t>
      </w:r>
    </w:p>
    <w:p w14:paraId="180B430E" w14:textId="77777777" w:rsidR="00932C43" w:rsidRDefault="00000000">
      <w:pPr>
        <w:spacing w:after="120" w:line="264" w:lineRule="auto"/>
        <w:ind w:firstLine="240"/>
        <w:jc w:val="both"/>
      </w:pPr>
      <w:r>
        <w:t xml:space="preserve">A protocol-focused study integrated IoT fire and motion-detection devices in Packet Tracer using a centralized star topology and analyzed the performance of the communication protocols involved [1].</w:t>
      </w:r>
    </w:p>
    <w:p w14:paraId="0318388C" w14:textId="77777777" w:rsidR="00932C43" w:rsidRDefault="00000000">
      <w:pPr>
        <w:spacing w:after="120" w:line="264" w:lineRule="auto"/>
        <w:ind w:firstLine="240"/>
        <w:jc w:val="both"/>
      </w:pPr>
      <w:r>
        <w:t>Another study built an integrated smoke-detection and fire-prevention network combining smoke detectors, sprinklers, sirens and smart devices to demonstrate coordinated fire suppression within a simulated network [2].</w:t>
      </w:r>
    </w:p>
    <w:p w14:paraId="533DF8C6" w14:textId="77777777" w:rsidR="00932C43" w:rsidRDefault="00000000">
      <w:pPr>
        <w:spacing w:after="120" w:line="264" w:lineRule="auto"/>
        <w:ind w:firstLine="240"/>
        <w:jc w:val="both"/>
      </w:pPr>
      <w:r>
        <w:t xml:space="preserve">A broader smart-building simulation modeled lighting, HVAC, security and fire/gas alarm subsystems for a university department, allowing remote control through a </w:t>
        <w:lastRenderedPageBreak/>
        <w:t>web server and smartphone application, and highlighted the use of standard IoT protocols across the design [3].</w:t>
      </w:r>
    </w:p>
    <w:p w14:paraId="0B7D9A54" w14:textId="77777777" w:rsidR="00932C43" w:rsidRDefault="00000000">
      <w:pPr>
        <w:spacing w:after="120" w:line="264" w:lineRule="auto"/>
        <w:ind w:firstLine="240"/>
        <w:jc w:val="both"/>
      </w:pPr>
      <w:r>
        <w:t xml:space="preserve">Ginting et al. modeled an automatic fire-extinguishing and security system based on IoT and cloud computing, in which a detected fire triggers the sprinkler, alarm and LCD, while doors and windows open to allow safe egress [4], [6].</w:t>
      </w:r>
    </w:p>
    <w:p w14:paraId="6C963D30" w14:textId="77777777" w:rsidR="00932C43" w:rsidRDefault="00000000">
      <w:pPr>
        <w:spacing w:after="120" w:line="264" w:lineRule="auto"/>
        <w:ind w:firstLine="240"/>
        <w:jc w:val="both"/>
      </w:pPr>
      <w:r>
        <w:t>A further study simulated an early fire-detection pipeline combining a smoke detector, automatic sprinkler and siren, and reported that the system responded automatically and consistently according to the programmed logic across repeated test scenarios [5].</w:t>
      </w:r>
    </w:p>
    <w:p w14:paraId="5AB64EE0" w14:textId="77777777" w:rsidR="00932C43" w:rsidRDefault="00000000">
      <w:pPr>
        <w:spacing w:after="120" w:line="264" w:lineRule="auto"/>
        <w:ind w:firstLine="240"/>
        <w:jc w:val="both"/>
      </w:pPr>
      <w:r>
        <w:t>Compared with these works, the system proposed here combines local multi-actuator response (window, sprinkler, speaker, LCD) driven from a single MCU with an explicit multi-hop wide-area path — home gateway, cable modem, Internet cloud, remote-provider router/switch/server and a cellular link to a smartphone — so that the fire alert is not only handled on-site but is also visible to a remote monitoring network and a mobile user, a dimension that is only partially addressed in the reviewed literature.</w:t>
      </w:r>
    </w:p>
    <w:p w14:paraId="1EFCCBB5" w14:textId="77777777" w:rsidR="00932C43" w:rsidRDefault="00000000">
      <w:pPr>
        <w:spacing w:before="240" w:after="120"/>
        <w:jc w:val="center"/>
      </w:pPr>
      <w:r>
        <w:rPr>
          <w:b/>
          <w:bCs/>
        </w:rPr>
        <w:t>3. PROPOSED SYSTEM ARCHITECTURE</w:t>
      </w:r>
    </w:p>
    <w:p w14:paraId="631F9A8B" w14:textId="77777777" w:rsidR="00932C43" w:rsidRDefault="00000000">
      <w:pPr>
        <w:spacing w:after="120" w:line="264" w:lineRule="auto"/>
        <w:ind w:firstLine="240"/>
        <w:jc w:val="both"/>
      </w:pPr>
      <w:r>
        <w:t>The proposed topology, shown in Fig. 1, is organized into a local IoT segment and a wide-area monitoring segment.</w:t>
      </w:r>
    </w:p>
    <w:p w14:paraId="4E78C4C0" w14:textId="77777777" w:rsidR="00932C43" w:rsidRDefault="00000000">
      <w:pPr>
        <w:spacing w:before="120" w:after="60"/>
        <w:jc w:val="center"/>
      </w:pPr>
      <w:r>
        <w:rPr>
          <w:noProof/>
        </w:rPr>
        <w:drawing>
          <wp:inline distT="0" distB="0" distL="0" distR="0" wp14:anchorId="3C205799" wp14:editId="3FCD69EA">
            <wp:extent cx="2857500"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981075"/>
                    </a:xfrm>
                    <a:prstGeom prst="rect">
                      <a:avLst/>
                    </a:prstGeom>
                  </pic:spPr>
                </pic:pic>
              </a:graphicData>
            </a:graphic>
          </wp:inline>
        </w:drawing>
      </w:r>
    </w:p>
    <w:p w14:paraId="0A20D611" w14:textId="77777777" w:rsidR="00932C43" w:rsidRDefault="00000000">
      <w:pPr>
        <w:spacing w:after="160"/>
        <w:jc w:val="center"/>
      </w:pPr>
      <w:r>
        <w:rPr>
          <w:i/>
          <w:iCs/>
          <w:sz w:val="16"/>
          <w:szCs w:val="16"/>
        </w:rPr>
        <w:t>Fig. 1. Network topology of the proposed IoT fire detection and remote alerting system (Cisco Packet Tracer).</w:t>
      </w:r>
    </w:p>
    <w:p w14:paraId="28C0F543" w14:textId="77777777" w:rsidR="00932C43" w:rsidRDefault="00000000">
      <w:pPr>
        <w:spacing w:before="160" w:after="80"/>
      </w:pPr>
      <w:r>
        <w:rPr>
          <w:b/>
          <w:bCs/>
          <w:i/>
          <w:iCs/>
        </w:rPr>
        <w:t>A. Local IoT Segment</w:t>
      </w:r>
    </w:p>
    <w:p w14:paraId="0D8DCFD4" w14:textId="77777777" w:rsidR="00932C43" w:rsidRDefault="00000000">
      <w:pPr>
        <w:spacing w:after="120" w:line="264" w:lineRule="auto"/>
        <w:ind w:firstLine="240"/>
        <w:jc w:val="both"/>
      </w:pPr>
      <w:r>
        <w:t>An MCU board (MCU0) acts as the central controller and is directly wired to five IoT peripherals arranged in a star pattern, as summarized in Table I: a fire/smoke sensor (Fire Monitor, IoT0) that provides the detection input; a fire sprinkler (IoT1) for suppression; a window actuator (IoT3) for ventilation and evacuation; an LCD panel (IoT4) that displays the system status; and a speaker (IoT5) that produces an audible alarm. A separate flame object (Thing, IoT2) is placed in the workspace purely as a simulation trigger to raise the ambient temperature/smoke level sensed by the Fire Monitor.</w:t>
      </w:r>
    </w:p>
    <w:p w14:paraId="146AAC3E" w14:textId="77777777" w:rsidR="00932C43" w:rsidRDefault="00000000">
      <w:pPr>
        <w:spacing w:before="160" w:after="80"/>
      </w:pPr>
      <w:r>
        <w:rPr>
          <w:b/>
          <w:bCs/>
          <w:i/>
          <w:iCs/>
        </w:rPr>
        <w:t>B. Wide-Area Monitoring Segment</w:t>
      </w:r>
    </w:p>
    <w:p w14:paraId="5B5E9127" w14:textId="77777777" w:rsidR="00932C43" w:rsidRDefault="00000000">
      <w:pPr>
        <w:spacing w:after="120" w:line="264" w:lineRule="auto"/>
        <w:ind w:firstLine="240"/>
        <w:jc w:val="both"/>
      </w:pPr>
      <w:r>
        <w:t xml:space="preserve">MCU0 connects wirelessly to a home gateway (DLC100), which links through a cable modem to a simulated Internet cloud. The cloud connects to a remote service-provider network (10.10.10.0/24) containing a router (2811), a Layer-2 switch (2960-24TT), a server and a PC used for remote monitoring. The same router also links, over a 10.10.30.0/24 segment, to a central office server and a cellular tower, which in turn provides connectivity to a smartphone. The Internet-facing link uses the 10.10.20.0/24 range, as listed in Table II. This chain allows a fire event generated at the MCU to be observed at the remote server/PC and on the smartphone.</w:t>
      </w:r>
    </w:p>
    <w:p w14:paraId="55F35BB6" w14:textId="77777777" w:rsidR="00932C43" w:rsidRDefault="00932C43"/>
    <w:p w14:paraId="74122716" w14:textId="77777777" w:rsidR="00932C43" w:rsidRDefault="00000000">
      <w:pPr>
        <w:spacing w:before="100" w:after="40"/>
        <w:jc w:val="center"/>
      </w:pPr>
      <w:r>
        <w:rPr>
          <w:b/>
          <w:bCs/>
          <w:sz w:val="16"/>
          <w:szCs w:val="16"/>
        </w:rPr>
        <w:t>TABLE I. IOT DEVICES AND FUNCTIONS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480"/>
      </w:tblGrid>
      <w:tr w:rsidR="00932C43" w14:paraId="3B822BCF" w14:textId="77777777">
        <w:tblPrEx>
          <w:tblCellMar>
            <w:top w:w="0" w:type="dxa"/>
            <w:bottom w:w="0" w:type="dxa"/>
          </w:tblCellMar>
        </w:tblPrEx>
        <w:tc>
          <w:tcPr>
            <w:tcW w:w="1600" w:type="dxa"/>
            <w:shd w:val="clear" w:color="auto" w:fill="D9D9D9"/>
          </w:tcPr>
          <w:p w14:paraId="77726C40" w14:textId="77777777" w:rsidR="00932C43" w:rsidRDefault="00000000">
            <w:r>
              <w:rPr>
                <w:b/>
                <w:bCs/>
                <w:sz w:val="18"/>
                <w:szCs w:val="18"/>
              </w:rPr>
              <w:t>Device</w:t>
            </w:r>
          </w:p>
        </w:tc>
        <w:tc>
          <w:tcPr>
            <w:tcW w:w="1600" w:type="dxa"/>
            <w:shd w:val="clear" w:color="auto" w:fill="D9D9D9"/>
          </w:tcPr>
          <w:p w14:paraId="7BAFDDCA" w14:textId="77777777" w:rsidR="00932C43" w:rsidRDefault="00000000">
            <w:r>
              <w:rPr>
                <w:b/>
                <w:bCs/>
                <w:sz w:val="18"/>
                <w:szCs w:val="18"/>
              </w:rPr>
              <w:t>PT Component</w:t>
            </w:r>
          </w:p>
        </w:tc>
        <w:tc>
          <w:tcPr>
            <w:tcW w:w="1480" w:type="dxa"/>
            <w:shd w:val="clear" w:color="auto" w:fill="D9D9D9"/>
          </w:tcPr>
          <w:p w14:paraId="24DC890B" w14:textId="77777777" w:rsidR="00932C43" w:rsidRDefault="00000000">
            <w:r>
              <w:rPr>
                <w:b/>
                <w:bCs/>
                <w:sz w:val="18"/>
                <w:szCs w:val="18"/>
              </w:rPr>
              <w:t>Function</w:t>
            </w:r>
          </w:p>
        </w:tc>
      </w:tr>
      <w:tr w:rsidR="00932C43" w14:paraId="0F479E2B" w14:textId="77777777">
        <w:tblPrEx>
          <w:tblCellMar>
            <w:top w:w="0" w:type="dxa"/>
            <w:bottom w:w="0" w:type="dxa"/>
          </w:tblCellMar>
        </w:tblPrEx>
        <w:tc>
          <w:tcPr>
            <w:tcW w:w="1600" w:type="dxa"/>
          </w:tcPr>
          <w:p w14:paraId="0BD7829D" w14:textId="77777777" w:rsidR="00932C43" w:rsidRDefault="00000000">
            <w:r>
              <w:rPr>
                <w:sz w:val="18"/>
                <w:szCs w:val="18"/>
              </w:rPr>
              <w:t>MCU0</w:t>
            </w:r>
          </w:p>
        </w:tc>
        <w:tc>
          <w:tcPr>
            <w:tcW w:w="1600" w:type="dxa"/>
          </w:tcPr>
          <w:p w14:paraId="65BA6F6A" w14:textId="77777777" w:rsidR="00932C43" w:rsidRDefault="00000000">
            <w:r>
              <w:rPr>
                <w:sz w:val="18"/>
                <w:szCs w:val="18"/>
              </w:rPr>
              <w:t>MCU Board</w:t>
            </w:r>
          </w:p>
        </w:tc>
        <w:tc>
          <w:tcPr>
            <w:tcW w:w="1480" w:type="dxa"/>
          </w:tcPr>
          <w:p w14:paraId="3C51200E" w14:textId="77777777" w:rsidR="00932C43" w:rsidRDefault="00000000">
            <w:r>
              <w:rPr>
                <w:sz w:val="18"/>
                <w:szCs w:val="18"/>
              </w:rPr>
              <w:t>Reads sensor, controls actuators</w:t>
            </w:r>
          </w:p>
        </w:tc>
      </w:tr>
      <w:tr w:rsidR="00932C43" w14:paraId="543ECE89" w14:textId="77777777">
        <w:tblPrEx>
          <w:tblCellMar>
            <w:top w:w="0" w:type="dxa"/>
            <w:bottom w:w="0" w:type="dxa"/>
          </w:tblCellMar>
        </w:tblPrEx>
        <w:tc>
          <w:tcPr>
            <w:tcW w:w="1600" w:type="dxa"/>
          </w:tcPr>
          <w:p w14:paraId="498B8C5F" w14:textId="77777777" w:rsidR="00932C43" w:rsidRDefault="00000000">
            <w:r>
              <w:rPr>
                <w:sz w:val="18"/>
                <w:szCs w:val="18"/>
              </w:rPr>
              <w:t>IoT0</w:t>
            </w:r>
          </w:p>
        </w:tc>
        <w:tc>
          <w:tcPr>
            <w:tcW w:w="1600" w:type="dxa"/>
          </w:tcPr>
          <w:p w14:paraId="0994ED8F" w14:textId="77777777" w:rsidR="00932C43" w:rsidRDefault="00000000">
            <w:r>
              <w:rPr>
                <w:sz w:val="18"/>
                <w:szCs w:val="18"/>
              </w:rPr>
              <w:t>Fire Monitor</w:t>
            </w:r>
          </w:p>
        </w:tc>
        <w:tc>
          <w:tcPr>
            <w:tcW w:w="1480" w:type="dxa"/>
          </w:tcPr>
          <w:p w14:paraId="316A40A5" w14:textId="77777777" w:rsidR="00932C43" w:rsidRDefault="00000000">
            <w:r>
              <w:rPr>
                <w:sz w:val="18"/>
                <w:szCs w:val="18"/>
              </w:rPr>
              <w:t>Detects fire/smoke</w:t>
            </w:r>
          </w:p>
        </w:tc>
      </w:tr>
      <w:tr w:rsidR="00932C43" w14:paraId="7BD9C925" w14:textId="77777777">
        <w:tblPrEx>
          <w:tblCellMar>
            <w:top w:w="0" w:type="dxa"/>
            <w:bottom w:w="0" w:type="dxa"/>
          </w:tblCellMar>
        </w:tblPrEx>
        <w:tc>
          <w:tcPr>
            <w:tcW w:w="1600" w:type="dxa"/>
          </w:tcPr>
          <w:p w14:paraId="08863A62" w14:textId="77777777" w:rsidR="00932C43" w:rsidRDefault="00000000">
            <w:r>
              <w:rPr>
                <w:sz w:val="18"/>
                <w:szCs w:val="18"/>
              </w:rPr>
              <w:t>IoT1</w:t>
            </w:r>
          </w:p>
        </w:tc>
        <w:tc>
          <w:tcPr>
            <w:tcW w:w="1600" w:type="dxa"/>
          </w:tcPr>
          <w:p w14:paraId="207A8890" w14:textId="77777777" w:rsidR="00932C43" w:rsidRDefault="00000000">
            <w:r>
              <w:rPr>
                <w:sz w:val="18"/>
                <w:szCs w:val="18"/>
              </w:rPr>
              <w:t>Fire Sprinkler</w:t>
            </w:r>
          </w:p>
        </w:tc>
        <w:tc>
          <w:tcPr>
            <w:tcW w:w="1480" w:type="dxa"/>
          </w:tcPr>
          <w:p w14:paraId="17D5B051" w14:textId="77777777" w:rsidR="00932C43" w:rsidRDefault="00000000">
            <w:r>
              <w:rPr>
                <w:sz w:val="18"/>
                <w:szCs w:val="18"/>
              </w:rPr>
              <w:t>Suppresses fire</w:t>
            </w:r>
          </w:p>
        </w:tc>
      </w:tr>
      <w:tr w:rsidR="00932C43" w14:paraId="1B62BF3B" w14:textId="77777777">
        <w:tblPrEx>
          <w:tblCellMar>
            <w:top w:w="0" w:type="dxa"/>
            <w:bottom w:w="0" w:type="dxa"/>
          </w:tblCellMar>
        </w:tblPrEx>
        <w:tc>
          <w:tcPr>
            <w:tcW w:w="1600" w:type="dxa"/>
          </w:tcPr>
          <w:p w14:paraId="6D0699B5" w14:textId="77777777" w:rsidR="00932C43" w:rsidRDefault="00000000">
            <w:r>
              <w:rPr>
                <w:sz w:val="18"/>
                <w:szCs w:val="18"/>
              </w:rPr>
              <w:t>IoT2</w:t>
            </w:r>
          </w:p>
        </w:tc>
        <w:tc>
          <w:tcPr>
            <w:tcW w:w="1600" w:type="dxa"/>
          </w:tcPr>
          <w:p w14:paraId="3143ABF7" w14:textId="77777777" w:rsidR="00932C43" w:rsidRDefault="00000000">
            <w:r>
              <w:rPr>
                <w:sz w:val="18"/>
                <w:szCs w:val="18"/>
              </w:rPr>
              <w:t>Thing (flame)</w:t>
            </w:r>
          </w:p>
        </w:tc>
        <w:tc>
          <w:tcPr>
            <w:tcW w:w="1480" w:type="dxa"/>
          </w:tcPr>
          <w:p w14:paraId="0C28FC46" w14:textId="77777777" w:rsidR="00932C43" w:rsidRDefault="00000000">
            <w:r>
              <w:rPr>
                <w:sz w:val="18"/>
                <w:szCs w:val="18"/>
              </w:rPr>
              <w:t>Simulates fire source</w:t>
            </w:r>
          </w:p>
        </w:tc>
      </w:tr>
      <w:tr w:rsidR="00932C43" w14:paraId="546BF48B" w14:textId="77777777">
        <w:tblPrEx>
          <w:tblCellMar>
            <w:top w:w="0" w:type="dxa"/>
            <w:bottom w:w="0" w:type="dxa"/>
          </w:tblCellMar>
        </w:tblPrEx>
        <w:tc>
          <w:tcPr>
            <w:tcW w:w="1600" w:type="dxa"/>
          </w:tcPr>
          <w:p w14:paraId="364EFDF2" w14:textId="77777777" w:rsidR="00932C43" w:rsidRDefault="00000000">
            <w:r>
              <w:rPr>
                <w:sz w:val="18"/>
                <w:szCs w:val="18"/>
              </w:rPr>
              <w:t>IoT3</w:t>
            </w:r>
          </w:p>
        </w:tc>
        <w:tc>
          <w:tcPr>
            <w:tcW w:w="1600" w:type="dxa"/>
          </w:tcPr>
          <w:p w14:paraId="0F70F9A5" w14:textId="77777777" w:rsidR="00932C43" w:rsidRDefault="00000000">
            <w:r>
              <w:rPr>
                <w:sz w:val="18"/>
                <w:szCs w:val="18"/>
              </w:rPr>
              <w:t>Window</w:t>
            </w:r>
          </w:p>
        </w:tc>
        <w:tc>
          <w:tcPr>
            <w:tcW w:w="1480" w:type="dxa"/>
          </w:tcPr>
          <w:p w14:paraId="7C25E26A" w14:textId="77777777" w:rsidR="00932C43" w:rsidRDefault="00000000">
            <w:r>
              <w:rPr>
                <w:sz w:val="18"/>
                <w:szCs w:val="18"/>
              </w:rPr>
              <w:t>Opens for ventilation/escape</w:t>
            </w:r>
          </w:p>
        </w:tc>
      </w:tr>
      <w:tr w:rsidR="00932C43" w14:paraId="3507C68B" w14:textId="77777777">
        <w:tblPrEx>
          <w:tblCellMar>
            <w:top w:w="0" w:type="dxa"/>
            <w:bottom w:w="0" w:type="dxa"/>
          </w:tblCellMar>
        </w:tblPrEx>
        <w:tc>
          <w:tcPr>
            <w:tcW w:w="1600" w:type="dxa"/>
          </w:tcPr>
          <w:p w14:paraId="4C915209" w14:textId="77777777" w:rsidR="00932C43" w:rsidRDefault="00000000">
            <w:r>
              <w:rPr>
                <w:sz w:val="18"/>
                <w:szCs w:val="18"/>
              </w:rPr>
              <w:t>IoT4</w:t>
            </w:r>
          </w:p>
        </w:tc>
        <w:tc>
          <w:tcPr>
            <w:tcW w:w="1600" w:type="dxa"/>
          </w:tcPr>
          <w:p w14:paraId="7E04FF6E" w14:textId="77777777" w:rsidR="00932C43" w:rsidRDefault="00000000">
            <w:r>
              <w:rPr>
                <w:sz w:val="18"/>
                <w:szCs w:val="18"/>
              </w:rPr>
              <w:t>LCD</w:t>
            </w:r>
          </w:p>
        </w:tc>
        <w:tc>
          <w:tcPr>
            <w:tcW w:w="1480" w:type="dxa"/>
          </w:tcPr>
          <w:p w14:paraId="20C808D6" w14:textId="77777777" w:rsidR="00932C43" w:rsidRDefault="00000000">
            <w:r>
              <w:rPr>
                <w:sz w:val="18"/>
                <w:szCs w:val="18"/>
              </w:rPr>
              <w:t>Displays Safe/Alert status</w:t>
            </w:r>
          </w:p>
        </w:tc>
      </w:tr>
      <w:tr w:rsidR="00932C43" w14:paraId="45A69C23" w14:textId="77777777">
        <w:tblPrEx>
          <w:tblCellMar>
            <w:top w:w="0" w:type="dxa"/>
            <w:bottom w:w="0" w:type="dxa"/>
          </w:tblCellMar>
        </w:tblPrEx>
        <w:tc>
          <w:tcPr>
            <w:tcW w:w="1600" w:type="dxa"/>
          </w:tcPr>
          <w:p w14:paraId="0658A34F" w14:textId="77777777" w:rsidR="00932C43" w:rsidRDefault="00000000">
            <w:r>
              <w:rPr>
                <w:sz w:val="18"/>
                <w:szCs w:val="18"/>
              </w:rPr>
              <w:t>IoT5</w:t>
            </w:r>
          </w:p>
        </w:tc>
        <w:tc>
          <w:tcPr>
            <w:tcW w:w="1600" w:type="dxa"/>
          </w:tcPr>
          <w:p w14:paraId="117DB4E4" w14:textId="77777777" w:rsidR="00932C43" w:rsidRDefault="00000000">
            <w:r>
              <w:rPr>
                <w:sz w:val="18"/>
                <w:szCs w:val="18"/>
              </w:rPr>
              <w:t>Speaker</w:t>
            </w:r>
          </w:p>
        </w:tc>
        <w:tc>
          <w:tcPr>
            <w:tcW w:w="1480" w:type="dxa"/>
          </w:tcPr>
          <w:p w14:paraId="1E91423B" w14:textId="77777777" w:rsidR="00932C43" w:rsidRDefault="00000000">
            <w:r>
              <w:rPr>
                <w:sz w:val="18"/>
                <w:szCs w:val="18"/>
              </w:rPr>
              <w:t>Sounds audible alarm</w:t>
            </w:r>
          </w:p>
        </w:tc>
      </w:tr>
    </w:tbl>
    <w:p w14:paraId="23C0C83A" w14:textId="77777777" w:rsidR="00932C43" w:rsidRDefault="00000000">
      <w:pPr>
        <w:spacing w:before="160" w:after="40"/>
        <w:jc w:val="center"/>
      </w:pPr>
      <w:r>
        <w:rPr>
          <w:b/>
          <w:bCs/>
          <w:sz w:val="16"/>
          <w:szCs w:val="16"/>
        </w:rPr>
        <w:t>TABLE II. IP ADDRESSING PLAN</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tblGrid>
      <w:tr w:rsidR="00932C43" w14:paraId="6D255C4F" w14:textId="77777777">
        <w:tblPrEx>
          <w:tblCellMar>
            <w:top w:w="0" w:type="dxa"/>
            <w:bottom w:w="0" w:type="dxa"/>
          </w:tblCellMar>
        </w:tblPrEx>
        <w:tc>
          <w:tcPr>
            <w:tcW w:w="2000" w:type="dxa"/>
            <w:shd w:val="clear" w:color="auto" w:fill="D9D9D9"/>
          </w:tcPr>
          <w:p w14:paraId="35CE26EC" w14:textId="77777777" w:rsidR="00932C43" w:rsidRDefault="00000000">
            <w:r>
              <w:rPr>
                <w:b/>
                <w:bCs/>
                <w:sz w:val="18"/>
                <w:szCs w:val="18"/>
              </w:rPr>
              <w:t>Network Segment</w:t>
            </w:r>
          </w:p>
        </w:tc>
        <w:tc>
          <w:tcPr>
            <w:tcW w:w="2680" w:type="dxa"/>
            <w:shd w:val="clear" w:color="auto" w:fill="D9D9D9"/>
          </w:tcPr>
          <w:p w14:paraId="40B7FB02" w14:textId="77777777" w:rsidR="00932C43" w:rsidRDefault="00000000">
            <w:r>
              <w:rPr>
                <w:b/>
                <w:bCs/>
                <w:sz w:val="18"/>
                <w:szCs w:val="18"/>
              </w:rPr>
              <w:t>Address / Range</w:t>
            </w:r>
          </w:p>
        </w:tc>
      </w:tr>
      <w:tr w:rsidR="00932C43" w14:paraId="1E1861AF" w14:textId="77777777">
        <w:tblPrEx>
          <w:tblCellMar>
            <w:top w:w="0" w:type="dxa"/>
            <w:bottom w:w="0" w:type="dxa"/>
          </w:tblCellMar>
        </w:tblPrEx>
        <w:tc>
          <w:tcPr>
            <w:tcW w:w="2000" w:type="dxa"/>
          </w:tcPr>
          <w:p w14:paraId="4D5321B5" w14:textId="77777777" w:rsidR="00932C43" w:rsidRDefault="00000000">
            <w:r>
              <w:rPr>
                <w:sz w:val="18"/>
                <w:szCs w:val="18"/>
              </w:rPr>
              <w:t>Internet cloud link</w:t>
            </w:r>
          </w:p>
        </w:tc>
        <w:tc>
          <w:tcPr>
            <w:tcW w:w="2680" w:type="dxa"/>
          </w:tcPr>
          <w:p w14:paraId="094102E3" w14:textId="77777777" w:rsidR="00932C43" w:rsidRDefault="00000000">
            <w:r>
              <w:rPr>
                <w:sz w:val="18"/>
                <w:szCs w:val="18"/>
              </w:rPr>
              <w:t>10.10.20.0 /24</w:t>
            </w:r>
          </w:p>
        </w:tc>
      </w:tr>
      <w:tr w:rsidR="00932C43" w14:paraId="6F9EC14E" w14:textId="77777777">
        <w:tblPrEx>
          <w:tblCellMar>
            <w:top w:w="0" w:type="dxa"/>
            <w:bottom w:w="0" w:type="dxa"/>
          </w:tblCellMar>
        </w:tblPrEx>
        <w:tc>
          <w:tcPr>
            <w:tcW w:w="2000" w:type="dxa"/>
          </w:tcPr>
          <w:p w14:paraId="2868384A" w14:textId="77777777" w:rsidR="00932C43" w:rsidRDefault="00000000">
            <w:r>
              <w:rPr>
                <w:sz w:val="18"/>
                <w:szCs w:val="18"/>
              </w:rPr>
              <w:t>Remote service provider LAN</w:t>
            </w:r>
          </w:p>
        </w:tc>
        <w:tc>
          <w:tcPr>
            <w:tcW w:w="2680" w:type="dxa"/>
          </w:tcPr>
          <w:p w14:paraId="41442DD3" w14:textId="77777777" w:rsidR="00932C43" w:rsidRDefault="00000000">
            <w:r>
              <w:rPr>
                <w:sz w:val="18"/>
                <w:szCs w:val="18"/>
              </w:rPr>
              <w:t>10.10.10.0 /24</w:t>
            </w:r>
          </w:p>
        </w:tc>
      </w:tr>
      <w:tr w:rsidR="00932C43" w14:paraId="626DD701" w14:textId="77777777">
        <w:tblPrEx>
          <w:tblCellMar>
            <w:top w:w="0" w:type="dxa"/>
            <w:bottom w:w="0" w:type="dxa"/>
          </w:tblCellMar>
        </w:tblPrEx>
        <w:tc>
          <w:tcPr>
            <w:tcW w:w="2000" w:type="dxa"/>
          </w:tcPr>
          <w:p w14:paraId="386ABC61" w14:textId="77777777" w:rsidR="00932C43" w:rsidRDefault="00000000">
            <w:r>
              <w:rPr>
                <w:sz w:val="18"/>
                <w:szCs w:val="18"/>
              </w:rPr>
              <w:t>Central office link</w:t>
            </w:r>
          </w:p>
        </w:tc>
        <w:tc>
          <w:tcPr>
            <w:tcW w:w="2680" w:type="dxa"/>
          </w:tcPr>
          <w:p w14:paraId="71C9B691" w14:textId="77777777" w:rsidR="00932C43" w:rsidRDefault="00000000">
            <w:r>
              <w:rPr>
                <w:sz w:val="18"/>
                <w:szCs w:val="18"/>
              </w:rPr>
              <w:t>10.10.30.0 /24</w:t>
            </w:r>
          </w:p>
        </w:tc>
      </w:tr>
    </w:tbl>
    <w:p w14:paraId="2ADE24CB" w14:textId="77777777" w:rsidR="00932C43" w:rsidRDefault="00000000">
      <w:pPr>
        <w:spacing w:before="240" w:after="120"/>
        <w:jc w:val="center"/>
      </w:pPr>
      <w:r>
        <w:rPr>
          <w:b/>
          <w:bCs/>
        </w:rPr>
        <w:t>4. METHODOLOGY</w:t>
      </w:r>
    </w:p>
    <w:p w14:paraId="27365B03" w14:textId="77777777" w:rsidR="00932C43" w:rsidRDefault="00000000">
      <w:pPr>
        <w:spacing w:after="120" w:line="264" w:lineRule="auto"/>
        <w:ind w:firstLine="240"/>
        <w:jc w:val="both"/>
      </w:pPr>
      <w:r>
        <w:t>The system operates on a simple event-driven rule executed on MCU0: the Fire Monitor is polled continuously, and when its reading crosses the fire-detection threshold, MCU0 evaluates a conditional block and issues commands to all connected actuators in the same cycle. Three actions are triggered together — the window is set to the open state, the sprinkler is switched on, and the speaker is activated — while the LCD text is updated from "Safe" to a fire-alert message such as "FIRE! FIRE!" or "ALERT." In parallel, MCU0 (or an associated IoT gateway/server logic) sends a status update over the home network so that the event propagates through the gateway, cable modem and Internet cloud to the remote service-provider server, and, via the central office and cell tower, to the smartphone, making the fire condition visible outside the premises. When the sensor reading returns below the threshold, the system logic can reset the actuators and restore the LCD to the "Safe" state.</w:t>
      </w:r>
    </w:p>
    <w:p w14:paraId="6B4E3EB4" w14:textId="77777777" w:rsidR="00932C43" w:rsidRDefault="00000000">
      <w:pPr>
        <w:spacing w:before="240" w:after="120"/>
        <w:jc w:val="center"/>
      </w:pPr>
      <w:r>
        <w:rPr>
          <w:b/>
          <w:bCs/>
        </w:rPr>
        <w:t>5. IMPLEMENTATION</w:t>
      </w:r>
    </w:p>
    <w:p w14:paraId="33C87D92" w14:textId="77777777" w:rsidR="00932C43" w:rsidRDefault="00000000">
      <w:pPr>
        <w:spacing w:after="120" w:line="264" w:lineRule="auto"/>
        <w:ind w:firstLine="240"/>
        <w:jc w:val="both"/>
      </w:pPr>
      <w:r>
        <w:t xml:space="preserve">The topology was built in Cisco Packet Tracer by placing the MCU board and the five IoT peripherals and wiring them to MCU0 using the built-in IoT connectors, then placing the home gateway, cable modem, cloud, router, switch, server, PC, central office server, cell tower and smartphone and cabling them as shown in Fig. 1. IP addressing was applied to the three network segments in Table II, and default/static </w:t>
        <w:lastRenderedPageBreak/>
        <w:t xml:space="preserve">routing was configured on the router so that traffic from the home network could reach the remote server and vice versa. The conditional logic described in Section IV was written using Packet Tracer's device programming interface (Blockly or Python) on MCU0, using the Fire Monitor's reading as the triggering condition and the window, sprinkler, speaker and LCD as the outputs. The flame object (Thing, IoT2) was used during testing to raise the sensed value and trigger the fire condition without requiring a physical device.</w:t>
      </w:r>
    </w:p>
    <w:p w14:paraId="2D861F62" w14:textId="77777777" w:rsidR="00932C43" w:rsidRDefault="00000000">
      <w:pPr>
        <w:spacing w:before="240" w:after="120"/>
        <w:jc w:val="center"/>
      </w:pPr>
      <w:r>
        <w:rPr>
          <w:b/>
          <w:bCs/>
        </w:rPr>
        <w:t>6. RESULTS AND DISCUSSION</w:t>
      </w:r>
    </w:p>
    <w:p w14:paraId="0D6EC82C" w14:textId="77777777" w:rsidR="00932C43" w:rsidRDefault="00000000">
      <w:pPr>
        <w:spacing w:after="120" w:line="264" w:lineRule="auto"/>
        <w:ind w:firstLine="240"/>
        <w:jc w:val="both"/>
      </w:pPr>
      <w:r>
        <w:t xml:space="preserve">The system was validated in Packet Tracer's Realtime and Simulation modes. Before the fire condition, the LCD displayed "Safe," the window remained closed, the sprinkler and speaker were off, and no alert traffic was generated. When the flame trigger raised the Fire Monitor's reading past the threshold, MCU0 changed state within one simulation cycle: the window opened, the sprinkler switched on, the speaker alarm activated, and the LCD updated to the fire-alert message, confirming that the local multi-actuator response executed correctly and simultaneously. In Simulation mode, the resulting PDUs (packets) were traced from MCU0 through the home gateway, cable modem and Internet cloud to the remote router, switch and server, and onward through the central office and cell tower to the smartphone, confirming end-to-end delivery of the alert to the remote monitoring segment. Repeated trials produced consistent results, indicating that the response is deterministic and repeatable within the simulated environment. These outcomes are consistent with the fire-response behavior reported in the related work reviewed in Section II, while additionally demonstrating that the alert is observable on a remote server/PC and a smartphone rather than only on-site.</w:t>
      </w:r>
    </w:p>
    <w:p w14:paraId="0A1242DC" w14:textId="77777777" w:rsidR="00DF0E80" w:rsidRDefault="00DF0E80">
      <w:pPr>
        <w:spacing w:before="240" w:after="120"/>
        <w:jc w:val="center"/>
        <w:rPr>
          <w:b/>
          <w:bCs/>
        </w:rPr>
      </w:pPr>
    </w:p>
    <w:p w14:paraId="60E345B8" w14:textId="77777777" w:rsidR="00DF0E80" w:rsidRDefault="00DF0E80">
      <w:pPr>
        <w:spacing w:before="240" w:after="120"/>
        <w:jc w:val="center"/>
        <w:rPr>
          <w:b/>
          <w:bCs/>
        </w:rPr>
      </w:pPr>
    </w:p>
    <w:p w14:paraId="53990DB5" w14:textId="77777777" w:rsidR="00DF0E80" w:rsidRDefault="00DF0E80">
      <w:pPr>
        <w:spacing w:before="240" w:after="120"/>
        <w:jc w:val="center"/>
        <w:rPr>
          <w:b/>
          <w:bCs/>
        </w:rPr>
      </w:pPr>
    </w:p>
    <w:p w14:paraId="2BB2D548" w14:textId="77777777" w:rsidR="00DF0E80" w:rsidRDefault="00DF0E80">
      <w:pPr>
        <w:spacing w:before="240" w:after="120"/>
        <w:jc w:val="center"/>
        <w:rPr>
          <w:b/>
          <w:bCs/>
        </w:rPr>
      </w:pPr>
    </w:p>
    <w:p w14:paraId="3C40C471" w14:textId="77777777" w:rsidR="00DF0E80" w:rsidRDefault="00DF0E80">
      <w:pPr>
        <w:spacing w:before="240" w:after="120"/>
        <w:jc w:val="center"/>
        <w:rPr>
          <w:b/>
          <w:bCs/>
        </w:rPr>
      </w:pPr>
    </w:p>
    <w:p w14:paraId="6E020417" w14:textId="31AFB1B2" w:rsidR="00932C43" w:rsidRDefault="00000000">
      <w:pPr>
        <w:spacing w:before="240" w:after="120"/>
        <w:jc w:val="center"/>
      </w:pPr>
      <w:r>
        <w:rPr>
          <w:b/>
          <w:bCs/>
        </w:rPr>
        <w:t>7. CONCLUSION AND FUTURE WORK</w:t>
      </w:r>
    </w:p>
    <w:p w14:paraId="169727BE" w14:textId="77777777" w:rsidR="00932C43" w:rsidRDefault="00000000" w:rsidP="00DF0E80">
      <w:pPr>
        <w:spacing w:after="120" w:line="264" w:lineRule="auto"/>
        <w:ind w:firstLine="240"/>
        <w:jc w:val="both"/>
      </w:pPr>
      <w:r>
        <w:t>This paper presented the design, implementation and testing of an IoT-based automated fire detection and emergency response system built and validated in Cisco Packet Tracer. The system couples a single MCU-driven fire sensor to coordinated local actions — window opening, sprinkler activation and audible/visual alerting — and extends this response across a simulated wide-area network so that the event is also visible to a remote server, PC and smartphone. The results confirm that the design meets its objective of automated, near-real-time local and remote fire alerting within the simulated environment. Future work will focus on adding multiple sensor nodes and rooms, integrating a cloud dashboard or mobile application for richer notifications, incorporating temperature and smoke sensors together for reduced false positives, and, where feasible, validating the design on physical IoT hardware.</w:t>
      </w:r>
    </w:p>
    <w:p w14:paraId="0215C6B0" w14:textId="77777777" w:rsidR="00DF0E80" w:rsidRDefault="00DF0E80" w:rsidP="00DF0E80">
      <w:pPr>
        <w:spacing w:after="120" w:line="264" w:lineRule="auto"/>
        <w:ind w:firstLine="240"/>
        <w:jc w:val="both"/>
      </w:pPr>
    </w:p>
    <w:p w14:paraId="1873F01C" w14:textId="77777777" w:rsidR="00DF0E80" w:rsidRDefault="00DF0E80" w:rsidP="00DF0E80">
      <w:pPr>
        <w:spacing w:before="240" w:after="120"/>
        <w:jc w:val="center"/>
      </w:pPr>
      <w:r>
        <w:rPr>
          <w:b/>
          <w:bCs/>
        </w:rPr>
        <w:t>8. REFERENCES</w:t>
      </w:r>
    </w:p>
    <w:p w14:paraId="32CF0F0F" w14:textId="77777777" w:rsidR="00DF0E80" w:rsidRDefault="00DF0E80" w:rsidP="00DF0E80">
      <w:pPr>
        <w:spacing w:after="100"/>
        <w:ind w:left="260" w:hanging="260"/>
        <w:jc w:val="both"/>
      </w:pPr>
      <w:r>
        <w:rPr>
          <w:sz w:val="18"/>
          <w:szCs w:val="18"/>
        </w:rPr>
        <w:t>[1] S. S. H. Samudrala, J. Thambi, S. R. Vadluri, S. M. Rajagopal, and S. Bhaskaran, "IoT-based fire alarm system and motion detector: A comprehensive protocol analysis for enhanced performance," in Proc. 2024 IEEE 9th Int. Conf. Convergence Technol. (I2CT), Bangalore, India, 2024, doi: 10.1109/I2CT61223.2024.10544317.</w:t>
      </w:r>
    </w:p>
    <w:p w14:paraId="4C81755C" w14:textId="77777777" w:rsidR="00DF0E80" w:rsidRDefault="00DF0E80" w:rsidP="00DF0E80">
      <w:pPr>
        <w:spacing w:after="100"/>
        <w:ind w:left="260" w:hanging="260"/>
        <w:jc w:val="both"/>
      </w:pPr>
      <w:r>
        <w:rPr>
          <w:sz w:val="18"/>
          <w:szCs w:val="18"/>
        </w:rPr>
        <w:t>[2] "Evaluation of integrated smoke detection and fire prevention systems using Cisco Packet Tracer," in Proc. IEEE Conf., 2024. [Online]. Available: https://ieeexplore.ieee.org/document/10748484/</w:t>
      </w:r>
    </w:p>
    <w:p w14:paraId="1D802C21" w14:textId="77777777" w:rsidR="00DF0E80" w:rsidRDefault="00DF0E80" w:rsidP="00DF0E80">
      <w:pPr>
        <w:spacing w:after="100"/>
        <w:ind w:left="260" w:hanging="260"/>
        <w:jc w:val="both"/>
      </w:pPr>
      <w:r>
        <w:rPr>
          <w:sz w:val="18"/>
          <w:szCs w:val="18"/>
        </w:rPr>
        <w:t>[3] O. K. T. Al Sultan and A. R. Suleiman, "Simulation of IoT web-based standard smart building using Packet Tracer," in Proc. 7th Int. Eng. Conf. Research and Innovation Amid Global Pandemic (IEC), 2021, doi: 10.1109/IEC52205.2021.9476125.</w:t>
      </w:r>
    </w:p>
    <w:p w14:paraId="5929C26E" w14:textId="77777777" w:rsidR="00DF0E80" w:rsidRDefault="00DF0E80" w:rsidP="00DF0E80">
      <w:pPr>
        <w:spacing w:after="100"/>
        <w:ind w:left="260" w:hanging="260"/>
        <w:jc w:val="both"/>
      </w:pPr>
      <w:r>
        <w:rPr>
          <w:sz w:val="18"/>
          <w:szCs w:val="18"/>
        </w:rPr>
        <w:t xml:space="preserve">[4] E. Br Ginting, Novriyenni, and S. Syahputra, "Design and simulation of IoT systems using the Cisco Packet Tracer," 2021. [Online]. Available: https://www.researchgate.net/publication/350898982</w:t>
      </w:r>
    </w:p>
    <w:p w14:paraId="3214EB00" w14:textId="77777777" w:rsidR="00DF0E80" w:rsidRDefault="00DF0E80" w:rsidP="00DF0E80">
      <w:pPr>
        <w:spacing w:after="100"/>
        <w:ind w:left="260" w:hanging="260"/>
        <w:jc w:val="both"/>
      </w:pPr>
      <w:r>
        <w:rPr>
          <w:sz w:val="18"/>
          <w:szCs w:val="18"/>
        </w:rPr>
        <w:t>[5] "IoT fire detection in Cisco Packet Tracer," 2023. [Online]. Available: https://www.researchgate.net/publication/373048609</w:t>
      </w:r>
    </w:p>
    <w:p w14:paraId="67882E32" w14:textId="77777777" w:rsidR="00DF0E80" w:rsidRDefault="00DF0E80" w:rsidP="00DF0E80">
      <w:pPr>
        <w:spacing w:after="100"/>
        <w:ind w:left="260" w:hanging="260"/>
        <w:jc w:val="both"/>
      </w:pPr>
      <w:r>
        <w:rPr>
          <w:sz w:val="18"/>
          <w:szCs w:val="18"/>
        </w:rPr>
        <w:t xml:space="preserve">[6] E. Br Ginting, Novriyenni, and S. Syahputra, "Model of automatic fire fighting simulation and security system based on Internet of Things (IoT) and cloud computing in Cisco Packet Tracer," Int. J. Informatics, Economics, Manage. Sci., 2025.</w:t>
      </w:r>
    </w:p>
    <w:p w14:paraId="3A34A640" w14:textId="1C387D73" w:rsidR="00DF0E80" w:rsidRDefault="00DF0E80" w:rsidP="00DF0E80">
      <w:pPr>
        <w:spacing w:after="120" w:line="264" w:lineRule="auto"/>
        <w:ind w:firstLine="240"/>
        <w:jc w:val="both"/>
        <w:sectPr w:rsidR="00DF0E80">
          <w:type w:val="continuous"/>
          <w:pgSz w:w="12240" w:h="15840"/>
          <w:pgMar w:top="1080" w:right="1080" w:bottom="1080" w:left="1080" w:header="708" w:footer="708" w:gutter="0"/>
          <w:cols w:num="2" w:space="360"/>
          <w:docGrid w:linePitch="360"/>
        </w:sectPr>
      </w:pPr>
    </w:p>
    <w:p w14:paraId="7ACD96D5" w14:textId="593F28A5" w:rsidR="00932C43" w:rsidRDefault="00932C43" w:rsidP="00DF0E80">
      <w:pPr>
        <w:spacing w:before="240" w:after="120"/>
      </w:pPr>
    </w:p>
    <w:sectPr w:rsidR="00932C43">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E1447"/>
    <w:multiLevelType w:val="hybridMultilevel"/>
    <w:tmpl w:val="5B345124"/>
    <w:lvl w:ilvl="0" w:tplc="3A3EA89E">
      <w:start w:val="1"/>
      <w:numFmt w:val="bullet"/>
      <w:lvlText w:val="•"/>
      <w:lvlJc w:val="left"/>
      <w:pPr>
        <w:ind w:left="300" w:hanging="200"/>
      </w:pPr>
    </w:lvl>
    <w:lvl w:ilvl="1" w:tplc="339EB282">
      <w:numFmt w:val="decimal"/>
      <w:lvlText w:val=""/>
      <w:lvlJc w:val="left"/>
    </w:lvl>
    <w:lvl w:ilvl="2" w:tplc="AE301A34">
      <w:numFmt w:val="decimal"/>
      <w:lvlText w:val=""/>
      <w:lvlJc w:val="left"/>
    </w:lvl>
    <w:lvl w:ilvl="3" w:tplc="91D65B62">
      <w:numFmt w:val="decimal"/>
      <w:lvlText w:val=""/>
      <w:lvlJc w:val="left"/>
    </w:lvl>
    <w:lvl w:ilvl="4" w:tplc="5A7A5788">
      <w:numFmt w:val="decimal"/>
      <w:lvlText w:val=""/>
      <w:lvlJc w:val="left"/>
    </w:lvl>
    <w:lvl w:ilvl="5" w:tplc="8DF440CE">
      <w:numFmt w:val="decimal"/>
      <w:lvlText w:val=""/>
      <w:lvlJc w:val="left"/>
    </w:lvl>
    <w:lvl w:ilvl="6" w:tplc="AB2AE9EE">
      <w:numFmt w:val="decimal"/>
      <w:lvlText w:val=""/>
      <w:lvlJc w:val="left"/>
    </w:lvl>
    <w:lvl w:ilvl="7" w:tplc="03F4ECD4">
      <w:numFmt w:val="decimal"/>
      <w:lvlText w:val=""/>
      <w:lvlJc w:val="left"/>
    </w:lvl>
    <w:lvl w:ilvl="8" w:tplc="2054C0EE">
      <w:numFmt w:val="decimal"/>
      <w:lvlText w:val=""/>
      <w:lvlJc w:val="left"/>
    </w:lvl>
  </w:abstractNum>
  <w:abstractNum w:abstractNumId="1" w15:restartNumberingAfterBreak="0">
    <w:nsid w:val="7F581FC4"/>
    <w:multiLevelType w:val="hybridMultilevel"/>
    <w:tmpl w:val="711CB66C"/>
    <w:lvl w:ilvl="0" w:tplc="E4C626E0">
      <w:start w:val="1"/>
      <w:numFmt w:val="bullet"/>
      <w:lvlText w:val="●"/>
      <w:lvlJc w:val="left"/>
      <w:pPr>
        <w:ind w:left="720" w:hanging="360"/>
      </w:pPr>
    </w:lvl>
    <w:lvl w:ilvl="1" w:tplc="CC009DA8">
      <w:start w:val="1"/>
      <w:numFmt w:val="bullet"/>
      <w:lvlText w:val="○"/>
      <w:lvlJc w:val="left"/>
      <w:pPr>
        <w:ind w:left="1440" w:hanging="360"/>
      </w:pPr>
    </w:lvl>
    <w:lvl w:ilvl="2" w:tplc="C790684A">
      <w:start w:val="1"/>
      <w:numFmt w:val="bullet"/>
      <w:lvlText w:val="■"/>
      <w:lvlJc w:val="left"/>
      <w:pPr>
        <w:ind w:left="2160" w:hanging="360"/>
      </w:pPr>
    </w:lvl>
    <w:lvl w:ilvl="3" w:tplc="6F266906">
      <w:start w:val="1"/>
      <w:numFmt w:val="bullet"/>
      <w:lvlText w:val="●"/>
      <w:lvlJc w:val="left"/>
      <w:pPr>
        <w:ind w:left="2880" w:hanging="360"/>
      </w:pPr>
    </w:lvl>
    <w:lvl w:ilvl="4" w:tplc="A9E06C80">
      <w:start w:val="1"/>
      <w:numFmt w:val="bullet"/>
      <w:lvlText w:val="○"/>
      <w:lvlJc w:val="left"/>
      <w:pPr>
        <w:ind w:left="3600" w:hanging="360"/>
      </w:pPr>
    </w:lvl>
    <w:lvl w:ilvl="5" w:tplc="DDC20AD2">
      <w:start w:val="1"/>
      <w:numFmt w:val="bullet"/>
      <w:lvlText w:val="■"/>
      <w:lvlJc w:val="left"/>
      <w:pPr>
        <w:ind w:left="4320" w:hanging="360"/>
      </w:pPr>
    </w:lvl>
    <w:lvl w:ilvl="6" w:tplc="8D4E776A">
      <w:start w:val="1"/>
      <w:numFmt w:val="bullet"/>
      <w:lvlText w:val="●"/>
      <w:lvlJc w:val="left"/>
      <w:pPr>
        <w:ind w:left="5040" w:hanging="360"/>
      </w:pPr>
    </w:lvl>
    <w:lvl w:ilvl="7" w:tplc="7DAA8112">
      <w:start w:val="1"/>
      <w:numFmt w:val="bullet"/>
      <w:lvlText w:val="●"/>
      <w:lvlJc w:val="left"/>
      <w:pPr>
        <w:ind w:left="5760" w:hanging="360"/>
      </w:pPr>
    </w:lvl>
    <w:lvl w:ilvl="8" w:tplc="379E216C">
      <w:start w:val="1"/>
      <w:numFmt w:val="bullet"/>
      <w:lvlText w:val="●"/>
      <w:lvlJc w:val="left"/>
      <w:pPr>
        <w:ind w:left="6480" w:hanging="360"/>
      </w:pPr>
    </w:lvl>
  </w:abstractNum>
  <w:num w:numId="1" w16cid:durableId="1152065560">
    <w:abstractNumId w:val="1"/>
    <w:lvlOverride w:ilvl="0">
      <w:startOverride w:val="1"/>
    </w:lvlOverride>
  </w:num>
  <w:num w:numId="2" w16cid:durableId="59910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C43"/>
    <w:rsid w:val="004C115E"/>
    <w:rsid w:val="00932C43"/>
    <w:rsid w:val="00DF0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8B3F"/>
  <w15:docId w15:val="{429DB2BD-0D40-4D9B-8716-0259337C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E8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2030</Words>
  <Characters>11577</Characters>
  <Application>Microsoft Office Word</Application>
  <DocSecurity>0</DocSecurity>
  <Lines>96</Lines>
  <Paragraphs>27</Paragraphs>
  <ScaleCrop>false</ScaleCrop>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Lotankar</cp:lastModifiedBy>
  <cp:revision>2</cp:revision>
  <dcterms:created xsi:type="dcterms:W3CDTF">2026-09-08T13:47:00Z</dcterms:created>
  <dcterms:modified xsi:type="dcterms:W3CDTF">2026-09-08T14:04:00Z</dcterms:modified>
</cp:coreProperties>
</file>