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5E7C85" w:rsidRDefault="009D7E9A">
      <w:pPr>
        <w:rPr>
          <w:sz w:val="28"/>
          <w:szCs w:val="28"/>
        </w:rPr>
      </w:pPr>
      <w:commentRangeStart w:id="0"/>
      <w:r w:rsidRPr="005E7C85">
        <w:rPr>
          <w:sz w:val="28"/>
          <w:szCs w:val="28"/>
        </w:rPr>
        <w:t>Liben-Nowell a Kleinberg model šíření</w:t>
      </w:r>
      <w:commentRangeEnd w:id="0"/>
      <w:r w:rsidR="00E25C6E" w:rsidRPr="005E7C85">
        <w:rPr>
          <w:rStyle w:val="Odkaznakoment"/>
        </w:rPr>
        <w:commentReference w:id="0"/>
      </w:r>
    </w:p>
    <w:p w14:paraId="0EFCC211" w14:textId="3D5684C4" w:rsidR="007C2B15" w:rsidRPr="005E7C85" w:rsidRDefault="009D7E9A">
      <w:r w:rsidRPr="005E7C85">
        <w:t>David Liben-Nowell</w:t>
      </w:r>
      <w:r w:rsidR="009B3AA7" w:rsidRPr="005E7C85">
        <w:t xml:space="preserve"> a Jon Kleinberg ve své studii </w:t>
      </w:r>
      <w:commentRangeStart w:id="1"/>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commentRangeEnd w:id="1"/>
      <w:r w:rsidR="00E25C6E" w:rsidRPr="005E7C85">
        <w:rPr>
          <w:rStyle w:val="Odkaznakoment"/>
          <w:sz w:val="22"/>
          <w:szCs w:val="22"/>
        </w:rPr>
        <w:commentReference w:id="1"/>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Konkrétně se jednalo o několik internetových petic, z nichž nejvýznamnější byla na protest proti válce v Iráku z let 2002 a 2003. Data byla sesbírána z veřejného internetového archivu emailů</w:t>
      </w:r>
      <w:r w:rsidR="007C2B15" w:rsidRPr="005E7C85">
        <w:t>.</w:t>
      </w:r>
    </w:p>
    <w:p w14:paraId="36E48017" w14:textId="1B582E41" w:rsidR="009D7E9A" w:rsidRPr="005E7C85"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je pak zveřejněno někým jiným.</w:t>
      </w:r>
    </w:p>
    <w:p w14:paraId="1361DD59" w14:textId="165723B9" w:rsidR="005B1319" w:rsidRPr="005E7C85" w:rsidRDefault="005B1319">
      <w:r w:rsidRPr="005E7C85">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5E7C85">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5E7C85" w:rsidRDefault="00CE1E7C">
      <w:r w:rsidRPr="005E7C85">
        <w:t xml:space="preserve">Tento model se odlišuje od </w:t>
      </w:r>
      <w:commentRangeStart w:id="2"/>
      <w:r w:rsidRPr="005E7C85">
        <w:t xml:space="preserve">ostatních modelů </w:t>
      </w:r>
      <w:commentRangeEnd w:id="2"/>
      <w:r w:rsidRPr="005E7C85">
        <w:rPr>
          <w:rStyle w:val="Odkaznakoment"/>
          <w:sz w:val="22"/>
          <w:szCs w:val="22"/>
        </w:rPr>
        <w:commentReference w:id="2"/>
      </w:r>
      <w:r w:rsidRPr="005E7C85">
        <w:t xml:space="preserve">tím, že je </w:t>
      </w:r>
      <w:r w:rsidR="005B1319" w:rsidRPr="005E7C85">
        <w:t>odvozen od</w:t>
      </w:r>
      <w:r w:rsidRPr="005E7C85">
        <w:t xml:space="preserve"> šíření konkrétních emailů</w:t>
      </w:r>
      <w:r w:rsidR="005B1319" w:rsidRPr="005E7C85">
        <w:t xml:space="preserve">. </w:t>
      </w:r>
      <w:r w:rsidR="002F03FA" w:rsidRPr="005E7C85">
        <w:t>Velmi důležitým faktem, který zdůrazňují i sami autoři studie je, že výsledná struktura propagace petice velmi připomíná strom, což je překvapivé vzhledem k vysoké rozvět</w:t>
      </w:r>
      <w:r w:rsidR="000539B9" w:rsidRPr="005E7C85">
        <w:t>venosti a všeobecné struktuře emailové sítě.</w:t>
      </w:r>
    </w:p>
    <w:p w14:paraId="271646AE" w14:textId="172B1831" w:rsidR="000539B9" w:rsidRPr="005E7C85" w:rsidRDefault="000539B9">
      <w:r w:rsidRPr="005E7C85">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5E7C85">
        <w:t>jsou však i struktury</w:t>
      </w:r>
      <w:r w:rsidRPr="005E7C85">
        <w:t xml:space="preserve"> </w:t>
      </w:r>
      <w:r w:rsidR="006673C2" w:rsidRPr="005E7C85">
        <w:t xml:space="preserve">sítí. </w:t>
      </w:r>
      <w:commentRangeStart w:id="3"/>
      <w:r w:rsidR="006673C2" w:rsidRPr="005E7C85">
        <w:t xml:space="preserve">Sociální sítě jsou typicky </w:t>
      </w:r>
      <w:proofErr w:type="spellStart"/>
      <w:r w:rsidR="006673C2" w:rsidRPr="005E7C85">
        <w:rPr>
          <w:i/>
          <w:iCs/>
        </w:rPr>
        <w:t>scale</w:t>
      </w:r>
      <w:proofErr w:type="spellEnd"/>
      <w:r w:rsidR="006673C2" w:rsidRPr="005E7C85">
        <w:rPr>
          <w:i/>
          <w:iCs/>
        </w:rPr>
        <w:t>-free</w:t>
      </w:r>
      <w:r w:rsidR="006673C2" w:rsidRPr="005E7C85">
        <w:t>, ale u emailové sítě je toto tvrzení komplikovanější.</w:t>
      </w:r>
      <w:commentRangeEnd w:id="3"/>
      <w:r w:rsidR="006673C2" w:rsidRPr="005E7C85">
        <w:rPr>
          <w:rStyle w:val="Odkaznakoment"/>
        </w:rPr>
        <w:commentReference w:id="3"/>
      </w:r>
    </w:p>
    <w:p w14:paraId="7583B57C" w14:textId="77777777" w:rsidR="00002445" w:rsidRPr="005E7C85" w:rsidRDefault="006673C2">
      <w:r w:rsidRPr="005E7C85">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5E7C85">
        <w:t>všech emailů. Anebo je model nepřesný či dokonce chybný.</w:t>
      </w:r>
    </w:p>
    <w:p w14:paraId="6B4BBDA8" w14:textId="1DEE941C" w:rsidR="006673C2" w:rsidRPr="005E7C85" w:rsidRDefault="00002445">
      <w:r w:rsidRPr="005E7C85">
        <w:t xml:space="preserve">Poslední tvrzení může znít velmi nepravděpodobně u takto hojně citované studie. Nicméně v takto málo neprozkoumané oblasti je nutné myslet i na tuto možnost. </w:t>
      </w:r>
      <w:commentRangeStart w:id="4"/>
      <w:r w:rsidRPr="005E7C85">
        <w:t xml:space="preserve">Toto tvrzení podporuje i fakt, že výsledky studií o šíření emailů jsou často velmi rozdílné a někdy si i částečně odporují. </w:t>
      </w:r>
      <w:r w:rsidR="006673C2" w:rsidRPr="005E7C85">
        <w:t xml:space="preserve">  </w:t>
      </w:r>
      <w:commentRangeEnd w:id="4"/>
      <w:r w:rsidRPr="005E7C85">
        <w:rPr>
          <w:rStyle w:val="Odkaznakoment"/>
        </w:rPr>
        <w:commentReference w:id="4"/>
      </w:r>
    </w:p>
    <w:p w14:paraId="4B0127FE" w14:textId="54AB4313" w:rsidR="00CE1E7C" w:rsidRPr="005E7C85" w:rsidRDefault="000539B9">
      <w:r w:rsidRPr="005E7C85">
        <w:t xml:space="preserve"> </w:t>
      </w:r>
    </w:p>
    <w:p w14:paraId="2149382B" w14:textId="7DB2806D" w:rsidR="000539B9" w:rsidRPr="005E7C85" w:rsidRDefault="000539B9">
      <w:pPr>
        <w:rPr>
          <w:sz w:val="24"/>
          <w:szCs w:val="24"/>
        </w:rPr>
      </w:pPr>
    </w:p>
    <w:p w14:paraId="47EA18E0" w14:textId="77777777" w:rsidR="00511C9A" w:rsidRPr="005E7C85" w:rsidRDefault="00511C9A">
      <w:pPr>
        <w:rPr>
          <w:sz w:val="24"/>
          <w:szCs w:val="24"/>
        </w:rPr>
      </w:pPr>
    </w:p>
    <w:p w14:paraId="0F397F19" w14:textId="77777777" w:rsidR="00511C9A" w:rsidRPr="005E7C85" w:rsidRDefault="00511C9A">
      <w:pPr>
        <w:rPr>
          <w:sz w:val="24"/>
          <w:szCs w:val="24"/>
        </w:rPr>
      </w:pPr>
    </w:p>
    <w:p w14:paraId="0A9E8D3A" w14:textId="77777777" w:rsidR="00511C9A" w:rsidRPr="005E7C85" w:rsidRDefault="00511C9A">
      <w:pPr>
        <w:rPr>
          <w:sz w:val="24"/>
          <w:szCs w:val="24"/>
        </w:rPr>
      </w:pPr>
    </w:p>
    <w:p w14:paraId="359CDDCF" w14:textId="77777777" w:rsidR="00511C9A" w:rsidRPr="005E7C85" w:rsidRDefault="00511C9A">
      <w:pPr>
        <w:rPr>
          <w:sz w:val="24"/>
          <w:szCs w:val="24"/>
        </w:rPr>
      </w:pPr>
    </w:p>
    <w:p w14:paraId="46A76219" w14:textId="77777777" w:rsidR="00511C9A" w:rsidRPr="005E7C85" w:rsidRDefault="00511C9A">
      <w:pPr>
        <w:rPr>
          <w:sz w:val="24"/>
          <w:szCs w:val="24"/>
        </w:rPr>
      </w:pPr>
    </w:p>
    <w:p w14:paraId="133C8603" w14:textId="77777777" w:rsidR="00511C9A" w:rsidRPr="005E7C85" w:rsidRDefault="00511C9A">
      <w:pPr>
        <w:rPr>
          <w:sz w:val="24"/>
          <w:szCs w:val="24"/>
        </w:rPr>
      </w:pPr>
    </w:p>
    <w:p w14:paraId="254898A0" w14:textId="12D51ACF" w:rsidR="00511C9A" w:rsidRPr="005E7C85" w:rsidRDefault="00511C9A">
      <w:pPr>
        <w:rPr>
          <w:sz w:val="28"/>
          <w:szCs w:val="28"/>
        </w:rPr>
      </w:pPr>
      <w:r w:rsidRPr="005E7C85">
        <w:rPr>
          <w:sz w:val="28"/>
          <w:szCs w:val="28"/>
        </w:rPr>
        <w:lastRenderedPageBreak/>
        <w:t>Implementace modelu</w:t>
      </w:r>
    </w:p>
    <w:p w14:paraId="74713100" w14:textId="77777777" w:rsidR="00BE787B" w:rsidRPr="005E7C85" w:rsidRDefault="00722FE7">
      <w:r w:rsidRPr="005E7C85">
        <w:t>David Liben-Nowell a Jon Kleinberg vychází ve své implementaci pouze ze jmen, která byla obsažena v seznamu příjemců petice.</w:t>
      </w:r>
      <w:r w:rsidR="006022DE" w:rsidRPr="005E7C85">
        <w:t xml:space="preserve"> Autoři našli 1123 kopií</w:t>
      </w:r>
      <w:r w:rsidR="00A22F2E" w:rsidRPr="005E7C85">
        <w:t xml:space="preserve"> petice, z nichž vyextrahovali podpisy a odvodili potenciální propojení příjemců. </w:t>
      </w:r>
      <w:r w:rsidRPr="005E7C85">
        <w:t>Každé jméno reprezentuje uzel v</w:t>
      </w:r>
      <w:r w:rsidR="00A22F2E" w:rsidRPr="005E7C85">
        <w:t> </w:t>
      </w:r>
      <w:r w:rsidRPr="005E7C85">
        <w:t>grafu</w:t>
      </w:r>
      <w:r w:rsidR="00A22F2E" w:rsidRPr="005E7C85">
        <w:t>.</w:t>
      </w:r>
      <w:r w:rsidRPr="005E7C85">
        <w:t xml:space="preserve"> </w:t>
      </w:r>
      <w:r w:rsidR="00A22F2E" w:rsidRPr="005E7C85">
        <w:t>A</w:t>
      </w:r>
      <w:r w:rsidRPr="005E7C85">
        <w:t>lgoritmus k nim doplňuje hrany</w:t>
      </w:r>
      <w:r w:rsidR="00A22F2E" w:rsidRPr="005E7C85">
        <w:t xml:space="preserve"> a </w:t>
      </w:r>
      <w:r w:rsidR="00317F9D" w:rsidRPr="005E7C85">
        <w:t xml:space="preserve">s určitou pravděpodobností je </w:t>
      </w:r>
      <w:r w:rsidR="00A22F2E" w:rsidRPr="005E7C85">
        <w:t>označuje jako viditelné</w:t>
      </w:r>
      <w:r w:rsidR="00317F9D" w:rsidRPr="005E7C85">
        <w:t>. Z výsledné struktury je pak zpětně rekonstruován viditelný graf. Tento vidi</w:t>
      </w:r>
      <w:r w:rsidR="00BE787B" w:rsidRPr="005E7C85">
        <w:t>telný graf je často stromem.</w:t>
      </w:r>
    </w:p>
    <w:p w14:paraId="5225207B" w14:textId="77777777" w:rsidR="00C213C8" w:rsidRPr="005E7C85" w:rsidRDefault="00BE787B">
      <w:r w:rsidRPr="005E7C85">
        <w:t>Tento přístup má tu výhodu, že se zakládá na 100 % reálných datech.</w:t>
      </w:r>
      <w:r w:rsidR="00317F9D" w:rsidRPr="005E7C85">
        <w:t xml:space="preserve"> </w:t>
      </w:r>
      <w:r w:rsidRPr="005E7C85">
        <w:t xml:space="preserve">Nevýhodou je, že </w:t>
      </w:r>
      <w:r w:rsidR="00C213C8" w:rsidRPr="005E7C85">
        <w:t>tato</w:t>
      </w:r>
      <w:r w:rsidRPr="005E7C85">
        <w:t xml:space="preserve"> data nejsou úplná</w:t>
      </w:r>
      <w:r w:rsidR="00C213C8" w:rsidRPr="005E7C85">
        <w:t>, z principu nelze zachytit všechny instance přeposlání zprávy a také nepopisují přesně strukturu</w:t>
      </w:r>
      <w:r w:rsidRPr="005E7C85">
        <w:t xml:space="preserve"> </w:t>
      </w:r>
      <w:r w:rsidR="00C213C8" w:rsidRPr="005E7C85">
        <w:t>emailové sítě.</w:t>
      </w:r>
    </w:p>
    <w:p w14:paraId="34529D75" w14:textId="6086C5DD" w:rsidR="00511C9A" w:rsidRPr="005E7C85" w:rsidRDefault="00C213C8">
      <w:r w:rsidRPr="005E7C85">
        <w:t>Z výše uvedených důvodů jsem při implementaci tohoto modelu zvoli</w:t>
      </w:r>
      <w:r w:rsidR="002E4E65" w:rsidRPr="005E7C85">
        <w:t>l lehce odlišný přístup. Ponechal jsem všechny základní parametry. Algoritmus simuluje běh reálného času a rychlosti odpovědi se náhodně generují pomocí distribuční funkce. Operuji s</w:t>
      </w:r>
      <w:r w:rsidR="00A75DE3" w:rsidRPr="005E7C85">
        <w:t>e</w:t>
      </w:r>
      <w:r w:rsidR="002E4E65" w:rsidRPr="005E7C85">
        <w:t> třemi pravděpodobnostmi jejichž hodnoty jsou nastaveny v podobném rozmezí jako v originální studii. Jedná se o šance na reakci na zprávu (65 %),</w:t>
      </w:r>
      <w:r w:rsidRPr="005E7C85">
        <w:t xml:space="preserve"> </w:t>
      </w:r>
      <w:r w:rsidR="002E4E65" w:rsidRPr="005E7C85">
        <w:t xml:space="preserve">na </w:t>
      </w:r>
      <w:r w:rsidR="008B1215" w:rsidRPr="005E7C85">
        <w:t>odpověď odesílateli (90–95 %)</w:t>
      </w:r>
      <w:r w:rsidR="00317F9D" w:rsidRPr="005E7C85">
        <w:t xml:space="preserve"> </w:t>
      </w:r>
      <w:r w:rsidR="008B1215" w:rsidRPr="005E7C85">
        <w:t xml:space="preserve">a zveřejnění (20–25 %). Jako výchozí data jsem však vzal </w:t>
      </w:r>
      <w:commentRangeStart w:id="5"/>
      <w:r w:rsidR="008B1215" w:rsidRPr="005E7C85">
        <w:t>graf</w:t>
      </w:r>
      <w:r w:rsidR="00A75DE3" w:rsidRPr="005E7C85">
        <w:t>y</w:t>
      </w:r>
      <w:r w:rsidR="008B1215" w:rsidRPr="005E7C85">
        <w:t xml:space="preserve"> reáln</w:t>
      </w:r>
      <w:r w:rsidR="00A75DE3" w:rsidRPr="005E7C85">
        <w:t>ých</w:t>
      </w:r>
      <w:r w:rsidR="008B1215" w:rsidRPr="005E7C85">
        <w:t xml:space="preserve"> emailov</w:t>
      </w:r>
      <w:r w:rsidR="00A75DE3" w:rsidRPr="005E7C85">
        <w:t>ých</w:t>
      </w:r>
      <w:r w:rsidR="008B1215" w:rsidRPr="005E7C85">
        <w:t xml:space="preserve"> sít</w:t>
      </w:r>
      <w:r w:rsidR="00A75DE3" w:rsidRPr="005E7C85">
        <w:t>í</w:t>
      </w:r>
      <w:r w:rsidR="008B1215" w:rsidRPr="005E7C85">
        <w:t>.</w:t>
      </w:r>
      <w:r w:rsidR="00717E88" w:rsidRPr="005E7C85">
        <w:t xml:space="preserve"> (2)</w:t>
      </w:r>
      <w:r w:rsidR="008B1215" w:rsidRPr="005E7C85">
        <w:t xml:space="preserve"> </w:t>
      </w:r>
      <w:commentRangeEnd w:id="5"/>
      <w:r w:rsidR="008B1215" w:rsidRPr="005E7C85">
        <w:rPr>
          <w:rStyle w:val="Odkaznakoment"/>
        </w:rPr>
        <w:commentReference w:id="5"/>
      </w:r>
      <w:r w:rsidR="008B1215" w:rsidRPr="005E7C85">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5E7C85">
        <w:t xml:space="preserve"> anebo ji ignorovali</w:t>
      </w:r>
      <w:r w:rsidR="008B1215" w:rsidRPr="005E7C85">
        <w:t>. Po skončení běhu se také zpětně rekonstruuje viditelný graf.</w:t>
      </w:r>
      <w:r w:rsidR="00A75DE3" w:rsidRPr="005E7C85">
        <w:t xml:space="preserve"> </w:t>
      </w:r>
    </w:p>
    <w:p w14:paraId="693D91A5" w14:textId="05EE31C3" w:rsidR="00A75DE3" w:rsidRPr="005E7C85" w:rsidRDefault="00A75DE3">
      <w:pPr>
        <w:rPr>
          <w:sz w:val="24"/>
          <w:szCs w:val="24"/>
        </w:rPr>
      </w:pPr>
      <w:r w:rsidRPr="005E7C85">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5E7C85">
        <w:t>vytvoří</w:t>
      </w:r>
      <w:proofErr w:type="gramEnd"/>
      <w:r w:rsidRPr="005E7C85">
        <w:t xml:space="preserve"> hrana. To samé nastane, pokud si dva kamarádi posílají zprávy pravidelně. Dá se předpokládat, že reálná pravděpodobnost reakce se </w:t>
      </w:r>
      <w:proofErr w:type="gramStart"/>
      <w:r w:rsidRPr="005E7C85">
        <w:t>liší</w:t>
      </w:r>
      <w:proofErr w:type="gramEnd"/>
      <w:r w:rsidRPr="005E7C85">
        <w:t xml:space="preserve">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52314FD4" w14:textId="79737D89" w:rsidR="0005699D" w:rsidRPr="005E7C85" w:rsidRDefault="00DE7CA1">
      <w:pPr>
        <w:rPr>
          <w:sz w:val="28"/>
          <w:szCs w:val="28"/>
        </w:rPr>
      </w:pPr>
      <w:proofErr w:type="spellStart"/>
      <w:r w:rsidRPr="005E7C85">
        <w:rPr>
          <w:sz w:val="28"/>
          <w:szCs w:val="28"/>
        </w:rPr>
        <w:lastRenderedPageBreak/>
        <w:t>Galton</w:t>
      </w:r>
      <w:proofErr w:type="spellEnd"/>
      <w:r w:rsidRPr="005E7C85">
        <w:rPr>
          <w:sz w:val="28"/>
          <w:szCs w:val="28"/>
        </w:rPr>
        <w:t xml:space="preserve"> – Watson model</w:t>
      </w:r>
    </w:p>
    <w:p w14:paraId="421C9FCB" w14:textId="2746AB67" w:rsidR="00B64DB5" w:rsidRPr="005E7C85" w:rsidRDefault="00DE7CA1">
      <w:r w:rsidRPr="005E7C85">
        <w:t xml:space="preserve">Pro model šíření od Davida </w:t>
      </w:r>
      <w:proofErr w:type="spellStart"/>
      <w:r w:rsidRPr="005E7C85">
        <w:t>Liben-Nowella</w:t>
      </w:r>
      <w:proofErr w:type="spellEnd"/>
      <w:r w:rsidRPr="005E7C85">
        <w:t xml:space="preserve"> a Jona </w:t>
      </w:r>
      <w:proofErr w:type="spellStart"/>
      <w:r w:rsidRPr="005E7C85">
        <w:t>Kleinberga</w:t>
      </w:r>
      <w:proofErr w:type="spellEnd"/>
      <w:r w:rsidRPr="005E7C85">
        <w:t xml:space="preserve"> (dále jen LNK model)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w:t>
      </w:r>
      <w:proofErr w:type="gramStart"/>
      <w:r w:rsidR="003E7729" w:rsidRPr="005E7C85">
        <w:t>označí</w:t>
      </w:r>
      <w:proofErr w:type="gramEnd"/>
      <w:r w:rsidR="003E7729" w:rsidRPr="005E7C85">
        <w:t xml:space="preserve"> jako kořen stromu a náhodně vygeneruje počet dětí, podle předem dané distribuce.</w:t>
      </w:r>
      <w:r w:rsidR="00FA270B" w:rsidRPr="005E7C85">
        <w:t xml:space="preserve"> Mezi rodiče a potomka </w:t>
      </w:r>
      <w:proofErr w:type="gramStart"/>
      <w:r w:rsidR="00FA270B" w:rsidRPr="005E7C85">
        <w:t>vloží</w:t>
      </w:r>
      <w:proofErr w:type="gramEnd"/>
      <w:r w:rsidR="00FA270B" w:rsidRPr="005E7C85">
        <w:t xml:space="preserve"> hranu a proces opakuje pro každý další vložený uzel. Proces </w:t>
      </w:r>
      <w:proofErr w:type="gramStart"/>
      <w:r w:rsidR="00FA270B" w:rsidRPr="005E7C85">
        <w:t>končí</w:t>
      </w:r>
      <w:proofErr w:type="gramEnd"/>
      <w:r w:rsidR="00FA270B" w:rsidRPr="005E7C85">
        <w:t xml:space="preserve">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6"/>
      <w:commentRangeStart w:id="7"/>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6"/>
      <w:r w:rsidR="00FA270B" w:rsidRPr="005E7C85">
        <w:rPr>
          <w:rStyle w:val="Odkaznakoment"/>
        </w:rPr>
        <w:commentReference w:id="6"/>
      </w:r>
      <w:commentRangeEnd w:id="7"/>
      <w:r w:rsidR="008A01EC" w:rsidRPr="005E7C85">
        <w:rPr>
          <w:rStyle w:val="Odkaznakoment"/>
        </w:rPr>
        <w:commentReference w:id="7"/>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 xml:space="preserve">Opakované běhy s výše uvedenou distribucí, také dobře vizualizují skutečnost, že rozšíření e-mailu velkému množství příjemců není nemožné, ale je velmi málo pravděpodobné. Většina běhů </w:t>
      </w:r>
      <w:proofErr w:type="gramStart"/>
      <w:r w:rsidRPr="005E7C85">
        <w:t>skončí</w:t>
      </w:r>
      <w:proofErr w:type="gramEnd"/>
      <w:r w:rsidRPr="005E7C85">
        <w:t xml:space="preserve">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37B96189" w:rsidR="00E74EFF" w:rsidRDefault="00E74EFF"/>
    <w:p w14:paraId="626DFA50" w14:textId="33F1F6BB" w:rsidR="00916B80" w:rsidRDefault="00916B80">
      <w:pPr>
        <w:rPr>
          <w:sz w:val="28"/>
          <w:szCs w:val="28"/>
        </w:rPr>
      </w:pPr>
      <w:r>
        <w:rPr>
          <w:sz w:val="28"/>
          <w:szCs w:val="28"/>
        </w:rPr>
        <w:lastRenderedPageBreak/>
        <w:t>Všeobecné modely šíření fám</w:t>
      </w:r>
      <w:r w:rsidR="005521CE">
        <w:rPr>
          <w:sz w:val="28"/>
          <w:szCs w:val="28"/>
        </w:rPr>
        <w:t xml:space="preserve"> (11)</w:t>
      </w:r>
    </w:p>
    <w:p w14:paraId="2D736CCC" w14:textId="77777777" w:rsidR="00AF555B" w:rsidRDefault="00916B80">
      <w:r>
        <w:t xml:space="preserve">Všeobecnými modely, které se nevztahují konkrétně k řetězovým emailům, ale mohou pro ně mít zajímavé implikace se zabývají vědci už delší dobu. Mezi první takové modely </w:t>
      </w:r>
      <w:proofErr w:type="gramStart"/>
      <w:r>
        <w:t>patří</w:t>
      </w:r>
      <w:proofErr w:type="gramEnd"/>
      <w:r w:rsidR="00507A85">
        <w:t xml:space="preserve"> </w:t>
      </w:r>
      <w:proofErr w:type="spellStart"/>
      <w:r w:rsidR="00507A85">
        <w:t>Daley-Kendall</w:t>
      </w:r>
      <w:proofErr w:type="spellEnd"/>
      <w:r w:rsidR="00507A85">
        <w:t xml:space="preserve"> model z roku 1965 a </w:t>
      </w:r>
      <w:proofErr w:type="spellStart"/>
      <w:r w:rsidR="00507A85">
        <w:t>Maki</w:t>
      </w:r>
      <w:proofErr w:type="spellEnd"/>
      <w:r w:rsidR="00507A85">
        <w:t>-Thompson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w:t>
      </w:r>
      <w:proofErr w:type="gramStart"/>
      <w:r>
        <w:t>snaží</w:t>
      </w:r>
      <w:proofErr w:type="gramEnd"/>
      <w:r>
        <w:t xml:space="preserve"> </w:t>
      </w:r>
      <w:r>
        <w:rPr>
          <w:lang w:val="en-US"/>
        </w:rPr>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studii </w:t>
      </w:r>
      <w:proofErr w:type="spellStart"/>
      <w:r w:rsidRPr="00A620FF">
        <w:rPr>
          <w:i/>
          <w:iCs/>
        </w:rPr>
        <w:t>Theory</w:t>
      </w:r>
      <w:proofErr w:type="spellEnd"/>
      <w:r w:rsidRPr="00A620FF">
        <w:rPr>
          <w:i/>
          <w:iCs/>
        </w:rPr>
        <w:t xml:space="preserve"> </w:t>
      </w:r>
      <w:proofErr w:type="spellStart"/>
      <w:r w:rsidRPr="00A620FF">
        <w:rPr>
          <w:i/>
          <w:iCs/>
        </w:rPr>
        <w:t>of</w:t>
      </w:r>
      <w:proofErr w:type="spellEnd"/>
      <w:r w:rsidRPr="00A620FF">
        <w:rPr>
          <w:i/>
          <w:iCs/>
        </w:rPr>
        <w:t xml:space="preserve"> </w:t>
      </w:r>
      <w:proofErr w:type="spellStart"/>
      <w:r w:rsidRPr="00A620FF">
        <w:rPr>
          <w:i/>
          <w:iCs/>
        </w:rPr>
        <w:t>rumour</w:t>
      </w:r>
      <w:proofErr w:type="spellEnd"/>
      <w:r w:rsidRPr="00A620FF">
        <w:rPr>
          <w:i/>
          <w:iCs/>
        </w:rPr>
        <w:t xml:space="preserve"> </w:t>
      </w:r>
      <w:proofErr w:type="spellStart"/>
      <w:r w:rsidRPr="00A620FF">
        <w:rPr>
          <w:i/>
          <w:iCs/>
        </w:rPr>
        <w:t>spreading</w:t>
      </w:r>
      <w:proofErr w:type="spellEnd"/>
      <w:r w:rsidRPr="00A620FF">
        <w:rPr>
          <w:i/>
          <w:iCs/>
        </w:rPr>
        <w:t xml:space="preserve"> in </w:t>
      </w:r>
      <w:proofErr w:type="spellStart"/>
      <w:r w:rsidRPr="00A620FF">
        <w:rPr>
          <w:i/>
          <w:iCs/>
        </w:rPr>
        <w:t>complex</w:t>
      </w:r>
      <w:proofErr w:type="spellEnd"/>
      <w:r w:rsidRPr="00A620FF">
        <w:rPr>
          <w:i/>
          <w:iCs/>
        </w:rPr>
        <w:t xml:space="preserve"> </w:t>
      </w:r>
      <w:proofErr w:type="spellStart"/>
      <w:r w:rsidRPr="00A620FF">
        <w:rPr>
          <w:i/>
          <w:iCs/>
        </w:rPr>
        <w:t>social</w:t>
      </w:r>
      <w:proofErr w:type="spellEnd"/>
      <w:r w:rsidRPr="00A620FF">
        <w:rPr>
          <w:i/>
          <w:iCs/>
        </w:rPr>
        <w:t xml:space="preserve"> </w:t>
      </w:r>
      <w:proofErr w:type="spellStart"/>
      <w:r w:rsidRPr="00A620FF">
        <w:rPr>
          <w:i/>
          <w:iCs/>
        </w:rPr>
        <w:t>networks</w:t>
      </w:r>
      <w:proofErr w:type="spellEnd"/>
      <w:r>
        <w:t xml:space="preserve"> popsat všeobecný model šíření fám</w:t>
      </w:r>
      <w:r w:rsidR="005169A3">
        <w:t xml:space="preserve"> pomocí rozšíření výše popsaných základních modelů a interaktivních </w:t>
      </w:r>
      <w:proofErr w:type="spellStart"/>
      <w:r w:rsidR="005169A3">
        <w:t>Markovovo</w:t>
      </w:r>
      <w:proofErr w:type="spellEnd"/>
      <w:r w:rsidR="005169A3">
        <w:t xml:space="preserve">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w:t>
      </w:r>
      <w:proofErr w:type="gramStart"/>
      <w:r w:rsidR="00A061FF">
        <w:t>nešíří</w:t>
      </w:r>
      <w:proofErr w:type="gramEnd"/>
      <w:r w:rsidR="00A061FF">
        <w:t>, přeskočí stav šiřitele a rovnou se z něj stane potlačovatel.</w:t>
      </w:r>
    </w:p>
    <w:p w14:paraId="63180DA9" w14:textId="1D845C5D"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 xml:space="preserve">opisují průměrné změny stavu každého uzlu pro velké sítě. Tyto rovnice pak aplikovali na různé typy sítí, například náhodnou síť a </w:t>
      </w:r>
      <w:proofErr w:type="spellStart"/>
      <w:r w:rsidR="003E7A95">
        <w:t>bezškálovou</w:t>
      </w:r>
      <w:proofErr w:type="spellEnd"/>
      <w:r w:rsidR="003E7A95">
        <w:t xml:space="preserve"> síť</w:t>
      </w:r>
      <w:r w:rsidR="007E01C5">
        <w:t xml:space="preserve"> s exponentem y=3</w:t>
      </w:r>
      <w:r w:rsidR="003E7A95">
        <w:t xml:space="preserve">. Jelikož distribuce uzlů náhodné sítě se řídí </w:t>
      </w:r>
      <w:proofErr w:type="spellStart"/>
      <w:r w:rsidR="003E7A95">
        <w:t>Poissonovo</w:t>
      </w:r>
      <w:proofErr w:type="spellEnd"/>
      <w:r w:rsidR="003E7A95">
        <w:t xml:space="preserve"> rozdělením a ne </w:t>
      </w:r>
      <w:proofErr w:type="spellStart"/>
      <w:r w:rsidR="003E7A95" w:rsidRPr="007E01C5">
        <w:t>Paretovým</w:t>
      </w:r>
      <w:proofErr w:type="spellEnd"/>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w:t>
      </w:r>
      <w:proofErr w:type="gramStart"/>
      <w:r>
        <w:t>šíří</w:t>
      </w:r>
      <w:proofErr w:type="gramEnd"/>
      <w:r>
        <w:t xml:space="preserve">, tak </w:t>
      </w:r>
      <w:r w:rsidR="00A061FF">
        <w:t xml:space="preserve">by </w:t>
      </w:r>
      <w:r>
        <w:t>bylo pomocí něj možné aproximovat i propagaci řetězového emailu. Jedná se však čistě o matematický model, který nebere v potaz osobní vztahy mezi odesílatelem a příjemcem</w:t>
      </w:r>
      <w:r w:rsidR="00660ED6">
        <w:t xml:space="preserve">. Jeho nevýhodou je také velmi vysoká výpočetní a </w:t>
      </w:r>
      <w:r w:rsidR="00660ED6">
        <w:t>implementační</w:t>
      </w:r>
      <w:r w:rsidR="00660ED6">
        <w:t xml:space="preserve"> náročnost.</w:t>
      </w:r>
      <w:r w:rsidR="00A061FF">
        <w:t xml:space="preserve"> Jedná se však o zásadní výzkum, který ukazuje na možnost existence unifikovaného modelu šíření po síti. </w:t>
      </w:r>
    </w:p>
    <w:p w14:paraId="13374EA0" w14:textId="77777777" w:rsidR="005169A3" w:rsidRDefault="005169A3"/>
    <w:p w14:paraId="5DDF922B" w14:textId="2AF698C0" w:rsidR="00E74EFF" w:rsidRDefault="00E74EFF">
      <w:r>
        <w:br w:type="page"/>
      </w:r>
    </w:p>
    <w:p w14:paraId="075DE225" w14:textId="77777777" w:rsidR="00E02B45" w:rsidRPr="005E7C85" w:rsidRDefault="00E02B45"/>
    <w:p w14:paraId="73F1228B" w14:textId="77FC9673" w:rsidR="00E02B45" w:rsidRPr="005E7C85" w:rsidRDefault="005169A3">
      <w:pPr>
        <w:rPr>
          <w:sz w:val="28"/>
          <w:szCs w:val="28"/>
        </w:rPr>
      </w:pPr>
      <w:r>
        <w:rPr>
          <w:sz w:val="28"/>
          <w:szCs w:val="28"/>
        </w:rPr>
        <w:t>Vysvětlení odborných pojmů</w:t>
      </w:r>
    </w:p>
    <w:p w14:paraId="2902A6D3" w14:textId="7224DE12" w:rsidR="00E4570E" w:rsidRPr="005E7C85" w:rsidRDefault="00E4570E">
      <w:r w:rsidRPr="005E7C85">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Pr="005E7C85" w:rsidRDefault="00D20BF1">
      <w:pPr>
        <w:rPr>
          <w:u w:val="single"/>
        </w:rPr>
      </w:pPr>
      <w:r w:rsidRPr="005E7C85">
        <w:rPr>
          <w:u w:val="single"/>
        </w:rPr>
        <w:t>Centrální uzel</w:t>
      </w:r>
    </w:p>
    <w:p w14:paraId="42EA537F" w14:textId="7177FFA8" w:rsidR="00D20BF1" w:rsidRPr="005E7C85"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 této práce a implementaci algoritmů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p>
    <w:p w14:paraId="1A7B4269" w14:textId="09223B8C" w:rsidR="00A24C1E" w:rsidRPr="005E7C85" w:rsidRDefault="00A24C1E" w:rsidP="00E86A8D">
      <w:commentRangeStart w:id="8"/>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8"/>
          <m:r>
            <m:rPr>
              <m:sty m:val="p"/>
            </m:rPr>
            <w:rPr>
              <w:rStyle w:val="Odkaznakoment"/>
            </w:rPr>
            <w:commentReference w:id="8"/>
          </m:r>
        </m:oMath>
      </m:oMathPara>
    </w:p>
    <w:p w14:paraId="65E19C9A" w14:textId="3EBD0704" w:rsidR="002D7969"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09F75B6B" w14:textId="3E55BF95" w:rsidR="005169A3" w:rsidRDefault="005169A3" w:rsidP="00E86A8D">
      <w:pPr>
        <w:rPr>
          <w:rStyle w:val="mi"/>
          <w:rFonts w:eastAsiaTheme="minorEastAsia"/>
          <w:iCs/>
          <w:u w:val="single"/>
        </w:rPr>
      </w:pPr>
      <w:proofErr w:type="spellStart"/>
      <w:r>
        <w:rPr>
          <w:rStyle w:val="mi"/>
          <w:rFonts w:eastAsiaTheme="minorEastAsia"/>
          <w:iCs/>
          <w:u w:val="single"/>
        </w:rPr>
        <w:t>Markovův</w:t>
      </w:r>
      <w:proofErr w:type="spellEnd"/>
      <w:r>
        <w:rPr>
          <w:rStyle w:val="mi"/>
          <w:rFonts w:eastAsiaTheme="minorEastAsia"/>
          <w:iCs/>
          <w:u w:val="single"/>
        </w:rPr>
        <w:t xml:space="preserve"> řetězec</w:t>
      </w:r>
    </w:p>
    <w:p w14:paraId="305E2B38" w14:textId="77777777" w:rsidR="003C123D" w:rsidRPr="005521CE" w:rsidRDefault="005521CE" w:rsidP="003C123D">
      <w:pPr>
        <w:rPr>
          <w:rStyle w:val="mi"/>
          <w:rFonts w:eastAsiaTheme="minorEastAsia"/>
          <w:iCs/>
          <w:lang w:val="en-US"/>
        </w:rPr>
      </w:pPr>
      <w:proofErr w:type="spellStart"/>
      <w:r w:rsidRPr="005521CE">
        <w:rPr>
          <w:rStyle w:val="mi"/>
          <w:rFonts w:eastAsiaTheme="minorEastAsia"/>
          <w:iCs/>
        </w:rPr>
        <w:t>Markovův</w:t>
      </w:r>
      <w:proofErr w:type="spellEnd"/>
      <w:r w:rsidRPr="005521CE">
        <w:rPr>
          <w:rStyle w:val="mi"/>
          <w:rFonts w:eastAsiaTheme="minorEastAsia"/>
          <w:iCs/>
        </w:rPr>
        <w:t xml:space="preserve"> řetězec</w:t>
      </w:r>
      <w:r>
        <w:rPr>
          <w:rStyle w:val="mi"/>
          <w:rFonts w:eastAsiaTheme="minorEastAsia"/>
          <w:iCs/>
        </w:rPr>
        <w:t xml:space="preserve"> je druh náhodné procházky, kde </w:t>
      </w:r>
      <w:r w:rsidR="003C123D">
        <w:rPr>
          <w:rStyle w:val="mi"/>
          <w:rFonts w:eastAsiaTheme="minorEastAsia"/>
          <w:iCs/>
        </w:rPr>
        <w:t xml:space="preserve">změna stavu ve stavovém prostoru závisí čistě na aktuálním stavu a pravděpodobnosti nového cílového stavu, nikoliv však na jakémkoliv z předchozích stavů. </w:t>
      </w:r>
      <w:r w:rsidR="003C123D">
        <w:rPr>
          <w:rStyle w:val="mi"/>
          <w:rFonts w:eastAsiaTheme="minorEastAsia"/>
          <w:iCs/>
          <w:lang w:val="en-US"/>
        </w:rPr>
        <w:t>(12)</w:t>
      </w:r>
    </w:p>
    <w:p w14:paraId="7E2338B4" w14:textId="27ACCE80" w:rsidR="005521CE" w:rsidRDefault="005521CE" w:rsidP="00E86A8D">
      <w:pPr>
        <w:rPr>
          <w:rStyle w:val="mi"/>
          <w:rFonts w:eastAsiaTheme="minorEastAsia"/>
          <w:iCs/>
        </w:rPr>
      </w:pPr>
    </w:p>
    <w:p w14:paraId="1497BC31" w14:textId="09809EED" w:rsidR="003C123D" w:rsidRDefault="003C123D" w:rsidP="00E86A8D">
      <w:pPr>
        <w:rPr>
          <w:rStyle w:val="mi"/>
          <w:rFonts w:eastAsiaTheme="minorEastAsia"/>
          <w:iCs/>
        </w:rPr>
      </w:pPr>
      <w:r>
        <w:rPr>
          <w:noProof/>
        </w:rPr>
        <w:drawing>
          <wp:inline distT="0" distB="0" distL="0" distR="0" wp14:anchorId="48DD69C4" wp14:editId="65563A4C">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0D5FCADB" w14:textId="21B2B837" w:rsidR="003C123D" w:rsidRPr="003C123D" w:rsidRDefault="003C123D" w:rsidP="00E86A8D">
      <w:pPr>
        <w:rPr>
          <w:rStyle w:val="mi"/>
          <w:rFonts w:eastAsiaTheme="minorEastAsia"/>
          <w:i/>
          <w:lang w:val="en-US"/>
        </w:rPr>
      </w:pPr>
      <w:r>
        <w:rPr>
          <w:rStyle w:val="mi"/>
          <w:rFonts w:eastAsiaTheme="minorEastAsia"/>
          <w:i/>
        </w:rPr>
        <w:t xml:space="preserve">Vizualizace </w:t>
      </w:r>
      <w:proofErr w:type="spellStart"/>
      <w:r>
        <w:rPr>
          <w:rStyle w:val="mi"/>
          <w:rFonts w:eastAsiaTheme="minorEastAsia"/>
          <w:i/>
        </w:rPr>
        <w:t>Markovova</w:t>
      </w:r>
      <w:proofErr w:type="spellEnd"/>
      <w:r>
        <w:rPr>
          <w:rStyle w:val="mi"/>
          <w:rFonts w:eastAsiaTheme="minorEastAsia"/>
          <w:i/>
        </w:rPr>
        <w:t xml:space="preserve"> </w:t>
      </w:r>
      <w:proofErr w:type="gramStart"/>
      <w:r>
        <w:rPr>
          <w:rStyle w:val="mi"/>
          <w:rFonts w:eastAsiaTheme="minorEastAsia"/>
          <w:i/>
        </w:rPr>
        <w:t>řetězce</w:t>
      </w:r>
      <w:r>
        <w:rPr>
          <w:rStyle w:val="mi"/>
          <w:rFonts w:eastAsiaTheme="minorEastAsia"/>
          <w:i/>
          <w:lang w:val="en-US"/>
        </w:rPr>
        <w:t>(</w:t>
      </w:r>
      <w:proofErr w:type="gramEnd"/>
      <w:r>
        <w:rPr>
          <w:rStyle w:val="mi"/>
          <w:rFonts w:eastAsiaTheme="minorEastAsia"/>
          <w:i/>
          <w:lang w:val="en-US"/>
        </w:rPr>
        <w:t>13)</w:t>
      </w:r>
    </w:p>
    <w:p w14:paraId="2E138143" w14:textId="51648D79" w:rsidR="005169A3" w:rsidRDefault="005169A3" w:rsidP="00E86A8D">
      <w:pPr>
        <w:rPr>
          <w:rStyle w:val="mi"/>
          <w:rFonts w:eastAsiaTheme="minorEastAsia"/>
          <w:iCs/>
          <w:u w:val="single"/>
        </w:rPr>
      </w:pPr>
      <w:r>
        <w:rPr>
          <w:rStyle w:val="mi"/>
          <w:rFonts w:eastAsiaTheme="minorEastAsia"/>
          <w:iCs/>
          <w:u w:val="single"/>
        </w:rPr>
        <w:t xml:space="preserve">Interaktivní </w:t>
      </w:r>
      <w:proofErr w:type="spellStart"/>
      <w:r>
        <w:rPr>
          <w:rStyle w:val="mi"/>
          <w:rFonts w:eastAsiaTheme="minorEastAsia"/>
          <w:iCs/>
          <w:u w:val="single"/>
        </w:rPr>
        <w:t>Markovův</w:t>
      </w:r>
      <w:proofErr w:type="spellEnd"/>
      <w:r>
        <w:rPr>
          <w:rStyle w:val="mi"/>
          <w:rFonts w:eastAsiaTheme="minorEastAsia"/>
          <w:iCs/>
          <w:u w:val="single"/>
        </w:rPr>
        <w:t xml:space="preserve"> řetězec</w:t>
      </w:r>
    </w:p>
    <w:p w14:paraId="657B0AA0" w14:textId="17C17171" w:rsidR="005169A3" w:rsidRPr="006E1292" w:rsidRDefault="006E1292" w:rsidP="00E86A8D">
      <w:pPr>
        <w:rPr>
          <w:rStyle w:val="mi"/>
          <w:rFonts w:eastAsiaTheme="minorEastAsia"/>
          <w:iCs/>
          <w:lang w:val="en-US"/>
        </w:rPr>
      </w:pPr>
      <w:r>
        <w:rPr>
          <w:rStyle w:val="mi"/>
          <w:rFonts w:eastAsiaTheme="minorEastAsia"/>
          <w:iCs/>
        </w:rPr>
        <w:t xml:space="preserve">Interaktivní </w:t>
      </w:r>
      <w:proofErr w:type="spellStart"/>
      <w:r>
        <w:rPr>
          <w:rStyle w:val="mi"/>
          <w:rFonts w:eastAsiaTheme="minorEastAsia"/>
          <w:iCs/>
        </w:rPr>
        <w:t>Markovův</w:t>
      </w:r>
      <w:proofErr w:type="spellEnd"/>
      <w:r>
        <w:rPr>
          <w:rStyle w:val="mi"/>
          <w:rFonts w:eastAsiaTheme="minorEastAsia"/>
          <w:iCs/>
        </w:rPr>
        <w:t xml:space="preserve"> řetězec je varianta </w:t>
      </w:r>
      <w:proofErr w:type="spellStart"/>
      <w:r>
        <w:rPr>
          <w:rStyle w:val="mi"/>
          <w:rFonts w:eastAsiaTheme="minorEastAsia"/>
          <w:iCs/>
        </w:rPr>
        <w:t>Markovova</w:t>
      </w:r>
      <w:proofErr w:type="spellEnd"/>
      <w:r>
        <w:rPr>
          <w:rStyle w:val="mi"/>
          <w:rFonts w:eastAsiaTheme="minorEastAsia"/>
          <w:iCs/>
        </w:rPr>
        <w:t xml:space="preserve"> řetězce, kde kromě jednoduché pravděpodobnosti hraje roli při změně stavu člena systému také stave ostatních členů systému. </w:t>
      </w:r>
      <w:r>
        <w:rPr>
          <w:rStyle w:val="mi"/>
          <w:rFonts w:eastAsiaTheme="minorEastAsia"/>
          <w:iCs/>
          <w:lang w:val="en-US"/>
        </w:rPr>
        <w:t>(14)</w:t>
      </w:r>
    </w:p>
    <w:p w14:paraId="2278F19F" w14:textId="77777777" w:rsidR="006E1292" w:rsidRDefault="006E1292">
      <w:pPr>
        <w:rPr>
          <w:u w:val="single"/>
        </w:rPr>
      </w:pPr>
    </w:p>
    <w:p w14:paraId="53A76410" w14:textId="7329B7B1" w:rsidR="00E86A8D" w:rsidRPr="005E7C85" w:rsidRDefault="00E86A8D">
      <w:pPr>
        <w:rPr>
          <w:u w:val="single"/>
        </w:rPr>
      </w:pPr>
      <w:r w:rsidRPr="005E7C85">
        <w:rPr>
          <w:u w:val="single"/>
        </w:rPr>
        <w:lastRenderedPageBreak/>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B3D93B3" w14:textId="77777777" w:rsidR="00913332" w:rsidRDefault="00913332">
      <w:pPr>
        <w:rPr>
          <w:i/>
          <w:iCs/>
          <w:sz w:val="28"/>
          <w:szCs w:val="28"/>
        </w:rPr>
      </w:pPr>
    </w:p>
    <w:p w14:paraId="3404661E" w14:textId="77777777" w:rsidR="00913332" w:rsidRDefault="00913332">
      <w:pPr>
        <w:rPr>
          <w:i/>
          <w:iCs/>
          <w:sz w:val="28"/>
          <w:szCs w:val="28"/>
        </w:rPr>
      </w:pPr>
    </w:p>
    <w:p w14:paraId="3353DD53" w14:textId="77777777" w:rsidR="00913332" w:rsidRDefault="00913332">
      <w:pPr>
        <w:rPr>
          <w:i/>
          <w:iCs/>
          <w:sz w:val="28"/>
          <w:szCs w:val="28"/>
        </w:rPr>
      </w:pPr>
    </w:p>
    <w:p w14:paraId="4EE9440E" w14:textId="77777777" w:rsidR="00913332" w:rsidRDefault="00913332">
      <w:pPr>
        <w:rPr>
          <w:i/>
          <w:iCs/>
          <w:sz w:val="28"/>
          <w:szCs w:val="28"/>
        </w:rPr>
      </w:pPr>
    </w:p>
    <w:p w14:paraId="1265A6EF" w14:textId="77777777" w:rsidR="00913332" w:rsidRDefault="00913332">
      <w:pPr>
        <w:rPr>
          <w:i/>
          <w:iCs/>
          <w:sz w:val="28"/>
          <w:szCs w:val="28"/>
        </w:rPr>
      </w:pPr>
    </w:p>
    <w:p w14:paraId="06DE8373" w14:textId="77777777" w:rsidR="00913332" w:rsidRDefault="00913332">
      <w:pPr>
        <w:rPr>
          <w:i/>
          <w:iCs/>
          <w:sz w:val="28"/>
          <w:szCs w:val="28"/>
        </w:rPr>
      </w:pPr>
    </w:p>
    <w:p w14:paraId="4FCAD28D" w14:textId="77777777" w:rsidR="00913332" w:rsidRDefault="00913332">
      <w:pPr>
        <w:rPr>
          <w:i/>
          <w:iCs/>
          <w:sz w:val="28"/>
          <w:szCs w:val="28"/>
        </w:rPr>
      </w:pPr>
    </w:p>
    <w:p w14:paraId="135CA3B4" w14:textId="77777777" w:rsidR="00913332" w:rsidRDefault="00913332">
      <w:pPr>
        <w:rPr>
          <w:i/>
          <w:iCs/>
          <w:sz w:val="28"/>
          <w:szCs w:val="28"/>
        </w:rPr>
      </w:pPr>
    </w:p>
    <w:p w14:paraId="1146AC6B" w14:textId="77777777" w:rsidR="00913332" w:rsidRDefault="00913332">
      <w:pPr>
        <w:rPr>
          <w:i/>
          <w:iCs/>
          <w:sz w:val="28"/>
          <w:szCs w:val="28"/>
        </w:rPr>
      </w:pPr>
    </w:p>
    <w:p w14:paraId="4B47505B" w14:textId="77777777" w:rsidR="00913332" w:rsidRDefault="00913332">
      <w:pPr>
        <w:rPr>
          <w:i/>
          <w:iCs/>
          <w:sz w:val="28"/>
          <w:szCs w:val="28"/>
        </w:rPr>
      </w:pPr>
    </w:p>
    <w:p w14:paraId="5335C5DF" w14:textId="77777777" w:rsidR="00913332" w:rsidRDefault="00913332">
      <w:pPr>
        <w:rPr>
          <w:i/>
          <w:iCs/>
          <w:sz w:val="28"/>
          <w:szCs w:val="28"/>
        </w:rPr>
      </w:pPr>
    </w:p>
    <w:p w14:paraId="5EC21B14" w14:textId="77777777" w:rsidR="00913332" w:rsidRDefault="00913332">
      <w:pPr>
        <w:rPr>
          <w:i/>
          <w:iCs/>
          <w:sz w:val="28"/>
          <w:szCs w:val="28"/>
        </w:rPr>
      </w:pPr>
    </w:p>
    <w:p w14:paraId="23E5FF67" w14:textId="77777777" w:rsidR="00913332" w:rsidRDefault="00913332">
      <w:pPr>
        <w:rPr>
          <w:i/>
          <w:iCs/>
          <w:sz w:val="28"/>
          <w:szCs w:val="28"/>
        </w:rPr>
      </w:pPr>
    </w:p>
    <w:p w14:paraId="6347A273" w14:textId="5795ABA0" w:rsidR="004943B6" w:rsidRPr="005E7C85" w:rsidRDefault="004943B6">
      <w:pPr>
        <w:rPr>
          <w:i/>
          <w:iCs/>
          <w:sz w:val="28"/>
          <w:szCs w:val="28"/>
        </w:rPr>
      </w:pPr>
      <w:r w:rsidRPr="005E7C85">
        <w:rPr>
          <w:i/>
          <w:iCs/>
          <w:sz w:val="28"/>
          <w:szCs w:val="28"/>
        </w:rPr>
        <w:lastRenderedPageBreak/>
        <w:t>další kapitoly…</w:t>
      </w:r>
    </w:p>
    <w:p w14:paraId="0892965E" w14:textId="67EADA1B" w:rsidR="004943B6" w:rsidRPr="005E7C85" w:rsidRDefault="004943B6">
      <w:pPr>
        <w:rPr>
          <w:sz w:val="28"/>
          <w:szCs w:val="28"/>
        </w:rPr>
      </w:pPr>
      <w:r w:rsidRPr="005E7C85">
        <w:rPr>
          <w:sz w:val="28"/>
          <w:szCs w:val="28"/>
        </w:rPr>
        <w:t>Definice řetězového emailu</w:t>
      </w:r>
    </w:p>
    <w:p w14:paraId="37BE1926" w14:textId="07085354" w:rsidR="00AC7046" w:rsidRPr="005E7C85" w:rsidRDefault="00AC7046">
      <w:pPr>
        <w:rPr>
          <w:sz w:val="28"/>
          <w:szCs w:val="28"/>
        </w:rPr>
      </w:pPr>
      <w:r w:rsidRPr="005E7C85">
        <w:rPr>
          <w:sz w:val="28"/>
          <w:szCs w:val="28"/>
        </w:rPr>
        <w:t>Možná udělat nějaký obsahový rozbor a profil lidí co maily záměrně posílají</w:t>
      </w:r>
    </w:p>
    <w:p w14:paraId="4CEC200A" w14:textId="0FE00253" w:rsidR="004943B6" w:rsidRPr="005E7C85" w:rsidRDefault="004943B6">
      <w:pPr>
        <w:rPr>
          <w:sz w:val="28"/>
          <w:szCs w:val="28"/>
        </w:rPr>
      </w:pPr>
      <w:proofErr w:type="spellStart"/>
      <w:r w:rsidRPr="005E7C85">
        <w:rPr>
          <w:sz w:val="28"/>
          <w:szCs w:val="28"/>
        </w:rPr>
        <w:t>Relatability</w:t>
      </w:r>
      <w:proofErr w:type="spellEnd"/>
      <w:r w:rsidRPr="005E7C85">
        <w:rPr>
          <w:sz w:val="28"/>
          <w:szCs w:val="28"/>
        </w:rPr>
        <w:t xml:space="preserve"> model</w:t>
      </w:r>
    </w:p>
    <w:p w14:paraId="1FC5D144" w14:textId="4A74FE9F" w:rsidR="004943B6" w:rsidRPr="005E7C85" w:rsidRDefault="004943B6">
      <w:pPr>
        <w:rPr>
          <w:sz w:val="28"/>
          <w:szCs w:val="28"/>
        </w:rPr>
      </w:pPr>
      <w:r w:rsidRPr="005E7C85">
        <w:rPr>
          <w:sz w:val="28"/>
          <w:szCs w:val="28"/>
        </w:rPr>
        <w:t>Všeobecné porovnání výsledků mezi modely</w:t>
      </w:r>
    </w:p>
    <w:p w14:paraId="05590477" w14:textId="0DD58409" w:rsidR="004943B6" w:rsidRPr="005E7C85" w:rsidRDefault="004943B6">
      <w:pPr>
        <w:rPr>
          <w:sz w:val="28"/>
          <w:szCs w:val="28"/>
        </w:rPr>
      </w:pPr>
      <w:r w:rsidRPr="005E7C85">
        <w:rPr>
          <w:sz w:val="28"/>
          <w:szCs w:val="28"/>
        </w:rPr>
        <w:t xml:space="preserve">Popis </w:t>
      </w:r>
      <w:proofErr w:type="gramStart"/>
      <w:r w:rsidRPr="005E7C85">
        <w:rPr>
          <w:sz w:val="28"/>
          <w:szCs w:val="28"/>
        </w:rPr>
        <w:t>dat</w:t>
      </w:r>
      <w:proofErr w:type="gramEnd"/>
      <w:r w:rsidRPr="005E7C85">
        <w:rPr>
          <w:sz w:val="28"/>
          <w:szCs w:val="28"/>
        </w:rPr>
        <w:t xml:space="preserve"> na kterých se testovalo</w:t>
      </w:r>
    </w:p>
    <w:p w14:paraId="5336F80E" w14:textId="7164C56F" w:rsidR="004943B6" w:rsidRPr="005E7C85" w:rsidRDefault="004943B6">
      <w:pPr>
        <w:rPr>
          <w:sz w:val="28"/>
          <w:szCs w:val="28"/>
        </w:rPr>
      </w:pPr>
      <w:r w:rsidRPr="005E7C85">
        <w:rPr>
          <w:sz w:val="28"/>
          <w:szCs w:val="28"/>
        </w:rPr>
        <w:t>Popis zpracování grafů (výpočet věku a redukce velikosti)</w:t>
      </w:r>
    </w:p>
    <w:p w14:paraId="041B4E78" w14:textId="77777777" w:rsidR="001922A6" w:rsidRPr="005E7C85" w:rsidRDefault="001922A6">
      <w:pPr>
        <w:rPr>
          <w:sz w:val="28"/>
          <w:szCs w:val="28"/>
        </w:rPr>
      </w:pPr>
      <w:r w:rsidRPr="005E7C85">
        <w:rPr>
          <w:sz w:val="28"/>
          <w:szCs w:val="28"/>
        </w:rPr>
        <w:t>Formulace myšlenek</w:t>
      </w:r>
    </w:p>
    <w:p w14:paraId="495609C5" w14:textId="5251146D" w:rsidR="001922A6" w:rsidRPr="005E7C85" w:rsidRDefault="001922A6" w:rsidP="001922A6">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32ED838F" w14:textId="77777777" w:rsidR="001922A6" w:rsidRPr="005E7C85" w:rsidRDefault="001922A6" w:rsidP="001922A6">
      <w:pPr>
        <w:ind w:firstLine="705"/>
        <w:rPr>
          <w:sz w:val="28"/>
          <w:szCs w:val="28"/>
        </w:rPr>
      </w:pPr>
      <w:r w:rsidRPr="005E7C85">
        <w:rPr>
          <w:sz w:val="28"/>
          <w:szCs w:val="28"/>
        </w:rPr>
        <w:t>příjemce nepřeposílá všem sousedům</w:t>
      </w:r>
    </w:p>
    <w:p w14:paraId="41F7303B" w14:textId="711703E5" w:rsidR="001922A6" w:rsidRPr="005E7C85" w:rsidRDefault="001922A6" w:rsidP="001922A6">
      <w:pPr>
        <w:ind w:left="705"/>
        <w:rPr>
          <w:sz w:val="28"/>
          <w:szCs w:val="28"/>
        </w:rPr>
      </w:pPr>
      <w:r w:rsidRPr="005E7C85">
        <w:rPr>
          <w:sz w:val="28"/>
          <w:szCs w:val="28"/>
        </w:rPr>
        <w:t xml:space="preserve">pravděpodobně nelze nasimulovat šíření čistě matematicky, ale socioekonomické faktory hrají velkou roli </w:t>
      </w:r>
    </w:p>
    <w:p w14:paraId="5239E63D" w14:textId="1FDFFC21" w:rsidR="004943B6" w:rsidRPr="005E7C85" w:rsidRDefault="001922A6">
      <w:pPr>
        <w:rPr>
          <w:sz w:val="28"/>
          <w:szCs w:val="28"/>
        </w:rPr>
      </w:pPr>
      <w:r w:rsidRPr="005E7C85">
        <w:rPr>
          <w:sz w:val="28"/>
          <w:szCs w:val="28"/>
        </w:rPr>
        <w:tab/>
        <w:t>problém existujících dat – hrana v grafu může mít více významů</w:t>
      </w:r>
    </w:p>
    <w:p w14:paraId="5A7E5A9C" w14:textId="77777777" w:rsidR="00DC02C3" w:rsidRPr="005E7C85" w:rsidRDefault="00DC02C3">
      <w:pPr>
        <w:rPr>
          <w:sz w:val="28"/>
          <w:szCs w:val="28"/>
        </w:rPr>
      </w:pPr>
    </w:p>
    <w:p w14:paraId="52BD3893" w14:textId="51AC9F36" w:rsidR="00DC02C3" w:rsidRPr="005E7C85" w:rsidRDefault="00DC02C3">
      <w:pPr>
        <w:rPr>
          <w:sz w:val="28"/>
          <w:szCs w:val="28"/>
        </w:rPr>
      </w:pPr>
      <w:proofErr w:type="spellStart"/>
      <w:r w:rsidRPr="005E7C85">
        <w:rPr>
          <w:sz w:val="28"/>
          <w:szCs w:val="28"/>
        </w:rPr>
        <w:t>zajimave</w:t>
      </w:r>
      <w:proofErr w:type="spellEnd"/>
      <w:r w:rsidRPr="005E7C85">
        <w:rPr>
          <w:sz w:val="28"/>
          <w:szCs w:val="28"/>
        </w:rPr>
        <w:t xml:space="preserve"> zdroje</w:t>
      </w:r>
    </w:p>
    <w:p w14:paraId="3F9707BF" w14:textId="69EB7D87" w:rsidR="00DC02C3" w:rsidRPr="005E7C85" w:rsidRDefault="00DC02C3">
      <w:pPr>
        <w:rPr>
          <w:sz w:val="28"/>
          <w:szCs w:val="28"/>
        </w:rPr>
      </w:pPr>
      <w:r w:rsidRPr="005E7C85">
        <w:rPr>
          <w:sz w:val="28"/>
          <w:szCs w:val="28"/>
        </w:rPr>
        <w:tab/>
      </w:r>
      <w:hyperlink r:id="rId11" w:history="1">
        <w:r w:rsidRPr="005E7C85">
          <w:rPr>
            <w:rStyle w:val="Hypertextovodkaz"/>
            <w:sz w:val="28"/>
            <w:szCs w:val="28"/>
          </w:rPr>
          <w:t>https://www.forum24.cz/vit-kucik-sit-retezovych-mailu-funguje-spontanne-dezinformatori-ji-ale-umi-inspirovat-a-zneuzivat/</w:t>
        </w:r>
      </w:hyperlink>
    </w:p>
    <w:p w14:paraId="28758CF8" w14:textId="517B57A1" w:rsidR="00DC02C3" w:rsidRPr="005E7C85" w:rsidRDefault="00000000">
      <w:pPr>
        <w:rPr>
          <w:sz w:val="28"/>
          <w:szCs w:val="28"/>
        </w:rPr>
      </w:pPr>
      <w:hyperlink r:id="rId12" w:history="1">
        <w:r w:rsidR="00DC02C3" w:rsidRPr="005E7C85">
          <w:rPr>
            <w:rStyle w:val="Hypertextovodkaz"/>
            <w:sz w:val="28"/>
            <w:szCs w:val="28"/>
          </w:rPr>
          <w:t>https://www.digitalnipevnost.cz/zpravodaj/detail/tiskova-zprava-retezove-e-maily</w:t>
        </w:r>
      </w:hyperlink>
    </w:p>
    <w:p w14:paraId="1FBD890D" w14:textId="6959F85F" w:rsidR="00DC02C3" w:rsidRPr="005E7C85" w:rsidRDefault="00000000">
      <w:pPr>
        <w:rPr>
          <w:sz w:val="28"/>
          <w:szCs w:val="28"/>
        </w:rPr>
      </w:pPr>
      <w:hyperlink r:id="rId13" w:history="1">
        <w:r w:rsidR="00644FE0" w:rsidRPr="005E7C85">
          <w:rPr>
            <w:rStyle w:val="Hypertextovodkaz"/>
            <w:sz w:val="28"/>
            <w:szCs w:val="28"/>
          </w:rPr>
          <w:t>https://dspace.cuni.cz/handle/20.500.11956/127601</w:t>
        </w:r>
      </w:hyperlink>
    </w:p>
    <w:p w14:paraId="0192E899" w14:textId="77777777" w:rsidR="00644FE0" w:rsidRPr="005E7C85" w:rsidRDefault="00644FE0">
      <w:pPr>
        <w:rPr>
          <w:sz w:val="28"/>
          <w:szCs w:val="28"/>
        </w:rPr>
      </w:pPr>
    </w:p>
    <w:p w14:paraId="6ED84578" w14:textId="79EDF15E" w:rsidR="001922A6" w:rsidRPr="005E7C85" w:rsidRDefault="001922A6">
      <w:pPr>
        <w:rPr>
          <w:sz w:val="28"/>
          <w:szCs w:val="28"/>
        </w:rPr>
      </w:pPr>
      <w:r w:rsidRPr="005E7C85">
        <w:rPr>
          <w:sz w:val="28"/>
          <w:szCs w:val="28"/>
        </w:rPr>
        <w:tab/>
      </w:r>
    </w:p>
    <w:p w14:paraId="4D51C25D" w14:textId="77777777" w:rsidR="004943B6" w:rsidRPr="005E7C85" w:rsidRDefault="004943B6"/>
    <w:p w14:paraId="7F6ADF11" w14:textId="49DC5C96" w:rsidR="00E02B45" w:rsidRPr="005E7C85" w:rsidRDefault="00E02B45"/>
    <w:p w14:paraId="25D8B4CB" w14:textId="059CA279" w:rsidR="003F7B90" w:rsidRPr="005E7C85" w:rsidRDefault="003F7B90"/>
    <w:p w14:paraId="65119D73" w14:textId="6FD22608" w:rsidR="003F7B90" w:rsidRPr="005E7C85" w:rsidRDefault="003F7B90"/>
    <w:p w14:paraId="64B255A8" w14:textId="77777777" w:rsidR="00913332" w:rsidRDefault="00913332" w:rsidP="003F7B90">
      <w:pPr>
        <w:rPr>
          <w:sz w:val="28"/>
          <w:szCs w:val="28"/>
        </w:rPr>
      </w:pPr>
    </w:p>
    <w:p w14:paraId="02CB1C12" w14:textId="4983E9EF"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9"/>
      <w:r w:rsidRPr="005E7C85">
        <w:rPr>
          <w:sz w:val="28"/>
          <w:szCs w:val="28"/>
        </w:rPr>
        <w:t>emailu</w:t>
      </w:r>
      <w:commentRangeEnd w:id="9"/>
      <w:r w:rsidR="000D1B08" w:rsidRPr="005E7C85">
        <w:rPr>
          <w:rStyle w:val="Odkaznakoment"/>
        </w:rPr>
        <w:commentReference w:id="9"/>
      </w:r>
    </w:p>
    <w:p w14:paraId="74E7FC68" w14:textId="7F00329C" w:rsidR="003F7B90" w:rsidRPr="005E7C85" w:rsidRDefault="003F7B90">
      <w:r w:rsidRPr="005E7C85">
        <w:t xml:space="preserve">Jako řetězový email se označuje takový, který se svým obsahem </w:t>
      </w:r>
      <w:proofErr w:type="gramStart"/>
      <w:r w:rsidRPr="005E7C85">
        <w:t>snaží</w:t>
      </w:r>
      <w:proofErr w:type="gramEnd"/>
      <w:r w:rsidRPr="005E7C85">
        <w:t xml:space="preserve"> přimět příjemce k jeho přeposlání</w:t>
      </w:r>
      <w:r w:rsidR="000D1B08" w:rsidRPr="005E7C85">
        <w:t xml:space="preserve"> k co nejvíce dalším uživatelům. </w:t>
      </w:r>
      <w:commentRangeStart w:id="10"/>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10"/>
      <w:r w:rsidR="00AC7046" w:rsidRPr="005E7C85">
        <w:t xml:space="preserve">Šíření takovýchto zpráv je nelegální. </w:t>
      </w:r>
      <w:r w:rsidR="00AC7046" w:rsidRPr="005E7C85">
        <w:rPr>
          <w:rStyle w:val="Odkaznakoment"/>
        </w:rPr>
        <w:commentReference w:id="10"/>
      </w:r>
    </w:p>
    <w:p w14:paraId="104C8F91" w14:textId="70457AF4" w:rsidR="00AC7046" w:rsidRPr="005E7C85" w:rsidRDefault="00AC7046">
      <w:commentRangeStart w:id="11"/>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11"/>
      <w:r w:rsidR="00036A0B" w:rsidRPr="005E7C85">
        <w:rPr>
          <w:rStyle w:val="Odkaznakoment"/>
        </w:rPr>
        <w:commentReference w:id="11"/>
      </w:r>
      <w:r w:rsidR="00AB3711" w:rsidRPr="005E7C85">
        <w:t>.</w:t>
      </w:r>
    </w:p>
    <w:p w14:paraId="2E33FF54" w14:textId="4ABCB5EE" w:rsidR="00AB3711" w:rsidRPr="005E7C85" w:rsidRDefault="00AB3711">
      <w:commentRangeStart w:id="12"/>
      <w:r w:rsidRPr="005E7C85">
        <w:t>Šíření řetězových zpráv není žádnou novinkou, která by přišla s nástupem internetu. První známé instance se objevují již v 19. století v podobě papírových dopisů.</w:t>
      </w:r>
      <w:commentRangeEnd w:id="12"/>
      <w:r w:rsidRPr="005E7C85">
        <w:rPr>
          <w:rStyle w:val="Odkaznakoment"/>
        </w:rPr>
        <w:commentReference w:id="12"/>
      </w:r>
      <w:r w:rsidRPr="005E7C85">
        <w:t xml:space="preserve"> </w:t>
      </w:r>
      <w:commentRangeStart w:id="13"/>
      <w:r w:rsidR="0026338B" w:rsidRPr="005E7C85">
        <w:t xml:space="preserve">Jedním z příkladů je </w:t>
      </w:r>
      <w:commentRangeEnd w:id="13"/>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w:t>
      </w:r>
      <w:proofErr w:type="gramStart"/>
      <w:r w:rsidR="00481CB0" w:rsidRPr="005E7C85">
        <w:t>vytvoří</w:t>
      </w:r>
      <w:proofErr w:type="gramEnd"/>
      <w:r w:rsidR="00481CB0" w:rsidRPr="005E7C85">
        <w:t xml:space="preserve">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příjemce,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Odkaznakoment"/>
          <w:i/>
          <w:iCs/>
        </w:rPr>
        <w:commentReference w:id="13"/>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w:t>
      </w:r>
      <w:proofErr w:type="gramStart"/>
      <w:r w:rsidRPr="005E7C85">
        <w:t>snaží</w:t>
      </w:r>
      <w:proofErr w:type="gramEnd"/>
      <w:r w:rsidRPr="005E7C85">
        <w:t xml:space="preserve"> bojovat proti dezinformačním kampaním na českém internetu a analyzovat je. </w:t>
      </w:r>
      <w:r w:rsidR="00627026" w:rsidRPr="005E7C85">
        <w:t xml:space="preserve">Členové sami sebe popisují jako patrioty a ty, kteří odmítají přihlížet dezinformačním kampaním cizích států. </w:t>
      </w:r>
      <w:proofErr w:type="gramStart"/>
      <w:r w:rsidR="00627026" w:rsidRPr="005E7C85">
        <w:t>Věří</w:t>
      </w:r>
      <w:proofErr w:type="gramEnd"/>
      <w:r w:rsidR="00627026" w:rsidRPr="005E7C85">
        <w:t xml:space="preserve">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4"/>
                    <a:stretch>
                      <a:fillRect/>
                    </a:stretch>
                  </pic:blipFill>
                  <pic:spPr>
                    <a:xfrm>
                      <a:off x="0" y="0"/>
                      <a:ext cx="6476465" cy="2481160"/>
                    </a:xfrm>
                    <a:prstGeom prst="rect">
                      <a:avLst/>
                    </a:prstGeom>
                  </pic:spPr>
                </pic:pic>
              </a:graphicData>
            </a:graphic>
          </wp:inline>
        </w:drawing>
      </w:r>
    </w:p>
    <w:p w14:paraId="1A2CC39C" w14:textId="71D23ECE" w:rsidR="001E241C" w:rsidRPr="005E7C85" w:rsidRDefault="00D951F8">
      <w:r>
        <w:rPr>
          <w:i/>
          <w:iCs/>
        </w:rPr>
        <w:t xml:space="preserve">Příklad témat řetězových emailů z března 2023 </w:t>
      </w:r>
      <w:r>
        <w:rPr>
          <w:i/>
          <w:iCs/>
          <w:lang w:val="en-US"/>
        </w:rPr>
        <w:t>(10)</w:t>
      </w:r>
      <w:r>
        <w:rPr>
          <w:i/>
          <w:iCs/>
        </w:rPr>
        <w:t xml:space="preserve"> </w:t>
      </w:r>
      <w:r w:rsidR="006E0288" w:rsidRPr="005E7C85">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5E7C85" w:rsidRDefault="001E241C" w:rsidP="001E241C">
      <w:pPr>
        <w:pStyle w:val="Normlnweb"/>
        <w:numPr>
          <w:ilvl w:val="0"/>
          <w:numId w:val="1"/>
        </w:numPr>
        <w:spacing w:before="0" w:beforeAutospacing="0" w:after="0" w:afterAutospacing="0" w:line="480" w:lineRule="auto"/>
        <w:rPr>
          <w:rFonts w:asciiTheme="minorHAnsi" w:hAnsiTheme="minorHAnsi" w:cstheme="minorHAnsi"/>
        </w:rPr>
      </w:pPr>
      <w:r w:rsidRPr="005E7C85">
        <w:rPr>
          <w:rFonts w:asciiTheme="minorHAnsi" w:hAnsiTheme="minorHAnsi" w:cstheme="minorHAnsi"/>
        </w:rPr>
        <w:t xml:space="preserve">Liben-Nowell, D., &amp; Kleinberg, J. (2008). </w:t>
      </w:r>
      <w:proofErr w:type="spellStart"/>
      <w:r w:rsidRPr="005E7C85">
        <w:rPr>
          <w:rFonts w:asciiTheme="minorHAnsi" w:hAnsiTheme="minorHAnsi" w:cstheme="minorHAnsi"/>
        </w:rPr>
        <w:t>Tracing</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information</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flow</w:t>
      </w:r>
      <w:proofErr w:type="spellEnd"/>
      <w:r w:rsidRPr="005E7C85">
        <w:rPr>
          <w:rFonts w:asciiTheme="minorHAnsi" w:hAnsiTheme="minorHAnsi" w:cstheme="minorHAnsi"/>
        </w:rPr>
        <w:t xml:space="preserve"> on a </w:t>
      </w:r>
      <w:proofErr w:type="spellStart"/>
      <w:r w:rsidRPr="005E7C85">
        <w:rPr>
          <w:rFonts w:asciiTheme="minorHAnsi" w:hAnsiTheme="minorHAnsi" w:cstheme="minorHAnsi"/>
        </w:rPr>
        <w:t>global</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scale</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using</w:t>
      </w:r>
      <w:proofErr w:type="spellEnd"/>
      <w:r w:rsidRPr="005E7C85">
        <w:rPr>
          <w:rFonts w:asciiTheme="minorHAnsi" w:hAnsiTheme="minorHAnsi" w:cstheme="minorHAnsi"/>
        </w:rPr>
        <w:t xml:space="preserve"> </w:t>
      </w:r>
      <w:proofErr w:type="gramStart"/>
      <w:r w:rsidRPr="005E7C85">
        <w:rPr>
          <w:rFonts w:asciiTheme="minorHAnsi" w:hAnsiTheme="minorHAnsi" w:cstheme="minorHAnsi"/>
        </w:rPr>
        <w:t>Internet</w:t>
      </w:r>
      <w:proofErr w:type="gramEnd"/>
      <w:r w:rsidRPr="005E7C85">
        <w:rPr>
          <w:rFonts w:asciiTheme="minorHAnsi" w:hAnsiTheme="minorHAnsi" w:cstheme="minorHAnsi"/>
        </w:rPr>
        <w:t xml:space="preserve"> </w:t>
      </w:r>
      <w:proofErr w:type="spellStart"/>
      <w:r w:rsidRPr="005E7C85">
        <w:rPr>
          <w:rFonts w:asciiTheme="minorHAnsi" w:hAnsiTheme="minorHAnsi" w:cstheme="minorHAnsi"/>
        </w:rPr>
        <w:t>chain-letter</w:t>
      </w:r>
      <w:proofErr w:type="spellEnd"/>
      <w:r w:rsidRPr="005E7C85">
        <w:rPr>
          <w:rFonts w:asciiTheme="minorHAnsi" w:hAnsiTheme="minorHAnsi" w:cstheme="minorHAnsi"/>
        </w:rPr>
        <w:t xml:space="preserve"> data. </w:t>
      </w:r>
      <w:proofErr w:type="spellStart"/>
      <w:r w:rsidRPr="005E7C85">
        <w:rPr>
          <w:rFonts w:asciiTheme="minorHAnsi" w:hAnsiTheme="minorHAnsi" w:cstheme="minorHAnsi"/>
          <w:i/>
          <w:iCs/>
        </w:rPr>
        <w:t>Proceedings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the</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National</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Academy</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Sciences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the</w:t>
      </w:r>
      <w:proofErr w:type="spellEnd"/>
      <w:r w:rsidRPr="005E7C85">
        <w:rPr>
          <w:rFonts w:asciiTheme="minorHAnsi" w:hAnsiTheme="minorHAnsi" w:cstheme="minorHAnsi"/>
          <w:i/>
          <w:iCs/>
        </w:rPr>
        <w:t xml:space="preserve"> United </w:t>
      </w:r>
      <w:proofErr w:type="spellStart"/>
      <w:r w:rsidRPr="005E7C85">
        <w:rPr>
          <w:rFonts w:asciiTheme="minorHAnsi" w:hAnsiTheme="minorHAnsi" w:cstheme="minorHAnsi"/>
          <w:i/>
          <w:iCs/>
        </w:rPr>
        <w:t>States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America</w:t>
      </w:r>
      <w:r w:rsidRPr="005E7C85">
        <w:rPr>
          <w:rFonts w:asciiTheme="minorHAnsi" w:hAnsiTheme="minorHAnsi" w:cstheme="minorHAnsi"/>
        </w:rPr>
        <w:t xml:space="preserve">, </w:t>
      </w:r>
      <w:r w:rsidRPr="005E7C85">
        <w:rPr>
          <w:rFonts w:asciiTheme="minorHAnsi" w:hAnsiTheme="minorHAnsi" w:cstheme="minorHAnsi"/>
          <w:i/>
          <w:iCs/>
        </w:rPr>
        <w:t>105</w:t>
      </w:r>
      <w:r w:rsidRPr="005E7C85">
        <w:rPr>
          <w:rFonts w:asciiTheme="minorHAnsi" w:hAnsiTheme="minorHAnsi" w:cstheme="minorHAnsi"/>
        </w:rPr>
        <w:t>(12), 4633–4638. https://doi.org/10.1073/pnas.0708471105</w:t>
      </w:r>
    </w:p>
    <w:p w14:paraId="773314A0" w14:textId="1A5843F8" w:rsidR="001E241C" w:rsidRPr="005E7C85" w:rsidRDefault="00717E88" w:rsidP="00717E88">
      <w:pPr>
        <w:pStyle w:val="Odstavecseseznamem"/>
        <w:numPr>
          <w:ilvl w:val="0"/>
          <w:numId w:val="1"/>
        </w:numPr>
      </w:pPr>
      <w:commentRangeStart w:id="14"/>
      <w:r w:rsidRPr="005E7C85">
        <w:t>@</w:t>
      </w:r>
      <w:proofErr w:type="gramStart"/>
      <w:r w:rsidRPr="005E7C85">
        <w:t>inproceedings{</w:t>
      </w:r>
      <w:proofErr w:type="gramEnd"/>
      <w:r w:rsidRPr="005E7C85">
        <w:t xml:space="preserve">nr, </w:t>
      </w:r>
      <w:proofErr w:type="spellStart"/>
      <w:r w:rsidRPr="005E7C85">
        <w:t>title</w:t>
      </w:r>
      <w:proofErr w:type="spellEnd"/>
      <w:r w:rsidRPr="005E7C85">
        <w:t xml:space="preserve"> = {</w:t>
      </w:r>
      <w:proofErr w:type="spellStart"/>
      <w:r w:rsidRPr="005E7C85">
        <w:t>The</w:t>
      </w:r>
      <w:proofErr w:type="spellEnd"/>
      <w:r w:rsidRPr="005E7C85">
        <w:t xml:space="preserve"> Network Data </w:t>
      </w:r>
      <w:proofErr w:type="spellStart"/>
      <w:r w:rsidRPr="005E7C85">
        <w:t>Repository</w:t>
      </w:r>
      <w:proofErr w:type="spellEnd"/>
      <w:r w:rsidRPr="005E7C85">
        <w:t xml:space="preserve"> </w:t>
      </w:r>
      <w:proofErr w:type="spellStart"/>
      <w:r w:rsidRPr="005E7C85">
        <w:t>with</w:t>
      </w:r>
      <w:proofErr w:type="spellEnd"/>
      <w:r w:rsidRPr="005E7C85">
        <w:t xml:space="preserve"> </w:t>
      </w:r>
      <w:proofErr w:type="spellStart"/>
      <w:r w:rsidRPr="005E7C85">
        <w:t>Interactive</w:t>
      </w:r>
      <w:proofErr w:type="spellEnd"/>
      <w:r w:rsidRPr="005E7C85">
        <w:t xml:space="preserve"> </w:t>
      </w:r>
      <w:proofErr w:type="spellStart"/>
      <w:r w:rsidRPr="005E7C85">
        <w:t>Graph</w:t>
      </w:r>
      <w:proofErr w:type="spellEnd"/>
      <w:r w:rsidRPr="005E7C85">
        <w:t xml:space="preserve"> </w:t>
      </w:r>
      <w:proofErr w:type="spellStart"/>
      <w:r w:rsidRPr="005E7C85">
        <w:t>Analytics</w:t>
      </w:r>
      <w:proofErr w:type="spellEnd"/>
      <w:r w:rsidRPr="005E7C85">
        <w:t xml:space="preserve"> and </w:t>
      </w:r>
      <w:proofErr w:type="spellStart"/>
      <w:r w:rsidRPr="005E7C85">
        <w:t>Visualization</w:t>
      </w:r>
      <w:proofErr w:type="spellEnd"/>
      <w:r w:rsidRPr="005E7C85">
        <w:t xml:space="preserve">}, </w:t>
      </w:r>
      <w:proofErr w:type="spellStart"/>
      <w:r w:rsidRPr="005E7C85">
        <w:t>author</w:t>
      </w:r>
      <w:proofErr w:type="spellEnd"/>
      <w:r w:rsidRPr="005E7C85">
        <w:t xml:space="preserve">={Ryan A. </w:t>
      </w:r>
      <w:proofErr w:type="spellStart"/>
      <w:r w:rsidRPr="005E7C85">
        <w:t>Rossi</w:t>
      </w:r>
      <w:proofErr w:type="spellEnd"/>
      <w:r w:rsidRPr="005E7C85">
        <w:t xml:space="preserve"> and </w:t>
      </w:r>
      <w:proofErr w:type="spellStart"/>
      <w:r w:rsidRPr="005E7C85">
        <w:t>Nesreen</w:t>
      </w:r>
      <w:proofErr w:type="spellEnd"/>
      <w:r w:rsidRPr="005E7C85">
        <w:t xml:space="preserve"> K. Ahmed}, </w:t>
      </w:r>
      <w:proofErr w:type="spellStart"/>
      <w:r w:rsidRPr="005E7C85">
        <w:t>booktitle</w:t>
      </w:r>
      <w:proofErr w:type="spellEnd"/>
      <w:r w:rsidRPr="005E7C85">
        <w:t xml:space="preserve"> = {AAAI}, </w:t>
      </w:r>
      <w:proofErr w:type="spellStart"/>
      <w:r w:rsidRPr="005E7C85">
        <w:t>url</w:t>
      </w:r>
      <w:proofErr w:type="spellEnd"/>
      <w:r w:rsidRPr="005E7C85">
        <w:t xml:space="preserve">={https://networkrepository.com}, </w:t>
      </w:r>
      <w:proofErr w:type="spellStart"/>
      <w:r w:rsidRPr="005E7C85">
        <w:t>year</w:t>
      </w:r>
      <w:proofErr w:type="spellEnd"/>
      <w:r w:rsidRPr="005E7C85">
        <w:t>={2015} }</w:t>
      </w:r>
      <w:commentRangeEnd w:id="14"/>
      <w:r w:rsidRPr="005E7C85">
        <w:rPr>
          <w:rStyle w:val="Odkaznakoment"/>
        </w:rPr>
        <w:commentReference w:id="14"/>
      </w:r>
    </w:p>
    <w:p w14:paraId="16CCE923" w14:textId="6099C430" w:rsidR="00717E88" w:rsidRPr="005E7C85" w:rsidRDefault="00717E88" w:rsidP="00717E88">
      <w:pPr>
        <w:pStyle w:val="Odstavecseseznamem"/>
        <w:numPr>
          <w:ilvl w:val="0"/>
          <w:numId w:val="1"/>
        </w:numPr>
      </w:pPr>
      <w:commentRangeStart w:id="15"/>
      <w:commentRangeStart w:id="16"/>
      <w:r w:rsidRPr="005E7C85">
        <w:t xml:space="preserve">J. Leskovec, J. Kleinberg and C. </w:t>
      </w:r>
      <w:proofErr w:type="spellStart"/>
      <w:r w:rsidRPr="005E7C85">
        <w:t>Faloutsos</w:t>
      </w:r>
      <w:proofErr w:type="spellEnd"/>
      <w:r w:rsidRPr="005E7C85">
        <w:t xml:space="preserve">. </w:t>
      </w:r>
      <w:hyperlink r:id="rId15" w:history="1">
        <w:proofErr w:type="spellStart"/>
        <w:r w:rsidRPr="005E7C85">
          <w:rPr>
            <w:rStyle w:val="Hypertextovodkaz"/>
          </w:rPr>
          <w:t>Graph</w:t>
        </w:r>
        <w:proofErr w:type="spellEnd"/>
        <w:r w:rsidRPr="005E7C85">
          <w:rPr>
            <w:rStyle w:val="Hypertextovodkaz"/>
          </w:rPr>
          <w:t xml:space="preserve"> </w:t>
        </w:r>
        <w:proofErr w:type="spellStart"/>
        <w:r w:rsidRPr="005E7C85">
          <w:rPr>
            <w:rStyle w:val="Hypertextovodkaz"/>
          </w:rPr>
          <w:t>Evolution</w:t>
        </w:r>
        <w:proofErr w:type="spellEnd"/>
        <w:r w:rsidRPr="005E7C85">
          <w:rPr>
            <w:rStyle w:val="Hypertextovodkaz"/>
          </w:rPr>
          <w:t xml:space="preserve">: </w:t>
        </w:r>
        <w:proofErr w:type="spellStart"/>
        <w:r w:rsidRPr="005E7C85">
          <w:rPr>
            <w:rStyle w:val="Hypertextovodkaz"/>
          </w:rPr>
          <w:t>Densification</w:t>
        </w:r>
        <w:proofErr w:type="spellEnd"/>
        <w:r w:rsidRPr="005E7C85">
          <w:rPr>
            <w:rStyle w:val="Hypertextovodkaz"/>
          </w:rPr>
          <w:t xml:space="preserve"> and </w:t>
        </w:r>
        <w:proofErr w:type="spellStart"/>
        <w:r w:rsidRPr="005E7C85">
          <w:rPr>
            <w:rStyle w:val="Hypertextovodkaz"/>
          </w:rPr>
          <w:t>Shrinking</w:t>
        </w:r>
        <w:proofErr w:type="spellEnd"/>
        <w:r w:rsidRPr="005E7C85">
          <w:rPr>
            <w:rStyle w:val="Hypertextovodkaz"/>
          </w:rPr>
          <w:t xml:space="preserve"> </w:t>
        </w:r>
        <w:proofErr w:type="spellStart"/>
        <w:r w:rsidRPr="005E7C85">
          <w:rPr>
            <w:rStyle w:val="Hypertextovodkaz"/>
          </w:rPr>
          <w:t>Diameters</w:t>
        </w:r>
        <w:proofErr w:type="spellEnd"/>
      </w:hyperlink>
      <w:r w:rsidRPr="005E7C85">
        <w:t xml:space="preserve">. ACM </w:t>
      </w:r>
      <w:proofErr w:type="spellStart"/>
      <w:r w:rsidRPr="005E7C85">
        <w:t>Transactions</w:t>
      </w:r>
      <w:proofErr w:type="spellEnd"/>
      <w:r w:rsidRPr="005E7C85">
        <w:t xml:space="preserve"> on </w:t>
      </w:r>
      <w:proofErr w:type="spellStart"/>
      <w:r w:rsidRPr="005E7C85">
        <w:t>Knowledge</w:t>
      </w:r>
      <w:proofErr w:type="spellEnd"/>
      <w:r w:rsidRPr="005E7C85">
        <w:t xml:space="preserve"> Discovery </w:t>
      </w:r>
      <w:proofErr w:type="spellStart"/>
      <w:r w:rsidRPr="005E7C85">
        <w:t>from</w:t>
      </w:r>
      <w:proofErr w:type="spellEnd"/>
      <w:r w:rsidRPr="005E7C85">
        <w:t xml:space="preserve"> Data (ACM TKDD), 1(1), 2007.</w:t>
      </w:r>
      <w:commentRangeEnd w:id="15"/>
      <w:r w:rsidRPr="005E7C85">
        <w:rPr>
          <w:rStyle w:val="Odkaznakoment"/>
        </w:rPr>
        <w:commentReference w:id="15"/>
      </w:r>
      <w:commentRangeEnd w:id="16"/>
      <w:r w:rsidRPr="005E7C85">
        <w:rPr>
          <w:rStyle w:val="Odkaznakoment"/>
        </w:rPr>
        <w:commentReference w:id="16"/>
      </w:r>
    </w:p>
    <w:p w14:paraId="27EA4D7B" w14:textId="77777777" w:rsidR="00717E88" w:rsidRPr="005E7C85" w:rsidRDefault="00717E88" w:rsidP="00717E88">
      <w:pPr>
        <w:pStyle w:val="Normlnweb"/>
        <w:numPr>
          <w:ilvl w:val="0"/>
          <w:numId w:val="1"/>
        </w:numPr>
      </w:pPr>
      <w:proofErr w:type="spellStart"/>
      <w:r w:rsidRPr="005E7C85">
        <w:t>Golub</w:t>
      </w:r>
      <w:proofErr w:type="spellEnd"/>
      <w:r w:rsidRPr="005E7C85">
        <w:t xml:space="preserve">, B., &amp; Jackson, M. O. (2010). </w:t>
      </w:r>
      <w:proofErr w:type="spellStart"/>
      <w:r w:rsidRPr="005E7C85">
        <w:t>Using</w:t>
      </w:r>
      <w:proofErr w:type="spellEnd"/>
      <w:r w:rsidRPr="005E7C85">
        <w:t xml:space="preserve"> </w:t>
      </w:r>
      <w:proofErr w:type="spellStart"/>
      <w:r w:rsidRPr="005E7C85">
        <w:t>selection</w:t>
      </w:r>
      <w:proofErr w:type="spellEnd"/>
      <w:r w:rsidRPr="005E7C85">
        <w:t xml:space="preserve"> </w:t>
      </w:r>
      <w:proofErr w:type="spellStart"/>
      <w:r w:rsidRPr="005E7C85">
        <w:t>bias</w:t>
      </w:r>
      <w:proofErr w:type="spellEnd"/>
      <w:r w:rsidRPr="005E7C85">
        <w:t xml:space="preserve"> to </w:t>
      </w:r>
      <w:proofErr w:type="spellStart"/>
      <w:r w:rsidRPr="005E7C85">
        <w:t>explain</w:t>
      </w:r>
      <w:proofErr w:type="spellEnd"/>
      <w:r w:rsidRPr="005E7C85">
        <w:t xml:space="preserve"> </w:t>
      </w:r>
      <w:proofErr w:type="spellStart"/>
      <w:r w:rsidRPr="005E7C85">
        <w:t>the</w:t>
      </w:r>
      <w:proofErr w:type="spellEnd"/>
      <w:r w:rsidRPr="005E7C85">
        <w:t xml:space="preserve"> </w:t>
      </w:r>
      <w:proofErr w:type="spellStart"/>
      <w:r w:rsidRPr="005E7C85">
        <w:t>observed</w:t>
      </w:r>
      <w:proofErr w:type="spellEnd"/>
      <w:r w:rsidRPr="005E7C85">
        <w:t xml:space="preserve"> </w:t>
      </w:r>
      <w:proofErr w:type="spellStart"/>
      <w:r w:rsidRPr="005E7C85">
        <w:t>structure</w:t>
      </w:r>
      <w:proofErr w:type="spellEnd"/>
      <w:r w:rsidRPr="005E7C85">
        <w:t xml:space="preserve"> </w:t>
      </w:r>
      <w:proofErr w:type="spellStart"/>
      <w:r w:rsidRPr="005E7C85">
        <w:t>of</w:t>
      </w:r>
      <w:proofErr w:type="spellEnd"/>
      <w:r w:rsidRPr="005E7C85">
        <w:t xml:space="preserve"> internet </w:t>
      </w:r>
      <w:proofErr w:type="spellStart"/>
      <w:r w:rsidRPr="005E7C85">
        <w:t>diffusions</w:t>
      </w:r>
      <w:proofErr w:type="spellEnd"/>
      <w:r w:rsidRPr="005E7C85">
        <w:t xml:space="preserve">. </w:t>
      </w:r>
      <w:proofErr w:type="spellStart"/>
      <w:r w:rsidRPr="005E7C85">
        <w:rPr>
          <w:i/>
          <w:iCs/>
        </w:rPr>
        <w:t>Proceedings</w:t>
      </w:r>
      <w:proofErr w:type="spellEnd"/>
      <w:r w:rsidRPr="005E7C85">
        <w:rPr>
          <w:i/>
          <w:iCs/>
        </w:rPr>
        <w:t xml:space="preserve"> </w:t>
      </w:r>
      <w:proofErr w:type="spellStart"/>
      <w:r w:rsidRPr="005E7C85">
        <w:rPr>
          <w:i/>
          <w:iCs/>
        </w:rPr>
        <w:t>of</w:t>
      </w:r>
      <w:proofErr w:type="spellEnd"/>
      <w:r w:rsidRPr="005E7C85">
        <w:rPr>
          <w:i/>
          <w:iCs/>
        </w:rPr>
        <w:t xml:space="preserve"> </w:t>
      </w:r>
      <w:proofErr w:type="spellStart"/>
      <w:r w:rsidRPr="005E7C85">
        <w:rPr>
          <w:i/>
          <w:iCs/>
        </w:rPr>
        <w:t>the</w:t>
      </w:r>
      <w:proofErr w:type="spellEnd"/>
      <w:r w:rsidRPr="005E7C85">
        <w:rPr>
          <w:i/>
          <w:iCs/>
        </w:rPr>
        <w:t xml:space="preserve"> </w:t>
      </w:r>
      <w:proofErr w:type="spellStart"/>
      <w:r w:rsidRPr="005E7C85">
        <w:rPr>
          <w:i/>
          <w:iCs/>
        </w:rPr>
        <w:t>National</w:t>
      </w:r>
      <w:proofErr w:type="spellEnd"/>
      <w:r w:rsidRPr="005E7C85">
        <w:rPr>
          <w:i/>
          <w:iCs/>
        </w:rPr>
        <w:t xml:space="preserve"> </w:t>
      </w:r>
      <w:proofErr w:type="spellStart"/>
      <w:r w:rsidRPr="005E7C85">
        <w:rPr>
          <w:i/>
          <w:iCs/>
        </w:rPr>
        <w:t>Academy</w:t>
      </w:r>
      <w:proofErr w:type="spellEnd"/>
      <w:r w:rsidRPr="005E7C85">
        <w:rPr>
          <w:i/>
          <w:iCs/>
        </w:rPr>
        <w:t xml:space="preserve"> </w:t>
      </w:r>
      <w:proofErr w:type="spellStart"/>
      <w:r w:rsidRPr="005E7C85">
        <w:rPr>
          <w:i/>
          <w:iCs/>
        </w:rPr>
        <w:t>of</w:t>
      </w:r>
      <w:proofErr w:type="spellEnd"/>
      <w:r w:rsidRPr="005E7C85">
        <w:rPr>
          <w:i/>
          <w:iCs/>
        </w:rPr>
        <w:t xml:space="preserve"> </w:t>
      </w:r>
      <w:proofErr w:type="spellStart"/>
      <w:r w:rsidRPr="005E7C85">
        <w:rPr>
          <w:i/>
          <w:iCs/>
        </w:rPr>
        <w:t>Sciences</w:t>
      </w:r>
      <w:proofErr w:type="spellEnd"/>
      <w:r w:rsidRPr="005E7C85">
        <w:t xml:space="preserve">, </w:t>
      </w:r>
      <w:r w:rsidRPr="005E7C85">
        <w:rPr>
          <w:i/>
          <w:iCs/>
        </w:rPr>
        <w:t>107</w:t>
      </w:r>
      <w:r w:rsidRPr="005E7C85">
        <w:t xml:space="preserve">(24), 10833–10836. https://doi.org/10.1073/pnas.1000814107 </w:t>
      </w:r>
    </w:p>
    <w:p w14:paraId="18FBE141" w14:textId="77777777" w:rsidR="008A01EC" w:rsidRPr="005E7C85" w:rsidRDefault="008A01EC" w:rsidP="008A01EC">
      <w:pPr>
        <w:pStyle w:val="Normlnweb"/>
        <w:numPr>
          <w:ilvl w:val="0"/>
          <w:numId w:val="1"/>
        </w:numPr>
      </w:pPr>
      <w:proofErr w:type="spellStart"/>
      <w:r w:rsidRPr="005E7C85">
        <w:t>Wikimedia</w:t>
      </w:r>
      <w:proofErr w:type="spellEnd"/>
      <w:r w:rsidRPr="005E7C85">
        <w:t xml:space="preserve"> </w:t>
      </w:r>
      <w:proofErr w:type="spellStart"/>
      <w:r w:rsidRPr="005E7C85">
        <w:t>Foundation</w:t>
      </w:r>
      <w:proofErr w:type="spellEnd"/>
      <w:r w:rsidRPr="005E7C85">
        <w:t xml:space="preserve">. (2023, </w:t>
      </w:r>
      <w:proofErr w:type="spellStart"/>
      <w:r w:rsidRPr="005E7C85">
        <w:t>January</w:t>
      </w:r>
      <w:proofErr w:type="spellEnd"/>
      <w:r w:rsidRPr="005E7C85">
        <w:t xml:space="preserve"> 29). </w:t>
      </w:r>
      <w:proofErr w:type="spellStart"/>
      <w:r w:rsidRPr="005E7C85">
        <w:rPr>
          <w:i/>
          <w:iCs/>
        </w:rPr>
        <w:t>Branching</w:t>
      </w:r>
      <w:proofErr w:type="spellEnd"/>
      <w:r w:rsidRPr="005E7C85">
        <w:rPr>
          <w:i/>
          <w:iCs/>
        </w:rPr>
        <w:t xml:space="preserve"> </w:t>
      </w:r>
      <w:proofErr w:type="spellStart"/>
      <w:r w:rsidRPr="005E7C85">
        <w:rPr>
          <w:i/>
          <w:iCs/>
        </w:rPr>
        <w:t>process</w:t>
      </w:r>
      <w:proofErr w:type="spellEnd"/>
      <w:r w:rsidRPr="005E7C85">
        <w:t xml:space="preserve">. Wikipedia. https://en.wikipedia.org/wiki/Branching_process </w:t>
      </w:r>
    </w:p>
    <w:p w14:paraId="002B010C" w14:textId="40E47E31" w:rsidR="001840ED" w:rsidRDefault="001840ED" w:rsidP="00E67B27">
      <w:pPr>
        <w:pStyle w:val="Odstavecseseznamem"/>
        <w:numPr>
          <w:ilvl w:val="0"/>
          <w:numId w:val="1"/>
        </w:numPr>
      </w:pPr>
      <w:r>
        <w:t xml:space="preserve">Čeští elfové. </w:t>
      </w:r>
      <w:r>
        <w:rPr>
          <w:i/>
          <w:iCs/>
        </w:rPr>
        <w:t>Cesti-elfove.cz</w:t>
      </w:r>
      <w:r>
        <w:t xml:space="preserve"> [online]. [cit. 2023-06-02]. Dostupné z: </w:t>
      </w:r>
      <w:hyperlink r:id="rId16" w:history="1">
        <w:r w:rsidRPr="00A8077E">
          <w:rPr>
            <w:rStyle w:val="Hypertextovodkaz"/>
          </w:rPr>
          <w:t>https://cesti-elfove.cz/uvodni-strana/</w:t>
        </w:r>
      </w:hyperlink>
    </w:p>
    <w:p w14:paraId="1A4A87C5" w14:textId="662EDA81" w:rsidR="001840ED" w:rsidRDefault="001840ED" w:rsidP="001840ED">
      <w:pPr>
        <w:pStyle w:val="Odstavecseseznamem"/>
        <w:numPr>
          <w:ilvl w:val="0"/>
          <w:numId w:val="1"/>
        </w:numPr>
      </w:pPr>
      <w:r>
        <w:t xml:space="preserve">Čeští elfové. </w:t>
      </w:r>
      <w:r>
        <w:rPr>
          <w:i/>
          <w:iCs/>
        </w:rPr>
        <w:t>Cesti-elfove.cz</w:t>
      </w:r>
      <w:r>
        <w:t xml:space="preserve"> [online]. [cit. 2023-06-02]. Dostupné z: </w:t>
      </w:r>
      <w:hyperlink r:id="rId17" w:history="1">
        <w:r w:rsidRPr="00A8077E">
          <w:rPr>
            <w:rStyle w:val="Hypertextovodkaz"/>
          </w:rPr>
          <w:t>https://cesti-elfove.cz/retezove-e-maily/</w:t>
        </w:r>
      </w:hyperlink>
    </w:p>
    <w:p w14:paraId="3E61B8FE" w14:textId="014C6170" w:rsidR="001840ED" w:rsidRPr="001840ED" w:rsidRDefault="001840ED" w:rsidP="00612640">
      <w:pPr>
        <w:pStyle w:val="Odstavecseseznamem"/>
        <w:numPr>
          <w:ilvl w:val="0"/>
          <w:numId w:val="1"/>
        </w:numPr>
        <w:spacing w:after="0" w:line="240" w:lineRule="auto"/>
        <w:rPr>
          <w:rFonts w:ascii="Times New Roman" w:eastAsia="Times New Roman" w:hAnsi="Times New Roman" w:cs="Times New Roman"/>
          <w:kern w:val="0"/>
          <w:sz w:val="24"/>
          <w:szCs w:val="24"/>
          <w:lang w:eastAsia="cs-CZ"/>
          <w14:ligatures w14:val="none"/>
        </w:rPr>
      </w:pPr>
      <w:r w:rsidRPr="001840ED">
        <w:rPr>
          <w:rFonts w:ascii="Times New Roman" w:eastAsia="Times New Roman" w:hAnsi="Times New Roman" w:cs="Times New Roman"/>
          <w:kern w:val="0"/>
          <w:sz w:val="24"/>
          <w:szCs w:val="24"/>
          <w:lang w:eastAsia="cs-CZ"/>
          <w14:ligatures w14:val="none"/>
        </w:rPr>
        <w:t>Čeští elfové</w:t>
      </w:r>
      <w:r>
        <w:rPr>
          <w:rFonts w:ascii="Times New Roman" w:eastAsia="Times New Roman" w:hAnsi="Times New Roman" w:cs="Times New Roman"/>
          <w:kern w:val="0"/>
          <w:sz w:val="24"/>
          <w:szCs w:val="24"/>
          <w:lang w:eastAsia="cs-CZ"/>
          <w14:ligatures w14:val="none"/>
        </w:rPr>
        <w:t>, měsíční report prosinec 2022, leden 2023</w:t>
      </w:r>
      <w:r w:rsidRPr="001840ED">
        <w:rPr>
          <w:rFonts w:ascii="Times New Roman" w:eastAsia="Times New Roman" w:hAnsi="Times New Roman" w:cs="Times New Roman"/>
          <w:kern w:val="0"/>
          <w:sz w:val="24"/>
          <w:szCs w:val="24"/>
          <w:lang w:eastAsia="cs-CZ"/>
          <w14:ligatures w14:val="none"/>
        </w:rPr>
        <w:t xml:space="preserve">. </w:t>
      </w:r>
      <w:r w:rsidRPr="001840ED">
        <w:rPr>
          <w:rFonts w:ascii="Times New Roman" w:eastAsia="Times New Roman" w:hAnsi="Times New Roman" w:cs="Times New Roman"/>
          <w:i/>
          <w:iCs/>
          <w:kern w:val="0"/>
          <w:sz w:val="24"/>
          <w:szCs w:val="24"/>
          <w:lang w:eastAsia="cs-CZ"/>
          <w14:ligatures w14:val="none"/>
        </w:rPr>
        <w:t>Cesti-elfove.cz</w:t>
      </w:r>
      <w:r w:rsidRPr="001840ED">
        <w:rPr>
          <w:rFonts w:ascii="Times New Roman" w:eastAsia="Times New Roman" w:hAnsi="Times New Roman" w:cs="Times New Roman"/>
          <w:kern w:val="0"/>
          <w:sz w:val="24"/>
          <w:szCs w:val="24"/>
          <w:lang w:eastAsia="cs-CZ"/>
          <w14:ligatures w14:val="none"/>
        </w:rPr>
        <w:t xml:space="preserve"> [online]. 23.2.2023 [cit. 2023-06-02]. Dostupné z: </w:t>
      </w:r>
      <w:hyperlink r:id="rId18" w:history="1">
        <w:r w:rsidRPr="001840ED">
          <w:rPr>
            <w:rStyle w:val="Hypertextovodkaz"/>
            <w:rFonts w:ascii="Times New Roman" w:eastAsia="Times New Roman" w:hAnsi="Times New Roman" w:cs="Times New Roman"/>
            <w:kern w:val="0"/>
            <w:sz w:val="24"/>
            <w:szCs w:val="24"/>
            <w:lang w:eastAsia="cs-CZ"/>
            <w14:ligatures w14:val="none"/>
          </w:rPr>
          <w:t>https://cesti-elfove.cz/wp-content/uploads/MM_2022_01.pdf</w:t>
        </w:r>
      </w:hyperlink>
    </w:p>
    <w:p w14:paraId="02E21BC2" w14:textId="782ED577" w:rsidR="001840ED" w:rsidRPr="001840ED" w:rsidRDefault="001840ED" w:rsidP="003526BE">
      <w:pPr>
        <w:pStyle w:val="Odstavecseseznamem"/>
        <w:numPr>
          <w:ilvl w:val="0"/>
          <w:numId w:val="1"/>
        </w:numPr>
        <w:spacing w:after="0" w:line="240" w:lineRule="auto"/>
        <w:rPr>
          <w:rFonts w:ascii="Times New Roman" w:eastAsia="Times New Roman" w:hAnsi="Times New Roman" w:cs="Times New Roman"/>
          <w:kern w:val="0"/>
          <w:sz w:val="24"/>
          <w:szCs w:val="24"/>
          <w:lang w:eastAsia="cs-CZ"/>
          <w14:ligatures w14:val="none"/>
        </w:rPr>
      </w:pPr>
      <w:r w:rsidRPr="001840ED">
        <w:rPr>
          <w:rFonts w:ascii="Times New Roman" w:eastAsia="Times New Roman" w:hAnsi="Times New Roman" w:cs="Times New Roman"/>
          <w:kern w:val="0"/>
          <w:sz w:val="24"/>
          <w:szCs w:val="24"/>
          <w:lang w:eastAsia="cs-CZ"/>
          <w14:ligatures w14:val="none"/>
        </w:rPr>
        <w:t xml:space="preserve">Čeští elfové, měsíční report únor 2023. </w:t>
      </w:r>
      <w:r w:rsidRPr="001840ED">
        <w:rPr>
          <w:rFonts w:ascii="Times New Roman" w:eastAsia="Times New Roman" w:hAnsi="Times New Roman" w:cs="Times New Roman"/>
          <w:i/>
          <w:iCs/>
          <w:kern w:val="0"/>
          <w:sz w:val="24"/>
          <w:szCs w:val="24"/>
          <w:lang w:eastAsia="cs-CZ"/>
          <w14:ligatures w14:val="none"/>
        </w:rPr>
        <w:t>Cesti-elfove.cz</w:t>
      </w:r>
      <w:r w:rsidRPr="001840ED">
        <w:rPr>
          <w:rFonts w:ascii="Times New Roman" w:eastAsia="Times New Roman" w:hAnsi="Times New Roman" w:cs="Times New Roman"/>
          <w:kern w:val="0"/>
          <w:sz w:val="24"/>
          <w:szCs w:val="24"/>
          <w:lang w:eastAsia="cs-CZ"/>
          <w14:ligatures w14:val="none"/>
        </w:rPr>
        <w:t xml:space="preserve"> [online]. 13.4.2023 [cit. 2023-06-02]. Dostupné z: </w:t>
      </w:r>
      <w:hyperlink r:id="rId19" w:history="1">
        <w:r w:rsidRPr="001840ED">
          <w:rPr>
            <w:rStyle w:val="Hypertextovodkaz"/>
            <w:rFonts w:ascii="Times New Roman" w:eastAsia="Times New Roman" w:hAnsi="Times New Roman" w:cs="Times New Roman"/>
            <w:kern w:val="0"/>
            <w:sz w:val="24"/>
            <w:szCs w:val="24"/>
            <w:lang w:eastAsia="cs-CZ"/>
            <w14:ligatures w14:val="none"/>
          </w:rPr>
          <w:t>https://cesti-elfove.cz/wp-content/uploads/MM_2023_02.pdf</w:t>
        </w:r>
      </w:hyperlink>
    </w:p>
    <w:p w14:paraId="1D100BBF" w14:textId="2A5B622D" w:rsidR="002373D7" w:rsidRDefault="002373D7" w:rsidP="005E7C85">
      <w:pPr>
        <w:pStyle w:val="Odstavecseseznamem"/>
        <w:numPr>
          <w:ilvl w:val="0"/>
          <w:numId w:val="1"/>
        </w:numPr>
      </w:pPr>
      <w:r>
        <w:t xml:space="preserve">Čeští elfové, měsíční report březen 2023. </w:t>
      </w:r>
      <w:r>
        <w:rPr>
          <w:i/>
          <w:iCs/>
        </w:rPr>
        <w:t>Cesti-elfove.cz</w:t>
      </w:r>
      <w:r>
        <w:t xml:space="preserve"> [online]. 13.4.2023 [cit. 2023-06-02]. Dostupné z: </w:t>
      </w:r>
      <w:hyperlink r:id="rId20" w:history="1">
        <w:r w:rsidRPr="00A8077E">
          <w:rPr>
            <w:rStyle w:val="Hypertextovodkaz"/>
          </w:rPr>
          <w:t>https://cesti-elfove.cz/wp-content/uploads/MM_2023_03.pdf</w:t>
        </w:r>
      </w:hyperlink>
    </w:p>
    <w:p w14:paraId="55E5A549" w14:textId="77777777" w:rsidR="00CD113A" w:rsidRDefault="002373D7" w:rsidP="00E774E6">
      <w:pPr>
        <w:pStyle w:val="Odstavecseseznamem"/>
        <w:numPr>
          <w:ilvl w:val="0"/>
          <w:numId w:val="1"/>
        </w:numPr>
      </w:pPr>
      <w:r>
        <w:t xml:space="preserve">NEKOVEE, M., Y. MORENO, G. BIANCONI a M. MARSILI. </w:t>
      </w:r>
      <w:proofErr w:type="spellStart"/>
      <w:r>
        <w:t>Theory</w:t>
      </w:r>
      <w:proofErr w:type="spellEnd"/>
      <w:r>
        <w:t xml:space="preserve"> </w:t>
      </w:r>
      <w:proofErr w:type="spellStart"/>
      <w:r>
        <w:t>of</w:t>
      </w:r>
      <w:proofErr w:type="spellEnd"/>
      <w:r>
        <w:t xml:space="preserve"> </w:t>
      </w:r>
      <w:proofErr w:type="spellStart"/>
      <w:r>
        <w:t>rumour</w:t>
      </w:r>
      <w:proofErr w:type="spellEnd"/>
      <w:r>
        <w:t xml:space="preserve"> </w:t>
      </w:r>
      <w:proofErr w:type="spellStart"/>
      <w:r>
        <w:t>spreading</w:t>
      </w:r>
      <w:proofErr w:type="spellEnd"/>
      <w:r>
        <w:t xml:space="preserve"> in </w:t>
      </w:r>
      <w:proofErr w:type="spellStart"/>
      <w:r>
        <w:t>complex</w:t>
      </w:r>
      <w:proofErr w:type="spellEnd"/>
      <w:r>
        <w:t xml:space="preserve"> </w:t>
      </w:r>
      <w:proofErr w:type="spellStart"/>
      <w:r>
        <w:t>social</w:t>
      </w:r>
      <w:proofErr w:type="spellEnd"/>
      <w:r>
        <w:t xml:space="preserve"> </w:t>
      </w:r>
      <w:proofErr w:type="spellStart"/>
      <w:r>
        <w:t>networks</w:t>
      </w:r>
      <w:proofErr w:type="spellEnd"/>
      <w:r>
        <w:t xml:space="preserve">. </w:t>
      </w:r>
      <w:proofErr w:type="spellStart"/>
      <w:r w:rsidRPr="00CD113A">
        <w:rPr>
          <w:i/>
          <w:iCs/>
        </w:rPr>
        <w:t>Physica</w:t>
      </w:r>
      <w:proofErr w:type="spellEnd"/>
      <w:r w:rsidRPr="00CD113A">
        <w:rPr>
          <w:i/>
          <w:iCs/>
        </w:rPr>
        <w:t xml:space="preserve"> A: </w:t>
      </w:r>
      <w:proofErr w:type="spellStart"/>
      <w:r w:rsidRPr="00CD113A">
        <w:rPr>
          <w:i/>
          <w:iCs/>
        </w:rPr>
        <w:t>Statistical</w:t>
      </w:r>
      <w:proofErr w:type="spellEnd"/>
      <w:r w:rsidRPr="00CD113A">
        <w:rPr>
          <w:i/>
          <w:iCs/>
        </w:rPr>
        <w:t xml:space="preserve"> </w:t>
      </w:r>
      <w:proofErr w:type="spellStart"/>
      <w:r w:rsidRPr="00CD113A">
        <w:rPr>
          <w:i/>
          <w:iCs/>
        </w:rPr>
        <w:t>Mechanics</w:t>
      </w:r>
      <w:proofErr w:type="spellEnd"/>
      <w:r w:rsidRPr="00CD113A">
        <w:rPr>
          <w:i/>
          <w:iCs/>
        </w:rPr>
        <w:t xml:space="preserve"> and </w:t>
      </w:r>
      <w:proofErr w:type="spellStart"/>
      <w:r w:rsidRPr="00CD113A">
        <w:rPr>
          <w:i/>
          <w:iCs/>
        </w:rPr>
        <w:t>its</w:t>
      </w:r>
      <w:proofErr w:type="spellEnd"/>
      <w:r w:rsidRPr="00CD113A">
        <w:rPr>
          <w:i/>
          <w:iCs/>
        </w:rPr>
        <w:t xml:space="preserve"> </w:t>
      </w:r>
      <w:proofErr w:type="spellStart"/>
      <w:r w:rsidRPr="00CD113A">
        <w:rPr>
          <w:i/>
          <w:iCs/>
        </w:rPr>
        <w:t>Applications</w:t>
      </w:r>
      <w:proofErr w:type="spellEnd"/>
      <w:r>
        <w:t xml:space="preserve"> [online]. 2007, </w:t>
      </w:r>
      <w:proofErr w:type="spellStart"/>
      <w:r w:rsidRPr="00CD113A">
        <w:rPr>
          <w:color w:val="FF0000"/>
        </w:rPr>
        <w:t>STRANKAx-STRANKAy</w:t>
      </w:r>
      <w:proofErr w:type="spellEnd"/>
      <w:r>
        <w:t xml:space="preserve"> [cit. 2023-06-02]. ISSN 03784371. Dostupné z: </w:t>
      </w:r>
      <w:hyperlink r:id="rId21" w:history="1">
        <w:r w:rsidR="00CD113A" w:rsidRPr="00A8077E">
          <w:rPr>
            <w:rStyle w:val="Hypertextovodkaz"/>
          </w:rPr>
          <w:t>https://doi.org/10.1016/j.physa.2006.07.017</w:t>
        </w:r>
      </w:hyperlink>
    </w:p>
    <w:p w14:paraId="5A747402" w14:textId="28F83A69" w:rsidR="00CD113A" w:rsidRDefault="00CD113A" w:rsidP="00E774E6">
      <w:pPr>
        <w:pStyle w:val="Odstavecseseznamem"/>
        <w:numPr>
          <w:ilvl w:val="0"/>
          <w:numId w:val="1"/>
        </w:numPr>
      </w:pPr>
      <w:proofErr w:type="spellStart"/>
      <w:r>
        <w:t>Behrends</w:t>
      </w:r>
      <w:proofErr w:type="spellEnd"/>
      <w:r>
        <w:t xml:space="preserve">, E. (2000). </w:t>
      </w:r>
      <w:proofErr w:type="spellStart"/>
      <w:r>
        <w:t>Markov</w:t>
      </w:r>
      <w:proofErr w:type="spellEnd"/>
      <w:r>
        <w:t xml:space="preserve"> </w:t>
      </w:r>
      <w:proofErr w:type="spellStart"/>
      <w:r>
        <w:t>chains</w:t>
      </w:r>
      <w:proofErr w:type="spellEnd"/>
      <w:r>
        <w:t xml:space="preserve">: </w:t>
      </w:r>
      <w:proofErr w:type="spellStart"/>
      <w:r>
        <w:t>how</w:t>
      </w:r>
      <w:proofErr w:type="spellEnd"/>
      <w:r>
        <w:t xml:space="preserve"> to start? In </w:t>
      </w:r>
      <w:proofErr w:type="spellStart"/>
      <w:r w:rsidRPr="00CD113A">
        <w:rPr>
          <w:i/>
          <w:iCs/>
        </w:rPr>
        <w:t>Introduction</w:t>
      </w:r>
      <w:proofErr w:type="spellEnd"/>
      <w:r w:rsidRPr="00CD113A">
        <w:rPr>
          <w:i/>
          <w:iCs/>
        </w:rPr>
        <w:t xml:space="preserve"> to </w:t>
      </w:r>
      <w:proofErr w:type="spellStart"/>
      <w:r w:rsidRPr="00CD113A">
        <w:rPr>
          <w:i/>
          <w:iCs/>
        </w:rPr>
        <w:t>markov</w:t>
      </w:r>
      <w:proofErr w:type="spellEnd"/>
      <w:r w:rsidRPr="00CD113A">
        <w:rPr>
          <w:i/>
          <w:iCs/>
        </w:rPr>
        <w:t xml:space="preserve"> </w:t>
      </w:r>
      <w:proofErr w:type="spellStart"/>
      <w:r w:rsidRPr="00CD113A">
        <w:rPr>
          <w:i/>
          <w:iCs/>
        </w:rPr>
        <w:t>chains</w:t>
      </w:r>
      <w:proofErr w:type="spellEnd"/>
      <w:r w:rsidRPr="00CD113A">
        <w:rPr>
          <w:i/>
          <w:iCs/>
        </w:rPr>
        <w:t xml:space="preserve">: </w:t>
      </w:r>
      <w:proofErr w:type="spellStart"/>
      <w:r w:rsidRPr="00CD113A">
        <w:rPr>
          <w:i/>
          <w:iCs/>
        </w:rPr>
        <w:t>With</w:t>
      </w:r>
      <w:proofErr w:type="spellEnd"/>
      <w:r w:rsidRPr="00CD113A">
        <w:rPr>
          <w:i/>
          <w:iCs/>
        </w:rPr>
        <w:t xml:space="preserve"> </w:t>
      </w:r>
      <w:proofErr w:type="spellStart"/>
      <w:r w:rsidRPr="00CD113A">
        <w:rPr>
          <w:i/>
          <w:iCs/>
        </w:rPr>
        <w:t>special</w:t>
      </w:r>
      <w:proofErr w:type="spellEnd"/>
      <w:r w:rsidRPr="00CD113A">
        <w:rPr>
          <w:i/>
          <w:iCs/>
        </w:rPr>
        <w:t xml:space="preserve"> </w:t>
      </w:r>
      <w:proofErr w:type="spellStart"/>
      <w:r w:rsidRPr="00CD113A">
        <w:rPr>
          <w:i/>
          <w:iCs/>
        </w:rPr>
        <w:t>emphasis</w:t>
      </w:r>
      <w:proofErr w:type="spellEnd"/>
      <w:r w:rsidRPr="00CD113A">
        <w:rPr>
          <w:i/>
          <w:iCs/>
        </w:rPr>
        <w:t xml:space="preserve"> on rapid </w:t>
      </w:r>
      <w:proofErr w:type="spellStart"/>
      <w:r w:rsidRPr="00CD113A">
        <w:rPr>
          <w:i/>
          <w:iCs/>
        </w:rPr>
        <w:t>mixing</w:t>
      </w:r>
      <w:proofErr w:type="spellEnd"/>
      <w:r>
        <w:t xml:space="preserve">. </w:t>
      </w:r>
      <w:proofErr w:type="spellStart"/>
      <w:r>
        <w:t>essay</w:t>
      </w:r>
      <w:proofErr w:type="spellEnd"/>
      <w:r>
        <w:t xml:space="preserve">, </w:t>
      </w:r>
      <w:proofErr w:type="spellStart"/>
      <w:r>
        <w:t>Vieweg</w:t>
      </w:r>
      <w:proofErr w:type="spellEnd"/>
      <w:r>
        <w:t xml:space="preserve">. </w:t>
      </w:r>
    </w:p>
    <w:p w14:paraId="49C179C4" w14:textId="77777777" w:rsidR="00CD113A" w:rsidRPr="00CD113A" w:rsidRDefault="00D826C8" w:rsidP="007371A0">
      <w:pPr>
        <w:pStyle w:val="Odstavecseseznamem"/>
        <w:numPr>
          <w:ilvl w:val="0"/>
          <w:numId w:val="1"/>
        </w:numPr>
      </w:pPr>
      <w:r w:rsidRPr="00D826C8">
        <w:rPr>
          <w:rFonts w:ascii="Times New Roman" w:eastAsia="Times New Roman" w:hAnsi="Times New Roman" w:cs="Times New Roman"/>
          <w:kern w:val="0"/>
          <w:sz w:val="24"/>
          <w:szCs w:val="24"/>
          <w:lang w:eastAsia="cs-CZ"/>
          <w14:ligatures w14:val="none"/>
        </w:rPr>
        <w:t xml:space="preserve">THOMA, Martin. </w:t>
      </w:r>
      <w:proofErr w:type="spellStart"/>
      <w:r w:rsidRPr="00D826C8">
        <w:rPr>
          <w:rFonts w:ascii="Times New Roman" w:eastAsia="Times New Roman" w:hAnsi="Times New Roman" w:cs="Times New Roman"/>
          <w:kern w:val="0"/>
          <w:sz w:val="24"/>
          <w:szCs w:val="24"/>
          <w:lang w:eastAsia="cs-CZ"/>
          <w14:ligatures w14:val="none"/>
        </w:rPr>
        <w:t>Markov</w:t>
      </w:r>
      <w:proofErr w:type="spellEnd"/>
      <w:r w:rsidRPr="00D826C8">
        <w:rPr>
          <w:rFonts w:ascii="Times New Roman" w:eastAsia="Times New Roman" w:hAnsi="Times New Roman" w:cs="Times New Roman"/>
          <w:kern w:val="0"/>
          <w:sz w:val="24"/>
          <w:szCs w:val="24"/>
          <w:lang w:eastAsia="cs-CZ"/>
          <w14:ligatures w14:val="none"/>
        </w:rPr>
        <w:t xml:space="preserve"> </w:t>
      </w:r>
      <w:proofErr w:type="spellStart"/>
      <w:r w:rsidRPr="00D826C8">
        <w:rPr>
          <w:rFonts w:ascii="Times New Roman" w:eastAsia="Times New Roman" w:hAnsi="Times New Roman" w:cs="Times New Roman"/>
          <w:kern w:val="0"/>
          <w:sz w:val="24"/>
          <w:szCs w:val="24"/>
          <w:lang w:eastAsia="cs-CZ"/>
          <w14:ligatures w14:val="none"/>
        </w:rPr>
        <w:t>chain</w:t>
      </w:r>
      <w:proofErr w:type="spellEnd"/>
      <w:r w:rsidRPr="00D826C8">
        <w:rPr>
          <w:rFonts w:ascii="Times New Roman" w:eastAsia="Times New Roman" w:hAnsi="Times New Roman" w:cs="Times New Roman"/>
          <w:kern w:val="0"/>
          <w:sz w:val="24"/>
          <w:szCs w:val="24"/>
          <w:lang w:eastAsia="cs-CZ"/>
          <w14:ligatures w14:val="none"/>
        </w:rPr>
        <w:t xml:space="preserve">. In: </w:t>
      </w:r>
      <w:r w:rsidRPr="00CD113A">
        <w:rPr>
          <w:rFonts w:ascii="Times New Roman" w:eastAsia="Times New Roman" w:hAnsi="Times New Roman" w:cs="Times New Roman"/>
          <w:i/>
          <w:iCs/>
          <w:kern w:val="0"/>
          <w:sz w:val="24"/>
          <w:szCs w:val="24"/>
          <w:lang w:eastAsia="cs-CZ"/>
          <w14:ligatures w14:val="none"/>
        </w:rPr>
        <w:t>Martin-thoma.com</w:t>
      </w:r>
      <w:r w:rsidRPr="00D826C8">
        <w:rPr>
          <w:rFonts w:ascii="Times New Roman" w:eastAsia="Times New Roman" w:hAnsi="Times New Roman" w:cs="Times New Roman"/>
          <w:kern w:val="0"/>
          <w:sz w:val="24"/>
          <w:szCs w:val="24"/>
          <w:lang w:eastAsia="cs-CZ"/>
          <w14:ligatures w14:val="none"/>
        </w:rPr>
        <w:t xml:space="preserve"> [online]. 12.5.2015 [cit. 2023-06-02]. Dostupné z: </w:t>
      </w:r>
      <w:hyperlink r:id="rId22" w:history="1">
        <w:r w:rsidRPr="00D826C8">
          <w:rPr>
            <w:rStyle w:val="Hypertextovodkaz"/>
            <w:rFonts w:ascii="Times New Roman" w:eastAsia="Times New Roman" w:hAnsi="Times New Roman" w:cs="Times New Roman"/>
            <w:kern w:val="0"/>
            <w:sz w:val="24"/>
            <w:szCs w:val="24"/>
            <w:lang w:eastAsia="cs-CZ"/>
            <w14:ligatures w14:val="none"/>
          </w:rPr>
          <w:t>https://martin-thoma.com/images/2015/05/markov-chain-rain-sun.png</w:t>
        </w:r>
      </w:hyperlink>
    </w:p>
    <w:p w14:paraId="5048ED23" w14:textId="77777777" w:rsidR="007E01C5" w:rsidRDefault="00CD113A" w:rsidP="00060B94">
      <w:pPr>
        <w:pStyle w:val="Odstavecseseznamem"/>
        <w:numPr>
          <w:ilvl w:val="0"/>
          <w:numId w:val="1"/>
        </w:numPr>
      </w:pPr>
      <w:r>
        <w:t xml:space="preserve">Arnold, F., </w:t>
      </w:r>
      <w:proofErr w:type="spellStart"/>
      <w:r>
        <w:t>Gebler</w:t>
      </w:r>
      <w:proofErr w:type="spellEnd"/>
      <w:r>
        <w:t xml:space="preserve">, D., </w:t>
      </w:r>
      <w:proofErr w:type="spellStart"/>
      <w:r>
        <w:t>Guck</w:t>
      </w:r>
      <w:proofErr w:type="spellEnd"/>
      <w:r>
        <w:t xml:space="preserve">, D., &amp; </w:t>
      </w:r>
      <w:proofErr w:type="spellStart"/>
      <w:r>
        <w:t>Hatefi</w:t>
      </w:r>
      <w:proofErr w:type="spellEnd"/>
      <w:r>
        <w:t xml:space="preserve">, H. (2014). A </w:t>
      </w:r>
      <w:proofErr w:type="spellStart"/>
      <w:r>
        <w:t>tutorial</w:t>
      </w:r>
      <w:proofErr w:type="spellEnd"/>
      <w:r>
        <w:t xml:space="preserve"> on </w:t>
      </w:r>
      <w:proofErr w:type="spellStart"/>
      <w:r>
        <w:t>interactive</w:t>
      </w:r>
      <w:proofErr w:type="spellEnd"/>
      <w:r>
        <w:t xml:space="preserve"> </w:t>
      </w:r>
      <w:proofErr w:type="spellStart"/>
      <w:r>
        <w:t>markov</w:t>
      </w:r>
      <w:proofErr w:type="spellEnd"/>
      <w:r>
        <w:t xml:space="preserve"> </w:t>
      </w:r>
      <w:proofErr w:type="spellStart"/>
      <w:r>
        <w:t>chains</w:t>
      </w:r>
      <w:proofErr w:type="spellEnd"/>
      <w:r>
        <w:t xml:space="preserve">. </w:t>
      </w:r>
      <w:proofErr w:type="spellStart"/>
      <w:r w:rsidRPr="007E01C5">
        <w:rPr>
          <w:i/>
          <w:iCs/>
        </w:rPr>
        <w:t>Stochastic</w:t>
      </w:r>
      <w:proofErr w:type="spellEnd"/>
      <w:r w:rsidRPr="007E01C5">
        <w:rPr>
          <w:i/>
          <w:iCs/>
        </w:rPr>
        <w:t xml:space="preserve"> Model </w:t>
      </w:r>
      <w:proofErr w:type="spellStart"/>
      <w:r w:rsidRPr="007E01C5">
        <w:rPr>
          <w:i/>
          <w:iCs/>
        </w:rPr>
        <w:t>Checking</w:t>
      </w:r>
      <w:proofErr w:type="spellEnd"/>
      <w:r w:rsidRPr="007E01C5">
        <w:rPr>
          <w:i/>
          <w:iCs/>
        </w:rPr>
        <w:t xml:space="preserve">. </w:t>
      </w:r>
      <w:proofErr w:type="spellStart"/>
      <w:r w:rsidRPr="007E01C5">
        <w:rPr>
          <w:i/>
          <w:iCs/>
        </w:rPr>
        <w:t>Rigorous</w:t>
      </w:r>
      <w:proofErr w:type="spellEnd"/>
      <w:r w:rsidRPr="007E01C5">
        <w:rPr>
          <w:i/>
          <w:iCs/>
        </w:rPr>
        <w:t xml:space="preserve"> </w:t>
      </w:r>
      <w:proofErr w:type="spellStart"/>
      <w:r w:rsidRPr="007E01C5">
        <w:rPr>
          <w:i/>
          <w:iCs/>
        </w:rPr>
        <w:t>Dependability</w:t>
      </w:r>
      <w:proofErr w:type="spellEnd"/>
      <w:r w:rsidRPr="007E01C5">
        <w:rPr>
          <w:i/>
          <w:iCs/>
        </w:rPr>
        <w:t xml:space="preserve"> </w:t>
      </w:r>
      <w:proofErr w:type="spellStart"/>
      <w:r w:rsidRPr="007E01C5">
        <w:rPr>
          <w:i/>
          <w:iCs/>
        </w:rPr>
        <w:t>Analysis</w:t>
      </w:r>
      <w:proofErr w:type="spellEnd"/>
      <w:r w:rsidRPr="007E01C5">
        <w:rPr>
          <w:i/>
          <w:iCs/>
        </w:rPr>
        <w:t xml:space="preserve"> </w:t>
      </w:r>
      <w:proofErr w:type="spellStart"/>
      <w:r w:rsidRPr="007E01C5">
        <w:rPr>
          <w:i/>
          <w:iCs/>
        </w:rPr>
        <w:t>Using</w:t>
      </w:r>
      <w:proofErr w:type="spellEnd"/>
      <w:r w:rsidRPr="007E01C5">
        <w:rPr>
          <w:i/>
          <w:iCs/>
        </w:rPr>
        <w:t xml:space="preserve"> Model </w:t>
      </w:r>
      <w:proofErr w:type="spellStart"/>
      <w:r w:rsidRPr="007E01C5">
        <w:rPr>
          <w:i/>
          <w:iCs/>
        </w:rPr>
        <w:t>Checking</w:t>
      </w:r>
      <w:proofErr w:type="spellEnd"/>
      <w:r w:rsidRPr="007E01C5">
        <w:rPr>
          <w:i/>
          <w:iCs/>
        </w:rPr>
        <w:t xml:space="preserve"> </w:t>
      </w:r>
      <w:proofErr w:type="spellStart"/>
      <w:r w:rsidRPr="007E01C5">
        <w:rPr>
          <w:i/>
          <w:iCs/>
        </w:rPr>
        <w:t>Techniques</w:t>
      </w:r>
      <w:proofErr w:type="spellEnd"/>
      <w:r w:rsidRPr="007E01C5">
        <w:rPr>
          <w:i/>
          <w:iCs/>
        </w:rPr>
        <w:t xml:space="preserve"> </w:t>
      </w:r>
      <w:proofErr w:type="spellStart"/>
      <w:r w:rsidRPr="007E01C5">
        <w:rPr>
          <w:i/>
          <w:iCs/>
        </w:rPr>
        <w:t>for</w:t>
      </w:r>
      <w:proofErr w:type="spellEnd"/>
      <w:r w:rsidRPr="007E01C5">
        <w:rPr>
          <w:i/>
          <w:iCs/>
        </w:rPr>
        <w:t xml:space="preserve"> </w:t>
      </w:r>
      <w:proofErr w:type="spellStart"/>
      <w:r w:rsidRPr="007E01C5">
        <w:rPr>
          <w:i/>
          <w:iCs/>
        </w:rPr>
        <w:t>Stochastic</w:t>
      </w:r>
      <w:proofErr w:type="spellEnd"/>
      <w:r w:rsidRPr="007E01C5">
        <w:rPr>
          <w:i/>
          <w:iCs/>
        </w:rPr>
        <w:t xml:space="preserve"> Systems</w:t>
      </w:r>
      <w:r>
        <w:t xml:space="preserve">, 4–6. </w:t>
      </w:r>
      <w:r>
        <w:t>Dostupné z</w:t>
      </w:r>
      <w:r w:rsidRPr="007E01C5">
        <w:rPr>
          <w:lang w:val="en-US"/>
        </w:rPr>
        <w:t>:</w:t>
      </w:r>
      <w:r>
        <w:t xml:space="preserve"> </w:t>
      </w:r>
      <w:hyperlink r:id="rId23" w:history="1">
        <w:r w:rsidRPr="00A8077E">
          <w:rPr>
            <w:rStyle w:val="Hypertextovodkaz"/>
          </w:rPr>
          <w:t>https</w:t>
        </w:r>
        <w:r w:rsidRPr="00A8077E">
          <w:rPr>
            <w:rStyle w:val="Hypertextovodkaz"/>
          </w:rPr>
          <w:t>:</w:t>
        </w:r>
        <w:r w:rsidRPr="00A8077E">
          <w:rPr>
            <w:rStyle w:val="Hypertextovodkaz"/>
          </w:rPr>
          <w:t>//doi.org/10.1007/978-3-662-45489-3_2</w:t>
        </w:r>
      </w:hyperlink>
      <w:r>
        <w:t xml:space="preserve"> </w:t>
      </w:r>
    </w:p>
    <w:p w14:paraId="2EA7927C" w14:textId="646D4DA7" w:rsidR="007E01C5" w:rsidRDefault="007E01C5" w:rsidP="00060B94">
      <w:pPr>
        <w:pStyle w:val="Odstavecseseznamem"/>
        <w:numPr>
          <w:ilvl w:val="0"/>
          <w:numId w:val="1"/>
        </w:numPr>
      </w:pPr>
      <w:proofErr w:type="spellStart"/>
      <w:r>
        <w:t>Barabási</w:t>
      </w:r>
      <w:proofErr w:type="spellEnd"/>
      <w:r>
        <w:t xml:space="preserve">, A.-L., &amp; </w:t>
      </w:r>
      <w:proofErr w:type="spellStart"/>
      <w:r>
        <w:t>Pósfai</w:t>
      </w:r>
      <w:proofErr w:type="spellEnd"/>
      <w:r>
        <w:t xml:space="preserve">, M. (2017). </w:t>
      </w:r>
      <w:proofErr w:type="spellStart"/>
      <w:r>
        <w:t>Chapter</w:t>
      </w:r>
      <w:proofErr w:type="spellEnd"/>
      <w:r>
        <w:t xml:space="preserve"> 3 </w:t>
      </w:r>
      <w:proofErr w:type="spellStart"/>
      <w:r>
        <w:t>Random</w:t>
      </w:r>
      <w:proofErr w:type="spellEnd"/>
      <w:r>
        <w:t xml:space="preserve"> </w:t>
      </w:r>
      <w:proofErr w:type="spellStart"/>
      <w:r>
        <w:t>Networks</w:t>
      </w:r>
      <w:proofErr w:type="spellEnd"/>
      <w:r>
        <w:t xml:space="preserve">. In </w:t>
      </w:r>
      <w:r w:rsidRPr="007E01C5">
        <w:rPr>
          <w:i/>
          <w:iCs/>
        </w:rPr>
        <w:t>Network science</w:t>
      </w:r>
      <w:r>
        <w:t xml:space="preserve">. </w:t>
      </w:r>
      <w:proofErr w:type="spellStart"/>
      <w:r>
        <w:t>essay</w:t>
      </w:r>
      <w:proofErr w:type="spellEnd"/>
      <w:r>
        <w:t xml:space="preserve">, Cambridge University </w:t>
      </w:r>
      <w:proofErr w:type="spellStart"/>
      <w:r>
        <w:t>Press</w:t>
      </w:r>
      <w:proofErr w:type="spellEnd"/>
      <w:r>
        <w:t xml:space="preserve">. </w:t>
      </w:r>
    </w:p>
    <w:p w14:paraId="5C48CDDB" w14:textId="77777777" w:rsidR="00CD113A" w:rsidRDefault="00CD113A" w:rsidP="007371A0">
      <w:pPr>
        <w:pStyle w:val="Odstavecseseznamem"/>
        <w:numPr>
          <w:ilvl w:val="0"/>
          <w:numId w:val="1"/>
        </w:numPr>
      </w:pPr>
    </w:p>
    <w:p w14:paraId="7CE0FE26" w14:textId="77777777" w:rsidR="006E1292" w:rsidRPr="005E7C85" w:rsidRDefault="006E1292" w:rsidP="005E7C85">
      <w:pPr>
        <w:pStyle w:val="Odstavecseseznamem"/>
        <w:numPr>
          <w:ilvl w:val="0"/>
          <w:numId w:val="1"/>
        </w:numPr>
      </w:pPr>
    </w:p>
    <w:sectPr w:rsidR="006E1292"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1E241C" w:rsidRDefault="00E25C6E" w:rsidP="00C20906">
      <w:pPr>
        <w:pStyle w:val="Textkomente"/>
      </w:pPr>
      <w:r>
        <w:rPr>
          <w:rStyle w:val="Odkaznakoment"/>
        </w:rPr>
        <w:annotationRef/>
      </w:r>
      <w:r w:rsidR="001E241C">
        <w:t xml:space="preserve">Lépe citace? </w:t>
      </w:r>
    </w:p>
  </w:comment>
  <w:comment w:id="2" w:author="Tomas Jirku" w:date="2023-03-27T10:49:00Z" w:initials="TJ">
    <w:p w14:paraId="05A1DCF4" w14:textId="7F01EFB8"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6"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7"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8"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9"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10"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11"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12"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13"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 w:id="14" w:author="Tomas Jirku" w:date="2023-05-12T09:54:00Z" w:initials="TJ">
    <w:p w14:paraId="39D08FE2" w14:textId="2C4725B9" w:rsidR="00717E88" w:rsidRDefault="00717E88" w:rsidP="00643276">
      <w:pPr>
        <w:pStyle w:val="Textkomente"/>
      </w:pPr>
      <w:r>
        <w:rPr>
          <w:rStyle w:val="Odkaznakoment"/>
        </w:rPr>
        <w:annotationRef/>
      </w:r>
      <w:r>
        <w:t xml:space="preserve">Jak tohle správně ocitovat? </w:t>
      </w:r>
      <w:hyperlink r:id="rId4" w:history="1">
        <w:r w:rsidRPr="00643276">
          <w:rPr>
            <w:rStyle w:val="Hypertextovodkaz"/>
          </w:rPr>
          <w:t>https://networkrepository.com/email-EU.php</w:t>
        </w:r>
      </w:hyperlink>
    </w:p>
  </w:comment>
  <w:comment w:id="15" w:author="Tomas Jirku" w:date="2023-05-12T09:55:00Z" w:initials="TJ">
    <w:p w14:paraId="1B99B97F" w14:textId="77777777" w:rsidR="00717E88" w:rsidRDefault="00717E88" w:rsidP="00ED66C1">
      <w:pPr>
        <w:pStyle w:val="Textkomente"/>
      </w:pPr>
      <w:r>
        <w:rPr>
          <w:rStyle w:val="Odkaznakoment"/>
        </w:rPr>
        <w:annotationRef/>
      </w:r>
      <w:r>
        <w:t>Je tohle správně?</w:t>
      </w:r>
    </w:p>
  </w:comment>
  <w:comment w:id="16" w:author="Tomas Jirku" w:date="2023-05-12T09:55:00Z" w:initials="TJ">
    <w:p w14:paraId="0D6C79E5" w14:textId="77777777" w:rsidR="00717E88" w:rsidRDefault="00717E88" w:rsidP="0043687E">
      <w:pPr>
        <w:pStyle w:val="Textkomente"/>
      </w:pPr>
      <w:r>
        <w:rPr>
          <w:rStyle w:val="Odkaznakoment"/>
        </w:rPr>
        <w:annotationRef/>
      </w:r>
      <w:hyperlink r:id="rId5" w:history="1">
        <w:r w:rsidRPr="0043687E">
          <w:rPr>
            <w:rStyle w:val="Hypertextovodkaz"/>
          </w:rPr>
          <w:t>https://snap.stanford.edu/data/email-EuAll.html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Ex w15:paraId="39D08FE2" w15:done="0"/>
  <w15:commentEx w15:paraId="1B99B97F" w15:done="0"/>
  <w15:commentEx w15:paraId="0D6C79E5" w15:paraIdParent="1B99B9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Extensible w16cex:durableId="28088B6C" w16cex:dateUtc="2023-05-12T07:54:00Z"/>
  <w16cex:commentExtensible w16cex:durableId="28088B7B" w16cex:dateUtc="2023-05-12T07:55:00Z"/>
  <w16cex:commentExtensible w16cex:durableId="28088B8F" w16cex:dateUtc="2023-05-12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Id w16cid:paraId="39D08FE2" w16cid:durableId="28088B6C"/>
  <w16cid:commentId w16cid:paraId="1B99B97F" w16cid:durableId="28088B7B"/>
  <w16cid:commentId w16cid:paraId="0D6C79E5" w16cid:durableId="28088B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C565E"/>
    <w:rsid w:val="000D1B08"/>
    <w:rsid w:val="0011680C"/>
    <w:rsid w:val="001234CC"/>
    <w:rsid w:val="001527A9"/>
    <w:rsid w:val="001840ED"/>
    <w:rsid w:val="001922A6"/>
    <w:rsid w:val="001E241C"/>
    <w:rsid w:val="002373D7"/>
    <w:rsid w:val="0024209F"/>
    <w:rsid w:val="0026338B"/>
    <w:rsid w:val="002D7969"/>
    <w:rsid w:val="002E4869"/>
    <w:rsid w:val="002E4E65"/>
    <w:rsid w:val="002F03FA"/>
    <w:rsid w:val="00317F9D"/>
    <w:rsid w:val="003C123D"/>
    <w:rsid w:val="003E7729"/>
    <w:rsid w:val="003E7A95"/>
    <w:rsid w:val="003F64D4"/>
    <w:rsid w:val="003F7B90"/>
    <w:rsid w:val="00407F16"/>
    <w:rsid w:val="00424E6B"/>
    <w:rsid w:val="004512F7"/>
    <w:rsid w:val="00481CB0"/>
    <w:rsid w:val="004943B6"/>
    <w:rsid w:val="00507A85"/>
    <w:rsid w:val="00511C9A"/>
    <w:rsid w:val="005169A3"/>
    <w:rsid w:val="00550038"/>
    <w:rsid w:val="005521CE"/>
    <w:rsid w:val="00594186"/>
    <w:rsid w:val="005B1319"/>
    <w:rsid w:val="005E711F"/>
    <w:rsid w:val="005E7C85"/>
    <w:rsid w:val="006022DE"/>
    <w:rsid w:val="00627026"/>
    <w:rsid w:val="00644FE0"/>
    <w:rsid w:val="00660ED6"/>
    <w:rsid w:val="006673C2"/>
    <w:rsid w:val="00667E9D"/>
    <w:rsid w:val="006E0288"/>
    <w:rsid w:val="006E1292"/>
    <w:rsid w:val="006E7F6F"/>
    <w:rsid w:val="00717E88"/>
    <w:rsid w:val="00722FE7"/>
    <w:rsid w:val="00732CB2"/>
    <w:rsid w:val="007745EB"/>
    <w:rsid w:val="00792AC3"/>
    <w:rsid w:val="007C2B15"/>
    <w:rsid w:val="007E01C5"/>
    <w:rsid w:val="008202EB"/>
    <w:rsid w:val="0084163C"/>
    <w:rsid w:val="00887A80"/>
    <w:rsid w:val="008A01EC"/>
    <w:rsid w:val="008B1215"/>
    <w:rsid w:val="008D191B"/>
    <w:rsid w:val="00913332"/>
    <w:rsid w:val="00916B80"/>
    <w:rsid w:val="00954557"/>
    <w:rsid w:val="009B3AA7"/>
    <w:rsid w:val="009D7E9A"/>
    <w:rsid w:val="00A061FF"/>
    <w:rsid w:val="00A22F2E"/>
    <w:rsid w:val="00A24C1E"/>
    <w:rsid w:val="00A34354"/>
    <w:rsid w:val="00A4498C"/>
    <w:rsid w:val="00A45FCB"/>
    <w:rsid w:val="00A620FF"/>
    <w:rsid w:val="00A75DE3"/>
    <w:rsid w:val="00AA6D05"/>
    <w:rsid w:val="00AB3711"/>
    <w:rsid w:val="00AC7046"/>
    <w:rsid w:val="00AF25BA"/>
    <w:rsid w:val="00AF555B"/>
    <w:rsid w:val="00B64DB5"/>
    <w:rsid w:val="00BE787B"/>
    <w:rsid w:val="00C10F82"/>
    <w:rsid w:val="00C213C8"/>
    <w:rsid w:val="00CA2AC5"/>
    <w:rsid w:val="00CD113A"/>
    <w:rsid w:val="00CE1E7C"/>
    <w:rsid w:val="00CE4596"/>
    <w:rsid w:val="00D034B5"/>
    <w:rsid w:val="00D1568A"/>
    <w:rsid w:val="00D20BF1"/>
    <w:rsid w:val="00D826C8"/>
    <w:rsid w:val="00D951F8"/>
    <w:rsid w:val="00DC02C3"/>
    <w:rsid w:val="00DE7CA1"/>
    <w:rsid w:val="00E02B45"/>
    <w:rsid w:val="00E03718"/>
    <w:rsid w:val="00E20469"/>
    <w:rsid w:val="00E25C6E"/>
    <w:rsid w:val="00E43AB1"/>
    <w:rsid w:val="00E4570E"/>
    <w:rsid w:val="00E67B27"/>
    <w:rsid w:val="00E74EFF"/>
    <w:rsid w:val="00E86A8D"/>
    <w:rsid w:val="00F06B58"/>
    <w:rsid w:val="00F43F5F"/>
    <w:rsid w:val="00F57E87"/>
    <w:rsid w:val="00F85F6D"/>
    <w:rsid w:val="00FA270B"/>
    <w:rsid w:val="00FA5B37"/>
    <w:rsid w:val="00FB4E6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 Id="rId5" Type="http://schemas.openxmlformats.org/officeDocument/2006/relationships/hyperlink" Target="https://snap.stanford.edu/data/email-EuAll.html" TargetMode="External"/><Relationship Id="rId4" Type="http://schemas.openxmlformats.org/officeDocument/2006/relationships/hyperlink" Target="https://networkrepository.com/email-EU.php"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space.cuni.cz/handle/20.500.11956/127601" TargetMode="External"/><Relationship Id="rId18" Type="http://schemas.openxmlformats.org/officeDocument/2006/relationships/hyperlink" Target="https://cesti-elfove.cz/wp-content/uploads/MM_2022_0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physa.2006.07.017" TargetMode="External"/><Relationship Id="rId7" Type="http://schemas.microsoft.com/office/2016/09/relationships/commentsIds" Target="commentsIds.xml"/><Relationship Id="rId12" Type="http://schemas.openxmlformats.org/officeDocument/2006/relationships/hyperlink" Target="https://www.digitalnipevnost.cz/zpravodaj/detail/tiskova-zprava-retezove-e-maily" TargetMode="External"/><Relationship Id="rId17" Type="http://schemas.openxmlformats.org/officeDocument/2006/relationships/hyperlink" Target="https://cesti-elfove.cz/retezove-e-mail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cesti-elfove.cz/uvodni-strana/" TargetMode="External"/><Relationship Id="rId20" Type="http://schemas.openxmlformats.org/officeDocument/2006/relationships/hyperlink" Target="https://cesti-elfove.cz/wp-content/uploads/MM_2023_03.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forum24.cz/vit-kucik-sit-retezovych-mailu-funguje-spontanne-dezinformatori-ji-ale-umi-inspirovat-a-zneuzivat/"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www.cs.cmu.edu/~jure/pubs/powergrowth-tkdd.pdf" TargetMode="External"/><Relationship Id="rId23" Type="http://schemas.openxmlformats.org/officeDocument/2006/relationships/hyperlink" Target="https://doi.org/10.1007/978-3-662-45489-3_2" TargetMode="External"/><Relationship Id="rId10" Type="http://schemas.openxmlformats.org/officeDocument/2006/relationships/image" Target="media/image2.png"/><Relationship Id="rId19" Type="http://schemas.openxmlformats.org/officeDocument/2006/relationships/hyperlink" Target="https://cesti-elfove.cz/wp-content/uploads/MM_2023_0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martin-thoma.com/images/2015/05/markov-chain-rain-sun.pn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10</Pages>
  <Words>2819</Words>
  <Characters>16886</Characters>
  <Application>Microsoft Office Word</Application>
  <DocSecurity>0</DocSecurity>
  <Lines>344</Lines>
  <Paragraphs>106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17</cp:revision>
  <dcterms:created xsi:type="dcterms:W3CDTF">2023-03-27T07:34:00Z</dcterms:created>
  <dcterms:modified xsi:type="dcterms:W3CDTF">2023-06-02T15:26:00Z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