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>Российской Федерации</w:t>
      </w:r>
    </w:p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 xml:space="preserve">Федеральное государственное бюджетное </w:t>
      </w:r>
    </w:p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>образовательное учреждение высшего образования</w:t>
      </w:r>
    </w:p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>«НОВОСИБИРСКИЙ ГОСУДАРСТВЕННЫЙ ТЕХНИЧЕСКИЙ УНИВЕРСИТЕТ»</w:t>
      </w:r>
    </w:p>
    <w:tbl>
      <w:tblPr>
        <w:tblW w:w="963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630"/>
        <w:gridCol w:w="1897"/>
        <w:gridCol w:w="4112"/>
      </w:tblGrid>
      <w:tr>
        <w:trPr>
          <w:trHeight w:val="4375" w:hRule="atLeas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8"/>
                <w:szCs w:val="20"/>
                <w:lang w:eastAsia="ru-RU"/>
              </w:rPr>
            </w:pPr>
            <w:r>
              <w:rPr/>
              <w:drawing>
                <wp:inline distT="0" distB="0" distL="0" distR="0">
                  <wp:extent cx="2971800" cy="2476500"/>
                  <wp:effectExtent l="0" t="0" r="0" b="0"/>
                  <wp:docPr id="1" name="Рисунок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color w:val="000000"/>
                <w:sz w:val="24"/>
                <w:szCs w:val="24"/>
              </w:rPr>
              <w:t>Кафедра ПМТ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color w:val="000000"/>
                <w:sz w:val="28"/>
                <w:szCs w:val="24"/>
              </w:rPr>
              <w:t>Лабораторная работа № 1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sz w:val="28"/>
                <w:szCs w:val="24"/>
              </w:rPr>
              <w:t xml:space="preserve">по </w:t>
            </w:r>
            <w:r>
              <w:rPr>
                <w:rFonts w:eastAsia="font370" w:cs="font370" w:ascii="Calibri Light" w:hAnsi="Calibri Light"/>
                <w:color w:val="000000"/>
                <w:sz w:val="28"/>
                <w:szCs w:val="24"/>
              </w:rPr>
              <w:t>дисциплине «</w:t>
            </w:r>
            <w:r>
              <w:rPr>
                <w:rFonts w:eastAsia="Calibri Light" w:cs="font370" w:ascii="Calibri Light" w:hAnsi="Calibri Light"/>
                <w:color w:val="252525"/>
                <w:sz w:val="28"/>
                <w:szCs w:val="24"/>
              </w:rPr>
              <w:t>Компьютерная графика</w:t>
            </w:r>
            <w:r>
              <w:rPr>
                <w:rFonts w:eastAsia="font370" w:cs="font370" w:ascii="Calibri Light" w:hAnsi="Calibri Light"/>
                <w:color w:val="000000"/>
                <w:sz w:val="28"/>
                <w:szCs w:val="24"/>
              </w:rPr>
              <w:t>»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color w:val="1F3763"/>
                <w:sz w:val="24"/>
                <w:szCs w:val="24"/>
              </w:rPr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 Light" w:hAnsi="DejaVu Sans Light" w:eastAsia="font370" w:cs="DejaVu Sans Light"/>
                <w:b/>
                <w:b/>
                <w:sz w:val="24"/>
                <w:szCs w:val="24"/>
              </w:rPr>
            </w:pPr>
            <w:r>
              <w:rPr>
                <w:rFonts w:eastAsia="font370" w:cs="DejaVu Sans Light" w:ascii="DejaVu Sans Light" w:hAnsi="DejaVu Sans Light"/>
                <w:b/>
                <w:sz w:val="24"/>
                <w:szCs w:val="24"/>
              </w:rPr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b/>
                <w:b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b/>
                <w:color w:val="1F3763"/>
                <w:sz w:val="24"/>
                <w:szCs w:val="24"/>
              </w:rPr>
            </w:r>
          </w:p>
        </w:tc>
      </w:tr>
      <w:tr>
        <w:trPr>
          <w:trHeight w:val="454" w:hRule="exact"/>
        </w:trPr>
        <w:tc>
          <w:tcPr>
            <w:tcW w:w="3630" w:type="dxa"/>
            <w:vMerge w:val="restart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2162175" cy="2038350"/>
                  <wp:effectExtent l="0" t="0" r="0" b="0"/>
                  <wp:docPr id="2" name="Рисунок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-2937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Факультет:</w:t>
            </w:r>
          </w:p>
        </w:tc>
        <w:tc>
          <w:tcPr>
            <w:tcW w:w="411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val="en-US"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ПМИ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Группа:</w:t>
            </w:r>
          </w:p>
        </w:tc>
        <w:tc>
          <w:tcPr>
            <w:tcW w:w="411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val="en-US"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ПМ-7</w:t>
            </w:r>
            <w:r>
              <w:rPr>
                <w:rFonts w:eastAsia="Calibri" w:cs="Calibri"/>
                <w:sz w:val="24"/>
                <w:szCs w:val="24"/>
                <w:lang w:val="en-US" w:eastAsia="ru-RU"/>
              </w:rPr>
              <w:t>1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Вариант:</w:t>
            </w:r>
          </w:p>
        </w:tc>
        <w:tc>
          <w:tcPr>
            <w:tcW w:w="411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4"/>
                <w:szCs w:val="24"/>
                <w:lang w:eastAsia="ru-RU"/>
              </w:rPr>
            </w:pPr>
            <w:r>
              <w:rPr>
                <w:rFonts w:eastAsia="Calibri" w:cs="Arial"/>
                <w:sz w:val="24"/>
                <w:szCs w:val="24"/>
                <w:lang w:eastAsia="ru-RU"/>
              </w:rPr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Студенты:</w:t>
            </w:r>
          </w:p>
        </w:tc>
        <w:tc>
          <w:tcPr>
            <w:tcW w:w="411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val="en-US" w:eastAsia="ru-RU"/>
              </w:rPr>
            </w:pPr>
            <w:r>
              <w:rPr>
                <w:rFonts w:eastAsia="Calibri" w:cs="Arial"/>
                <w:sz w:val="24"/>
                <w:szCs w:val="20"/>
                <w:lang w:eastAsia="ru-RU"/>
              </w:rPr>
              <w:t>Востриков Вячеслав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</w:r>
          </w:p>
        </w:tc>
        <w:tc>
          <w:tcPr>
            <w:tcW w:w="411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4"/>
                <w:szCs w:val="20"/>
                <w:lang w:eastAsia="ru-RU"/>
              </w:rPr>
            </w:pPr>
            <w:r>
              <w:rPr>
                <w:rFonts w:eastAsia="Calibri" w:cs="Arial"/>
                <w:sz w:val="24"/>
                <w:szCs w:val="20"/>
                <w:lang w:eastAsia="ru-RU"/>
              </w:rPr>
              <w:t>Бурдуков Вадим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</w:r>
          </w:p>
        </w:tc>
        <w:tc>
          <w:tcPr>
            <w:tcW w:w="411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4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Баштовой Павел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Преподаватели:</w:t>
            </w:r>
          </w:p>
        </w:tc>
        <w:tc>
          <w:tcPr>
            <w:tcW w:w="411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4"/>
                <w:szCs w:val="24"/>
                <w:lang w:eastAsia="ru-RU"/>
              </w:rPr>
            </w:pPr>
            <w:r>
              <w:rPr>
                <w:rFonts w:eastAsia="Calibri" w:cs="Arial"/>
                <w:sz w:val="24"/>
                <w:szCs w:val="24"/>
                <w:lang w:eastAsia="ru-RU"/>
              </w:rPr>
              <w:t>Задорожный А. Г.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color w:val="1F3763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 Light" w:ascii="Calibri Light" w:hAnsi="Calibri Light"/>
                <w:sz w:val="28"/>
                <w:szCs w:val="28"/>
                <w:lang w:eastAsia="ru-RU"/>
              </w:rPr>
              <w:t>Новосибирск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 Light" w:ascii="Calibri Light" w:hAnsi="Calibri Light"/>
                <w:sz w:val="28"/>
                <w:szCs w:val="28"/>
                <w:lang w:eastAsia="ru-RU"/>
              </w:rPr>
              <w:fldChar w:fldCharType="begin"/>
            </w:r>
            <w:r>
              <w:rPr>
                <w:sz w:val="28"/>
                <w:szCs w:val="28"/>
                <w:rFonts w:eastAsia="Calibri" w:cs="Calibri Light" w:ascii="Calibri Light" w:hAnsi="Calibri Light"/>
                <w:lang w:eastAsia="ru-RU"/>
              </w:rPr>
              <w:instrText> DATE \@"yyyy" </w:instrText>
            </w:r>
            <w:r>
              <w:rPr>
                <w:sz w:val="28"/>
                <w:szCs w:val="28"/>
                <w:rFonts w:eastAsia="Calibri" w:cs="Calibri Light" w:ascii="Calibri Light" w:hAnsi="Calibri Light"/>
                <w:lang w:eastAsia="ru-RU"/>
              </w:rPr>
              <w:fldChar w:fldCharType="separate"/>
            </w:r>
            <w:r>
              <w:rPr>
                <w:sz w:val="28"/>
                <w:szCs w:val="28"/>
                <w:rFonts w:eastAsia="Calibri" w:cs="Calibri Light" w:ascii="Calibri Light" w:hAnsi="Calibri Light"/>
                <w:lang w:eastAsia="ru-RU"/>
              </w:rPr>
              <w:t>2020</w:t>
            </w:r>
            <w:r>
              <w:rPr>
                <w:sz w:val="28"/>
                <w:szCs w:val="28"/>
                <w:rFonts w:eastAsia="Calibri" w:cs="Calibri Light" w:ascii="Calibri Light" w:hAnsi="Calibri Light"/>
                <w:lang w:eastAsia="ru-RU"/>
              </w:rPr>
              <w:fldChar w:fldCharType="end"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/>
          <w:b/>
          <w:sz w:val="28"/>
        </w:rPr>
      </w:pPr>
      <w:r>
        <w:rPr>
          <w:b/>
          <w:sz w:val="28"/>
        </w:rPr>
        <w:t>Цель работы</w:t>
      </w:r>
    </w:p>
    <w:p>
      <w:pPr>
        <w:pStyle w:val="ListParagraph"/>
        <w:rPr>
          <w:sz w:val="28"/>
        </w:rPr>
      </w:pPr>
      <w:r>
        <w:rPr>
          <w:sz w:val="28"/>
        </w:rPr>
        <w:t>Ознакомиться с основами использования библиотеки OpenGL</w:t>
      </w:r>
    </w:p>
    <w:p>
      <w:pPr>
        <w:pStyle w:val="ListParagraph"/>
        <w:numPr>
          <w:ilvl w:val="0"/>
          <w:numId w:val="0"/>
        </w:numPr>
        <w:ind w:left="144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28"/>
        </w:rPr>
      </w:pPr>
      <w:r>
        <w:rPr>
          <w:b/>
          <w:sz w:val="28"/>
        </w:rPr>
        <w:t>Используемые структуры хранения данных</w:t>
      </w:r>
    </w:p>
    <w:p>
      <w:pPr>
        <w:pStyle w:val="ListParagraph"/>
        <w:rPr>
          <w:sz w:val="28"/>
        </w:rPr>
      </w:pPr>
      <w:r>
        <w:rPr>
          <w:sz w:val="28"/>
        </w:rPr>
        <w:t>Для реализации объектов программы были использован класс «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en-US" w:eastAsia="en-US" w:bidi="ar-SA"/>
        </w:rPr>
        <w:t>group_of_objects</w:t>
      </w:r>
      <w:r>
        <w:rPr>
          <w:sz w:val="28"/>
        </w:rPr>
        <w:t>», который описывает группу элементов (точек).</w:t>
      </w:r>
    </w:p>
    <w:p>
      <w:pPr>
        <w:pStyle w:val="ListParagraph"/>
        <w:rPr>
          <w:sz w:val="28"/>
        </w:rPr>
      </w:pPr>
      <w:r>
        <w:rPr>
          <w:sz w:val="28"/>
        </w:rPr>
        <w:t xml:space="preserve">Также каждая группа состоит из точек (содержит структуру </w:t>
      </w:r>
      <w:r>
        <w:rPr>
          <w:sz w:val="28"/>
          <w:lang w:val="en-US"/>
        </w:rPr>
        <w:t>type_point</w:t>
      </w:r>
      <w:r>
        <w:rPr>
          <w:sz w:val="28"/>
        </w:rPr>
        <w:t>)</w:t>
      </w:r>
    </w:p>
    <w:p>
      <w:pPr>
        <w:pStyle w:val="Normal"/>
        <w:ind w:left="720" w:hanging="0"/>
        <w:rPr>
          <w:sz w:val="28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struct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group_of_objects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// Создание группы объектов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>group_of_objects(</w:t>
      </w:r>
      <w:r>
        <w:rPr>
          <w:rFonts w:ascii="Consolas" w:hAnsi="Consolas"/>
          <w:color w:val="2B91AF"/>
          <w:sz w:val="19"/>
        </w:rPr>
        <w:t>GLdouble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rt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R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G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B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Size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>{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-&gt;ColorB = </w:t>
      </w:r>
      <w:r>
        <w:rPr>
          <w:rFonts w:ascii="Consolas" w:hAnsi="Consolas"/>
          <w:color w:val="808080"/>
          <w:sz w:val="19"/>
        </w:rPr>
        <w:t>B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-&gt;ColorG = </w:t>
      </w:r>
      <w:r>
        <w:rPr>
          <w:rFonts w:ascii="Consolas" w:hAnsi="Consolas"/>
          <w:color w:val="808080"/>
          <w:sz w:val="19"/>
        </w:rPr>
        <w:t>G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-&gt;ColorR = </w:t>
      </w:r>
      <w:r>
        <w:rPr>
          <w:rFonts w:ascii="Consolas" w:hAnsi="Consolas"/>
          <w:color w:val="808080"/>
          <w:sz w:val="19"/>
        </w:rPr>
        <w:t>R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-&gt;PointSize = </w:t>
      </w:r>
      <w:r>
        <w:rPr>
          <w:rFonts w:ascii="Consolas" w:hAnsi="Consolas"/>
          <w:color w:val="808080"/>
          <w:sz w:val="19"/>
        </w:rPr>
        <w:t>Size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-&gt;rotation = </w:t>
      </w:r>
      <w:r>
        <w:rPr>
          <w:rFonts w:ascii="Consolas" w:hAnsi="Consolas"/>
          <w:color w:val="808080"/>
          <w:sz w:val="19"/>
        </w:rPr>
        <w:t>rt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>}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vector</w:t>
      </w:r>
      <w:r>
        <w:rPr>
          <w:rFonts w:ascii="Consolas" w:hAnsi="Consolas"/>
          <w:color w:val="000000"/>
          <w:sz w:val="19"/>
        </w:rPr>
        <w:t xml:space="preserve"> &lt;</w:t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>&gt; Points;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ColorR, ColorG, ColorB, PointSize;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GLdouble</w:t>
      </w:r>
      <w:r>
        <w:rPr>
          <w:rFonts w:ascii="Consolas" w:hAnsi="Consolas"/>
          <w:color w:val="000000"/>
          <w:sz w:val="19"/>
        </w:rPr>
        <w:t xml:space="preserve"> rotation;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0000FF"/>
          <w:sz w:val="19"/>
        </w:rPr>
        <w:t>unsigned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type_of_gr = 0;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>};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2B91AF"/>
          <w:sz w:val="19"/>
        </w:rPr>
        <w:tab/>
        <w:t>vector</w:t>
      </w:r>
      <w:r>
        <w:rPr>
          <w:rFonts w:ascii="Consolas" w:hAnsi="Consolas"/>
          <w:color w:val="000000"/>
          <w:sz w:val="19"/>
        </w:rPr>
        <w:t xml:space="preserve"> &lt;</w:t>
      </w:r>
      <w:r>
        <w:rPr>
          <w:rFonts w:ascii="Consolas" w:hAnsi="Consolas"/>
          <w:color w:val="2B91AF"/>
          <w:sz w:val="19"/>
        </w:rPr>
        <w:t>group_of_objects</w:t>
      </w:r>
      <w:r>
        <w:rPr>
          <w:rFonts w:ascii="Consolas" w:hAnsi="Consolas"/>
          <w:color w:val="000000"/>
          <w:sz w:val="19"/>
        </w:rPr>
        <w:t>&gt; groups;</w:t>
      </w:r>
    </w:p>
    <w:p>
      <w:pPr>
        <w:pStyle w:val="Normal"/>
        <w:ind w:left="720" w:hanging="0"/>
        <w:rPr>
          <w:sz w:val="28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struct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// задание контейнера вершин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GLint</w:t>
      </w:r>
      <w:r>
        <w:rPr>
          <w:rFonts w:ascii="Consolas" w:hAnsi="Consolas"/>
          <w:color w:val="000000"/>
          <w:sz w:val="19"/>
        </w:rPr>
        <w:t xml:space="preserve"> x, y;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>type_point(</w:t>
      </w:r>
      <w:r>
        <w:rPr>
          <w:rFonts w:ascii="Consolas" w:hAnsi="Consolas"/>
          <w:color w:val="2B91AF"/>
          <w:sz w:val="19"/>
        </w:rPr>
        <w:t>GLint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_x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_y</w:t>
      </w:r>
      <w:r>
        <w:rPr>
          <w:rFonts w:ascii="Consolas" w:hAnsi="Consolas"/>
          <w:color w:val="000000"/>
          <w:sz w:val="19"/>
        </w:rPr>
        <w:t xml:space="preserve">) { x = </w:t>
      </w:r>
      <w:r>
        <w:rPr>
          <w:rFonts w:ascii="Consolas" w:hAnsi="Consolas"/>
          <w:color w:val="808080"/>
          <w:sz w:val="19"/>
        </w:rPr>
        <w:t>_x</w:t>
      </w:r>
      <w:r>
        <w:rPr>
          <w:rFonts w:ascii="Consolas" w:hAnsi="Consolas"/>
          <w:color w:val="000000"/>
          <w:sz w:val="19"/>
        </w:rPr>
        <w:t xml:space="preserve">; y = </w:t>
      </w:r>
      <w:r>
        <w:rPr>
          <w:rFonts w:ascii="Consolas" w:hAnsi="Consolas"/>
          <w:color w:val="808080"/>
          <w:sz w:val="19"/>
        </w:rPr>
        <w:t>_y</w:t>
      </w:r>
      <w:r>
        <w:rPr>
          <w:rFonts w:ascii="Consolas" w:hAnsi="Consolas"/>
          <w:color w:val="000000"/>
          <w:sz w:val="19"/>
        </w:rPr>
        <w:t>;}</w:t>
      </w:r>
    </w:p>
    <w:p>
      <w:pPr>
        <w:pStyle w:val="ListParagraph"/>
        <w:widowControl/>
        <w:tabs>
          <w:tab w:val="clear" w:pos="720"/>
          <w:tab w:val="left" w:pos="1133" w:leader="none"/>
        </w:tabs>
        <w:suppressAutoHyphens w:val="true"/>
        <w:bidi w:val="0"/>
        <w:spacing w:lineRule="auto" w:line="259" w:before="0" w:after="160"/>
        <w:ind w:left="794" w:right="0" w:hanging="0"/>
        <w:contextualSpacing/>
        <w:jc w:val="left"/>
        <w:rPr>
          <w:sz w:val="28"/>
        </w:rPr>
      </w:pPr>
      <w:r>
        <w:rPr>
          <w:rFonts w:ascii="Consolas" w:hAnsi="Consolas"/>
          <w:color w:val="000000"/>
          <w:sz w:val="19"/>
        </w:rPr>
        <w:t xml:space="preserve">       </w:t>
      </w:r>
      <w:r>
        <w:rPr>
          <w:rFonts w:ascii="Consolas" w:hAnsi="Consolas"/>
          <w:color w:val="000000"/>
          <w:sz w:val="19"/>
        </w:rPr>
        <w:t>};</w:t>
      </w:r>
      <w:r>
        <w:rPr>
          <w:rFonts w:cs="Consolas" w:ascii="Consolas" w:hAnsi="Consolas"/>
          <w:color w:val="000000"/>
          <w:sz w:val="19"/>
          <w:szCs w:val="19"/>
        </w:rPr>
        <w:br/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 xml:space="preserve">Перед каждым выводом групп объектов вызывается функция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en-US" w:eastAsia="en-US" w:bidi="ar-SA"/>
        </w:rPr>
        <w:t xml:space="preserve">get_point(),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которая возвращает пересчитанные точки под соответствующую систему координат (у каждой группы своя «ск»).</w:t>
      </w:r>
    </w:p>
    <w:p>
      <w:pPr>
        <w:pStyle w:val="Normal"/>
        <w:spacing w:lineRule="auto" w:line="240" w:before="0" w:after="0"/>
        <w:ind w:left="709" w:hanging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2B91AF"/>
          <w:sz w:val="19"/>
          <w:szCs w:val="19"/>
          <w:lang w:val="en-US"/>
        </w:rPr>
        <w:t>type_point</w:t>
      </w:r>
      <w:r>
        <w:rPr>
          <w:rFonts w:ascii="Consolas" w:hAnsi="Consolas"/>
          <w:color w:val="000000"/>
          <w:sz w:val="19"/>
        </w:rPr>
        <w:t xml:space="preserve"> get_point(</w:t>
      </w:r>
      <w:r>
        <w:rPr>
          <w:rFonts w:ascii="Consolas" w:hAnsi="Consolas"/>
          <w:color w:val="0000FF"/>
          <w:sz w:val="19"/>
        </w:rPr>
        <w:t>const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GLdouble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0000FF"/>
          <w:sz w:val="19"/>
        </w:rPr>
        <w:t>const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 xml:space="preserve"> new_point(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 xml:space="preserve">.x,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.y);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 xml:space="preserve"> != 0) {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  <w:tab/>
        <w:t xml:space="preserve">new_point.x =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.x * cos(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 xml:space="preserve">) -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.y * sin(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  <w:tab/>
        <w:t xml:space="preserve">new_point.y =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.x * sin(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 xml:space="preserve">) +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.y * cos(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>);</w:t>
        <w:tab/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  <w:t>}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new_point;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>}</w:t>
      </w:r>
    </w:p>
    <w:p>
      <w:pPr>
        <w:pStyle w:val="ListParagraph"/>
        <w:widowControl/>
        <w:suppressAutoHyphens w:val="true"/>
        <w:bidi w:val="0"/>
        <w:spacing w:lineRule="auto" w:line="240" w:before="0" w:after="0"/>
        <w:ind w:left="737" w:right="0" w:hanging="0"/>
        <w:contextualSpacing/>
        <w:jc w:val="left"/>
        <w:rPr>
          <w:sz w:val="28"/>
        </w:rPr>
      </w:pP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 xml:space="preserve">Также перед каждым движением вперед, назад, лево, право, вызывается фунция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en-US" w:eastAsia="en-US" w:bidi="ar-SA"/>
        </w:rPr>
        <w:t xml:space="preserve">prepare_points(),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которая обнуляет коэффициенты вращения системы координат, чтобы движения были «правильными»</w:t>
      </w:r>
    </w:p>
    <w:p>
      <w:pPr>
        <w:pStyle w:val="Normal"/>
        <w:spacing w:lineRule="auto" w:line="240" w:before="0" w:after="0"/>
        <w:ind w:left="709" w:hanging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</w:r>
    </w:p>
    <w:p>
      <w:pPr>
        <w:pStyle w:val="Normal"/>
        <w:spacing w:lineRule="auto" w:line="240" w:before="0" w:after="0"/>
        <w:ind w:left="709" w:hanging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FF"/>
          <w:sz w:val="19"/>
          <w:szCs w:val="19"/>
        </w:rPr>
        <w:t>void</w:t>
      </w:r>
      <w:r>
        <w:rPr>
          <w:rFonts w:ascii="Consolas" w:hAnsi="Consolas"/>
          <w:color w:val="000000"/>
          <w:sz w:val="19"/>
        </w:rPr>
        <w:t xml:space="preserve"> prepare_points()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>* p;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.Points.size(); i++)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ab/>
        <w:t>p = &amp;get_point(groups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.rotation, 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.Points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ab/>
        <w:t>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.Points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.x = p-&gt;x;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ab/>
        <w:t>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.Points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.y = p-&gt;y;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>}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>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.rotation = 0;</w:t>
      </w:r>
    </w:p>
    <w:p>
      <w:pPr>
        <w:pStyle w:val="Normal"/>
        <w:spacing w:lineRule="auto" w:line="240" w:before="0" w:after="0"/>
        <w:ind w:left="709" w:hanging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ListParagraph"/>
        <w:spacing w:lineRule="auto" w:line="240" w:before="0" w:after="0"/>
        <w:ind w:left="720" w:hanging="0"/>
        <w:contextualSpacing/>
        <w:rPr>
          <w:sz w:val="28"/>
        </w:rPr>
      </w:pPr>
      <w:r>
        <w:rPr>
          <w:sz w:val="28"/>
        </w:rPr>
      </w:r>
    </w:p>
    <w:p>
      <w:pPr>
        <w:pStyle w:val="ListParagraph"/>
        <w:ind w:left="1418" w:hanging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28"/>
        </w:rPr>
      </w:pPr>
      <w:r>
        <w:rPr>
          <w:b/>
          <w:sz w:val="28"/>
        </w:rPr>
        <w:t>Справка пользователя</w:t>
      </w:r>
    </w:p>
    <w:p>
      <w:pPr>
        <w:pStyle w:val="ListParagraph"/>
        <w:rPr>
          <w:sz w:val="28"/>
        </w:rPr>
      </w:pPr>
      <w:r>
        <w:rPr>
          <w:sz w:val="28"/>
        </w:rPr>
        <w:t>Управление данным графическим редактором осуществляется с помощью мыши и клавиатуры.</w:t>
      </w:r>
    </w:p>
    <w:p>
      <w:pPr>
        <w:pStyle w:val="ListParagraph"/>
        <w:rPr>
          <w:sz w:val="28"/>
        </w:rPr>
      </w:pPr>
      <w:r>
        <w:rPr>
          <w:sz w:val="28"/>
        </w:rPr>
      </w:r>
    </w:p>
    <w:tbl>
      <w:tblPr>
        <w:tblW w:w="9700" w:type="dxa"/>
        <w:jc w:val="left"/>
        <w:tblInd w:w="-32" w:type="dxa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80"/>
        <w:gridCol w:w="6919"/>
      </w:tblGrid>
      <w:tr>
        <w:trPr>
          <w:trHeight w:val="300" w:hRule="atLeast"/>
        </w:trPr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>
                <w:b/>
              </w:rPr>
              <w:t>Управление</w:t>
            </w:r>
          </w:p>
        </w:tc>
        <w:tc>
          <w:tcPr>
            <w:tcW w:w="6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>
                <w:b/>
              </w:rPr>
              <w:t>Назначение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Левая кнопка мыши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точки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q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Вращение против часовой стрелке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e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Вращение против часовой стрелки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8 или 7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Изменение примитива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l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Удаление текущей группы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 xml:space="preserve">0 и 9 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новых групп/ изменение текущей группы</w:t>
            </w:r>
            <w:r>
              <w:rPr>
                <w:sz w:val="28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(ниже комментарий)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u и I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 xml:space="preserve"> </w:t>
            </w:r>
            <w:r>
              <w:rPr/>
              <w:t>Изменение размеров точек</w:t>
            </w:r>
          </w:p>
        </w:tc>
      </w:tr>
      <w:tr>
        <w:trPr>
          <w:trHeight w:val="541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>
                <w:lang w:val="en-US"/>
              </w:rPr>
              <w:t>C</w:t>
            </w:r>
            <w:r>
              <w:rPr/>
              <w:t>редняя кнопка мышки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>
                <w:lang w:val="ru-RU"/>
              </w:rPr>
              <w:t>У</w:t>
            </w:r>
            <w:r>
              <w:rPr/>
              <w:t>даление последней точки текущей группы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g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зеленого цвета к группе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b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синего цвета к группе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r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красного цвета к группе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(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Переход от одной нарисованной фигуры к другой (от текущей к предыдущей)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)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Переход от одной нарисованной фигуры к другой (от текущей к следующей)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w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Смещение выбранной фигуры  вверх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a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Смещение выбранной фигуры  влево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s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Смещение выбранной фигуры  вниз</w:t>
            </w:r>
          </w:p>
        </w:tc>
      </w:tr>
      <w:tr>
        <w:trPr>
          <w:trHeight w:val="300" w:hRule="atLeast"/>
        </w:trPr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d</w:t>
            </w:r>
          </w:p>
        </w:tc>
        <w:tc>
          <w:tcPr>
            <w:tcW w:w="69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Смещение выбранной фигуры  направо</w:t>
            </w:r>
          </w:p>
        </w:tc>
      </w:tr>
    </w:tbl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737" w:right="794" w:hanging="0"/>
        <w:jc w:val="left"/>
        <w:rPr>
          <w:sz w:val="28"/>
        </w:rPr>
      </w:pPr>
      <w:r>
        <w:rPr>
          <w:i/>
          <w:iCs/>
          <w:sz w:val="28"/>
        </w:rPr>
        <w:t xml:space="preserve">Клавиша 0 выбирает следующую группу в случае, если она существует, в ином случае добавляет новую. Клавиша 9 выбирает предыдущую, пока такая группа существует, и в ином случае выбирает последнюю. </w:t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rFonts w:ascii="Times New Roman" w:hAnsi="Times New Roman"/>
          <w:sz w:val="28"/>
          <w:szCs w:val="28"/>
          <w:lang w:val="ru-RU"/>
        </w:rPr>
        <w:t>Также программой можно управлять с помощью меню, которое появляется при нажатии на правую клавишу мыши</w:t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9905" cy="2360295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236220</wp:posOffset>
            </wp:positionH>
            <wp:positionV relativeFrom="paragraph">
              <wp:posOffset>2473325</wp:posOffset>
            </wp:positionV>
            <wp:extent cx="4575810" cy="1814195"/>
            <wp:effectExtent l="0" t="0" r="0" b="0"/>
            <wp:wrapSquare wrapText="largest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272415</wp:posOffset>
            </wp:positionH>
            <wp:positionV relativeFrom="paragraph">
              <wp:posOffset>52705</wp:posOffset>
            </wp:positionV>
            <wp:extent cx="5752465" cy="2174240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273050</wp:posOffset>
            </wp:positionH>
            <wp:positionV relativeFrom="paragraph">
              <wp:posOffset>2084705</wp:posOffset>
            </wp:positionV>
            <wp:extent cx="5608320" cy="1894205"/>
            <wp:effectExtent l="0" t="0" r="0" b="0"/>
            <wp:wrapSquare wrapText="largest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255270</wp:posOffset>
            </wp:positionH>
            <wp:positionV relativeFrom="paragraph">
              <wp:posOffset>-26670</wp:posOffset>
            </wp:positionV>
            <wp:extent cx="2731135" cy="461645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3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  <w:szCs w:val="28"/>
          <w:lang w:val="ru-RU"/>
        </w:rPr>
        <w:t>Последний скриншот показывает какая группа выбрана из общего количества (выбрали первую и единственную группу).</w:t>
      </w:r>
    </w:p>
    <w:p>
      <w:pPr>
        <w:pStyle w:val="ListParagraph"/>
        <w:numPr>
          <w:ilvl w:val="0"/>
          <w:numId w:val="1"/>
        </w:numPr>
        <w:rPr>
          <w:b/>
          <w:b/>
          <w:sz w:val="28"/>
        </w:rPr>
      </w:pPr>
      <w:r>
        <w:rPr>
          <w:b/>
          <w:sz w:val="28"/>
        </w:rPr>
        <w:t>Текст программы</w:t>
      </w:r>
    </w:p>
    <w:p>
      <w:pPr>
        <w:pStyle w:val="ListParagraph"/>
        <w:ind w:left="426" w:hanging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</w:r>
    </w:p>
    <w:p>
      <w:pPr>
        <w:pStyle w:val="Normal"/>
        <w:spacing w:lineRule="auto" w:line="216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808080"/>
          <w:sz w:val="18"/>
          <w:szCs w:val="18"/>
        </w:rPr>
        <w:t>#include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&lt;math.h&gt;</w:t>
      </w:r>
    </w:p>
    <w:p>
      <w:pPr>
        <w:pStyle w:val="Normal"/>
        <w:spacing w:lineRule="auto" w:line="216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808080"/>
          <w:sz w:val="18"/>
          <w:szCs w:val="18"/>
        </w:rPr>
        <w:t>#include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&lt;stdlib.h&gt;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808080"/>
          <w:sz w:val="18"/>
          <w:szCs w:val="18"/>
        </w:rPr>
        <w:t>#include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"glut.h"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808080"/>
          <w:sz w:val="18"/>
          <w:szCs w:val="18"/>
        </w:rPr>
        <w:t>#include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&lt;vector&gt;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using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namespace</w:t>
      </w:r>
      <w:r>
        <w:rPr>
          <w:rFonts w:ascii="Consolas" w:hAnsi="Consolas"/>
          <w:color w:val="000000"/>
          <w:sz w:val="18"/>
          <w:szCs w:val="18"/>
        </w:rPr>
        <w:t xml:space="preserve"> std;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Width = 512, Height = 512;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enum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 xml:space="preserve"> { </w:t>
      </w:r>
      <w:r>
        <w:rPr>
          <w:rFonts w:ascii="Consolas" w:hAnsi="Consolas"/>
          <w:color w:val="2F4F4F"/>
          <w:sz w:val="18"/>
          <w:szCs w:val="18"/>
        </w:rPr>
        <w:t>Empty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KeyR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KeyG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KeyB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KeyW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KeyA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KeyD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KeyU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KeyI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KeyL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KeyQ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KeyE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Key0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Key9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Key8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Key7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Key_middle_mouse</w:t>
      </w:r>
      <w:r>
        <w:rPr>
          <w:rFonts w:ascii="Consolas" w:hAnsi="Consolas"/>
          <w:color w:val="000000"/>
          <w:sz w:val="18"/>
          <w:szCs w:val="18"/>
        </w:rPr>
        <w:t xml:space="preserve"> };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i_groups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struct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// задание контейнера вершин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x, y;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type_point(</w:t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_x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_y</w:t>
      </w:r>
      <w:r>
        <w:rPr>
          <w:rFonts w:ascii="Consolas" w:hAnsi="Consolas"/>
          <w:color w:val="000000"/>
          <w:sz w:val="18"/>
          <w:szCs w:val="18"/>
        </w:rPr>
        <w:t xml:space="preserve">) { x = </w:t>
      </w:r>
      <w:r>
        <w:rPr>
          <w:rFonts w:ascii="Consolas" w:hAnsi="Consolas"/>
          <w:color w:val="808080"/>
          <w:sz w:val="18"/>
          <w:szCs w:val="18"/>
        </w:rPr>
        <w:t>_x</w:t>
      </w:r>
      <w:r>
        <w:rPr>
          <w:rFonts w:ascii="Consolas" w:hAnsi="Consolas"/>
          <w:color w:val="000000"/>
          <w:sz w:val="18"/>
          <w:szCs w:val="18"/>
        </w:rPr>
        <w:t xml:space="preserve">; y = </w:t>
      </w:r>
      <w:r>
        <w:rPr>
          <w:rFonts w:ascii="Consolas" w:hAnsi="Consolas"/>
          <w:color w:val="808080"/>
          <w:sz w:val="18"/>
          <w:szCs w:val="18"/>
        </w:rPr>
        <w:t>_y</w:t>
      </w:r>
      <w:r>
        <w:rPr>
          <w:rFonts w:ascii="Consolas" w:hAnsi="Consolas"/>
          <w:color w:val="000000"/>
          <w:sz w:val="18"/>
          <w:szCs w:val="18"/>
        </w:rPr>
        <w:t>;}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struct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group_of_objects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// Создание группы объектов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group_of_objects(</w:t>
      </w:r>
      <w:r>
        <w:rPr>
          <w:rFonts w:ascii="Consolas" w:hAnsi="Consolas"/>
          <w:color w:val="2B91AF"/>
          <w:sz w:val="18"/>
          <w:szCs w:val="18"/>
        </w:rPr>
        <w:t>GLdouble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rt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R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G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B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Size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-&gt;ColorB = </w:t>
      </w:r>
      <w:r>
        <w:rPr>
          <w:rFonts w:ascii="Consolas" w:hAnsi="Consolas"/>
          <w:color w:val="808080"/>
          <w:sz w:val="18"/>
          <w:szCs w:val="18"/>
        </w:rPr>
        <w:t>B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-&gt;ColorG = </w:t>
      </w:r>
      <w:r>
        <w:rPr>
          <w:rFonts w:ascii="Consolas" w:hAnsi="Consolas"/>
          <w:color w:val="808080"/>
          <w:sz w:val="18"/>
          <w:szCs w:val="18"/>
        </w:rPr>
        <w:t>G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-&gt;ColorR = </w:t>
      </w:r>
      <w:r>
        <w:rPr>
          <w:rFonts w:ascii="Consolas" w:hAnsi="Consolas"/>
          <w:color w:val="808080"/>
          <w:sz w:val="18"/>
          <w:szCs w:val="18"/>
        </w:rPr>
        <w:t>R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-&gt;PointSize = </w:t>
      </w:r>
      <w:r>
        <w:rPr>
          <w:rFonts w:ascii="Consolas" w:hAnsi="Consolas"/>
          <w:color w:val="808080"/>
          <w:sz w:val="18"/>
          <w:szCs w:val="18"/>
        </w:rPr>
        <w:t>Size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-&gt;rotation = </w:t>
      </w:r>
      <w:r>
        <w:rPr>
          <w:rFonts w:ascii="Consolas" w:hAnsi="Consolas"/>
          <w:color w:val="808080"/>
          <w:sz w:val="18"/>
          <w:szCs w:val="18"/>
        </w:rPr>
        <w:t>rt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vector</w:t>
      </w:r>
      <w:r>
        <w:rPr>
          <w:rFonts w:ascii="Consolas" w:hAnsi="Consolas"/>
          <w:color w:val="000000"/>
          <w:sz w:val="18"/>
          <w:szCs w:val="18"/>
        </w:rPr>
        <w:t xml:space="preserve"> &lt;</w:t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>&gt; Points;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ColorR, ColorG, ColorB, PointSize;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GLdouble</w:t>
      </w:r>
      <w:r>
        <w:rPr>
          <w:rFonts w:ascii="Consolas" w:hAnsi="Consolas"/>
          <w:color w:val="000000"/>
          <w:sz w:val="18"/>
          <w:szCs w:val="18"/>
        </w:rPr>
        <w:t xml:space="preserve"> rotation;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unsigned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type_of_gr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2B91AF"/>
          <w:sz w:val="18"/>
          <w:szCs w:val="18"/>
        </w:rPr>
        <w:t>vector</w:t>
      </w:r>
      <w:r>
        <w:rPr>
          <w:rFonts w:ascii="Consolas" w:hAnsi="Consolas"/>
          <w:color w:val="000000"/>
          <w:sz w:val="18"/>
          <w:szCs w:val="18"/>
        </w:rPr>
        <w:t xml:space="preserve"> &lt;</w:t>
      </w:r>
      <w:r>
        <w:rPr>
          <w:rFonts w:ascii="Consolas" w:hAnsi="Consolas"/>
          <w:color w:val="2B91AF"/>
          <w:sz w:val="18"/>
          <w:szCs w:val="18"/>
        </w:rPr>
        <w:t>group_of_objects</w:t>
      </w:r>
      <w:r>
        <w:rPr>
          <w:rFonts w:ascii="Consolas" w:hAnsi="Consolas"/>
          <w:color w:val="000000"/>
          <w:sz w:val="18"/>
          <w:szCs w:val="18"/>
        </w:rPr>
        <w:t>&gt; groups;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get_point(</w:t>
      </w:r>
      <w:r>
        <w:rPr>
          <w:rFonts w:ascii="Consolas" w:hAnsi="Consolas"/>
          <w:color w:val="0000FF"/>
          <w:sz w:val="18"/>
          <w:szCs w:val="18"/>
        </w:rPr>
        <w:t>const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GLdouble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const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new_point(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 xml:space="preserve">.x,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.y);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 xml:space="preserve"> != 0) 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new_point.x =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.x * cos(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 xml:space="preserve">) -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.y * sin(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new_point.y =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.x * sin(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 xml:space="preserve">) +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.y * cos(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new_point;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prepare_points()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>* p;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i = 0; i &lt;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.Points.size(); i++)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p = &amp;get_point(groups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.rotation,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.x = p-&gt;x;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.y = p-&gt;y;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Display(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8000"/>
          <w:sz w:val="18"/>
          <w:szCs w:val="18"/>
        </w:rPr>
        <w:t>// Функция вывода на экран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glClearColor(0.5, 0.5, 0.5, 1); glClear(</w:t>
      </w:r>
      <w:r>
        <w:rPr>
          <w:rFonts w:ascii="Consolas" w:hAnsi="Consolas"/>
          <w:color w:val="6F008A"/>
          <w:sz w:val="18"/>
          <w:szCs w:val="18"/>
        </w:rPr>
        <w:t>GL_COLOR_BUFFER_BIT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size_group = groups.size();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k = 0; k &lt; size_group; k++)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>* pointer;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glColor3ub(groups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.ColorR,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.ColorG,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.ColorB);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glPointSize(groups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.PointSize);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8000"/>
          <w:sz w:val="18"/>
          <w:szCs w:val="18"/>
        </w:rPr>
        <w:t>//glMatrixMode();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8000"/>
          <w:sz w:val="18"/>
          <w:szCs w:val="18"/>
        </w:rPr>
        <w:t>//glLoadIdentity();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glBegin(groups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i = 0; i &lt;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.Points.size(); i++)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pointer = &amp;get_point(groups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 ,groups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 xml:space="preserve">glVertex2i(pointer-&gt;x, pointer-&gt;y); </w:t>
      </w:r>
      <w:r>
        <w:rPr>
          <w:rFonts w:ascii="Consolas" w:hAnsi="Consolas"/>
          <w:color w:val="008000"/>
          <w:sz w:val="18"/>
          <w:szCs w:val="18"/>
        </w:rPr>
        <w:t>// Надо менять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glEnd();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glFinish();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Reshape(</w:t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w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8000"/>
          <w:sz w:val="18"/>
          <w:szCs w:val="18"/>
        </w:rPr>
        <w:t xml:space="preserve">// Функция изменения размеров окна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Width = </w:t>
      </w:r>
      <w:r>
        <w:rPr>
          <w:rFonts w:ascii="Consolas" w:hAnsi="Consolas"/>
          <w:color w:val="808080"/>
          <w:sz w:val="18"/>
          <w:szCs w:val="18"/>
        </w:rPr>
        <w:t>w</w:t>
      </w:r>
      <w:r>
        <w:rPr>
          <w:rFonts w:ascii="Consolas" w:hAnsi="Consolas"/>
          <w:color w:val="000000"/>
          <w:sz w:val="18"/>
          <w:szCs w:val="18"/>
        </w:rPr>
        <w:t xml:space="preserve">;    Height = </w:t>
      </w:r>
      <w:r>
        <w:rPr>
          <w:rFonts w:ascii="Consolas" w:hAnsi="Consolas"/>
          <w:color w:val="808080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glViewport(0, 0, </w:t>
      </w:r>
      <w:r>
        <w:rPr>
          <w:rFonts w:ascii="Consolas" w:hAnsi="Consolas"/>
          <w:color w:val="808080"/>
          <w:sz w:val="18"/>
          <w:szCs w:val="18"/>
        </w:rPr>
        <w:t>w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808080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glMatrixMode(</w:t>
      </w:r>
      <w:r>
        <w:rPr>
          <w:rFonts w:ascii="Consolas" w:hAnsi="Consolas"/>
          <w:color w:val="6F008A"/>
          <w:sz w:val="18"/>
          <w:szCs w:val="18"/>
        </w:rPr>
        <w:t>GL_PROJECTION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glLoadIdentity();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glOrtho(0, </w:t>
      </w:r>
      <w:r>
        <w:rPr>
          <w:rFonts w:ascii="Consolas" w:hAnsi="Consolas"/>
          <w:color w:val="808080"/>
          <w:sz w:val="18"/>
          <w:szCs w:val="18"/>
        </w:rPr>
        <w:t>w</w:t>
      </w:r>
      <w:r>
        <w:rPr>
          <w:rFonts w:ascii="Consolas" w:hAnsi="Consolas"/>
          <w:color w:val="000000"/>
          <w:sz w:val="18"/>
          <w:szCs w:val="18"/>
        </w:rPr>
        <w:t xml:space="preserve">, 0, </w:t>
      </w:r>
      <w:r>
        <w:rPr>
          <w:rFonts w:ascii="Consolas" w:hAnsi="Consolas"/>
          <w:color w:val="808080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>, -1.0, 1.0);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glMatrixMode(</w:t>
      </w:r>
      <w:r>
        <w:rPr>
          <w:rFonts w:ascii="Consolas" w:hAnsi="Consolas"/>
          <w:color w:val="6F008A"/>
          <w:sz w:val="18"/>
          <w:szCs w:val="18"/>
        </w:rPr>
        <w:t>GL_MODELVIEW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glLoadIdentity();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Keyboard(</w:t>
      </w:r>
      <w:r>
        <w:rPr>
          <w:rFonts w:ascii="Consolas" w:hAnsi="Consolas"/>
          <w:color w:val="0000FF"/>
          <w:sz w:val="18"/>
          <w:szCs w:val="18"/>
        </w:rPr>
        <w:t>unsigned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char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x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y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8000"/>
          <w:sz w:val="18"/>
          <w:szCs w:val="18"/>
        </w:rPr>
        <w:t xml:space="preserve">// Функция обработки сообщений от клавиатуры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i, n =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.Points.size();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Изменение примитива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'8'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 == 9)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.type_of_gr++;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'7'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 == 0)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 = 9;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.type_of_gr--;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Изменение RGB-компонент цвета точек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'r'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.ColorR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'g'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.ColorG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'b'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.ColorB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'w'</w:t>
      </w:r>
      <w:r>
        <w:rPr>
          <w:rFonts w:ascii="Consolas" w:hAnsi="Consolas"/>
          <w:color w:val="000000"/>
          <w:sz w:val="18"/>
          <w:szCs w:val="18"/>
        </w:rPr>
        <w:t xml:space="preserve"> || 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's'</w:t>
      </w:r>
      <w:r>
        <w:rPr>
          <w:rFonts w:ascii="Consolas" w:hAnsi="Consolas"/>
          <w:color w:val="000000"/>
          <w:sz w:val="18"/>
          <w:szCs w:val="18"/>
        </w:rPr>
        <w:t xml:space="preserve"> || 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'a'</w:t>
      </w:r>
      <w:r>
        <w:rPr>
          <w:rFonts w:ascii="Consolas" w:hAnsi="Consolas"/>
          <w:color w:val="000000"/>
          <w:sz w:val="18"/>
          <w:szCs w:val="18"/>
        </w:rPr>
        <w:t xml:space="preserve"> || 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'd'</w:t>
      </w:r>
      <w:r>
        <w:rPr>
          <w:rFonts w:ascii="Consolas" w:hAnsi="Consolas"/>
          <w:color w:val="000000"/>
          <w:sz w:val="18"/>
          <w:szCs w:val="18"/>
        </w:rPr>
        <w:t>) prepare_points();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Изменение XY-кординат точек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'w'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(i = 0; i &lt; n; i++)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.y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's'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(i = 0; i &lt; n; i++)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.y -=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'a'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(i = 0; i &lt; n; i++)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.x -=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'd'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(i = 0; i &lt; n; i++)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.x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Угол*/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'q'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 += 0.0436332306;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'e'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 -= 0.0436332306;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Изменение размера точек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'u'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.PointSize++;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'i'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.PointSize--;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Управление группами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'0'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(i_groups &lt; groups.size() - 1)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i_groups++;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groups.push_back(</w:t>
      </w:r>
      <w:r>
        <w:rPr>
          <w:rFonts w:ascii="Consolas" w:hAnsi="Consolas"/>
          <w:color w:val="2B91AF"/>
          <w:sz w:val="18"/>
          <w:szCs w:val="18"/>
        </w:rPr>
        <w:t>group_of_objects</w:t>
      </w:r>
      <w:r>
        <w:rPr>
          <w:rFonts w:ascii="Consolas" w:hAnsi="Consolas"/>
          <w:color w:val="000000"/>
          <w:sz w:val="18"/>
          <w:szCs w:val="18"/>
        </w:rPr>
        <w:t>(0, 0, 0, 0, 15));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i_groups++;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'9'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(i_groups - 1 &lt; 0)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 = groups.size() - 1;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i_groups--;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Удаление текущей группы группы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'l'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.Points.clear();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groups.erase(groups.begin() </w:t>
      </w:r>
      <w:r>
        <w:rPr>
          <w:rFonts w:ascii="Consolas" w:hAnsi="Consolas"/>
          <w:color w:val="008080"/>
          <w:sz w:val="18"/>
          <w:szCs w:val="18"/>
        </w:rPr>
        <w:t>+</w:t>
      </w:r>
      <w:r>
        <w:rPr>
          <w:rFonts w:ascii="Consolas" w:hAnsi="Consolas"/>
          <w:color w:val="000000"/>
          <w:sz w:val="18"/>
          <w:szCs w:val="18"/>
        </w:rPr>
        <w:t xml:space="preserve"> i_groups);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(i_groups - 1 &lt; 0)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 = groups.size() - 1;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i_groups--;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(i_groups == -1)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glutPostRedisplay();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char</w:t>
      </w:r>
      <w:r>
        <w:rPr>
          <w:rFonts w:ascii="Consolas" w:hAnsi="Consolas"/>
          <w:color w:val="000000"/>
          <w:sz w:val="18"/>
          <w:szCs w:val="18"/>
        </w:rPr>
        <w:t xml:space="preserve"> v[50]; </w:t>
        <w:tab/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k = groups.size();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sprintf(v, </w:t>
      </w:r>
      <w:r>
        <w:rPr>
          <w:rFonts w:ascii="Consolas" w:hAnsi="Consolas"/>
          <w:color w:val="A31515"/>
          <w:sz w:val="18"/>
          <w:szCs w:val="18"/>
        </w:rPr>
        <w:t>"Lab_1 текущая группа %d/%d"</w:t>
      </w:r>
      <w:r>
        <w:rPr>
          <w:rFonts w:ascii="Consolas" w:hAnsi="Consolas"/>
          <w:color w:val="000000"/>
          <w:sz w:val="18"/>
          <w:szCs w:val="18"/>
        </w:rPr>
        <w:t>, i_groups + 1, k);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glutSetWindowTitle(v);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Mouse(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button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state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x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y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8000"/>
          <w:sz w:val="18"/>
          <w:szCs w:val="18"/>
        </w:rPr>
        <w:t xml:space="preserve">// Функция обработки сообщения от мыши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клавиша была нажата, но не отпущена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state</w:t>
      </w:r>
      <w:r>
        <w:rPr>
          <w:rFonts w:ascii="Consolas" w:hAnsi="Consolas"/>
          <w:color w:val="000000"/>
          <w:sz w:val="18"/>
          <w:szCs w:val="18"/>
        </w:rPr>
        <w:t xml:space="preserve"> != </w:t>
      </w:r>
      <w:r>
        <w:rPr>
          <w:rFonts w:ascii="Consolas" w:hAnsi="Consolas"/>
          <w:color w:val="6F008A"/>
          <w:sz w:val="18"/>
          <w:szCs w:val="18"/>
        </w:rPr>
        <w:t>GLUT_DOWN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return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новая точка по левому клику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button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6F008A"/>
          <w:sz w:val="18"/>
          <w:szCs w:val="18"/>
        </w:rPr>
        <w:t>GLUT_LEFT_BUTTON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p(</w:t>
      </w:r>
      <w:r>
        <w:rPr>
          <w:rFonts w:ascii="Consolas" w:hAnsi="Consolas"/>
          <w:color w:val="808080"/>
          <w:sz w:val="18"/>
          <w:szCs w:val="18"/>
        </w:rPr>
        <w:t>x</w:t>
      </w:r>
      <w:r>
        <w:rPr>
          <w:rFonts w:ascii="Consolas" w:hAnsi="Consolas"/>
          <w:color w:val="000000"/>
          <w:sz w:val="18"/>
          <w:szCs w:val="18"/>
        </w:rPr>
        <w:t xml:space="preserve">, Height - </w:t>
      </w:r>
      <w:r>
        <w:rPr>
          <w:rFonts w:ascii="Consolas" w:hAnsi="Consolas"/>
          <w:color w:val="808080"/>
          <w:sz w:val="18"/>
          <w:szCs w:val="18"/>
        </w:rPr>
        <w:t>y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.Points.push_back(p);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удаление последней точки по центральному клику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button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6F008A"/>
          <w:sz w:val="18"/>
          <w:szCs w:val="18"/>
        </w:rPr>
        <w:t>GLUT_MIDDLE_BUTTON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.Points.size() != 0)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.Points.pop_back();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glutPostRedisplay();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Menu(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pos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key = (</w:t>
      </w:r>
      <w:r>
        <w:rPr>
          <w:rFonts w:ascii="Consolas" w:hAnsi="Consolas"/>
          <w:color w:val="2B91A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>)</w:t>
      </w:r>
      <w:r>
        <w:rPr>
          <w:rFonts w:ascii="Consolas" w:hAnsi="Consolas"/>
          <w:color w:val="808080"/>
          <w:sz w:val="18"/>
          <w:szCs w:val="18"/>
        </w:rPr>
        <w:t>pos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switch</w:t>
      </w:r>
      <w:r>
        <w:rPr>
          <w:rFonts w:ascii="Consolas" w:hAnsi="Consolas"/>
          <w:color w:val="000000"/>
          <w:sz w:val="18"/>
          <w:szCs w:val="18"/>
        </w:rPr>
        <w:t xml:space="preserve"> (key)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KeyR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'r'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KeyG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'g'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KeyB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'b'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KeyW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'w'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's'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KeyA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'a'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KeyD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'd'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KeyU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'u'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KeyI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'i'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KeyQ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'q'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KeyE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'e'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Key7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'7'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Key8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'8'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Key9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'9'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Key0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'0'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KeyL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'l'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Key_middle_mouse</w:t>
      </w:r>
      <w:r>
        <w:rPr>
          <w:rFonts w:ascii="Consolas" w:hAnsi="Consolas"/>
          <w:color w:val="000000"/>
          <w:sz w:val="18"/>
          <w:szCs w:val="18"/>
        </w:rPr>
        <w:t>: Mouse(</w:t>
      </w:r>
      <w:r>
        <w:rPr>
          <w:rFonts w:ascii="Consolas" w:hAnsi="Consolas"/>
          <w:color w:val="6F008A"/>
          <w:sz w:val="18"/>
          <w:szCs w:val="18"/>
        </w:rPr>
        <w:t>GLUT_MIDDLE_BUTTON</w:t>
      </w:r>
      <w:r>
        <w:rPr>
          <w:rFonts w:ascii="Consolas" w:hAnsi="Consolas"/>
          <w:color w:val="000000"/>
          <w:sz w:val="18"/>
          <w:szCs w:val="18"/>
        </w:rPr>
        <w:t xml:space="preserve">, 0,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default</w:t>
      </w:r>
      <w:r>
        <w:rPr>
          <w:rFonts w:ascii="Consolas" w:hAnsi="Consolas"/>
          <w:color w:val="000000"/>
          <w:sz w:val="18"/>
          <w:szCs w:val="18"/>
        </w:rPr>
        <w:t>: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menu_color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>(Menu);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"Компонента R"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KeyR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"Компонента G"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KeyG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"Компонента B"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KeyB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menu_move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>(Menu);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"Вращение против часовой стрелки"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KeyQ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"Вращение по часовой стрелки"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KeyE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"Вверх"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KeyW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"Вверх"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KeyW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"Вниз"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"Bлево"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KeyA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"Вправо"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KeyD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menu_size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>(Menu);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"Увеличить"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KeyU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"Уменьшить"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KeyI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menu_group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 xml:space="preserve">(Menu);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"Добавить / выбрать следующую группу"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Key0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"Выбрать предыдущую группу"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Key9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"Изменить примитив +"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Key8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"Изменить примитив -"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Key7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menu_del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 xml:space="preserve">(Menu); 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"Удалить последнюю точку"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Key_middle_mouse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"Удалить текущую группу"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KeyL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>(Menu);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"Смена цвета"</w:t>
      </w:r>
      <w:r>
        <w:rPr>
          <w:rFonts w:ascii="Consolas" w:hAnsi="Consolas"/>
          <w:color w:val="000000"/>
          <w:sz w:val="18"/>
          <w:szCs w:val="18"/>
        </w:rPr>
        <w:t>, menu_color);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"Перемещение"</w:t>
      </w:r>
      <w:r>
        <w:rPr>
          <w:rFonts w:ascii="Consolas" w:hAnsi="Consolas"/>
          <w:color w:val="000000"/>
          <w:sz w:val="18"/>
          <w:szCs w:val="18"/>
        </w:rPr>
        <w:t>, menu_move);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"Изменение размера точки"</w:t>
      </w:r>
      <w:r>
        <w:rPr>
          <w:rFonts w:ascii="Consolas" w:hAnsi="Consolas"/>
          <w:color w:val="000000"/>
          <w:sz w:val="18"/>
          <w:szCs w:val="18"/>
        </w:rPr>
        <w:t>, menu_size);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"Изменение группы"</w:t>
      </w:r>
      <w:r>
        <w:rPr>
          <w:rFonts w:ascii="Consolas" w:hAnsi="Consolas"/>
          <w:color w:val="000000"/>
          <w:sz w:val="18"/>
          <w:szCs w:val="18"/>
        </w:rPr>
        <w:t>, menu_group);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"Удаление"</w:t>
      </w:r>
      <w:r>
        <w:rPr>
          <w:rFonts w:ascii="Consolas" w:hAnsi="Consolas"/>
          <w:color w:val="000000"/>
          <w:sz w:val="18"/>
          <w:szCs w:val="18"/>
        </w:rPr>
        <w:t>, menu_del);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glutAttachMenu(</w:t>
      </w:r>
      <w:r>
        <w:rPr>
          <w:rFonts w:ascii="Consolas" w:hAnsi="Consolas"/>
          <w:color w:val="6F008A"/>
          <w:sz w:val="18"/>
          <w:szCs w:val="18"/>
        </w:rPr>
        <w:t>GLUT_RIGHT_BUTTON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Keyboard(</w:t>
      </w:r>
      <w:r>
        <w:rPr>
          <w:rFonts w:ascii="Consolas" w:hAnsi="Consolas"/>
          <w:color w:val="2F4F4F"/>
          <w:sz w:val="18"/>
          <w:szCs w:val="18"/>
        </w:rPr>
        <w:t>Empty</w:t>
      </w:r>
      <w:r>
        <w:rPr>
          <w:rFonts w:ascii="Consolas" w:hAnsi="Consolas"/>
          <w:color w:val="000000"/>
          <w:sz w:val="18"/>
          <w:szCs w:val="18"/>
        </w:rPr>
        <w:t>, 0, 0);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argc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char</w:t>
      </w:r>
      <w:r>
        <w:rPr>
          <w:rFonts w:ascii="Consolas" w:hAnsi="Consolas"/>
          <w:color w:val="000000"/>
          <w:sz w:val="18"/>
          <w:szCs w:val="18"/>
        </w:rPr>
        <w:t xml:space="preserve">* </w:t>
      </w:r>
      <w:r>
        <w:rPr>
          <w:rFonts w:ascii="Consolas" w:hAnsi="Consolas"/>
          <w:color w:val="808080"/>
          <w:sz w:val="18"/>
          <w:szCs w:val="18"/>
        </w:rPr>
        <w:t>argv</w:t>
      </w:r>
      <w:r>
        <w:rPr>
          <w:rFonts w:ascii="Consolas" w:hAnsi="Consolas"/>
          <w:color w:val="000000"/>
          <w:sz w:val="18"/>
          <w:szCs w:val="18"/>
        </w:rPr>
        <w:t xml:space="preserve">[]) </w:t>
      </w:r>
      <w:r>
        <w:rPr>
          <w:rFonts w:ascii="Consolas" w:hAnsi="Consolas"/>
          <w:color w:val="008000"/>
          <w:sz w:val="18"/>
          <w:szCs w:val="18"/>
        </w:rPr>
        <w:t xml:space="preserve">// Головная программа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groups.push_back(</w:t>
      </w:r>
      <w:r>
        <w:rPr>
          <w:rFonts w:ascii="Consolas" w:hAnsi="Consolas"/>
          <w:color w:val="2B91AF"/>
          <w:sz w:val="18"/>
          <w:szCs w:val="18"/>
        </w:rPr>
        <w:t>group_of_objects</w:t>
      </w:r>
      <w:r>
        <w:rPr>
          <w:rFonts w:ascii="Consolas" w:hAnsi="Consolas"/>
          <w:color w:val="000000"/>
          <w:sz w:val="18"/>
          <w:szCs w:val="18"/>
        </w:rPr>
        <w:t>(0, 0, 0, 0, 15));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F008A"/>
          <w:sz w:val="18"/>
          <w:szCs w:val="18"/>
        </w:rPr>
        <w:t>glutInit</w:t>
      </w:r>
      <w:r>
        <w:rPr>
          <w:rFonts w:ascii="Consolas" w:hAnsi="Consolas"/>
          <w:color w:val="000000"/>
          <w:sz w:val="18"/>
          <w:szCs w:val="18"/>
        </w:rPr>
        <w:t>(&amp;</w:t>
      </w:r>
      <w:r>
        <w:rPr>
          <w:rFonts w:ascii="Consolas" w:hAnsi="Consolas"/>
          <w:color w:val="808080"/>
          <w:sz w:val="18"/>
          <w:szCs w:val="18"/>
        </w:rPr>
        <w:t>argc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808080"/>
          <w:sz w:val="18"/>
          <w:szCs w:val="18"/>
        </w:rPr>
        <w:t>argv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glutInitDisplayMode(</w:t>
      </w:r>
      <w:r>
        <w:rPr>
          <w:rFonts w:ascii="Consolas" w:hAnsi="Consolas"/>
          <w:color w:val="6F008A"/>
          <w:sz w:val="18"/>
          <w:szCs w:val="18"/>
        </w:rPr>
        <w:t>GLUT_RGB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glutInitWindowSize(Width, Height);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F008A"/>
          <w:sz w:val="18"/>
          <w:szCs w:val="18"/>
        </w:rPr>
        <w:t>glutCreateWindow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"Текущий цвет всех точек:"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Menu(</w:t>
      </w:r>
      <w:r>
        <w:rPr>
          <w:rFonts w:ascii="Consolas" w:hAnsi="Consolas"/>
          <w:color w:val="2F4F4F"/>
          <w:sz w:val="18"/>
          <w:szCs w:val="18"/>
        </w:rPr>
        <w:t>Empty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glutDisplayFunc(Display);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glutReshapeFunc(Reshape);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glutKeyboardFunc(Keyboard);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glutMouseFunc(Mouse);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glutMainLoop();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spacing w:lineRule="auto" w:line="259"/>
        <w:ind w:left="720" w:hanging="0"/>
        <w:jc w:val="left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spacing w:lineRule="auto" w:line="259"/>
        <w:ind w:left="720" w:hanging="0"/>
        <w:jc w:val="left"/>
        <w:rPr>
          <w:b/>
          <w:b/>
          <w:sz w:val="28"/>
        </w:rPr>
      </w:pPr>
      <w:r>
        <w:rPr>
          <w:b/>
          <w:sz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ListParagraph"/>
        <w:numPr>
          <w:ilvl w:val="0"/>
          <w:numId w:val="0"/>
        </w:numPr>
        <w:ind w:left="72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0"/>
        </w:numPr>
        <w:ind w:left="72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1"/>
        </w:numPr>
        <w:ind w:left="720" w:hanging="0"/>
        <w:rPr>
          <w:b/>
          <w:b/>
          <w:sz w:val="28"/>
        </w:rPr>
      </w:pPr>
      <w:r>
        <w:rPr>
          <w:b/>
          <w:sz w:val="28"/>
        </w:rPr>
        <w:t>Результат работы программы</w:t>
      </w:r>
    </w:p>
    <w:p>
      <w:pPr>
        <w:pStyle w:val="ListParagraph"/>
        <w:ind w:left="0" w:firstLine="56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  <w:lang w:val="ru-RU"/>
        </w:rPr>
        <w:t>Создание нескольких групп</w:t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8255</wp:posOffset>
            </wp:positionH>
            <wp:positionV relativeFrom="paragraph">
              <wp:posOffset>156210</wp:posOffset>
            </wp:positionV>
            <wp:extent cx="5650865" cy="5353050"/>
            <wp:effectExtent l="0" t="0" r="0" b="0"/>
            <wp:wrapSquare wrapText="largest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sz w:val="26"/>
          <w:szCs w:val="26"/>
          <w:lang w:val="ru-RU"/>
        </w:rPr>
        <w:t>2. Вращение двух групп (зеленая и оранжевая группы)</w:t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38735</wp:posOffset>
            </wp:positionH>
            <wp:positionV relativeFrom="paragraph">
              <wp:posOffset>150495</wp:posOffset>
            </wp:positionV>
            <wp:extent cx="5207635" cy="5892800"/>
            <wp:effectExtent l="0" t="0" r="0" b="0"/>
            <wp:wrapSquare wrapText="largest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sz w:val="26"/>
          <w:szCs w:val="26"/>
          <w:lang w:val="ru-RU"/>
        </w:rPr>
        <w:t>3. Удаление одной группы (зеленая группа)</w:t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40640</wp:posOffset>
            </wp:positionH>
            <wp:positionV relativeFrom="paragraph">
              <wp:posOffset>13335</wp:posOffset>
            </wp:positionV>
            <wp:extent cx="5215890" cy="5837555"/>
            <wp:effectExtent l="0" t="0" r="0" b="0"/>
            <wp:wrapSquare wrapText="largest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sz w:val="26"/>
          <w:szCs w:val="26"/>
          <w:lang w:val="ru-RU"/>
        </w:rPr>
        <w:t>4. Удаление четырех точек первой группы</w:t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50800</wp:posOffset>
            </wp:positionH>
            <wp:positionV relativeFrom="paragraph">
              <wp:posOffset>635</wp:posOffset>
            </wp:positionV>
            <wp:extent cx="5554980" cy="5711825"/>
            <wp:effectExtent l="0" t="0" r="0" b="0"/>
            <wp:wrapSquare wrapText="largest"/>
            <wp:docPr id="1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3"/>
      <w:type w:val="nextPage"/>
      <w:pgSz w:w="11906" w:h="16838"/>
      <w:pgMar w:left="1134" w:right="1133" w:header="0" w:top="1134" w:footer="708" w:bottom="1134" w:gutter="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 Light">
    <w:charset w:val="cc"/>
    <w:family w:val="roman"/>
    <w:pitch w:val="variable"/>
  </w:font>
  <w:font w:name="DejaVu Sans Light">
    <w:charset w:val="cc"/>
    <w:family w:val="roman"/>
    <w:pitch w:val="variable"/>
  </w:font>
  <w:font w:name="Consolas">
    <w:charset w:val="cc"/>
    <w:family w:val="roman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797932085"/>
    </w:sdtPr>
    <w:sdtContent>
      <w:p>
        <w:pPr>
          <w:pStyle w:val="Style24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  <w:p>
    <w:pPr>
      <w:pStyle w:val="Style24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f1df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11d7c"/>
    <w:rPr>
      <w:color w:val="808080"/>
    </w:rPr>
  </w:style>
  <w:style w:type="character" w:styleId="Style14" w:customStyle="1">
    <w:name w:val="Текст выноски Знак"/>
    <w:basedOn w:val="DefaultParagraphFont"/>
    <w:link w:val="a6"/>
    <w:uiPriority w:val="99"/>
    <w:semiHidden/>
    <w:qFormat/>
    <w:rsid w:val="006918b7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a8"/>
    <w:uiPriority w:val="99"/>
    <w:semiHidden/>
    <w:qFormat/>
    <w:rsid w:val="0054250e"/>
    <w:rPr/>
  </w:style>
  <w:style w:type="character" w:styleId="Style16" w:customStyle="1">
    <w:name w:val="Нижний колонтитул Знак"/>
    <w:basedOn w:val="DefaultParagraphFont"/>
    <w:link w:val="aa"/>
    <w:uiPriority w:val="99"/>
    <w:qFormat/>
    <w:rsid w:val="0054250e"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 Unicode M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201aa2"/>
    <w:pPr>
      <w:spacing w:before="0" w:after="160"/>
      <w:ind w:left="720" w:hanging="0"/>
      <w:contextualSpacing/>
    </w:pPr>
    <w:rPr/>
  </w:style>
  <w:style w:type="paragraph" w:styleId="BalloonText">
    <w:name w:val="Balloon Text"/>
    <w:basedOn w:val="Normal"/>
    <w:link w:val="a7"/>
    <w:uiPriority w:val="99"/>
    <w:semiHidden/>
    <w:unhideWhenUsed/>
    <w:qFormat/>
    <w:rsid w:val="006918b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2">
    <w:name w:val="Верхний и нижний колонтитулы"/>
    <w:basedOn w:val="Normal"/>
    <w:qFormat/>
    <w:pPr/>
    <w:rPr/>
  </w:style>
  <w:style w:type="paragraph" w:styleId="Style23">
    <w:name w:val="Header"/>
    <w:basedOn w:val="Normal"/>
    <w:link w:val="a9"/>
    <w:uiPriority w:val="99"/>
    <w:semiHidden/>
    <w:unhideWhenUsed/>
    <w:rsid w:val="0054250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4">
    <w:name w:val="Footer"/>
    <w:basedOn w:val="Normal"/>
    <w:link w:val="ab"/>
    <w:uiPriority w:val="99"/>
    <w:unhideWhenUsed/>
    <w:rsid w:val="0054250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>
    <w:name w:val="Содержимое таблицы"/>
    <w:basedOn w:val="Normal"/>
    <w:qFormat/>
    <w:pPr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99"/>
    <w:rsid w:val="00201aa2"/>
    <w:pPr>
      <w:spacing w:after="0" w:line="240" w:lineRule="auto"/>
      <w:jc w:val="both"/>
    </w:pPr>
    <w:rPr>
      <w:lang w:eastAsia="ru-RU"/>
      <w:sz w:val="20"/>
      <w:szCs w:val="20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Application>LibreOffice/6.4.2.2$Windows_X86_64 LibreOffice_project/4e471d8c02c9c90f512f7f9ead8875b57fcb1ec3</Application>
  <Pages>16</Pages>
  <Words>1375</Words>
  <Characters>9162</Characters>
  <CharactersWithSpaces>10596</CharactersWithSpaces>
  <Paragraphs>360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2019-12-10T23:57:00Z</dcterms:created>
  <dc:creator>Софья</dc:creator>
  <dc:description/>
  <dc:language>ru-RU</dc:language>
  <cp:lastModifiedBy/>
  <dcterms:modified xsi:type="dcterms:W3CDTF">2020-04-15T15:12:41Z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