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4C69" w:rsidRPr="00954C69" w:rsidRDefault="00954C69" w:rsidP="00954C69">
      <w:pPr>
        <w:jc w:val="center"/>
      </w:pPr>
    </w:p>
    <w:p w:rsidR="00D1408D" w:rsidRPr="009D0717" w:rsidRDefault="00D1408D" w:rsidP="00D1408D">
      <w:pPr>
        <w:jc w:val="center"/>
        <w:rPr>
          <w:rFonts w:asciiTheme="majorHAnsi" w:hAnsiTheme="majorHAnsi" w:cstheme="majorHAnsi"/>
          <w:sz w:val="36"/>
          <w:szCs w:val="36"/>
        </w:rPr>
      </w:pPr>
      <w:r w:rsidRPr="009D0717">
        <w:rPr>
          <w:noProof/>
          <w:lang w:eastAsia="ru-RU"/>
        </w:rPr>
        <w:drawing>
          <wp:inline distT="0" distB="0" distL="0" distR="0" wp14:anchorId="62814F2F" wp14:editId="15C7B2AA">
            <wp:extent cx="4521200" cy="1463357"/>
            <wp:effectExtent l="0" t="0" r="0" b="3810"/>
            <wp:docPr id="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4301" cy="150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08D" w:rsidRDefault="00D1408D" w:rsidP="00D1408D">
      <w:pPr>
        <w:jc w:val="center"/>
        <w:rPr>
          <w:rFonts w:asciiTheme="majorHAnsi" w:hAnsiTheme="majorHAnsi" w:cstheme="majorHAnsi"/>
          <w:sz w:val="36"/>
          <w:szCs w:val="36"/>
        </w:rPr>
      </w:pPr>
      <w:r w:rsidRPr="009D0717">
        <w:rPr>
          <w:rFonts w:asciiTheme="majorHAnsi" w:hAnsiTheme="majorHAnsi" w:cstheme="majorHAnsi"/>
          <w:sz w:val="36"/>
          <w:szCs w:val="36"/>
        </w:rPr>
        <w:t xml:space="preserve">Федеральное государственное бюджетное </w:t>
      </w:r>
    </w:p>
    <w:p w:rsidR="00D1408D" w:rsidRDefault="00D1408D" w:rsidP="00D1408D">
      <w:pPr>
        <w:jc w:val="center"/>
        <w:rPr>
          <w:rFonts w:asciiTheme="majorHAnsi" w:hAnsiTheme="majorHAnsi" w:cstheme="majorHAnsi"/>
          <w:sz w:val="36"/>
          <w:szCs w:val="36"/>
        </w:rPr>
      </w:pPr>
      <w:r w:rsidRPr="009D0717">
        <w:rPr>
          <w:rFonts w:asciiTheme="majorHAnsi" w:hAnsiTheme="majorHAnsi" w:cstheme="majorHAnsi"/>
          <w:sz w:val="36"/>
          <w:szCs w:val="36"/>
        </w:rPr>
        <w:t xml:space="preserve">образовательное учреждение высшего образования </w:t>
      </w:r>
    </w:p>
    <w:p w:rsidR="00D1408D" w:rsidRDefault="00D1408D" w:rsidP="00D1408D">
      <w:pPr>
        <w:jc w:val="center"/>
        <w:rPr>
          <w:rFonts w:asciiTheme="majorHAnsi" w:hAnsiTheme="majorHAnsi" w:cstheme="majorHAnsi"/>
          <w:sz w:val="36"/>
          <w:szCs w:val="36"/>
        </w:rPr>
      </w:pPr>
      <w:r w:rsidRPr="009D0717">
        <w:rPr>
          <w:rFonts w:asciiTheme="majorHAnsi" w:hAnsiTheme="majorHAnsi" w:cstheme="majorHAnsi"/>
          <w:sz w:val="36"/>
          <w:szCs w:val="36"/>
        </w:rPr>
        <w:t>«Новосибирский государственный технический университет»</w:t>
      </w:r>
    </w:p>
    <w:p w:rsidR="00D1408D" w:rsidRDefault="00D1408D" w:rsidP="00D1408D">
      <w:pPr>
        <w:jc w:val="center"/>
        <w:rPr>
          <w:rFonts w:asciiTheme="majorHAnsi" w:hAnsiTheme="majorHAnsi" w:cstheme="majorHAnsi"/>
          <w:noProof/>
          <w:szCs w:val="28"/>
          <w:lang w:eastAsia="ru-RU"/>
        </w:rPr>
      </w:pPr>
      <w:r w:rsidRPr="007D0028">
        <w:rPr>
          <w:rFonts w:asciiTheme="majorHAnsi" w:hAnsiTheme="majorHAnsi" w:cstheme="majorHAnsi"/>
          <w:noProof/>
          <w:szCs w:val="28"/>
          <w:lang w:eastAsia="ru-RU"/>
        </w:rPr>
        <w:drawing>
          <wp:inline distT="0" distB="0" distL="0" distR="0" wp14:anchorId="291DEF83" wp14:editId="7C7A4090">
            <wp:extent cx="5710989" cy="1864209"/>
            <wp:effectExtent l="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1930" t="26914" r="10441" b="23205"/>
                    <a:stretch/>
                  </pic:blipFill>
                  <pic:spPr bwMode="auto">
                    <a:xfrm>
                      <a:off x="0" y="0"/>
                      <a:ext cx="5710989" cy="1864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1408D" w:rsidRDefault="00D1408D" w:rsidP="00D1408D">
      <w:pPr>
        <w:jc w:val="center"/>
        <w:rPr>
          <w:rFonts w:asciiTheme="majorHAnsi" w:hAnsiTheme="majorHAnsi" w:cstheme="majorHAnsi"/>
          <w:sz w:val="36"/>
          <w:szCs w:val="36"/>
        </w:rPr>
      </w:pPr>
      <w:r>
        <w:rPr>
          <w:rFonts w:asciiTheme="majorHAnsi" w:hAnsiTheme="majorHAnsi" w:cstheme="majorHAnsi"/>
          <w:sz w:val="36"/>
          <w:szCs w:val="36"/>
        </w:rPr>
        <w:t>Кафедра прикладной математики</w:t>
      </w:r>
    </w:p>
    <w:p w:rsidR="00D1408D" w:rsidRPr="0062697A" w:rsidRDefault="00D1408D" w:rsidP="00D1408D">
      <w:pPr>
        <w:spacing w:line="240" w:lineRule="auto"/>
        <w:jc w:val="center"/>
        <w:rPr>
          <w:rFonts w:asciiTheme="majorHAnsi" w:hAnsiTheme="majorHAnsi" w:cstheme="majorHAnsi"/>
          <w:sz w:val="36"/>
          <w:szCs w:val="36"/>
        </w:rPr>
      </w:pPr>
      <w:r>
        <w:rPr>
          <w:rFonts w:asciiTheme="majorHAnsi" w:hAnsiTheme="majorHAnsi" w:cstheme="majorHAnsi"/>
          <w:sz w:val="36"/>
          <w:szCs w:val="36"/>
        </w:rPr>
        <w:t>Практическая работа №2</w:t>
      </w:r>
    </w:p>
    <w:p w:rsidR="00D1408D" w:rsidRDefault="00D1408D" w:rsidP="00D1408D">
      <w:pPr>
        <w:spacing w:line="240" w:lineRule="auto"/>
        <w:jc w:val="center"/>
        <w:rPr>
          <w:rFonts w:asciiTheme="majorHAnsi" w:hAnsiTheme="majorHAnsi" w:cstheme="majorHAnsi"/>
          <w:sz w:val="36"/>
          <w:szCs w:val="36"/>
        </w:rPr>
      </w:pPr>
      <w:r>
        <w:rPr>
          <w:rFonts w:asciiTheme="majorHAnsi" w:hAnsiTheme="majorHAnsi" w:cstheme="majorHAnsi"/>
          <w:sz w:val="36"/>
          <w:szCs w:val="36"/>
        </w:rPr>
        <w:t>по дисциплине «</w:t>
      </w:r>
      <w:r w:rsidR="00B44D38">
        <w:rPr>
          <w:rFonts w:asciiTheme="majorHAnsi" w:hAnsiTheme="majorHAnsi" w:cstheme="majorHAnsi"/>
          <w:sz w:val="36"/>
          <w:szCs w:val="36"/>
        </w:rPr>
        <w:t>Компьютерная графика</w:t>
      </w:r>
      <w:r>
        <w:rPr>
          <w:rFonts w:asciiTheme="majorHAnsi" w:hAnsiTheme="majorHAnsi" w:cstheme="majorHAnsi"/>
          <w:sz w:val="36"/>
          <w:szCs w:val="36"/>
        </w:rPr>
        <w:t>»</w:t>
      </w:r>
    </w:p>
    <w:p w:rsidR="00D1408D" w:rsidRDefault="00D1408D" w:rsidP="00D1408D">
      <w:pPr>
        <w:spacing w:line="240" w:lineRule="auto"/>
        <w:jc w:val="center"/>
        <w:rPr>
          <w:rFonts w:asciiTheme="majorHAnsi" w:hAnsiTheme="majorHAnsi" w:cstheme="majorHAnsi"/>
          <w:sz w:val="36"/>
          <w:szCs w:val="36"/>
        </w:rPr>
      </w:pPr>
    </w:p>
    <w:p w:rsidR="00D1408D" w:rsidRDefault="00D1408D" w:rsidP="00D1408D">
      <w:pPr>
        <w:jc w:val="center"/>
        <w:rPr>
          <w:rFonts w:asciiTheme="majorHAnsi" w:hAnsiTheme="majorHAnsi" w:cstheme="majorHAnsi"/>
          <w:szCs w:val="28"/>
        </w:rPr>
      </w:pPr>
    </w:p>
    <w:tbl>
      <w:tblPr>
        <w:tblStyle w:val="a6"/>
        <w:tblpPr w:leftFromText="180" w:rightFromText="180" w:vertAnchor="text" w:horzAnchor="page" w:tblpX="4981" w:tblpY="45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4223"/>
      </w:tblGrid>
      <w:tr w:rsidR="00D1408D" w:rsidTr="004D27B6">
        <w:tc>
          <w:tcPr>
            <w:tcW w:w="2122" w:type="dxa"/>
          </w:tcPr>
          <w:p w:rsidR="00D1408D" w:rsidRPr="00185463" w:rsidRDefault="00D1408D" w:rsidP="004D27B6">
            <w:pPr>
              <w:rPr>
                <w:rFonts w:asciiTheme="majorHAnsi" w:hAnsiTheme="majorHAnsi" w:cstheme="majorHAnsi"/>
                <w:b/>
                <w:bCs/>
                <w:szCs w:val="28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Cs w:val="28"/>
              </w:rPr>
              <w:t>Факультет:</w:t>
            </w:r>
          </w:p>
        </w:tc>
        <w:tc>
          <w:tcPr>
            <w:tcW w:w="4223" w:type="dxa"/>
          </w:tcPr>
          <w:p w:rsidR="00D1408D" w:rsidRPr="00185463" w:rsidRDefault="00D1408D" w:rsidP="004D27B6">
            <w:pPr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>ПМИ</w:t>
            </w:r>
          </w:p>
        </w:tc>
      </w:tr>
      <w:tr w:rsidR="00D1408D" w:rsidTr="004D27B6">
        <w:tc>
          <w:tcPr>
            <w:tcW w:w="2122" w:type="dxa"/>
          </w:tcPr>
          <w:p w:rsidR="00D1408D" w:rsidRPr="00185463" w:rsidRDefault="00D1408D" w:rsidP="004D27B6">
            <w:pPr>
              <w:rPr>
                <w:rFonts w:asciiTheme="majorHAnsi" w:hAnsiTheme="majorHAnsi" w:cstheme="majorHAnsi"/>
                <w:b/>
                <w:bCs/>
                <w:szCs w:val="28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Cs w:val="28"/>
              </w:rPr>
              <w:t>Группа:</w:t>
            </w:r>
          </w:p>
        </w:tc>
        <w:tc>
          <w:tcPr>
            <w:tcW w:w="4223" w:type="dxa"/>
          </w:tcPr>
          <w:p w:rsidR="00D1408D" w:rsidRPr="00185463" w:rsidRDefault="00D1408D" w:rsidP="004D27B6">
            <w:pPr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>ПМ-71</w:t>
            </w:r>
          </w:p>
        </w:tc>
      </w:tr>
      <w:tr w:rsidR="00D1408D" w:rsidTr="004D27B6">
        <w:tc>
          <w:tcPr>
            <w:tcW w:w="2122" w:type="dxa"/>
          </w:tcPr>
          <w:p w:rsidR="00D1408D" w:rsidRPr="00185463" w:rsidRDefault="00D1408D" w:rsidP="004D27B6">
            <w:pPr>
              <w:rPr>
                <w:rFonts w:asciiTheme="majorHAnsi" w:hAnsiTheme="majorHAnsi" w:cstheme="majorHAnsi"/>
                <w:b/>
                <w:bCs/>
                <w:szCs w:val="28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Cs w:val="28"/>
              </w:rPr>
              <w:t>Студент</w:t>
            </w:r>
            <w:r>
              <w:rPr>
                <w:rFonts w:asciiTheme="majorHAnsi" w:hAnsiTheme="majorHAnsi" w:cstheme="majorHAnsi"/>
                <w:b/>
                <w:bCs/>
                <w:szCs w:val="28"/>
              </w:rPr>
              <w:t>ы</w:t>
            </w:r>
            <w:r w:rsidRPr="00185463">
              <w:rPr>
                <w:rFonts w:asciiTheme="majorHAnsi" w:hAnsiTheme="majorHAnsi" w:cstheme="majorHAnsi"/>
                <w:b/>
                <w:bCs/>
                <w:szCs w:val="28"/>
              </w:rPr>
              <w:t>:</w:t>
            </w:r>
          </w:p>
        </w:tc>
        <w:tc>
          <w:tcPr>
            <w:tcW w:w="4223" w:type="dxa"/>
          </w:tcPr>
          <w:p w:rsidR="00D1408D" w:rsidRPr="003C5C41" w:rsidRDefault="00D1408D" w:rsidP="004D27B6">
            <w:pPr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>Востриков Вячеслав,</w:t>
            </w:r>
          </w:p>
        </w:tc>
      </w:tr>
      <w:tr w:rsidR="00D1408D" w:rsidTr="004D27B6">
        <w:tc>
          <w:tcPr>
            <w:tcW w:w="2122" w:type="dxa"/>
          </w:tcPr>
          <w:p w:rsidR="00D1408D" w:rsidRPr="00185463" w:rsidRDefault="00D1408D" w:rsidP="004D27B6">
            <w:pPr>
              <w:rPr>
                <w:rFonts w:asciiTheme="majorHAnsi" w:hAnsiTheme="majorHAnsi" w:cstheme="majorHAnsi"/>
                <w:b/>
                <w:bCs/>
                <w:szCs w:val="28"/>
              </w:rPr>
            </w:pPr>
          </w:p>
        </w:tc>
        <w:tc>
          <w:tcPr>
            <w:tcW w:w="4223" w:type="dxa"/>
          </w:tcPr>
          <w:p w:rsidR="00D1408D" w:rsidRDefault="00D1408D" w:rsidP="004D27B6">
            <w:pPr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>Бурдуков Вадим,</w:t>
            </w:r>
          </w:p>
          <w:p w:rsidR="00D1408D" w:rsidRDefault="00D1408D" w:rsidP="004D27B6">
            <w:pPr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>Баштовой Павел</w:t>
            </w:r>
          </w:p>
        </w:tc>
      </w:tr>
      <w:tr w:rsidR="00D1408D" w:rsidTr="004D27B6">
        <w:tc>
          <w:tcPr>
            <w:tcW w:w="2122" w:type="dxa"/>
          </w:tcPr>
          <w:p w:rsidR="00D1408D" w:rsidRPr="00185463" w:rsidRDefault="00D1408D" w:rsidP="004D27B6">
            <w:pPr>
              <w:rPr>
                <w:rFonts w:asciiTheme="majorHAnsi" w:hAnsiTheme="majorHAnsi" w:cstheme="majorHAnsi"/>
                <w:b/>
                <w:bCs/>
                <w:szCs w:val="28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Cs w:val="28"/>
              </w:rPr>
              <w:t>Преподавател</w:t>
            </w:r>
            <w:r>
              <w:rPr>
                <w:rFonts w:asciiTheme="majorHAnsi" w:hAnsiTheme="majorHAnsi" w:cstheme="majorHAnsi"/>
                <w:b/>
                <w:bCs/>
                <w:szCs w:val="28"/>
              </w:rPr>
              <w:t>и</w:t>
            </w:r>
            <w:r w:rsidRPr="00185463">
              <w:rPr>
                <w:rFonts w:asciiTheme="majorHAnsi" w:hAnsiTheme="majorHAnsi" w:cstheme="majorHAnsi"/>
                <w:b/>
                <w:bCs/>
                <w:szCs w:val="28"/>
              </w:rPr>
              <w:t>:</w:t>
            </w:r>
          </w:p>
        </w:tc>
        <w:tc>
          <w:tcPr>
            <w:tcW w:w="4223" w:type="dxa"/>
          </w:tcPr>
          <w:p w:rsidR="00D1408D" w:rsidRPr="00185463" w:rsidRDefault="00D1408D" w:rsidP="004D27B6">
            <w:pPr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>Задорожный Александр Геннад</w:t>
            </w:r>
            <w:r>
              <w:rPr>
                <w:rFonts w:asciiTheme="majorHAnsi" w:hAnsiTheme="majorHAnsi" w:cstheme="majorHAnsi"/>
                <w:szCs w:val="28"/>
              </w:rPr>
              <w:t>ь</w:t>
            </w:r>
            <w:r>
              <w:rPr>
                <w:rFonts w:asciiTheme="majorHAnsi" w:hAnsiTheme="majorHAnsi" w:cstheme="majorHAnsi"/>
                <w:szCs w:val="28"/>
              </w:rPr>
              <w:t>евич</w:t>
            </w:r>
          </w:p>
        </w:tc>
      </w:tr>
      <w:tr w:rsidR="00D1408D" w:rsidTr="004D27B6">
        <w:tc>
          <w:tcPr>
            <w:tcW w:w="2122" w:type="dxa"/>
          </w:tcPr>
          <w:p w:rsidR="00D1408D" w:rsidRPr="00185463" w:rsidRDefault="00D1408D" w:rsidP="004D27B6">
            <w:pPr>
              <w:rPr>
                <w:rFonts w:asciiTheme="majorHAnsi" w:hAnsiTheme="majorHAnsi" w:cstheme="majorHAnsi"/>
                <w:b/>
                <w:bCs/>
                <w:szCs w:val="28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Cs w:val="28"/>
              </w:rPr>
              <w:t>Дата:</w:t>
            </w:r>
          </w:p>
        </w:tc>
        <w:tc>
          <w:tcPr>
            <w:tcW w:w="4223" w:type="dxa"/>
          </w:tcPr>
          <w:p w:rsidR="00D1408D" w:rsidRPr="00185463" w:rsidRDefault="00D1408D" w:rsidP="004D27B6">
            <w:pPr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>4.06.2020</w:t>
            </w:r>
          </w:p>
        </w:tc>
      </w:tr>
    </w:tbl>
    <w:p w:rsidR="00D1408D" w:rsidRDefault="00D1408D" w:rsidP="00D1408D">
      <w:pPr>
        <w:jc w:val="center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b/>
          <w:bCs/>
          <w:noProof/>
          <w:szCs w:val="28"/>
        </w:rPr>
        <w:t xml:space="preserve"> </w:t>
      </w:r>
    </w:p>
    <w:p w:rsidR="00D1408D" w:rsidRDefault="00D1408D" w:rsidP="00D1408D">
      <w:pPr>
        <w:jc w:val="center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b/>
          <w:bCs/>
          <w:noProof/>
          <w:szCs w:val="28"/>
          <w:lang w:eastAsia="ru-RU"/>
        </w:rPr>
        <w:drawing>
          <wp:anchor distT="0" distB="0" distL="114300" distR="114300" simplePos="0" relativeHeight="251659264" behindDoc="1" locked="0" layoutInCell="1" allowOverlap="1" wp14:anchorId="790BDB8E" wp14:editId="56F2D18B">
            <wp:simplePos x="0" y="0"/>
            <wp:positionH relativeFrom="column">
              <wp:posOffset>442595</wp:posOffset>
            </wp:positionH>
            <wp:positionV relativeFrom="paragraph">
              <wp:posOffset>3175</wp:posOffset>
            </wp:positionV>
            <wp:extent cx="1934210" cy="1934210"/>
            <wp:effectExtent l="0" t="0" r="8890" b="8890"/>
            <wp:wrapTight wrapText="bothSides">
              <wp:wrapPolygon edited="0">
                <wp:start x="0" y="0"/>
                <wp:lineTo x="0" y="21487"/>
                <wp:lineTo x="21487" y="21487"/>
                <wp:lineTo x="21487" y="0"/>
                <wp:lineTo x="0" y="0"/>
              </wp:wrapPolygon>
            </wp:wrapTight>
            <wp:docPr id="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934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1408D" w:rsidRDefault="00D1408D" w:rsidP="00D1408D">
      <w:pPr>
        <w:jc w:val="center"/>
        <w:rPr>
          <w:rFonts w:asciiTheme="majorHAnsi" w:hAnsiTheme="majorHAnsi" w:cstheme="majorHAnsi"/>
          <w:szCs w:val="28"/>
        </w:rPr>
      </w:pPr>
    </w:p>
    <w:p w:rsidR="00D1408D" w:rsidRDefault="00D1408D" w:rsidP="00D1408D">
      <w:pPr>
        <w:jc w:val="center"/>
        <w:rPr>
          <w:rFonts w:asciiTheme="majorHAnsi" w:hAnsiTheme="majorHAnsi" w:cstheme="majorHAnsi"/>
          <w:szCs w:val="28"/>
        </w:rPr>
      </w:pPr>
    </w:p>
    <w:p w:rsidR="00D1408D" w:rsidRDefault="00D1408D" w:rsidP="00D1408D">
      <w:pPr>
        <w:jc w:val="center"/>
        <w:rPr>
          <w:rFonts w:asciiTheme="majorHAnsi" w:hAnsiTheme="majorHAnsi" w:cstheme="majorHAnsi"/>
          <w:szCs w:val="28"/>
        </w:rPr>
      </w:pPr>
    </w:p>
    <w:p w:rsidR="00D1408D" w:rsidRDefault="00D1408D" w:rsidP="00D1408D">
      <w:pPr>
        <w:jc w:val="center"/>
        <w:rPr>
          <w:rFonts w:asciiTheme="majorHAnsi" w:hAnsiTheme="majorHAnsi" w:cstheme="majorHAnsi"/>
          <w:szCs w:val="28"/>
        </w:rPr>
      </w:pPr>
    </w:p>
    <w:p w:rsidR="00D1408D" w:rsidRPr="003C5C41" w:rsidRDefault="00D1408D" w:rsidP="00D1408D">
      <w:pPr>
        <w:jc w:val="center"/>
        <w:rPr>
          <w:rFonts w:asciiTheme="majorHAnsi" w:hAnsiTheme="majorHAnsi" w:cstheme="majorHAnsi"/>
          <w:szCs w:val="28"/>
        </w:rPr>
      </w:pPr>
    </w:p>
    <w:p w:rsidR="00D1408D" w:rsidRDefault="00D1408D" w:rsidP="00D1408D">
      <w:pPr>
        <w:jc w:val="center"/>
        <w:rPr>
          <w:rFonts w:asciiTheme="majorHAnsi" w:hAnsiTheme="majorHAnsi" w:cstheme="majorHAnsi"/>
          <w:szCs w:val="28"/>
        </w:rPr>
      </w:pPr>
    </w:p>
    <w:p w:rsidR="00D1408D" w:rsidRDefault="00D1408D" w:rsidP="00D1408D">
      <w:pPr>
        <w:jc w:val="center"/>
        <w:rPr>
          <w:rFonts w:asciiTheme="majorHAnsi" w:hAnsiTheme="majorHAnsi" w:cstheme="majorHAnsi"/>
          <w:szCs w:val="28"/>
        </w:rPr>
      </w:pPr>
    </w:p>
    <w:p w:rsidR="00D1408D" w:rsidRDefault="00D1408D" w:rsidP="00D1408D">
      <w:pPr>
        <w:jc w:val="center"/>
        <w:rPr>
          <w:rFonts w:asciiTheme="majorHAnsi" w:hAnsiTheme="majorHAnsi" w:cstheme="majorHAnsi"/>
          <w:szCs w:val="28"/>
        </w:rPr>
      </w:pPr>
    </w:p>
    <w:p w:rsidR="00D1408D" w:rsidRPr="00185463" w:rsidRDefault="00D1408D" w:rsidP="00D1408D">
      <w:pPr>
        <w:jc w:val="center"/>
        <w:rPr>
          <w:rFonts w:asciiTheme="majorHAnsi" w:hAnsiTheme="majorHAnsi" w:cstheme="majorHAnsi"/>
          <w:szCs w:val="28"/>
        </w:rPr>
      </w:pPr>
      <w:r w:rsidRPr="00185463">
        <w:rPr>
          <w:rFonts w:asciiTheme="majorHAnsi" w:hAnsiTheme="majorHAnsi" w:cstheme="majorHAnsi"/>
          <w:szCs w:val="28"/>
        </w:rPr>
        <w:t>Новосибирск</w:t>
      </w:r>
    </w:p>
    <w:p w:rsidR="00D1408D" w:rsidRPr="00185463" w:rsidRDefault="00D1408D" w:rsidP="00D1408D">
      <w:pPr>
        <w:jc w:val="center"/>
        <w:rPr>
          <w:rFonts w:asciiTheme="majorHAnsi" w:hAnsiTheme="majorHAnsi" w:cstheme="majorHAnsi"/>
          <w:szCs w:val="28"/>
        </w:rPr>
      </w:pPr>
      <w:r w:rsidRPr="00185463">
        <w:rPr>
          <w:rFonts w:asciiTheme="majorHAnsi" w:hAnsiTheme="majorHAnsi" w:cstheme="majorHAnsi"/>
          <w:szCs w:val="28"/>
        </w:rPr>
        <w:t>20</w:t>
      </w:r>
      <w:r>
        <w:rPr>
          <w:rFonts w:asciiTheme="majorHAnsi" w:hAnsiTheme="majorHAnsi" w:cstheme="majorHAnsi"/>
          <w:szCs w:val="28"/>
        </w:rPr>
        <w:t>20</w:t>
      </w:r>
    </w:p>
    <w:p w:rsidR="0068132B" w:rsidRDefault="0068132B" w:rsidP="0068132B">
      <w:pPr>
        <w:pStyle w:val="1"/>
        <w:numPr>
          <w:ilvl w:val="0"/>
          <w:numId w:val="0"/>
        </w:numPr>
        <w:ind w:left="567"/>
      </w:pPr>
    </w:p>
    <w:p w:rsidR="00807828" w:rsidRDefault="00807828" w:rsidP="00807828">
      <w:pPr>
        <w:pStyle w:val="1"/>
      </w:pPr>
      <w:r>
        <w:t>Цель работы</w:t>
      </w:r>
    </w:p>
    <w:p w:rsidR="00244CF4" w:rsidRDefault="00E50892">
      <w:r w:rsidRPr="00700DD5">
        <w:rPr>
          <w:szCs w:val="28"/>
        </w:rPr>
        <w:tab/>
      </w:r>
      <w:r w:rsidR="00B02E8D" w:rsidRPr="00137B4F">
        <w:rPr>
          <w:szCs w:val="28"/>
        </w:rPr>
        <w:t>Ознакомиться с</w:t>
      </w:r>
      <w:r w:rsidR="00B02E8D">
        <w:rPr>
          <w:szCs w:val="28"/>
        </w:rPr>
        <w:t xml:space="preserve"> </w:t>
      </w:r>
      <w:r w:rsidR="0023719D">
        <w:rPr>
          <w:szCs w:val="28"/>
        </w:rPr>
        <w:t>методом тиражирования сечений (основным способом задания полигональных моделей) и средствами трехмерной визуализации (с</w:t>
      </w:r>
      <w:r w:rsidR="0023719D">
        <w:rPr>
          <w:szCs w:val="28"/>
        </w:rPr>
        <w:t>и</w:t>
      </w:r>
      <w:r w:rsidR="0023719D">
        <w:rPr>
          <w:szCs w:val="28"/>
        </w:rPr>
        <w:t>стемы координат, источники света, свойства материалов).</w:t>
      </w:r>
    </w:p>
    <w:p w:rsidR="001401D1" w:rsidRDefault="001401D1" w:rsidP="00391E50">
      <w:pPr>
        <w:pStyle w:val="1"/>
      </w:pPr>
      <w:r>
        <w:t>Текст задания</w:t>
      </w:r>
    </w:p>
    <w:p w:rsidR="0030601B" w:rsidRDefault="0023719D" w:rsidP="0030601B">
      <w:pPr>
        <w:pStyle w:val="aa"/>
        <w:numPr>
          <w:ilvl w:val="0"/>
          <w:numId w:val="6"/>
        </w:numPr>
        <w:ind w:left="567" w:hanging="567"/>
      </w:pPr>
      <w:r>
        <w:t>Считать из файла:</w:t>
      </w:r>
    </w:p>
    <w:p w:rsidR="0023719D" w:rsidRDefault="0023719D" w:rsidP="0023719D">
      <w:pPr>
        <w:pStyle w:val="aa"/>
        <w:numPr>
          <w:ilvl w:val="1"/>
          <w:numId w:val="6"/>
        </w:numPr>
      </w:pPr>
      <w:r>
        <w:t>2</w:t>
      </w:r>
      <w:r>
        <w:rPr>
          <w:lang w:val="en-US"/>
        </w:rPr>
        <w:t>D</w:t>
      </w:r>
      <w:r>
        <w:t xml:space="preserve"> – координаты вершин сечения (считающегося выпуклым);</w:t>
      </w:r>
    </w:p>
    <w:p w:rsidR="0023719D" w:rsidRDefault="0023719D" w:rsidP="0023719D">
      <w:pPr>
        <w:pStyle w:val="aa"/>
        <w:numPr>
          <w:ilvl w:val="1"/>
          <w:numId w:val="6"/>
        </w:numPr>
      </w:pPr>
      <w:r>
        <w:t>3</w:t>
      </w:r>
      <w:r>
        <w:rPr>
          <w:lang w:val="en-US"/>
        </w:rPr>
        <w:t xml:space="preserve">D – </w:t>
      </w:r>
      <w:r>
        <w:t>координаты траектории тиражирования;</w:t>
      </w:r>
    </w:p>
    <w:p w:rsidR="0023719D" w:rsidRPr="0030601B" w:rsidRDefault="0023719D" w:rsidP="0023719D">
      <w:pPr>
        <w:pStyle w:val="aa"/>
        <w:numPr>
          <w:ilvl w:val="1"/>
          <w:numId w:val="6"/>
        </w:numPr>
      </w:pPr>
      <w:r>
        <w:t>параметры изменения сечения.</w:t>
      </w:r>
    </w:p>
    <w:p w:rsidR="0030601B" w:rsidRPr="0030601B" w:rsidRDefault="0023719D" w:rsidP="0030601B">
      <w:pPr>
        <w:pStyle w:val="aa"/>
        <w:numPr>
          <w:ilvl w:val="0"/>
          <w:numId w:val="6"/>
        </w:numPr>
        <w:ind w:left="567" w:hanging="567"/>
      </w:pPr>
      <w:r>
        <w:t>Построить фигуру в 3</w:t>
      </w:r>
      <w:r>
        <w:rPr>
          <w:lang w:val="en-US"/>
        </w:rPr>
        <w:t>D</w:t>
      </w:r>
      <w:r>
        <w:t xml:space="preserve"> по прочитанным данным.</w:t>
      </w:r>
    </w:p>
    <w:p w:rsidR="0030601B" w:rsidRDefault="0023719D" w:rsidP="0030601B">
      <w:pPr>
        <w:pStyle w:val="aa"/>
        <w:numPr>
          <w:ilvl w:val="0"/>
          <w:numId w:val="6"/>
        </w:numPr>
        <w:ind w:left="567" w:hanging="567"/>
      </w:pPr>
      <w:r>
        <w:t>Включить режимы:</w:t>
      </w:r>
    </w:p>
    <w:p w:rsidR="0023719D" w:rsidRDefault="0023719D" w:rsidP="0023719D">
      <w:pPr>
        <w:pStyle w:val="aa"/>
        <w:numPr>
          <w:ilvl w:val="1"/>
          <w:numId w:val="6"/>
        </w:numPr>
      </w:pPr>
      <w:r>
        <w:t>буфера глубины;</w:t>
      </w:r>
    </w:p>
    <w:p w:rsidR="0023719D" w:rsidRDefault="0023719D" w:rsidP="0023719D">
      <w:pPr>
        <w:pStyle w:val="aa"/>
        <w:numPr>
          <w:ilvl w:val="1"/>
          <w:numId w:val="6"/>
        </w:numPr>
      </w:pPr>
      <w:r>
        <w:t>двойной буферизации;</w:t>
      </w:r>
    </w:p>
    <w:p w:rsidR="0023719D" w:rsidRPr="0030601B" w:rsidRDefault="0023719D" w:rsidP="0023719D">
      <w:pPr>
        <w:pStyle w:val="aa"/>
        <w:numPr>
          <w:ilvl w:val="1"/>
          <w:numId w:val="6"/>
        </w:numPr>
      </w:pPr>
      <w:r>
        <w:t>освещения и материалов.</w:t>
      </w:r>
    </w:p>
    <w:p w:rsidR="0030601B" w:rsidRDefault="0023719D" w:rsidP="0030601B">
      <w:pPr>
        <w:pStyle w:val="aa"/>
        <w:numPr>
          <w:ilvl w:val="0"/>
          <w:numId w:val="6"/>
        </w:numPr>
        <w:ind w:left="567" w:hanging="567"/>
      </w:pPr>
      <w:r>
        <w:t>Предоставить возможность показа:</w:t>
      </w:r>
    </w:p>
    <w:p w:rsidR="0023719D" w:rsidRDefault="0023719D" w:rsidP="0023719D">
      <w:pPr>
        <w:pStyle w:val="aa"/>
        <w:numPr>
          <w:ilvl w:val="1"/>
          <w:numId w:val="6"/>
        </w:numPr>
      </w:pPr>
      <w:r>
        <w:t>каркаса объекта;</w:t>
      </w:r>
    </w:p>
    <w:p w:rsidR="0023719D" w:rsidRDefault="0023719D" w:rsidP="0023719D">
      <w:pPr>
        <w:pStyle w:val="aa"/>
        <w:numPr>
          <w:ilvl w:val="1"/>
          <w:numId w:val="6"/>
        </w:numPr>
      </w:pPr>
      <w:r>
        <w:t>нормалей;</w:t>
      </w:r>
    </w:p>
    <w:p w:rsidR="0023719D" w:rsidRPr="0030601B" w:rsidRDefault="0023719D" w:rsidP="0023719D">
      <w:pPr>
        <w:pStyle w:val="aa"/>
        <w:numPr>
          <w:ilvl w:val="1"/>
          <w:numId w:val="6"/>
        </w:numPr>
      </w:pPr>
      <w:r>
        <w:t>текстур.</w:t>
      </w:r>
    </w:p>
    <w:p w:rsidR="0030601B" w:rsidRPr="0030601B" w:rsidRDefault="00B02E8D" w:rsidP="0030601B">
      <w:pPr>
        <w:pStyle w:val="aa"/>
        <w:numPr>
          <w:ilvl w:val="0"/>
          <w:numId w:val="6"/>
        </w:numPr>
        <w:ind w:left="567" w:hanging="567"/>
      </w:pPr>
      <w:r>
        <w:t xml:space="preserve">Предоставить </w:t>
      </w:r>
      <w:r w:rsidRPr="004B3010">
        <w:t xml:space="preserve">возможность </w:t>
      </w:r>
      <w:r w:rsidR="0023719D">
        <w:t>переключения между режимами ортографич</w:t>
      </w:r>
      <w:r w:rsidR="0023719D">
        <w:t>е</w:t>
      </w:r>
      <w:r w:rsidR="0023719D">
        <w:t>ской и перспективной проекции.</w:t>
      </w:r>
    </w:p>
    <w:p w:rsidR="0030601B" w:rsidRPr="0030601B" w:rsidRDefault="0023719D" w:rsidP="0030601B">
      <w:pPr>
        <w:pStyle w:val="aa"/>
        <w:numPr>
          <w:ilvl w:val="0"/>
          <w:numId w:val="6"/>
        </w:numPr>
        <w:ind w:left="567" w:hanging="567"/>
      </w:pPr>
      <w:r>
        <w:t>Обеспечить навигацию по сцене с помощью модельно-видовых преобраз</w:t>
      </w:r>
      <w:r>
        <w:t>о</w:t>
      </w:r>
      <w:r>
        <w:t>ваний, сохраняя положение источника света.</w:t>
      </w:r>
    </w:p>
    <w:p w:rsidR="0030601B" w:rsidRDefault="0023719D" w:rsidP="0030601B">
      <w:pPr>
        <w:pStyle w:val="aa"/>
        <w:numPr>
          <w:ilvl w:val="0"/>
          <w:numId w:val="6"/>
        </w:numPr>
        <w:ind w:left="567" w:hanging="567"/>
      </w:pPr>
      <w:r>
        <w:t>Предоставить возможность включения/выключения режима сглаживания нормалей.</w:t>
      </w:r>
    </w:p>
    <w:p w:rsidR="0023719D" w:rsidRDefault="0023719D" w:rsidP="0030601B">
      <w:pPr>
        <w:pStyle w:val="aa"/>
        <w:numPr>
          <w:ilvl w:val="0"/>
          <w:numId w:val="6"/>
        </w:numPr>
        <w:ind w:left="567" w:hanging="567"/>
      </w:pPr>
      <w:r>
        <w:t>Построение фигуры осуществлять с использованием процентной траект</w:t>
      </w:r>
      <w:r>
        <w:t>о</w:t>
      </w:r>
      <w:r>
        <w:t>рии.</w:t>
      </w:r>
    </w:p>
    <w:p w:rsidR="0023719D" w:rsidRDefault="0023719D" w:rsidP="0030601B">
      <w:pPr>
        <w:pStyle w:val="aa"/>
        <w:numPr>
          <w:ilvl w:val="0"/>
          <w:numId w:val="6"/>
        </w:numPr>
        <w:ind w:left="567" w:hanging="567"/>
      </w:pPr>
      <w:r>
        <w:t>Использовать различные источники света.</w:t>
      </w:r>
    </w:p>
    <w:p w:rsidR="00704DA0" w:rsidRDefault="00704DA0">
      <w:pPr>
        <w:spacing w:after="160" w:line="259" w:lineRule="auto"/>
        <w:jc w:val="left"/>
      </w:pPr>
    </w:p>
    <w:p w:rsidR="00704DA0" w:rsidRPr="00924D00" w:rsidRDefault="00704DA0">
      <w:pPr>
        <w:spacing w:after="160" w:line="259" w:lineRule="auto"/>
        <w:jc w:val="left"/>
        <w:rPr>
          <w:b/>
        </w:rPr>
      </w:pPr>
      <w:r w:rsidRPr="00924D00">
        <w:rPr>
          <w:b/>
        </w:rPr>
        <w:t>3)</w:t>
      </w:r>
      <w:r w:rsidRPr="00924D00">
        <w:rPr>
          <w:b/>
        </w:rPr>
        <w:tab/>
        <w:t xml:space="preserve"> Структура программы</w:t>
      </w:r>
    </w:p>
    <w:p w:rsidR="00704DA0" w:rsidRPr="007E046E" w:rsidRDefault="00704DA0">
      <w:pPr>
        <w:spacing w:after="160" w:line="259" w:lineRule="auto"/>
        <w:jc w:val="left"/>
      </w:pPr>
      <w:r>
        <w:t xml:space="preserve">Данная программа имела универсальную цель: умение построить 3д фигуры с разными количествами вершин. Поэтому программа состоит из двух главных этапов. </w:t>
      </w:r>
      <w:r w:rsidR="00FB22DD">
        <w:t>Первый этап заключен в заголовочном файле «</w:t>
      </w:r>
      <w:r w:rsidR="00FB22DD">
        <w:rPr>
          <w:lang w:val="en-US"/>
        </w:rPr>
        <w:t>library</w:t>
      </w:r>
      <w:r w:rsidR="00FB22DD" w:rsidRPr="00FB22DD">
        <w:t>.</w:t>
      </w:r>
      <w:r w:rsidR="00FB22DD">
        <w:rPr>
          <w:lang w:val="en-US"/>
        </w:rPr>
        <w:t>h</w:t>
      </w:r>
      <w:r w:rsidR="00FB22DD">
        <w:t>»</w:t>
      </w:r>
      <w:r w:rsidR="00FB22DD" w:rsidRPr="00FB22DD">
        <w:t xml:space="preserve">. </w:t>
      </w:r>
      <w:r w:rsidR="00FB22DD">
        <w:t xml:space="preserve">Второй этап реализован в </w:t>
      </w:r>
      <w:r w:rsidR="00FB22DD">
        <w:rPr>
          <w:lang w:val="en-US"/>
        </w:rPr>
        <w:t>main</w:t>
      </w:r>
      <w:r w:rsidR="00FB22DD" w:rsidRPr="007E046E">
        <w:t>.</w:t>
      </w:r>
      <w:r w:rsidR="00FB22DD">
        <w:rPr>
          <w:lang w:val="en-US"/>
        </w:rPr>
        <w:t>cpp</w:t>
      </w:r>
    </w:p>
    <w:p w:rsidR="00C219EF" w:rsidRDefault="00704DA0">
      <w:pPr>
        <w:spacing w:after="160" w:line="259" w:lineRule="auto"/>
        <w:jc w:val="left"/>
      </w:pPr>
      <w:r>
        <w:tab/>
        <w:t xml:space="preserve">В первом этапе происходит инициализация фигуры, а именно построение всевозможных поверхностей, по считанным точкам, объединение плоскостей, </w:t>
      </w:r>
      <w:r>
        <w:lastRenderedPageBreak/>
        <w:t xml:space="preserve">которые параллельны и удаление лишних (внутренних плоскостей), подсчет векторов нормалей. </w:t>
      </w:r>
    </w:p>
    <w:p w:rsidR="004372C9" w:rsidRPr="00700DD5" w:rsidRDefault="00704DA0">
      <w:pPr>
        <w:spacing w:after="160" w:line="259" w:lineRule="auto"/>
        <w:jc w:val="left"/>
      </w:pPr>
      <w:r>
        <w:tab/>
        <w:t>Второй этап заключается в том, чтобы эту фигуру отображать (текстур</w:t>
      </w:r>
      <w:r>
        <w:t>и</w:t>
      </w:r>
      <w:r>
        <w:t>рование, свет, показ сглаженных</w:t>
      </w:r>
      <w:r w:rsidRPr="00704DA0">
        <w:t xml:space="preserve">/ </w:t>
      </w:r>
      <w:r>
        <w:t>несглаженных нормалей и т.д.)</w:t>
      </w:r>
    </w:p>
    <w:p w:rsidR="004372C9" w:rsidRPr="00924D00" w:rsidRDefault="004372C9">
      <w:pPr>
        <w:spacing w:after="160" w:line="259" w:lineRule="auto"/>
        <w:jc w:val="left"/>
        <w:rPr>
          <w:b/>
        </w:rPr>
      </w:pPr>
      <w:r w:rsidRPr="00700DD5">
        <w:rPr>
          <w:b/>
        </w:rPr>
        <w:t>4)</w:t>
      </w:r>
      <w:r w:rsidRPr="00924D00">
        <w:rPr>
          <w:b/>
        </w:rPr>
        <w:tab/>
        <w:t>Код программы</w:t>
      </w:r>
    </w:p>
    <w:p w:rsidR="002736BA" w:rsidRDefault="004372C9">
      <w:pPr>
        <w:spacing w:after="160" w:line="259" w:lineRule="auto"/>
        <w:jc w:val="left"/>
      </w:pPr>
      <w:r>
        <w:t xml:space="preserve">Файл </w:t>
      </w:r>
      <w:r>
        <w:rPr>
          <w:lang w:val="en-US"/>
        </w:rPr>
        <w:t>main</w:t>
      </w:r>
      <w:r w:rsidRPr="00700DD5">
        <w:t>.</w:t>
      </w:r>
      <w:r>
        <w:rPr>
          <w:lang w:val="en-US"/>
        </w:rPr>
        <w:t>cpp</w:t>
      </w:r>
      <w:r w:rsidRPr="00700DD5">
        <w:t>: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#define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_CRT_SECURE_NO_WARNINGS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&lt;stdlib.h&gt;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&lt;vector&gt;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&lt;fstream&gt;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&lt;stack&gt;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&lt;math.h&gt;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"library.h"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"glut.h"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&lt;soil.h&gt;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Через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Nuget </w:t>
      </w:r>
      <w:r>
        <w:rPr>
          <w:rFonts w:ascii="Consolas" w:hAnsi="Consolas" w:cs="Consolas"/>
          <w:color w:val="008000"/>
          <w:sz w:val="19"/>
          <w:szCs w:val="19"/>
        </w:rPr>
        <w:t>Устанавливаем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библиотеки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для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загрузки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текстур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Width = 800, Height = 800;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#define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Pi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3.1415926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object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figure;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//point_3d spectator(0, 0, 0.1); // x - расстояние от объекта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buff_depth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double_buff = 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light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type_source_light = 0; 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carcass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show_normals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unsigned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* tex_2d = 0;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stat_load_texture ... </w:t>
      </w:r>
      <w:r>
        <w:rPr>
          <w:rFonts w:ascii="Consolas" w:hAnsi="Consolas" w:cs="Consolas"/>
          <w:color w:val="008000"/>
          <w:sz w:val="19"/>
          <w:szCs w:val="19"/>
        </w:rPr>
        <w:t>Сама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картинка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width_text;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height_text;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texture = 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stat_load_texture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FILE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* file = fopen(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"texture.bmp"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"rb"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ortho_or_perspective = 0;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0 - </w:t>
      </w:r>
      <w:r>
        <w:rPr>
          <w:rFonts w:ascii="Consolas" w:hAnsi="Consolas" w:cs="Consolas"/>
          <w:color w:val="008000"/>
          <w:sz w:val="19"/>
          <w:szCs w:val="19"/>
        </w:rPr>
        <w:t>ортографич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, 1 - </w:t>
      </w:r>
      <w:r>
        <w:rPr>
          <w:rFonts w:ascii="Consolas" w:hAnsi="Consolas" w:cs="Consolas"/>
          <w:color w:val="008000"/>
          <w:sz w:val="19"/>
          <w:szCs w:val="19"/>
        </w:rPr>
        <w:t>перспективная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perspective_angle = 30;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perspective_ratio = 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smooth_normal = 0; 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#define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Max_size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50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matrix_smezhnost[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Max_size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][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Max_size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];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typedef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struct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system_sphere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Radius, Alpha, Theta;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system_sphere(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rad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alph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beth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-&gt;Radius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rad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-&gt;Alpha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alph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-&gt;Theta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beth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Sphere_syst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Sphere_syst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SystemCoordinate(0, 0, 1);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clear_matrix(){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Max_size;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Max_size; j++)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matrix_smezhnost[i][j]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create_neib_matrix(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section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in1 = 0, in2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j++)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.a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in1 = j;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j++)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.b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in2 = j;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matrix_smezhnost[in1][in2] = 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matrix_smezhnost[in2][in1] = 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step(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&gt;&amp;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seq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section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current_index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prev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(matrix_smezhnost[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current_index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][i] == 1 &amp;&amp; i == 0 &amp;&amp;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prev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!= 0)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(matrix_smezhnost[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current_index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][i] == 1 &amp;&amp; i !=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prev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&amp;&amp; i !=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cu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r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rent_index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seq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.push_back(i);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step(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seq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i,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current_index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show_normals_func(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object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center_of_platan, a, b;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j++)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center_of_platan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center_of_platan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+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center_of_platan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center_of_platan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/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.points.size();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Нашли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середину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поверхности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a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center_of_platan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+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.vec_normal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/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5;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b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center_of_platan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-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.vec_normal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/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5;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glBegin(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GL_LINES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);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Просто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линия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glLineWidth(5000);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glColor3f(0.0f, 0.0f, 0.0f);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Черный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glVertex3d(a.x - figure.center_of_mass.x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, a.y - figure.center_of_mass.y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, a.z - figure.center_of_mass.z);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glVertex3d(b.x - figure.center_of_mass.x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, b.y - figure.center_of_mass.y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, b.z - figure.center_of_mass.z);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glEnd();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>}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return_text_coord(</w:t>
      </w:r>
      <w:r>
        <w:rPr>
          <w:rFonts w:ascii="Consolas" w:hAnsi="Consolas" w:cs="Consolas"/>
          <w:color w:val="2B91AF"/>
          <w:sz w:val="19"/>
          <w:szCs w:val="19"/>
        </w:rPr>
        <w:t>section</w:t>
      </w:r>
      <w:r>
        <w:rPr>
          <w:rFonts w:ascii="Consolas" w:hAnsi="Consolas" w:cs="Consolas"/>
          <w:color w:val="000000"/>
          <w:sz w:val="19"/>
          <w:szCs w:val="19"/>
        </w:rPr>
        <w:t xml:space="preserve"> &amp;</w:t>
      </w:r>
      <w:r>
        <w:rPr>
          <w:rFonts w:ascii="Consolas" w:hAnsi="Consolas" w:cs="Consolas"/>
          <w:color w:val="808080"/>
          <w:sz w:val="19"/>
          <w:szCs w:val="19"/>
        </w:rPr>
        <w:t>sk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2B91AF"/>
          <w:sz w:val="19"/>
          <w:szCs w:val="19"/>
        </w:rPr>
        <w:t>section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z</w:t>
      </w:r>
      <w:r>
        <w:rPr>
          <w:rFonts w:ascii="Consolas" w:hAnsi="Consolas" w:cs="Consolas"/>
          <w:color w:val="000000"/>
          <w:sz w:val="19"/>
          <w:szCs w:val="19"/>
        </w:rPr>
        <w:t xml:space="preserve">) </w:t>
      </w:r>
      <w:r>
        <w:rPr>
          <w:rFonts w:ascii="Consolas" w:hAnsi="Consolas" w:cs="Consolas"/>
          <w:color w:val="008000"/>
          <w:sz w:val="19"/>
          <w:szCs w:val="19"/>
        </w:rPr>
        <w:t>// Пересчитываем текстурные координаты (пр</w:t>
      </w:r>
      <w:r>
        <w:rPr>
          <w:rFonts w:ascii="Consolas" w:hAnsi="Consolas" w:cs="Consolas"/>
          <w:color w:val="008000"/>
          <w:sz w:val="19"/>
          <w:szCs w:val="19"/>
        </w:rPr>
        <w:t>о</w:t>
      </w:r>
      <w:r>
        <w:rPr>
          <w:rFonts w:ascii="Consolas" w:hAnsi="Consolas" w:cs="Consolas"/>
          <w:color w:val="008000"/>
          <w:sz w:val="19"/>
          <w:szCs w:val="19"/>
        </w:rPr>
        <w:t>блема с переводом из 3-х мерного пространства)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x_min, x_max, y_min, y_max;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x_min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0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x_max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0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y_min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0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y_max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0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 &lt; x_min)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x_min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 &gt; x_max)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x_max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 &lt; y_min)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y_min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 &gt; y_max)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y_max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(x_min &lt; 0)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.x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 + abs(x_min);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(x_min &gt; 0)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.x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 - x_min;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(y_min &lt; 0)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 + abs(y_min);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(y_min &gt; 0)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 - y_min;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f = y_max - y_min,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 = x_max - x_min;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.x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 / g;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 / f;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Sphere_to_Dekart(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Sphere_syst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2B91AF"/>
          <w:sz w:val="19"/>
          <w:szCs w:val="19"/>
        </w:rPr>
        <w:t>point_3d</w:t>
      </w:r>
      <w:r>
        <w:rPr>
          <w:rFonts w:ascii="Consolas" w:hAnsi="Consolas" w:cs="Consolas"/>
          <w:color w:val="000000"/>
          <w:sz w:val="19"/>
          <w:szCs w:val="19"/>
        </w:rPr>
        <w:t xml:space="preserve"> pos;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pos.z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.Radius * cos(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.Theta *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Pi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/ 180);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pos.x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.Radius * sin(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.Theta *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Pi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/ 180) * cos(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.Alpha *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Pi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/ 180);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pos.y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.Radius * sin(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.Theta *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Pi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/ 180) * sin(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.Alpha *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Pi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/ 180);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pos;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Draw_smooth_normals()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k(0, 0, 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figure.mass_point.size();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count_normals_for_point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figure.platan.size(); j++)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(have_platan_the_point(figure.platan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, figure.mass_point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k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+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.vec_normal;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count_normals_for_point++;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k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/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count_normals_for_point;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a(k.x + figure.mass_point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.x,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k.y + figure.mass_point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.y,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k.z + figure.mass_point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.z);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b(-k.x + figure.mass_point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.x,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-k.y + figure.mass_point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.y,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-k.z + figure.mass_point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.z);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glBegin(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GL_LINES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);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Просто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линия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glLineWidth(5000);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glColor3f(0.0f, 0.0f, 0.0f);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Черный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glVertex3d(a.x - figure.center_of_mass.x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, a.y - figure.center_of_mass.y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, a.z - figure.center_of_mass.z);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glVertex3d(b.x - figure.center_of_mass.x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, b.y - figure.center_of_mass.y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, b.z - figure.center_of_mass.z);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glEnd();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Display(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glClearColor(0.2, 0.2, 0.2, 1); glClear(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GL_COLOR_BUFFER_BIT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glLoadIdentity();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glEnable(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GL_NORMALIZE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Включение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буффера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(buff_depth == 1)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glEnable(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GL_DEPTH_TEST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);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включили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Тест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глубины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glClear(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GL_COLOR_BUFFER_BIT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|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GL_DEPTH_BUFFER_BIT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glDisable(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GL_DEPTH_TEST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 xml:space="preserve">// Включение двойного буфера 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>(double_buff == 1)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glutInitDisplayMode(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GLUT_DOUBLE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glutInitDisplayMode(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GLUT_SINGLE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Текстурирование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(texture == 1)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unsigned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data54[54];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служебный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заголовок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54 </w:t>
      </w:r>
      <w:r>
        <w:rPr>
          <w:rFonts w:ascii="Consolas" w:hAnsi="Consolas" w:cs="Consolas"/>
          <w:color w:val="008000"/>
          <w:sz w:val="19"/>
          <w:szCs w:val="19"/>
        </w:rPr>
        <w:t>байта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(file != </w:t>
      </w:r>
      <w:r>
        <w:rPr>
          <w:rFonts w:ascii="Consolas" w:hAnsi="Consolas" w:cs="Consolas"/>
          <w:color w:val="6F008A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 xml:space="preserve">) { </w:t>
      </w:r>
      <w:r>
        <w:rPr>
          <w:rFonts w:ascii="Consolas" w:hAnsi="Consolas" w:cs="Consolas"/>
          <w:color w:val="008000"/>
          <w:sz w:val="19"/>
          <w:szCs w:val="19"/>
        </w:rPr>
        <w:t>// Подгрузка текстуры, если файл открыт (после поток выв</w:t>
      </w:r>
      <w:r>
        <w:rPr>
          <w:rFonts w:ascii="Consolas" w:hAnsi="Consolas" w:cs="Consolas"/>
          <w:color w:val="008000"/>
          <w:sz w:val="19"/>
          <w:szCs w:val="19"/>
        </w:rPr>
        <w:t>о</w:t>
      </w:r>
      <w:r>
        <w:rPr>
          <w:rFonts w:ascii="Consolas" w:hAnsi="Consolas" w:cs="Consolas"/>
          <w:color w:val="008000"/>
          <w:sz w:val="19"/>
          <w:szCs w:val="19"/>
        </w:rPr>
        <w:t>да из файла зануляется P.S. Все равно, что текстура уже загружена)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fread(data54, 1, 54, file);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size = *(data54 + 10);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width = *(data54 + 18);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height = *(data54 + 22);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unsigned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* Pixels =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unsigned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[Width * Height * 3];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fread(Pixels, Width * Height * 3, 1, file);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fclose(file);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file =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NULL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Type =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GL_BGR_EXT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2B91AF"/>
          <w:sz w:val="19"/>
          <w:szCs w:val="19"/>
        </w:rPr>
        <w:t>GLuint</w:t>
      </w:r>
      <w:r>
        <w:rPr>
          <w:rFonts w:ascii="Consolas" w:hAnsi="Consolas" w:cs="Consolas"/>
          <w:color w:val="000000"/>
          <w:sz w:val="19"/>
          <w:szCs w:val="19"/>
        </w:rPr>
        <w:t xml:space="preserve"> tex;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glEnable(</w:t>
      </w:r>
      <w:r>
        <w:rPr>
          <w:rFonts w:ascii="Consolas" w:hAnsi="Consolas" w:cs="Consolas"/>
          <w:color w:val="6F008A"/>
          <w:sz w:val="19"/>
          <w:szCs w:val="19"/>
        </w:rPr>
        <w:t>GL_TEXTURE_2D</w:t>
      </w:r>
      <w:r>
        <w:rPr>
          <w:rFonts w:ascii="Consolas" w:hAnsi="Consolas" w:cs="Consolas"/>
          <w:color w:val="000000"/>
          <w:sz w:val="19"/>
          <w:szCs w:val="19"/>
        </w:rPr>
        <w:t>);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//Разрешение отображения текстур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glGenTextures(1, &amp;tex);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//Генерация ма</w:t>
      </w:r>
      <w:r>
        <w:rPr>
          <w:rFonts w:ascii="Consolas" w:hAnsi="Consolas" w:cs="Consolas"/>
          <w:color w:val="008000"/>
          <w:sz w:val="19"/>
          <w:szCs w:val="19"/>
        </w:rPr>
        <w:t>с</w:t>
      </w:r>
      <w:r>
        <w:rPr>
          <w:rFonts w:ascii="Consolas" w:hAnsi="Consolas" w:cs="Consolas"/>
          <w:color w:val="008000"/>
          <w:sz w:val="19"/>
          <w:szCs w:val="19"/>
        </w:rPr>
        <w:t>сива номеров текстур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glBindTexture(</w:t>
      </w:r>
      <w:r>
        <w:rPr>
          <w:rFonts w:ascii="Consolas" w:hAnsi="Consolas" w:cs="Consolas"/>
          <w:color w:val="6F008A"/>
          <w:sz w:val="19"/>
          <w:szCs w:val="19"/>
        </w:rPr>
        <w:t>GL_TEXTURE_2D</w:t>
      </w:r>
      <w:r>
        <w:rPr>
          <w:rFonts w:ascii="Consolas" w:hAnsi="Consolas" w:cs="Consolas"/>
          <w:color w:val="000000"/>
          <w:sz w:val="19"/>
          <w:szCs w:val="19"/>
        </w:rPr>
        <w:t>, tex);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//Выбор текущей текстуры по номеру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gluBuild2DMipmaps(</w:t>
      </w:r>
      <w:r>
        <w:rPr>
          <w:rFonts w:ascii="Consolas" w:hAnsi="Consolas" w:cs="Consolas"/>
          <w:color w:val="6F008A"/>
          <w:sz w:val="19"/>
          <w:szCs w:val="19"/>
        </w:rPr>
        <w:t>GL_TEXTURE_2D</w:t>
      </w:r>
      <w:r>
        <w:rPr>
          <w:rFonts w:ascii="Consolas" w:hAnsi="Consolas" w:cs="Consolas"/>
          <w:color w:val="000000"/>
          <w:sz w:val="19"/>
          <w:szCs w:val="19"/>
        </w:rPr>
        <w:t xml:space="preserve">, 3, width, height, </w:t>
      </w:r>
      <w:r>
        <w:rPr>
          <w:rFonts w:ascii="Consolas" w:hAnsi="Consolas" w:cs="Consolas"/>
          <w:color w:val="6F008A"/>
          <w:sz w:val="19"/>
          <w:szCs w:val="19"/>
        </w:rPr>
        <w:t>GL_BGR_EXT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6F008A"/>
          <w:sz w:val="19"/>
          <w:szCs w:val="19"/>
        </w:rPr>
        <w:t>GL_UNSIGNED_BYTE</w:t>
      </w:r>
      <w:r>
        <w:rPr>
          <w:rFonts w:ascii="Consolas" w:hAnsi="Consolas" w:cs="Consolas"/>
          <w:color w:val="000000"/>
          <w:sz w:val="19"/>
          <w:szCs w:val="19"/>
        </w:rPr>
        <w:t>, Pixels);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//Задание режима выравнивания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glTexEnvi(</w:t>
      </w:r>
      <w:r>
        <w:rPr>
          <w:rFonts w:ascii="Consolas" w:hAnsi="Consolas" w:cs="Consolas"/>
          <w:color w:val="6F008A"/>
          <w:sz w:val="19"/>
          <w:szCs w:val="19"/>
        </w:rPr>
        <w:t>GL_TEXTURE_ENV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6F008A"/>
          <w:sz w:val="19"/>
          <w:szCs w:val="19"/>
        </w:rPr>
        <w:t>GL_TEXTURE_ENV_MODE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6F008A"/>
          <w:sz w:val="19"/>
          <w:szCs w:val="19"/>
        </w:rPr>
        <w:t>GL_MODULATE</w:t>
      </w:r>
      <w:r>
        <w:rPr>
          <w:rFonts w:ascii="Consolas" w:hAnsi="Consolas" w:cs="Consolas"/>
          <w:color w:val="000000"/>
          <w:sz w:val="19"/>
          <w:szCs w:val="19"/>
        </w:rPr>
        <w:t>);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//Задание режима учета параметров материала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figure.platan.size(); i++)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 &gt; 2)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glBegin(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GL_POLYGON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clear_matrix();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create_neib_matrix(figure.platan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(figure.platan</w:t>
      </w:r>
      <w:r>
        <w:rPr>
          <w:rFonts w:ascii="Consolas" w:hAnsi="Consolas" w:cs="Consolas"/>
          <w:color w:val="008080"/>
          <w:sz w:val="19"/>
          <w:szCs w:val="19"/>
        </w:rPr>
        <w:t>[</w:t>
      </w:r>
      <w:r>
        <w:rPr>
          <w:rFonts w:ascii="Consolas" w:hAnsi="Consolas" w:cs="Consolas"/>
          <w:color w:val="000000"/>
          <w:sz w:val="19"/>
          <w:szCs w:val="19"/>
        </w:rPr>
        <w:t>i</w:t>
      </w:r>
      <w:r>
        <w:rPr>
          <w:rFonts w:ascii="Consolas" w:hAnsi="Consolas" w:cs="Consolas"/>
          <w:color w:val="008080"/>
          <w:sz w:val="19"/>
          <w:szCs w:val="19"/>
        </w:rPr>
        <w:t>]</w:t>
      </w:r>
      <w:r>
        <w:rPr>
          <w:rFonts w:ascii="Consolas" w:hAnsi="Consolas" w:cs="Consolas"/>
          <w:color w:val="000000"/>
          <w:sz w:val="19"/>
          <w:szCs w:val="19"/>
        </w:rPr>
        <w:t>.sequence.size() == 0)</w:t>
      </w:r>
      <w:r>
        <w:rPr>
          <w:rFonts w:ascii="Consolas" w:hAnsi="Consolas" w:cs="Consolas"/>
          <w:color w:val="008000"/>
          <w:sz w:val="19"/>
          <w:szCs w:val="19"/>
        </w:rPr>
        <w:t>// Если не закэширована "правильная" последовательность точек, то кэшируем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.sequence.push_back(0);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step(figure.platan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.sequence, 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, 0, 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section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help;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return_text_coord(help, 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);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Считаем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текстурные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координаты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z = 0; z &lt; 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.sequence.size(); z++)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//glColor3f(1 - float(i) / figure.platan.size(), 1 - float(i) / figure.platan.size(), 1); // </w:t>
      </w:r>
      <w:r>
        <w:rPr>
          <w:rFonts w:ascii="Consolas" w:hAnsi="Consolas" w:cs="Consolas"/>
          <w:color w:val="008000"/>
          <w:sz w:val="19"/>
          <w:szCs w:val="19"/>
        </w:rPr>
        <w:t>Черный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glColor3f(0.7, 0.7, 0.7);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 Надо придумать перевод в двумерную точку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glTexCoord2f(help.points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.x, help.points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glVe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tex3d(figure.platan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.sequence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 - figure.center_of_mass.x,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fi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.sequence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 - figure.center_of_mass.y,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fi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.sequence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.z - figure.center_of_mass.z);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glEnd();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Просто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вывод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полигонов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figure.platan.size(); i++)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 &gt; 2)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glBegin(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GL_POLYGON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clear_matrix();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create_neib_matrix(figure.platan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(figure.platan</w:t>
      </w:r>
      <w:r>
        <w:rPr>
          <w:rFonts w:ascii="Consolas" w:hAnsi="Consolas" w:cs="Consolas"/>
          <w:color w:val="008080"/>
          <w:sz w:val="19"/>
          <w:szCs w:val="19"/>
        </w:rPr>
        <w:t>[</w:t>
      </w:r>
      <w:r>
        <w:rPr>
          <w:rFonts w:ascii="Consolas" w:hAnsi="Consolas" w:cs="Consolas"/>
          <w:color w:val="000000"/>
          <w:sz w:val="19"/>
          <w:szCs w:val="19"/>
        </w:rPr>
        <w:t>i</w:t>
      </w:r>
      <w:r>
        <w:rPr>
          <w:rFonts w:ascii="Consolas" w:hAnsi="Consolas" w:cs="Consolas"/>
          <w:color w:val="008080"/>
          <w:sz w:val="19"/>
          <w:szCs w:val="19"/>
        </w:rPr>
        <w:t>]</w:t>
      </w:r>
      <w:r>
        <w:rPr>
          <w:rFonts w:ascii="Consolas" w:hAnsi="Consolas" w:cs="Consolas"/>
          <w:color w:val="000000"/>
          <w:sz w:val="19"/>
          <w:szCs w:val="19"/>
        </w:rPr>
        <w:t>.sequence.size() == 0)</w:t>
      </w:r>
      <w:r>
        <w:rPr>
          <w:rFonts w:ascii="Consolas" w:hAnsi="Consolas" w:cs="Consolas"/>
          <w:color w:val="008000"/>
          <w:sz w:val="19"/>
          <w:szCs w:val="19"/>
        </w:rPr>
        <w:t>// Если не закэширована "правильная" последовательность точек, то кэшируем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.sequence.push_back(0);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step(figure.platan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.sequence, 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, 0, 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z = 0; z &lt; 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.sequence.size(); z++)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glColor3f(1 -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(i) / figure.platan.size(), 1 -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(i) / figure.platan.size(), 1);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Черный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glVe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tex3d(figure.platan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.sequence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 - figure.center_of_mass.x,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fi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.sequence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 - figure.center_of_mass.y,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fi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.sequence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.z - figure.center_of_mass.z);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glEnd();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tex_2d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Включение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света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(light == 1)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glEnable(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GL_NORMALIZE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glEnable(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GL_LIGHTING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glEnable(</w:t>
      </w:r>
      <w:r>
        <w:rPr>
          <w:rFonts w:ascii="Consolas" w:hAnsi="Consolas" w:cs="Consolas"/>
          <w:color w:val="6F008A"/>
          <w:sz w:val="19"/>
          <w:szCs w:val="19"/>
        </w:rPr>
        <w:t>GL_LIGHT0</w:t>
      </w:r>
      <w:r>
        <w:rPr>
          <w:rFonts w:ascii="Consolas" w:hAnsi="Consolas" w:cs="Consolas"/>
          <w:color w:val="000000"/>
          <w:sz w:val="19"/>
          <w:szCs w:val="19"/>
        </w:rPr>
        <w:t xml:space="preserve">); </w:t>
      </w:r>
      <w:r>
        <w:rPr>
          <w:rFonts w:ascii="Consolas" w:hAnsi="Consolas" w:cs="Consolas"/>
          <w:color w:val="008000"/>
          <w:sz w:val="19"/>
          <w:szCs w:val="19"/>
        </w:rPr>
        <w:t>// !!!! В зависимости от типа света нужно менять аргумент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else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{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glDisable(</w:t>
      </w:r>
      <w:r>
        <w:rPr>
          <w:rFonts w:ascii="Consolas" w:hAnsi="Consolas" w:cs="Consolas"/>
          <w:color w:val="6F008A"/>
          <w:sz w:val="19"/>
          <w:szCs w:val="19"/>
        </w:rPr>
        <w:t>GL_LIGHT0</w:t>
      </w:r>
      <w:r>
        <w:rPr>
          <w:rFonts w:ascii="Consolas" w:hAnsi="Consolas" w:cs="Consolas"/>
          <w:color w:val="000000"/>
          <w:sz w:val="19"/>
          <w:szCs w:val="19"/>
        </w:rPr>
        <w:t xml:space="preserve">); </w:t>
      </w:r>
      <w:r>
        <w:rPr>
          <w:rFonts w:ascii="Consolas" w:hAnsi="Consolas" w:cs="Consolas"/>
          <w:color w:val="008000"/>
          <w:sz w:val="19"/>
          <w:szCs w:val="19"/>
        </w:rPr>
        <w:t>// !!!! В зависимости от типа света нужно менять арг</w:t>
      </w:r>
      <w:r>
        <w:rPr>
          <w:rFonts w:ascii="Consolas" w:hAnsi="Consolas" w:cs="Consolas"/>
          <w:color w:val="008000"/>
          <w:sz w:val="19"/>
          <w:szCs w:val="19"/>
        </w:rPr>
        <w:t>у</w:t>
      </w:r>
      <w:r>
        <w:rPr>
          <w:rFonts w:ascii="Consolas" w:hAnsi="Consolas" w:cs="Consolas"/>
          <w:color w:val="008000"/>
          <w:sz w:val="19"/>
          <w:szCs w:val="19"/>
        </w:rPr>
        <w:t>мент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glDisable(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GL_LIGHTING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(show_normals == 1)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show_normals_func(figure);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(carcass == 1)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glDisable(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GL_DEPTH_TEST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Рисуем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каркасс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figure.platan.size(); i++)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 = 0; k &lt; 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.ribs.size(); k++)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glBegin(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GL_LINES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);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Просто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линия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glLineWidth(3000);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glColor3f(0.0f, 0.0f, 0.0f);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Черный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glVertex3d(figure.platan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.a.x - figure.center_of_mass.x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, 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.a.y - figure.center_of_mass.y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, 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.a.z - figure.center_of_mass.z);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glVertex3d(figure.platan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.b.x - figure.center_of_mass.x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, 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.b.y - figure.center_of_mass.y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, figure.platan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.b.z - figure.center_of_mass.z);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glEnd();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(smooth_normal)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Draw_smooth_normals();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glFinish();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glutSwapBuffers();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Для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двойного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буффера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Reshape(</w:t>
      </w:r>
      <w:r>
        <w:rPr>
          <w:rFonts w:ascii="Consolas" w:hAnsi="Consolas" w:cs="Consolas"/>
          <w:color w:val="2B91AF"/>
          <w:sz w:val="19"/>
          <w:szCs w:val="19"/>
        </w:rPr>
        <w:t>GLint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w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2B91AF"/>
          <w:sz w:val="19"/>
          <w:szCs w:val="19"/>
        </w:rPr>
        <w:t>GLint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h</w:t>
      </w:r>
      <w:r>
        <w:rPr>
          <w:rFonts w:ascii="Consolas" w:hAnsi="Consolas" w:cs="Consolas"/>
          <w:color w:val="00000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//Функция изменения размеров окна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Display();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spect; 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Width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w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;    Height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h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glViewport(0, 0,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w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h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glMatrixMode(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GL_PROJECTION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glLoadIdentity();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glOrtho(0,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w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0,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h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, -1.0, 1.0);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glMatrixMode(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GL_MODELVIEW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glLoadIdentity();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Width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w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Height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h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//Bычисляем соотношение между шириной и высотой, предотвратив деление на 0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(Height == 0) Height = 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ratio = 1. * Width / Height;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glViewport(0, 0,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w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h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Определяем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окно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просмотра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glMatrixMode(</w:t>
      </w:r>
      <w:r>
        <w:rPr>
          <w:rFonts w:ascii="Consolas" w:hAnsi="Consolas" w:cs="Consolas"/>
          <w:color w:val="6F008A"/>
          <w:sz w:val="19"/>
          <w:szCs w:val="19"/>
        </w:rPr>
        <w:t>GL_PROJECTION</w:t>
      </w:r>
      <w:r>
        <w:rPr>
          <w:rFonts w:ascii="Consolas" w:hAnsi="Consolas" w:cs="Consolas"/>
          <w:color w:val="000000"/>
          <w:sz w:val="19"/>
          <w:szCs w:val="19"/>
        </w:rPr>
        <w:t>);</w:t>
      </w:r>
      <w:r>
        <w:rPr>
          <w:rFonts w:ascii="Consolas" w:hAnsi="Consolas" w:cs="Consolas"/>
          <w:color w:val="008000"/>
          <w:sz w:val="19"/>
          <w:szCs w:val="19"/>
        </w:rPr>
        <w:t>//Устанавливаем матрицу проекции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glLoadIdentity();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//Загружаем единичную матрицу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 xml:space="preserve">//Перспективная проекция 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(ortho_or_perspective == 1)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gluPerspective(perspective_angle, perspective_ratio, 0.1f, 100.0f);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Ортографическая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проекция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 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double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aspect = Width /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double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(Height);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(Width &gt;= Height) {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gluOrtho2D(-1. * aspect, 1. 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* aspect, -1., 1.);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gluOrtho2D(-1., 1., -1. / aspect, 1. / aspect);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spect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Sphere_to_Dekart(SystemCoordinate);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gluLookAt(spect.x, spect.y, spect.z, 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 xml:space="preserve">0, 0, 0, 0, 1, 0); 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glMatrixMode(</w:t>
      </w:r>
      <w:r>
        <w:rPr>
          <w:rFonts w:ascii="Consolas" w:hAnsi="Consolas" w:cs="Consolas"/>
          <w:color w:val="6F008A"/>
          <w:sz w:val="19"/>
          <w:szCs w:val="19"/>
        </w:rPr>
        <w:t>GL_MODELVIEW</w:t>
      </w:r>
      <w:r>
        <w:rPr>
          <w:rFonts w:ascii="Consolas" w:hAnsi="Consolas" w:cs="Consolas"/>
          <w:color w:val="000000"/>
          <w:sz w:val="19"/>
          <w:szCs w:val="19"/>
        </w:rPr>
        <w:t xml:space="preserve">); </w:t>
      </w:r>
      <w:r>
        <w:rPr>
          <w:rFonts w:ascii="Consolas" w:hAnsi="Consolas" w:cs="Consolas"/>
          <w:color w:val="008000"/>
          <w:sz w:val="19"/>
          <w:szCs w:val="19"/>
        </w:rPr>
        <w:t>//Возврат к матрице модели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glLoadIdentity();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enum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keys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KeyW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,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KeyX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KeyC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KeyV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,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KeyO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KeyP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Empty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Keyboard(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unsigned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xx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yy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Свет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'l'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light = !light;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</w:rPr>
        <w:t>}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00DD5">
        <w:rPr>
          <w:rFonts w:ascii="Consolas" w:hAnsi="Consolas" w:cs="Consolas"/>
          <w:color w:val="000000"/>
          <w:sz w:val="19"/>
          <w:szCs w:val="19"/>
        </w:rPr>
        <w:tab/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00DD5">
        <w:rPr>
          <w:rFonts w:ascii="Consolas" w:hAnsi="Consolas" w:cs="Consolas"/>
          <w:color w:val="000000"/>
          <w:sz w:val="19"/>
          <w:szCs w:val="19"/>
        </w:rPr>
        <w:tab/>
      </w:r>
      <w:r w:rsidRPr="00700DD5">
        <w:rPr>
          <w:rFonts w:ascii="Consolas" w:hAnsi="Consolas" w:cs="Consolas"/>
          <w:color w:val="008000"/>
          <w:sz w:val="19"/>
          <w:szCs w:val="19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Каркасный</w:t>
      </w:r>
      <w:r w:rsidRPr="00700DD5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режим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00DD5"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700DD5">
        <w:rPr>
          <w:rFonts w:ascii="Consolas" w:hAnsi="Consolas" w:cs="Consolas"/>
          <w:color w:val="000000"/>
          <w:sz w:val="19"/>
          <w:szCs w:val="19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700DD5">
        <w:rPr>
          <w:rFonts w:ascii="Consolas" w:hAnsi="Consolas" w:cs="Consolas"/>
          <w:color w:val="000000"/>
          <w:sz w:val="19"/>
          <w:szCs w:val="19"/>
        </w:rPr>
        <w:t xml:space="preserve"> == </w:t>
      </w:r>
      <w:r w:rsidRPr="00700DD5">
        <w:rPr>
          <w:rFonts w:ascii="Consolas" w:hAnsi="Consolas" w:cs="Consolas"/>
          <w:color w:val="A31515"/>
          <w:sz w:val="19"/>
          <w:szCs w:val="19"/>
        </w:rPr>
        <w:t>'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z</w:t>
      </w:r>
      <w:r w:rsidRPr="00700DD5">
        <w:rPr>
          <w:rFonts w:ascii="Consolas" w:hAnsi="Consolas" w:cs="Consolas"/>
          <w:color w:val="A31515"/>
          <w:sz w:val="19"/>
          <w:szCs w:val="19"/>
        </w:rPr>
        <w:t>'</w:t>
      </w:r>
      <w:r w:rsidRPr="00700DD5">
        <w:rPr>
          <w:rFonts w:ascii="Consolas" w:hAnsi="Consolas" w:cs="Consolas"/>
          <w:color w:val="000000"/>
          <w:sz w:val="19"/>
          <w:szCs w:val="19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carcass = !carcass;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Наложение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текстуры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'x'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texture = !texture;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'c'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)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Показ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нормалей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show_normals = !show_normals;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'v'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)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Сглаженные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нормали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smooth_normal = !smooth_normal;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'i'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)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Глубинный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тест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buff_depth = !buff_depth;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808080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== </w:t>
      </w:r>
      <w:r>
        <w:rPr>
          <w:rFonts w:ascii="Consolas" w:hAnsi="Consolas" w:cs="Consolas"/>
          <w:color w:val="A31515"/>
          <w:sz w:val="19"/>
          <w:szCs w:val="19"/>
        </w:rPr>
        <w:t>'p'</w:t>
      </w:r>
      <w:r>
        <w:rPr>
          <w:rFonts w:ascii="Consolas" w:hAnsi="Consolas" w:cs="Consolas"/>
          <w:color w:val="000000"/>
          <w:sz w:val="19"/>
          <w:szCs w:val="19"/>
        </w:rPr>
        <w:t xml:space="preserve">) </w:t>
      </w:r>
      <w:r>
        <w:rPr>
          <w:rFonts w:ascii="Consolas" w:hAnsi="Consolas" w:cs="Consolas"/>
          <w:color w:val="008000"/>
          <w:sz w:val="19"/>
          <w:szCs w:val="19"/>
        </w:rPr>
        <w:t>//Перспективная проекция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ortho_or_perspective = 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'o'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)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Ортографическая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проекция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ortho_or_perspective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'w'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 xml:space="preserve"> (SystemCoordinate.Theta + 5 &lt;= 180)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SystemCoordinate.Theta += 5;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's'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(SystemCoordinate.Theta - 5 &gt; 0)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SystemCoordinate.Theta -= 5;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'a'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(SystemCoordinate.Alpha + 5 &lt; 360)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SystemCoordinate.Alpha += 5;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SystemCoordinate.Alpha = 0;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700DD5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</w:t>
      </w:r>
      <w:r w:rsidRPr="00700DD5">
        <w:rPr>
          <w:rFonts w:ascii="Consolas" w:hAnsi="Consolas" w:cs="Consolas"/>
          <w:color w:val="A31515"/>
          <w:sz w:val="19"/>
          <w:szCs w:val="19"/>
          <w:lang w:val="en-US"/>
        </w:rPr>
        <w:t>'d'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(SystemCoordinate.Alpha - 5 &gt;= 0)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SystemCoordinate.Alpha -= 5;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  <w:t>SystemCoordinate.Alpha = 360;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'-'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SystemCoordinate.Radius -= 0.01;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key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'='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SystemCoordinate.Radius += 0.01;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  <w:t>Reshape(Width, Height);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 xml:space="preserve"> Menu(</w:t>
      </w:r>
      <w:r w:rsidRPr="00700DD5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00DD5">
        <w:rPr>
          <w:rFonts w:ascii="Consolas" w:hAnsi="Consolas" w:cs="Consolas"/>
          <w:color w:val="808080"/>
          <w:sz w:val="19"/>
          <w:szCs w:val="19"/>
          <w:lang w:val="en-US"/>
        </w:rPr>
        <w:t>pos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key = 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keys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pos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switch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(key)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KeyW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 Keyboard(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'w'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0, 0);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 Keyboard(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's'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0, 0);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 Keyboard(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'a'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0, 0);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 Keyboard(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'd'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0, 0);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KeyO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 Keyboard(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'o'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0, 0);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KeyP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 Keyboard(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'p'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0, 0);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 Keyboard(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'z'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0, 0);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KeyX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 Keyboard(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'x'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0, 0);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KeyC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 Keyboard(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'c'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0, 0);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KeyV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 Keyboard(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'v'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0, 0);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 Keyboard(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'b'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0, 0);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default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menu_projection =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glutCreateMenu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(Menu);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glutAddMenuEntry(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Перспективная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проекция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 xml:space="preserve"> (P)"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KeyP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glutAddMenuEntry(</w:t>
      </w:r>
      <w:r>
        <w:rPr>
          <w:rFonts w:ascii="Consolas" w:hAnsi="Consolas" w:cs="Consolas"/>
          <w:color w:val="A31515"/>
          <w:sz w:val="19"/>
          <w:szCs w:val="19"/>
        </w:rPr>
        <w:t>"Ортографическая проекция (O)"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2F4F4F"/>
          <w:sz w:val="19"/>
          <w:szCs w:val="19"/>
        </w:rPr>
        <w:t>KeyO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menu_show =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glutCreateMenu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(Menu);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glutAddMenuEntry(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Каркасный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режим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 xml:space="preserve"> (Z)"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KeyZ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glutAddMenuEntry(</w:t>
      </w:r>
      <w:r>
        <w:rPr>
          <w:rFonts w:ascii="Consolas" w:hAnsi="Consolas" w:cs="Consolas"/>
          <w:color w:val="A31515"/>
          <w:sz w:val="19"/>
          <w:szCs w:val="19"/>
        </w:rPr>
        <w:t>"Наложение текстуры (X)"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2F4F4F"/>
          <w:sz w:val="19"/>
          <w:szCs w:val="19"/>
        </w:rPr>
        <w:t>KeyX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glutAddMenuEntry(</w:t>
      </w:r>
      <w:r>
        <w:rPr>
          <w:rFonts w:ascii="Consolas" w:hAnsi="Consolas" w:cs="Consolas"/>
          <w:color w:val="A31515"/>
          <w:sz w:val="19"/>
          <w:szCs w:val="19"/>
        </w:rPr>
        <w:t>"Показ нормалей (С)"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2F4F4F"/>
          <w:sz w:val="19"/>
          <w:szCs w:val="19"/>
        </w:rPr>
        <w:t>KeyC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glutAddMenuEntry(</w:t>
      </w:r>
      <w:r>
        <w:rPr>
          <w:rFonts w:ascii="Consolas" w:hAnsi="Consolas" w:cs="Consolas"/>
          <w:color w:val="A31515"/>
          <w:sz w:val="19"/>
          <w:szCs w:val="19"/>
        </w:rPr>
        <w:t>"Показ сглаженных нормалей (V)"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2F4F4F"/>
          <w:sz w:val="19"/>
          <w:szCs w:val="19"/>
        </w:rPr>
        <w:t>KeyV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glutAttachMenu(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GLUT_RIGHT_BUTTON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Keyboard(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Empty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, 0, 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argc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argv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[])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choose_task;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(read_func(figure.mass_point, choose_task) != 1)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-1;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init_figure(figure);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Надо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улучшить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вектор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нормали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?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ab/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glutInit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(&amp;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argc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argv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glutInitDisplayMode(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GLUT_RGB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glutInitWindowSize(Width, Height);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6F008A"/>
          <w:sz w:val="19"/>
          <w:szCs w:val="19"/>
        </w:rPr>
        <w:t>glutCreateWindow</w:t>
      </w:r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"Текущий цвет всех точек:"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Menu(</w:t>
      </w:r>
      <w:r w:rsidRPr="00510550">
        <w:rPr>
          <w:rFonts w:ascii="Consolas" w:hAnsi="Consolas" w:cs="Consolas"/>
          <w:color w:val="2F4F4F"/>
          <w:sz w:val="19"/>
          <w:szCs w:val="19"/>
          <w:lang w:val="en-US"/>
        </w:rPr>
        <w:t>Empty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glutDisplayFunc(Display);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glutReshapeFunc(Reshape);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glutKeyboardFunc(Keyboard);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  <w:t>glutMainLoop();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 xml:space="preserve"> 1;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CD0CAB" w:rsidRPr="00700DD5" w:rsidRDefault="00CD0CAB" w:rsidP="00535442">
      <w:pPr>
        <w:spacing w:after="160" w:line="259" w:lineRule="auto"/>
        <w:jc w:val="left"/>
        <w:rPr>
          <w:lang w:val="en-US"/>
        </w:rPr>
      </w:pPr>
    </w:p>
    <w:p w:rsidR="00510550" w:rsidRDefault="00CD0CAB" w:rsidP="00535442">
      <w:pPr>
        <w:spacing w:after="160" w:line="259" w:lineRule="auto"/>
        <w:jc w:val="left"/>
        <w:rPr>
          <w:lang w:val="en-US"/>
        </w:rPr>
      </w:pPr>
      <w:r>
        <w:t>Файл</w:t>
      </w:r>
      <w:r w:rsidRPr="00700DD5">
        <w:rPr>
          <w:lang w:val="en-US"/>
        </w:rPr>
        <w:t xml:space="preserve"> </w:t>
      </w:r>
      <w:r>
        <w:rPr>
          <w:lang w:val="en-US"/>
        </w:rPr>
        <w:t>library</w:t>
      </w:r>
      <w:r w:rsidRPr="00700DD5">
        <w:rPr>
          <w:lang w:val="en-US"/>
        </w:rPr>
        <w:t>.</w:t>
      </w:r>
      <w:r>
        <w:rPr>
          <w:lang w:val="en-US"/>
        </w:rPr>
        <w:t>h: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&lt;iostream&gt;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&lt;vector&gt;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#define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eps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1e-7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typedef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typedef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struct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shift_x, shift_y, shift_z;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Сдивиги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value_scale;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Масштабирование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alpha, betha;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Вращение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sk()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-&gt;shift_x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-&gt;shift_y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-&gt;shift_z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-&gt;alpha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-&gt;betha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-&gt;value_scale = 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}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system_coord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system_coord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SystemCoordinates;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typedef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struct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Point2D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x, y;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Point2D(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x_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y_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-&gt;x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x_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-&gt;y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y_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}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point_2d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typedef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struct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трехмерные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точки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x, y, z;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Point3D()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-&gt;x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-&gt;y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-&gt;z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Point3D(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x_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y_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-&gt;x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x_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-&gt;y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y_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-&gt;z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template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typename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&gt;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operator/(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size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-&gt;x /=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size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-&gt;y /=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size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-&gt;z /=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size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*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operator-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-&gt;x -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.x,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-&gt;y -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-&gt;z -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.z);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operator+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k.x =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-&gt;x +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k.y =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-&gt;y +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k.z =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-&gt;z +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.z;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operator==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-&gt;x ==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.x &amp;&amp;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-&gt;y ==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}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typedef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struct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carcass_obj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a, b;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is_intersection;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carcass_obj(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-&gt;a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z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-&gt;b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-&gt;is_intersection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carcass_obj()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-&gt;is_intersection =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carcass_obj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operator=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carcass_obj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-&gt;a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.a;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-&gt;b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.b;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-&gt;is_intersection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.is_intersection;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*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operator==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carcass_obj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-&gt;a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.a &amp;&amp;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-&gt;b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.b)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-&gt;b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.a &amp;&amp;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-&gt;a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.b)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}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carcass_obj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typedef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struct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section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&gt; points;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carcass_obj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&gt; ribs;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vec_normal;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&gt; sequence;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}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section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typedef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struct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object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&gt; mass_point;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section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&gt; platan;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center_of_mass;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} 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Object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typedef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struct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vector_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x, y, z;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vector_(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-&gt;x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.x -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-&gt;y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 -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-&gt;z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.z -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.z;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}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vector_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carcass_obj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create_line(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carcass_obj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vec_mult(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 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.z -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 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.z,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.z 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.x -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.x 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.z,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.x 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 -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 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vec_mult(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vector_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vector_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 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.z -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 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.z,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.z 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.x -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.x 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.z,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.x 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 -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.y *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get_vec_normal(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section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&amp;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sc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sup, vec_1, vec_2;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 Инициализация двух векторов плоскости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808080"/>
          <w:sz w:val="19"/>
          <w:szCs w:val="19"/>
        </w:rPr>
        <w:t>sc</w:t>
      </w:r>
      <w:r>
        <w:rPr>
          <w:rFonts w:ascii="Consolas" w:hAnsi="Consolas" w:cs="Consolas"/>
          <w:color w:val="000000"/>
          <w:sz w:val="19"/>
          <w:szCs w:val="19"/>
        </w:rPr>
        <w:t>.points.size() &gt; 2)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vec_1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sc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1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-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sc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0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vec_2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sc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2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-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sc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0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sup </w:t>
      </w:r>
      <w:r>
        <w:rPr>
          <w:rFonts w:ascii="Consolas" w:hAnsi="Consolas" w:cs="Consolas"/>
          <w:color w:val="0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vec_mult(vec_1, vec_2); </w:t>
      </w:r>
      <w:r>
        <w:rPr>
          <w:rFonts w:ascii="Consolas" w:hAnsi="Consolas" w:cs="Consolas"/>
          <w:color w:val="008000"/>
          <w:sz w:val="19"/>
          <w:szCs w:val="19"/>
        </w:rPr>
        <w:t>// здесь надо продумать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z = sqrt(pow(sup.x, 2) + pow(sup.y, 2) + pow(sup.z, 2));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sup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sup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/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z;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sup;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init_ribs(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section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&amp;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point_1, point_2;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j++)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point_1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 = j + 1; k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k++)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point_2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.ribs.push_back(create_line(point_1, point_2));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have_common_line(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object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&amp;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index_edge_i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&amp;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index_edge_j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count_i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.ribs.size(), count_j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.ribs.size();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index_edge_i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index_edge_i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count_i;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index_edge_i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index_edge_j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index_edge_j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count_j;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index_edge_j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index_edge_i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index_edge_j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0;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have_platan_the_point(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section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p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p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norma_vec(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sqrt(pow(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.x, 2) + pow(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.y, 2) + pow(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.z, 2));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are_they_parallel(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object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(norma_vec(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.vec_normal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-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.vec_normal) &lt;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eps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(norma_vec(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.vec_normal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+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.vec_normal) &lt; </w:t>
      </w:r>
      <w:r w:rsidRPr="00510550">
        <w:rPr>
          <w:rFonts w:ascii="Consolas" w:hAnsi="Consolas" w:cs="Consolas"/>
          <w:color w:val="6F008A"/>
          <w:sz w:val="19"/>
          <w:szCs w:val="19"/>
          <w:lang w:val="en-US"/>
        </w:rPr>
        <w:t>eps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same_sign(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&gt; 0 &amp;&amp;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&gt; 0 ||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0 &amp;&amp;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0 ||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0 &amp;&amp;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0)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check_intersection(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carcass_obj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carcass_obj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.a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.a ||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.a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.b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||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.b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.a ||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.b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.b)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false</w:t>
      </w:r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8000"/>
          <w:sz w:val="19"/>
          <w:szCs w:val="19"/>
        </w:rPr>
        <w:t>// либо исходят из одной точки, либо вообще совпадают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A(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.a), B(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a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.b), C(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.a), D(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b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.b), f, g;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vector_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AB(A, B), AC(A, C), AD(A, D);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f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vec_mult(AB, AD);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ab/>
        <w:t xml:space="preserve">g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vec_mult(AC, AB);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(same_sign(f.x, g.x) &amp;&amp; same_sign(f.y, g.y) &amp;&amp; same_sign(f.z, g.z))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init_figure(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object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&amp;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 Ищем центр масс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2B91AF"/>
          <w:sz w:val="19"/>
          <w:szCs w:val="19"/>
        </w:rPr>
        <w:t>point_3d</w:t>
      </w:r>
      <w:r>
        <w:rPr>
          <w:rFonts w:ascii="Consolas" w:hAnsi="Consolas" w:cs="Consolas"/>
          <w:color w:val="000000"/>
          <w:sz w:val="19"/>
          <w:szCs w:val="19"/>
        </w:rPr>
        <w:t xml:space="preserve"> sup(0, 0, 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count_points 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.mass_point.size();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count_points;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sup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sup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+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.mass_point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sup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sup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/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count_points;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.center_of_mass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sup;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 xml:space="preserve">// Считаем всевозможные сечения 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2B91AF"/>
          <w:sz w:val="19"/>
          <w:szCs w:val="19"/>
        </w:rPr>
        <w:t>section</w:t>
      </w:r>
      <w:r>
        <w:rPr>
          <w:rFonts w:ascii="Consolas" w:hAnsi="Consolas" w:cs="Consolas"/>
          <w:color w:val="000000"/>
          <w:sz w:val="19"/>
          <w:szCs w:val="19"/>
        </w:rPr>
        <w:t xml:space="preserve"> plat;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point_1, point_2, point_3;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count_points;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i + 1; j &lt; count_points; j++)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 = j + 1; k &lt; count_points; k++)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point_1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.mass_point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point_2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.mass_point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point_3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.mass_point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Инициализация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Сечения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plat.points.push_back(point_1);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plat.points.push_back(point_2);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plat.points.push_back(point_3);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plat.vec_normal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get_vec_normal(plat);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.platan.push_back(plat);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plat.points.clear();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 Инициализируем ребра для плоскостей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700DD5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700DD5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700DD5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 xml:space="preserve">.platan.size(); i++) </w:t>
      </w:r>
      <w:r w:rsidRPr="00700DD5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выбираем</w:t>
      </w:r>
      <w:r w:rsidRPr="00700DD5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грань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init_ribs(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 Ищем плоскости, которые имеют общую грань и параллельны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indx_1, indx_2; </w:t>
      </w:r>
      <w:r>
        <w:rPr>
          <w:rFonts w:ascii="Consolas" w:hAnsi="Consolas" w:cs="Consolas"/>
          <w:color w:val="008000"/>
          <w:sz w:val="19"/>
          <w:szCs w:val="19"/>
        </w:rPr>
        <w:t>// Индексы для определения общих граней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bool</w:t>
      </w:r>
      <w:r>
        <w:rPr>
          <w:rFonts w:ascii="Consolas" w:hAnsi="Consolas" w:cs="Consolas"/>
          <w:color w:val="000000"/>
          <w:sz w:val="19"/>
          <w:szCs w:val="19"/>
        </w:rPr>
        <w:t xml:space="preserve"> flag = </w:t>
      </w:r>
      <w:r>
        <w:rPr>
          <w:rFonts w:ascii="Consolas" w:hAnsi="Consolas" w:cs="Consolas"/>
          <w:color w:val="0000FF"/>
          <w:sz w:val="19"/>
          <w:szCs w:val="19"/>
        </w:rPr>
        <w:t>false</w:t>
      </w:r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8000"/>
          <w:sz w:val="19"/>
          <w:szCs w:val="19"/>
        </w:rPr>
        <w:t>// Если никаких изменений не произшло, тогда заканчиваем внешний цикл, так как ещё раз перебирать бесполезно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point_not_general;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z = 0; z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.platan.size(); z++) {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i = 0; i &lt; </w:t>
      </w:r>
      <w:r>
        <w:rPr>
          <w:rFonts w:ascii="Consolas" w:hAnsi="Consolas" w:cs="Consolas"/>
          <w:color w:val="808080"/>
          <w:sz w:val="19"/>
          <w:szCs w:val="19"/>
        </w:rPr>
        <w:t>fig</w:t>
      </w:r>
      <w:r>
        <w:rPr>
          <w:rFonts w:ascii="Consolas" w:hAnsi="Consolas" w:cs="Consolas"/>
          <w:color w:val="000000"/>
          <w:sz w:val="19"/>
          <w:szCs w:val="19"/>
        </w:rPr>
        <w:t xml:space="preserve">.platan.size(); i++) </w:t>
      </w:r>
      <w:r>
        <w:rPr>
          <w:rFonts w:ascii="Consolas" w:hAnsi="Consolas" w:cs="Consolas"/>
          <w:color w:val="008000"/>
          <w:sz w:val="19"/>
          <w:szCs w:val="19"/>
        </w:rPr>
        <w:t>// Ходим по плоскостям N^3 раз (Чтобы наверняка)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j = i + 1; j &lt; </w:t>
      </w:r>
      <w:r>
        <w:rPr>
          <w:rFonts w:ascii="Consolas" w:hAnsi="Consolas" w:cs="Consolas"/>
          <w:color w:val="808080"/>
          <w:sz w:val="19"/>
          <w:szCs w:val="19"/>
        </w:rPr>
        <w:t>fig</w:t>
      </w:r>
      <w:r>
        <w:rPr>
          <w:rFonts w:ascii="Consolas" w:hAnsi="Consolas" w:cs="Consolas"/>
          <w:color w:val="000000"/>
          <w:sz w:val="19"/>
          <w:szCs w:val="19"/>
        </w:rPr>
        <w:t xml:space="preserve">.platan.size(); j++) </w:t>
      </w:r>
      <w:r>
        <w:rPr>
          <w:rFonts w:ascii="Consolas" w:hAnsi="Consolas" w:cs="Consolas"/>
          <w:color w:val="008000"/>
          <w:sz w:val="19"/>
          <w:szCs w:val="19"/>
        </w:rPr>
        <w:t>// Ходим по плоскостям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(have_common_line(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, i, j, indx_1, indx_2) &amp;&amp; are_they_parallel(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, i, j))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 добавляение точек в i сечение из j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i_1 = 0; i_1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i_1++)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.points.push_back(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i_1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 xml:space="preserve">// Удаляем дубликаты точек в i сечении 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i_1 = 0; i_1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i_1++)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j_1 = i_1 + 1; j_1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.points.size(); j_1++)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i_1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j_1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.points.erase(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.points.begin()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+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j_1);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.ribs.clear();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init_ribs(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 Мы обязаны проверять, какая точка находится на прямой и удалить её ???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 Удаляем ненужную плоскости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fig</w:t>
      </w:r>
      <w:r>
        <w:rPr>
          <w:rFonts w:ascii="Consolas" w:hAnsi="Consolas" w:cs="Consolas"/>
          <w:color w:val="000000"/>
          <w:sz w:val="19"/>
          <w:szCs w:val="19"/>
        </w:rPr>
        <w:t>.platan.erase(</w:t>
      </w:r>
      <w:r>
        <w:rPr>
          <w:rFonts w:ascii="Consolas" w:hAnsi="Consolas" w:cs="Consolas"/>
          <w:color w:val="808080"/>
          <w:sz w:val="19"/>
          <w:szCs w:val="19"/>
        </w:rPr>
        <w:t>fig</w:t>
      </w:r>
      <w:r>
        <w:rPr>
          <w:rFonts w:ascii="Consolas" w:hAnsi="Consolas" w:cs="Consolas"/>
          <w:color w:val="000000"/>
          <w:sz w:val="19"/>
          <w:szCs w:val="19"/>
        </w:rPr>
        <w:t xml:space="preserve">.platan.begin() </w:t>
      </w:r>
      <w:r>
        <w:rPr>
          <w:rFonts w:ascii="Consolas" w:hAnsi="Consolas" w:cs="Consolas"/>
          <w:color w:val="008080"/>
          <w:sz w:val="19"/>
          <w:szCs w:val="19"/>
        </w:rPr>
        <w:t>+</w:t>
      </w:r>
      <w:r>
        <w:rPr>
          <w:rFonts w:ascii="Consolas" w:hAnsi="Consolas" w:cs="Consolas"/>
          <w:color w:val="000000"/>
          <w:sz w:val="19"/>
          <w:szCs w:val="19"/>
        </w:rPr>
        <w:t xml:space="preserve"> j);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2B91AF"/>
          <w:sz w:val="19"/>
          <w:szCs w:val="19"/>
        </w:rPr>
        <w:t>stack</w:t>
      </w:r>
      <w:r>
        <w:rPr>
          <w:rFonts w:ascii="Consolas" w:hAnsi="Consolas" w:cs="Consolas"/>
          <w:color w:val="000000"/>
          <w:sz w:val="19"/>
          <w:szCs w:val="19"/>
        </w:rPr>
        <w:t>&lt;</w:t>
      </w:r>
      <w:r>
        <w:rPr>
          <w:rFonts w:ascii="Consolas" w:hAnsi="Consolas" w:cs="Consolas"/>
          <w:color w:val="2B91AF"/>
          <w:sz w:val="19"/>
          <w:szCs w:val="19"/>
        </w:rPr>
        <w:t>carcass_obj</w:t>
      </w:r>
      <w:r>
        <w:rPr>
          <w:rFonts w:ascii="Consolas" w:hAnsi="Consolas" w:cs="Consolas"/>
          <w:color w:val="000000"/>
          <w:sz w:val="19"/>
          <w:szCs w:val="19"/>
        </w:rPr>
        <w:t>&gt; Stack_;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 Помечаем для каждой плоскости пересечения граней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.ribs.size(); j++)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 = j + 1; k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.ribs.size(); k++)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(check_intersection(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Stack_.push(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Stack_.push(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k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carcass_obj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Z;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while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(Stack_.size() != 0)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Z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Stack_.top();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Stack_.pop();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.ribs.size(); j++)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==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Z)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.ribs.erase(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.ribs.begin()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+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j);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ab/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Теперь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удаляем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лишние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плоскости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.platan.size(); i++)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.points.size() !=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.ribs.size())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.platan.erase(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fig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.platan.begin()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+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i);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i--;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00DD5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 xml:space="preserve"> 1;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read_func(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&gt;&amp;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mas_3d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&amp;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choose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700DD5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00DD5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type_coordinates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x_, y_, z_, shift;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count;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ifstream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in_pointer(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"info.txt"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(in_pointer.is_open() ==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-1;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in_pointer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choose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in_pointer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count;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ifstream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fin;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switch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choose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0: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// 2D-</w:t>
      </w:r>
      <w:r>
        <w:rPr>
          <w:rFonts w:ascii="Consolas" w:hAnsi="Consolas" w:cs="Consolas"/>
          <w:color w:val="008000"/>
          <w:sz w:val="19"/>
          <w:szCs w:val="19"/>
        </w:rPr>
        <w:t>координаты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вершин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сечения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(</w:t>
      </w:r>
      <w:r>
        <w:rPr>
          <w:rFonts w:ascii="Consolas" w:hAnsi="Consolas" w:cs="Consolas"/>
          <w:color w:val="008000"/>
          <w:sz w:val="19"/>
          <w:szCs w:val="19"/>
        </w:rPr>
        <w:t>считающегося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выпуклым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)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fin.open(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"coordinates_2d.txt"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(fin.is_open() == 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fin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shift;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count; i++)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fin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x_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y_;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k(x_, y_, 0);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mas_3d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.push_back(k);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z(x_, y_, shift);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mas_3d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.push_back(z);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-1;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1: 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>// 3D-</w:t>
      </w:r>
      <w:r>
        <w:rPr>
          <w:rFonts w:ascii="Consolas" w:hAnsi="Consolas" w:cs="Consolas"/>
          <w:color w:val="008000"/>
          <w:sz w:val="19"/>
          <w:szCs w:val="19"/>
        </w:rPr>
        <w:t>координаты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траектории</w:t>
      </w:r>
      <w:r w:rsidRPr="0051055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тиражирования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fin.open(</w:t>
      </w:r>
      <w:r w:rsidRPr="00510550">
        <w:rPr>
          <w:rFonts w:ascii="Consolas" w:hAnsi="Consolas" w:cs="Consolas"/>
          <w:color w:val="A31515"/>
          <w:sz w:val="19"/>
          <w:szCs w:val="19"/>
          <w:lang w:val="en-US"/>
        </w:rPr>
        <w:t>"coordinates_3d.txt"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(fin.is_open())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count; i++) {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fin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x_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y_ </w:t>
      </w:r>
      <w:r w:rsidRPr="00510550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z_;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2B91AF"/>
          <w:sz w:val="19"/>
          <w:szCs w:val="19"/>
          <w:lang w:val="en-US"/>
        </w:rPr>
        <w:t>point_3d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k(x_, y_, z_);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808080"/>
          <w:sz w:val="19"/>
          <w:szCs w:val="19"/>
          <w:lang w:val="en-US"/>
        </w:rPr>
        <w:t>mas_3d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.push_back(k);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-1;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default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>:</w:t>
      </w:r>
    </w:p>
    <w:p w:rsidR="00510550" w:rsidRP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51055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 xml:space="preserve"> -1;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51055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1;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10550" w:rsidRDefault="00510550" w:rsidP="00510550">
      <w:pP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B43B98" w:rsidRPr="00F37DA8" w:rsidRDefault="0023719D" w:rsidP="001813D6">
      <w:pPr>
        <w:rPr>
          <w:b/>
        </w:rPr>
      </w:pPr>
      <w:r>
        <w:br w:type="page"/>
      </w:r>
      <w:r w:rsidR="00394F52" w:rsidRPr="00F37DA8">
        <w:rPr>
          <w:b/>
        </w:rPr>
        <w:lastRenderedPageBreak/>
        <w:t>5)</w:t>
      </w:r>
      <w:r w:rsidR="00394F52" w:rsidRPr="00F37DA8">
        <w:rPr>
          <w:b/>
        </w:rPr>
        <w:tab/>
        <w:t>Р</w:t>
      </w:r>
      <w:r w:rsidR="001D43AF" w:rsidRPr="00F37DA8">
        <w:rPr>
          <w:b/>
        </w:rPr>
        <w:t>уководство пользователя</w:t>
      </w:r>
      <w:r w:rsidR="001813D6" w:rsidRPr="00F37DA8">
        <w:rPr>
          <w:b/>
        </w:rPr>
        <w:t xml:space="preserve">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1813D6" w:rsidTr="0023719D">
        <w:tc>
          <w:tcPr>
            <w:tcW w:w="2802" w:type="dxa"/>
          </w:tcPr>
          <w:p w:rsidR="001813D6" w:rsidRDefault="001813D6" w:rsidP="00D057BA">
            <w:pPr>
              <w:jc w:val="center"/>
            </w:pPr>
            <w:r>
              <w:t>Клавиша</w:t>
            </w:r>
          </w:p>
        </w:tc>
        <w:tc>
          <w:tcPr>
            <w:tcW w:w="6826" w:type="dxa"/>
          </w:tcPr>
          <w:p w:rsidR="001813D6" w:rsidRDefault="001813D6" w:rsidP="00D057BA">
            <w:pPr>
              <w:jc w:val="center"/>
            </w:pPr>
            <w:r>
              <w:t>Назначение</w:t>
            </w:r>
          </w:p>
        </w:tc>
      </w:tr>
      <w:tr w:rsidR="001813D6" w:rsidTr="0023719D">
        <w:tc>
          <w:tcPr>
            <w:tcW w:w="2802" w:type="dxa"/>
          </w:tcPr>
          <w:p w:rsidR="001813D6" w:rsidRPr="00020887" w:rsidRDefault="00020887" w:rsidP="001813D6">
            <w:r>
              <w:rPr>
                <w:lang w:val="en-US"/>
              </w:rPr>
              <w:t>wasd</w:t>
            </w:r>
          </w:p>
        </w:tc>
        <w:tc>
          <w:tcPr>
            <w:tcW w:w="6826" w:type="dxa"/>
          </w:tcPr>
          <w:p w:rsidR="00580B94" w:rsidRDefault="00020887" w:rsidP="00580B94">
            <w:r>
              <w:t>Управление камерой (наблюдателем)</w:t>
            </w:r>
          </w:p>
        </w:tc>
      </w:tr>
      <w:tr w:rsidR="006016D4" w:rsidTr="0023719D">
        <w:tc>
          <w:tcPr>
            <w:tcW w:w="2802" w:type="dxa"/>
          </w:tcPr>
          <w:p w:rsidR="006016D4" w:rsidRPr="00A77E68" w:rsidRDefault="00A77E68" w:rsidP="00A77E68">
            <w:r>
              <w:t>«</w:t>
            </w:r>
            <w:r>
              <w:rPr>
                <w:lang w:val="en-US"/>
              </w:rPr>
              <w:t>p</w:t>
            </w:r>
            <w:r>
              <w:t>»</w:t>
            </w:r>
            <w:r w:rsidR="0023719D">
              <w:rPr>
                <w:lang w:val="en-US"/>
              </w:rPr>
              <w:t xml:space="preserve"> </w:t>
            </w:r>
            <w:r w:rsidR="00020887">
              <w:t xml:space="preserve">и </w:t>
            </w:r>
            <w:r>
              <w:t>«</w:t>
            </w:r>
            <w:r w:rsidR="00020887">
              <w:rPr>
                <w:lang w:val="en-US"/>
              </w:rPr>
              <w:t>o</w:t>
            </w:r>
            <w:r>
              <w:t>»</w:t>
            </w:r>
          </w:p>
        </w:tc>
        <w:tc>
          <w:tcPr>
            <w:tcW w:w="6826" w:type="dxa"/>
          </w:tcPr>
          <w:p w:rsidR="006016D4" w:rsidRPr="0023719D" w:rsidRDefault="00020887" w:rsidP="001813D6">
            <w:r>
              <w:t>Включение перспективной и ортографической прое</w:t>
            </w:r>
            <w:r>
              <w:t>к</w:t>
            </w:r>
            <w:r>
              <w:t>ций соответственно</w:t>
            </w:r>
          </w:p>
        </w:tc>
      </w:tr>
      <w:tr w:rsidR="006016D4" w:rsidTr="0023719D">
        <w:tc>
          <w:tcPr>
            <w:tcW w:w="2802" w:type="dxa"/>
          </w:tcPr>
          <w:p w:rsidR="006016D4" w:rsidRPr="0023719D" w:rsidRDefault="0023719D" w:rsidP="001813D6">
            <w:r>
              <w:t>+</w:t>
            </w:r>
          </w:p>
        </w:tc>
        <w:tc>
          <w:tcPr>
            <w:tcW w:w="6826" w:type="dxa"/>
          </w:tcPr>
          <w:p w:rsidR="006016D4" w:rsidRDefault="0023719D" w:rsidP="001813D6">
            <w:r>
              <w:t>Приближение вида в ортографической проекции</w:t>
            </w:r>
          </w:p>
        </w:tc>
      </w:tr>
      <w:tr w:rsidR="006016D4" w:rsidTr="0023719D">
        <w:tc>
          <w:tcPr>
            <w:tcW w:w="2802" w:type="dxa"/>
          </w:tcPr>
          <w:p w:rsidR="006016D4" w:rsidRPr="0023719D" w:rsidRDefault="0023719D" w:rsidP="001813D6">
            <w:r>
              <w:t>-</w:t>
            </w:r>
          </w:p>
        </w:tc>
        <w:tc>
          <w:tcPr>
            <w:tcW w:w="6826" w:type="dxa"/>
          </w:tcPr>
          <w:p w:rsidR="006016D4" w:rsidRDefault="0023719D" w:rsidP="001813D6">
            <w:r>
              <w:t>Отдаление вида в ортографической проекции</w:t>
            </w:r>
          </w:p>
        </w:tc>
      </w:tr>
      <w:tr w:rsidR="00245B27" w:rsidTr="0023719D">
        <w:tc>
          <w:tcPr>
            <w:tcW w:w="2802" w:type="dxa"/>
          </w:tcPr>
          <w:p w:rsidR="00245B27" w:rsidRPr="00020887" w:rsidRDefault="00020887" w:rsidP="001813D6">
            <w:pPr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6826" w:type="dxa"/>
          </w:tcPr>
          <w:p w:rsidR="00245B27" w:rsidRPr="00E307DD" w:rsidRDefault="00E307DD" w:rsidP="00D1678B">
            <w:r>
              <w:t>Включение/выключение каркасного режима. По умо</w:t>
            </w:r>
            <w:r>
              <w:t>л</w:t>
            </w:r>
            <w:r>
              <w:t>чанию выключен.</w:t>
            </w:r>
          </w:p>
        </w:tc>
      </w:tr>
      <w:tr w:rsidR="00245B27" w:rsidTr="0023719D">
        <w:tc>
          <w:tcPr>
            <w:tcW w:w="2802" w:type="dxa"/>
          </w:tcPr>
          <w:p w:rsidR="00245B27" w:rsidRPr="00E307DD" w:rsidRDefault="00020887" w:rsidP="001813D6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6826" w:type="dxa"/>
          </w:tcPr>
          <w:p w:rsidR="00245B27" w:rsidRDefault="00E307DD" w:rsidP="0074345C">
            <w:r>
              <w:t>Включение/выключение демонстрации нормалей. По умолчанию выключена.</w:t>
            </w:r>
          </w:p>
        </w:tc>
      </w:tr>
      <w:tr w:rsidR="00245B27" w:rsidTr="0023719D">
        <w:tc>
          <w:tcPr>
            <w:tcW w:w="2802" w:type="dxa"/>
          </w:tcPr>
          <w:p w:rsidR="00245B27" w:rsidRPr="00FF3C6A" w:rsidRDefault="00FF3C6A" w:rsidP="00020887">
            <w:pPr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826" w:type="dxa"/>
          </w:tcPr>
          <w:p w:rsidR="00245B27" w:rsidRPr="00020887" w:rsidRDefault="00020887" w:rsidP="001813D6">
            <w:r>
              <w:t>Включение</w:t>
            </w:r>
            <w:r>
              <w:rPr>
                <w:lang w:val="en-US"/>
              </w:rPr>
              <w:t>/</w:t>
            </w:r>
            <w:r>
              <w:t>выключение сглаженных нормалей</w:t>
            </w:r>
          </w:p>
        </w:tc>
      </w:tr>
      <w:tr w:rsidR="00E307DD" w:rsidTr="0023719D">
        <w:tc>
          <w:tcPr>
            <w:tcW w:w="2802" w:type="dxa"/>
          </w:tcPr>
          <w:p w:rsidR="00E307DD" w:rsidRPr="00E307DD" w:rsidRDefault="00ED2F94" w:rsidP="001813D6">
            <w:pPr>
              <w:rPr>
                <w:lang w:val="en-US"/>
              </w:rPr>
            </w:pPr>
            <w:r>
              <w:rPr>
                <w:lang w:val="en-US"/>
              </w:rPr>
              <w:t xml:space="preserve">l </w:t>
            </w:r>
          </w:p>
        </w:tc>
        <w:tc>
          <w:tcPr>
            <w:tcW w:w="6826" w:type="dxa"/>
          </w:tcPr>
          <w:p w:rsidR="00E307DD" w:rsidRDefault="00E307DD" w:rsidP="00ED2F94">
            <w:r>
              <w:t xml:space="preserve">Включение/выключение освещения. По умолчанию освещение </w:t>
            </w:r>
            <w:r w:rsidR="00ED2F94">
              <w:t>отк</w:t>
            </w:r>
            <w:r>
              <w:t>лючено.</w:t>
            </w:r>
          </w:p>
        </w:tc>
      </w:tr>
      <w:tr w:rsidR="00E307DD" w:rsidTr="0023719D">
        <w:tc>
          <w:tcPr>
            <w:tcW w:w="2802" w:type="dxa"/>
          </w:tcPr>
          <w:p w:rsidR="00E307DD" w:rsidRPr="00A77E68" w:rsidRDefault="00A77E68" w:rsidP="001813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826" w:type="dxa"/>
          </w:tcPr>
          <w:p w:rsidR="00E307DD" w:rsidRDefault="00E307DD" w:rsidP="001813D6">
            <w:r>
              <w:t>Включение/выключение текстурирования объекта. По умолчанию выключено.</w:t>
            </w:r>
          </w:p>
        </w:tc>
      </w:tr>
    </w:tbl>
    <w:p w:rsidR="00FE6D3A" w:rsidRDefault="00FE6D3A">
      <w:pPr>
        <w:spacing w:after="160" w:line="259" w:lineRule="auto"/>
        <w:jc w:val="left"/>
        <w:sectPr w:rsidR="00FE6D3A" w:rsidSect="00F973A7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134" w:left="1134" w:header="57" w:footer="709" w:gutter="0"/>
          <w:cols w:space="708"/>
          <w:titlePg/>
          <w:docGrid w:linePitch="381"/>
        </w:sectPr>
      </w:pPr>
    </w:p>
    <w:p w:rsidR="00060681" w:rsidRDefault="006615B9" w:rsidP="006615B9">
      <w:pPr>
        <w:pStyle w:val="1"/>
        <w:numPr>
          <w:ilvl w:val="0"/>
          <w:numId w:val="0"/>
        </w:numPr>
        <w:ind w:left="142"/>
      </w:pPr>
      <w:r>
        <w:lastRenderedPageBreak/>
        <w:t>6)</w:t>
      </w:r>
      <w:r>
        <w:tab/>
      </w:r>
      <w:r w:rsidR="00060681">
        <w:t>Тестирование</w:t>
      </w:r>
      <w:r w:rsidR="002061C8">
        <w:t xml:space="preserve"> программы</w:t>
      </w:r>
    </w:p>
    <w:p w:rsidR="00F37DA8" w:rsidRPr="00F37DA8" w:rsidRDefault="003B2049" w:rsidP="00F37DA8">
      <w:r>
        <w:tab/>
      </w:r>
      <w:r w:rsidR="00F37DA8">
        <w:t>Для фигуры с 8 вершинами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927"/>
        <w:gridCol w:w="9906"/>
      </w:tblGrid>
      <w:tr w:rsidR="00EA3C80" w:rsidTr="00EA3C80">
        <w:tc>
          <w:tcPr>
            <w:tcW w:w="4927" w:type="dxa"/>
          </w:tcPr>
          <w:p w:rsidR="00EA3C80" w:rsidRPr="001F5075" w:rsidRDefault="00416EF5" w:rsidP="00EA3C80">
            <w:pPr>
              <w:rPr>
                <w:lang w:val="en-US"/>
              </w:rPr>
            </w:pPr>
            <w:r>
              <w:t>Запуск программы</w:t>
            </w:r>
          </w:p>
        </w:tc>
        <w:tc>
          <w:tcPr>
            <w:tcW w:w="4927" w:type="dxa"/>
          </w:tcPr>
          <w:p w:rsidR="00EA3C80" w:rsidRDefault="003F6984" w:rsidP="00EA3C80">
            <w:r>
              <w:rPr>
                <w:noProof/>
                <w:lang w:eastAsia="ru-RU"/>
              </w:rPr>
              <w:drawing>
                <wp:inline distT="0" distB="0" distL="0" distR="0" wp14:anchorId="596A34D4" wp14:editId="44235243">
                  <wp:extent cx="6152515" cy="4571365"/>
                  <wp:effectExtent l="0" t="0" r="635" b="63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4571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C80" w:rsidTr="00EA3C80">
        <w:tc>
          <w:tcPr>
            <w:tcW w:w="4927" w:type="dxa"/>
          </w:tcPr>
          <w:p w:rsidR="00EA3C80" w:rsidRDefault="00FE6D3A" w:rsidP="00EA3C80">
            <w:r>
              <w:lastRenderedPageBreak/>
              <w:t>Фигура в перспективной проекции</w:t>
            </w:r>
          </w:p>
        </w:tc>
        <w:tc>
          <w:tcPr>
            <w:tcW w:w="4927" w:type="dxa"/>
          </w:tcPr>
          <w:p w:rsidR="00EA3C80" w:rsidRDefault="003F6984" w:rsidP="00EA3C80">
            <w:r>
              <w:rPr>
                <w:noProof/>
                <w:lang w:eastAsia="ru-RU"/>
              </w:rPr>
              <w:drawing>
                <wp:inline distT="0" distB="0" distL="0" distR="0" wp14:anchorId="0DE7BB74" wp14:editId="4B014BFC">
                  <wp:extent cx="6152515" cy="3756660"/>
                  <wp:effectExtent l="0" t="0" r="635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3756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C80" w:rsidTr="00EA3C80">
        <w:tc>
          <w:tcPr>
            <w:tcW w:w="4927" w:type="dxa"/>
          </w:tcPr>
          <w:p w:rsidR="00EA3C80" w:rsidRDefault="00FE6D3A" w:rsidP="00EA3C80">
            <w:r>
              <w:lastRenderedPageBreak/>
              <w:t>Фигура в ортографической проекции</w:t>
            </w:r>
          </w:p>
        </w:tc>
        <w:tc>
          <w:tcPr>
            <w:tcW w:w="4927" w:type="dxa"/>
          </w:tcPr>
          <w:p w:rsidR="00EA3C80" w:rsidRDefault="003F6984" w:rsidP="00EA3C80">
            <w:r>
              <w:rPr>
                <w:noProof/>
                <w:lang w:eastAsia="ru-RU"/>
              </w:rPr>
              <w:drawing>
                <wp:inline distT="0" distB="0" distL="0" distR="0" wp14:anchorId="7A00E7C3" wp14:editId="0FC813C9">
                  <wp:extent cx="6152515" cy="4571365"/>
                  <wp:effectExtent l="0" t="0" r="635" b="63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4571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C80" w:rsidTr="00EA3C80">
        <w:tc>
          <w:tcPr>
            <w:tcW w:w="4927" w:type="dxa"/>
          </w:tcPr>
          <w:p w:rsidR="00EA3C80" w:rsidRDefault="00FE6D3A" w:rsidP="00EA3C80">
            <w:r>
              <w:lastRenderedPageBreak/>
              <w:t>Включить каркасный режим</w:t>
            </w:r>
          </w:p>
        </w:tc>
        <w:tc>
          <w:tcPr>
            <w:tcW w:w="4927" w:type="dxa"/>
          </w:tcPr>
          <w:p w:rsidR="00EA3C80" w:rsidRDefault="003F6984" w:rsidP="00EA3C80">
            <w:r>
              <w:rPr>
                <w:noProof/>
                <w:lang w:eastAsia="ru-RU"/>
              </w:rPr>
              <w:drawing>
                <wp:inline distT="0" distB="0" distL="0" distR="0" wp14:anchorId="005C3A04" wp14:editId="06DA81B2">
                  <wp:extent cx="6152515" cy="3673475"/>
                  <wp:effectExtent l="0" t="0" r="635" b="317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367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C80" w:rsidTr="00EA3C80">
        <w:tc>
          <w:tcPr>
            <w:tcW w:w="4927" w:type="dxa"/>
          </w:tcPr>
          <w:p w:rsidR="00EA3C80" w:rsidRDefault="00FE6D3A" w:rsidP="00FE6D3A">
            <w:r>
              <w:lastRenderedPageBreak/>
              <w:t>Включить демонстрацию нормалей</w:t>
            </w:r>
          </w:p>
        </w:tc>
        <w:tc>
          <w:tcPr>
            <w:tcW w:w="4927" w:type="dxa"/>
          </w:tcPr>
          <w:p w:rsidR="00EA3C80" w:rsidRDefault="003F6984" w:rsidP="00EA3C80">
            <w:r>
              <w:rPr>
                <w:noProof/>
                <w:lang w:eastAsia="ru-RU"/>
              </w:rPr>
              <w:drawing>
                <wp:inline distT="0" distB="0" distL="0" distR="0" wp14:anchorId="20B234F4" wp14:editId="4416E219">
                  <wp:extent cx="6152515" cy="3542030"/>
                  <wp:effectExtent l="0" t="0" r="635" b="127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354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C80" w:rsidTr="00EA3C80">
        <w:tc>
          <w:tcPr>
            <w:tcW w:w="4927" w:type="dxa"/>
          </w:tcPr>
          <w:p w:rsidR="00EA3C80" w:rsidRPr="001F5075" w:rsidRDefault="00F067F4" w:rsidP="00EA3C80">
            <w:pPr>
              <w:rPr>
                <w:lang w:val="en-US"/>
              </w:rPr>
            </w:pPr>
            <w:r>
              <w:lastRenderedPageBreak/>
              <w:t>Отключить каркасный режим. Вкл</w:t>
            </w:r>
            <w:r>
              <w:t>ю</w:t>
            </w:r>
            <w:r>
              <w:t>чить текстурирование.</w:t>
            </w:r>
            <w:r w:rsidR="001F5075" w:rsidRPr="001F5075">
              <w:t xml:space="preserve"> </w:t>
            </w:r>
            <w:r w:rsidR="001F5075">
              <w:t xml:space="preserve">Включить </w:t>
            </w:r>
            <w:r w:rsidR="001F5075">
              <w:rPr>
                <w:lang w:val="en-US"/>
              </w:rPr>
              <w:t>z</w:t>
            </w:r>
            <w:r w:rsidR="001F5075" w:rsidRPr="001F5075">
              <w:t xml:space="preserve"> - </w:t>
            </w:r>
            <w:r w:rsidR="001F5075">
              <w:t>буффер</w:t>
            </w:r>
          </w:p>
        </w:tc>
        <w:tc>
          <w:tcPr>
            <w:tcW w:w="4927" w:type="dxa"/>
          </w:tcPr>
          <w:p w:rsidR="00EA3C80" w:rsidRDefault="003F6984" w:rsidP="00EA3C80">
            <w:r>
              <w:rPr>
                <w:noProof/>
                <w:lang w:eastAsia="ru-RU"/>
              </w:rPr>
              <w:drawing>
                <wp:inline distT="0" distB="0" distL="0" distR="0" wp14:anchorId="7E3A31BF" wp14:editId="35C05F27">
                  <wp:extent cx="6152515" cy="3775075"/>
                  <wp:effectExtent l="0" t="0" r="635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3775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6D3A" w:rsidTr="00EA3C80">
        <w:tc>
          <w:tcPr>
            <w:tcW w:w="4927" w:type="dxa"/>
          </w:tcPr>
          <w:p w:rsidR="00FE6D3A" w:rsidRPr="00700DD5" w:rsidRDefault="00F067F4" w:rsidP="00EA3C80">
            <w:r>
              <w:lastRenderedPageBreak/>
              <w:t>Включить сглаживание нормалей</w:t>
            </w:r>
          </w:p>
          <w:p w:rsidR="003F6984" w:rsidRPr="003F6984" w:rsidRDefault="003F6984" w:rsidP="00EA3C80">
            <w:r>
              <w:t>Замечание: здесь мы можем видеть одну из проблем, связанную с подсч</w:t>
            </w:r>
            <w:r>
              <w:t>е</w:t>
            </w:r>
            <w:r>
              <w:t>том нормали (нормаль есть векторное произведение векторов, которые обр</w:t>
            </w:r>
            <w:r>
              <w:t>а</w:t>
            </w:r>
            <w:r>
              <w:t>зуют плоскость, и не получилось брать точки поверхностей в таком порядке, чтобы вектор был всегда направлен из фигуры, а не вовнутрь, как это было с несколькими поверхностями)</w:t>
            </w:r>
          </w:p>
        </w:tc>
        <w:tc>
          <w:tcPr>
            <w:tcW w:w="4927" w:type="dxa"/>
          </w:tcPr>
          <w:p w:rsidR="00FE6D3A" w:rsidRDefault="003F6984" w:rsidP="00EA3C80">
            <w:r>
              <w:rPr>
                <w:noProof/>
                <w:lang w:eastAsia="ru-RU"/>
              </w:rPr>
              <w:drawing>
                <wp:inline distT="0" distB="0" distL="0" distR="0" wp14:anchorId="649803A4" wp14:editId="6E6A60DE">
                  <wp:extent cx="6152515" cy="3053080"/>
                  <wp:effectExtent l="0" t="0" r="63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3053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6D3A" w:rsidTr="00EA3C80">
        <w:tc>
          <w:tcPr>
            <w:tcW w:w="4927" w:type="dxa"/>
          </w:tcPr>
          <w:p w:rsidR="00FE6D3A" w:rsidRPr="001F5075" w:rsidRDefault="00F067F4" w:rsidP="001F5075">
            <w:r>
              <w:lastRenderedPageBreak/>
              <w:t xml:space="preserve">Включить </w:t>
            </w:r>
            <w:r w:rsidR="001F5075">
              <w:t>свет</w:t>
            </w:r>
          </w:p>
        </w:tc>
        <w:tc>
          <w:tcPr>
            <w:tcW w:w="4927" w:type="dxa"/>
          </w:tcPr>
          <w:p w:rsidR="00FE6D3A" w:rsidRDefault="003F6984" w:rsidP="00EA3C80">
            <w:r>
              <w:rPr>
                <w:noProof/>
                <w:lang w:eastAsia="ru-RU"/>
              </w:rPr>
              <w:drawing>
                <wp:inline distT="0" distB="0" distL="0" distR="0" wp14:anchorId="2FCB7A36" wp14:editId="07982AAA">
                  <wp:extent cx="6152515" cy="3926205"/>
                  <wp:effectExtent l="0" t="0" r="635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3926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00DD5" w:rsidRDefault="003B2049" w:rsidP="00F37DA8">
      <w:r>
        <w:tab/>
      </w:r>
    </w:p>
    <w:p w:rsidR="00700DD5" w:rsidRDefault="00700DD5">
      <w:pPr>
        <w:spacing w:after="160" w:line="259" w:lineRule="auto"/>
        <w:jc w:val="left"/>
      </w:pPr>
      <w:r>
        <w:br w:type="page"/>
      </w:r>
    </w:p>
    <w:p w:rsidR="00F37DA8" w:rsidRDefault="00F37DA8" w:rsidP="00F37DA8">
      <w:r>
        <w:lastRenderedPageBreak/>
        <w:t>Фигура с 4 вершинами</w:t>
      </w:r>
    </w:p>
    <w:p w:rsidR="00F37DA8" w:rsidRDefault="003F6984" w:rsidP="00F37DA8">
      <w:r>
        <w:rPr>
          <w:noProof/>
          <w:lang w:eastAsia="ru-RU"/>
        </w:rPr>
        <w:drawing>
          <wp:inline distT="0" distB="0" distL="0" distR="0" wp14:anchorId="4B254DAB" wp14:editId="2E4C361F">
            <wp:extent cx="5593080" cy="4023360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DD5" w:rsidRDefault="003B2049" w:rsidP="00F37DA8">
      <w:r>
        <w:tab/>
      </w:r>
    </w:p>
    <w:p w:rsidR="00700DD5" w:rsidRDefault="00700DD5">
      <w:pPr>
        <w:spacing w:after="160" w:line="259" w:lineRule="auto"/>
        <w:jc w:val="left"/>
      </w:pPr>
      <w:r>
        <w:br w:type="page"/>
      </w:r>
    </w:p>
    <w:p w:rsidR="00F37DA8" w:rsidRPr="00F37DA8" w:rsidRDefault="00F37DA8" w:rsidP="00F37DA8">
      <w:bookmarkStart w:id="0" w:name="_GoBack"/>
      <w:bookmarkEnd w:id="0"/>
      <w:r>
        <w:lastRenderedPageBreak/>
        <w:t>Фигура с 5 вершинами</w:t>
      </w:r>
    </w:p>
    <w:p w:rsidR="00EA3C80" w:rsidRPr="00EA3C80" w:rsidRDefault="003F6984" w:rsidP="00EA3C80">
      <w:r>
        <w:rPr>
          <w:noProof/>
          <w:lang w:eastAsia="ru-RU"/>
        </w:rPr>
        <w:drawing>
          <wp:inline distT="0" distB="0" distL="0" distR="0" wp14:anchorId="1ECE9B90" wp14:editId="6DF750B6">
            <wp:extent cx="2948940" cy="2910840"/>
            <wp:effectExtent l="0" t="0" r="381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894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3C80" w:rsidRPr="00EA3C80" w:rsidSect="00F067F4">
      <w:pgSz w:w="16838" w:h="11906" w:orient="landscape"/>
      <w:pgMar w:top="720" w:right="720" w:bottom="720" w:left="720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A628D" w:rsidRDefault="00EA628D" w:rsidP="00391E50">
      <w:pPr>
        <w:spacing w:line="240" w:lineRule="auto"/>
      </w:pPr>
      <w:r>
        <w:separator/>
      </w:r>
    </w:p>
  </w:endnote>
  <w:endnote w:type="continuationSeparator" w:id="0">
    <w:p w:rsidR="00EA628D" w:rsidRDefault="00EA628D" w:rsidP="00391E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E68" w:rsidRDefault="00A77E68">
    <w:pPr>
      <w:pStyle w:val="ad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089807"/>
      <w:docPartObj>
        <w:docPartGallery w:val="Page Numbers (Bottom of Page)"/>
        <w:docPartUnique/>
      </w:docPartObj>
    </w:sdtPr>
    <w:sdtEndPr/>
    <w:sdtContent>
      <w:p w:rsidR="00A77E68" w:rsidRDefault="00A77E68" w:rsidP="00391E50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00DD5">
          <w:rPr>
            <w:noProof/>
          </w:rPr>
          <w:t>29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E68" w:rsidRDefault="00A77E68">
    <w:pPr>
      <w:pStyle w:val="ad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A628D" w:rsidRDefault="00EA628D" w:rsidP="00391E50">
      <w:pPr>
        <w:spacing w:line="240" w:lineRule="auto"/>
      </w:pPr>
      <w:r>
        <w:separator/>
      </w:r>
    </w:p>
  </w:footnote>
  <w:footnote w:type="continuationSeparator" w:id="0">
    <w:p w:rsidR="00EA628D" w:rsidRDefault="00EA628D" w:rsidP="00391E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E68" w:rsidRDefault="00A77E68">
    <w:pPr>
      <w:pStyle w:val="ab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E68" w:rsidRDefault="00A77E68">
    <w:pPr>
      <w:pStyle w:val="ab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E68" w:rsidRDefault="00A77E68">
    <w:pPr>
      <w:pStyle w:val="ab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C2CE0"/>
    <w:multiLevelType w:val="hybridMultilevel"/>
    <w:tmpl w:val="DFD0DB6E"/>
    <w:lvl w:ilvl="0" w:tplc="A1EA26A6">
      <w:start w:val="1"/>
      <w:numFmt w:val="decimal"/>
      <w:lvlText w:val="%1.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393276F1"/>
    <w:multiLevelType w:val="multilevel"/>
    <w:tmpl w:val="B9408362"/>
    <w:lvl w:ilvl="0">
      <w:start w:val="1"/>
      <w:numFmt w:val="decimal"/>
      <w:pStyle w:val="1"/>
      <w:lvlText w:val="%1)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pStyle w:val="2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651B0BF0"/>
    <w:multiLevelType w:val="hybridMultilevel"/>
    <w:tmpl w:val="3D0EBE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D215728"/>
    <w:multiLevelType w:val="hybridMultilevel"/>
    <w:tmpl w:val="403A40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0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defaultTabStop w:val="708"/>
  <w:autoHyphenation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37431"/>
    <w:rsid w:val="00020887"/>
    <w:rsid w:val="0004299C"/>
    <w:rsid w:val="00047CF0"/>
    <w:rsid w:val="00050568"/>
    <w:rsid w:val="00060681"/>
    <w:rsid w:val="00081EB8"/>
    <w:rsid w:val="000A232A"/>
    <w:rsid w:val="000A66EC"/>
    <w:rsid w:val="000C0199"/>
    <w:rsid w:val="000C7263"/>
    <w:rsid w:val="00110C0B"/>
    <w:rsid w:val="001401D1"/>
    <w:rsid w:val="00154788"/>
    <w:rsid w:val="00160B1E"/>
    <w:rsid w:val="001742B7"/>
    <w:rsid w:val="001813D6"/>
    <w:rsid w:val="001B551F"/>
    <w:rsid w:val="001B76F7"/>
    <w:rsid w:val="001D43AF"/>
    <w:rsid w:val="001E54AA"/>
    <w:rsid w:val="001F5075"/>
    <w:rsid w:val="002061C8"/>
    <w:rsid w:val="0023719D"/>
    <w:rsid w:val="00244CF4"/>
    <w:rsid w:val="00245B27"/>
    <w:rsid w:val="002736BA"/>
    <w:rsid w:val="0029071A"/>
    <w:rsid w:val="00293983"/>
    <w:rsid w:val="002B6C25"/>
    <w:rsid w:val="002D5D28"/>
    <w:rsid w:val="002D7623"/>
    <w:rsid w:val="002F151E"/>
    <w:rsid w:val="002F4B48"/>
    <w:rsid w:val="003013A4"/>
    <w:rsid w:val="0030601B"/>
    <w:rsid w:val="00321F30"/>
    <w:rsid w:val="00332229"/>
    <w:rsid w:val="00350414"/>
    <w:rsid w:val="00370E35"/>
    <w:rsid w:val="00391E50"/>
    <w:rsid w:val="00394F52"/>
    <w:rsid w:val="003B2049"/>
    <w:rsid w:val="003D7803"/>
    <w:rsid w:val="003F3618"/>
    <w:rsid w:val="003F6984"/>
    <w:rsid w:val="00412A65"/>
    <w:rsid w:val="00413265"/>
    <w:rsid w:val="00416EF5"/>
    <w:rsid w:val="00423555"/>
    <w:rsid w:val="004372C9"/>
    <w:rsid w:val="00456490"/>
    <w:rsid w:val="004D27B6"/>
    <w:rsid w:val="004E3EF8"/>
    <w:rsid w:val="004F0274"/>
    <w:rsid w:val="00510550"/>
    <w:rsid w:val="00535442"/>
    <w:rsid w:val="00535A18"/>
    <w:rsid w:val="00541A94"/>
    <w:rsid w:val="00580B94"/>
    <w:rsid w:val="00597A0A"/>
    <w:rsid w:val="006016D4"/>
    <w:rsid w:val="006278C1"/>
    <w:rsid w:val="00652919"/>
    <w:rsid w:val="006615B9"/>
    <w:rsid w:val="0068132B"/>
    <w:rsid w:val="0068667D"/>
    <w:rsid w:val="00686BD1"/>
    <w:rsid w:val="00690E6D"/>
    <w:rsid w:val="006D16B1"/>
    <w:rsid w:val="006D30FD"/>
    <w:rsid w:val="006D646E"/>
    <w:rsid w:val="006E7F65"/>
    <w:rsid w:val="006F34BE"/>
    <w:rsid w:val="00700DD5"/>
    <w:rsid w:val="00704DA0"/>
    <w:rsid w:val="0071480D"/>
    <w:rsid w:val="0071578D"/>
    <w:rsid w:val="0074345C"/>
    <w:rsid w:val="007917EB"/>
    <w:rsid w:val="007C6AC0"/>
    <w:rsid w:val="007E046E"/>
    <w:rsid w:val="007F666D"/>
    <w:rsid w:val="008044A3"/>
    <w:rsid w:val="00807828"/>
    <w:rsid w:val="00854C2A"/>
    <w:rsid w:val="00872B74"/>
    <w:rsid w:val="00890E11"/>
    <w:rsid w:val="008C53C6"/>
    <w:rsid w:val="009109C9"/>
    <w:rsid w:val="009171AC"/>
    <w:rsid w:val="0092407D"/>
    <w:rsid w:val="00924D00"/>
    <w:rsid w:val="0094619E"/>
    <w:rsid w:val="00954C69"/>
    <w:rsid w:val="009558DF"/>
    <w:rsid w:val="009B603E"/>
    <w:rsid w:val="009E76C0"/>
    <w:rsid w:val="00A76B37"/>
    <w:rsid w:val="00A77E68"/>
    <w:rsid w:val="00AA72CB"/>
    <w:rsid w:val="00AE0913"/>
    <w:rsid w:val="00AE43CA"/>
    <w:rsid w:val="00AF5738"/>
    <w:rsid w:val="00AF7339"/>
    <w:rsid w:val="00B02E8D"/>
    <w:rsid w:val="00B4189E"/>
    <w:rsid w:val="00B434D8"/>
    <w:rsid w:val="00B43B98"/>
    <w:rsid w:val="00B44D38"/>
    <w:rsid w:val="00B50EDD"/>
    <w:rsid w:val="00BB5725"/>
    <w:rsid w:val="00BC0CF7"/>
    <w:rsid w:val="00BD087C"/>
    <w:rsid w:val="00BD0AFF"/>
    <w:rsid w:val="00C219EF"/>
    <w:rsid w:val="00C50206"/>
    <w:rsid w:val="00C62C67"/>
    <w:rsid w:val="00CB5410"/>
    <w:rsid w:val="00CD0CAB"/>
    <w:rsid w:val="00D051A7"/>
    <w:rsid w:val="00D057BA"/>
    <w:rsid w:val="00D1408D"/>
    <w:rsid w:val="00D1678B"/>
    <w:rsid w:val="00D37431"/>
    <w:rsid w:val="00D54E1F"/>
    <w:rsid w:val="00D569C8"/>
    <w:rsid w:val="00D70035"/>
    <w:rsid w:val="00D73152"/>
    <w:rsid w:val="00DB2C0A"/>
    <w:rsid w:val="00DD4BC9"/>
    <w:rsid w:val="00DF2457"/>
    <w:rsid w:val="00E02306"/>
    <w:rsid w:val="00E02648"/>
    <w:rsid w:val="00E307DD"/>
    <w:rsid w:val="00E401E0"/>
    <w:rsid w:val="00E50892"/>
    <w:rsid w:val="00E6657A"/>
    <w:rsid w:val="00E80AE1"/>
    <w:rsid w:val="00EA3C80"/>
    <w:rsid w:val="00EA628D"/>
    <w:rsid w:val="00ED1E3B"/>
    <w:rsid w:val="00ED2F94"/>
    <w:rsid w:val="00ED3259"/>
    <w:rsid w:val="00F067F4"/>
    <w:rsid w:val="00F16A9B"/>
    <w:rsid w:val="00F31844"/>
    <w:rsid w:val="00F37DA8"/>
    <w:rsid w:val="00F475CA"/>
    <w:rsid w:val="00F64D87"/>
    <w:rsid w:val="00F973A7"/>
    <w:rsid w:val="00FA6C44"/>
    <w:rsid w:val="00FB22DD"/>
    <w:rsid w:val="00FE6D3A"/>
    <w:rsid w:val="00FF3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A66EC"/>
    <w:pPr>
      <w:spacing w:after="0" w:line="276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91E50"/>
    <w:pPr>
      <w:keepNext/>
      <w:keepLines/>
      <w:numPr>
        <w:numId w:val="4"/>
      </w:numPr>
      <w:spacing w:before="120" w:after="120"/>
      <w:ind w:left="567" w:hanging="567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02648"/>
    <w:pPr>
      <w:keepNext/>
      <w:keepLines/>
      <w:numPr>
        <w:ilvl w:val="1"/>
        <w:numId w:val="1"/>
      </w:numPr>
      <w:spacing w:before="120" w:after="120"/>
      <w:ind w:left="0" w:firstLine="0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од"/>
    <w:basedOn w:val="a"/>
    <w:link w:val="a4"/>
    <w:qFormat/>
    <w:rsid w:val="00154788"/>
    <w:pPr>
      <w:autoSpaceDE w:val="0"/>
      <w:autoSpaceDN w:val="0"/>
      <w:adjustRightInd w:val="0"/>
      <w:spacing w:before="120" w:after="120" w:line="240" w:lineRule="auto"/>
      <w:contextualSpacing/>
      <w:jc w:val="left"/>
    </w:pPr>
    <w:rPr>
      <w:rFonts w:ascii="Consolas" w:hAnsi="Consolas" w:cs="Consolas"/>
      <w:color w:val="000000" w:themeColor="text1"/>
      <w:sz w:val="19"/>
      <w:szCs w:val="19"/>
    </w:rPr>
  </w:style>
  <w:style w:type="character" w:customStyle="1" w:styleId="a4">
    <w:name w:val="Код Знак"/>
    <w:basedOn w:val="a0"/>
    <w:link w:val="a3"/>
    <w:rsid w:val="00154788"/>
    <w:rPr>
      <w:rFonts w:ascii="Consolas" w:hAnsi="Consolas" w:cs="Consolas"/>
      <w:color w:val="000000" w:themeColor="text1"/>
      <w:sz w:val="19"/>
      <w:szCs w:val="19"/>
    </w:rPr>
  </w:style>
  <w:style w:type="paragraph" w:customStyle="1" w:styleId="Smaall">
    <w:name w:val="Smaall"/>
    <w:basedOn w:val="a"/>
    <w:link w:val="Smaall0"/>
    <w:qFormat/>
    <w:rsid w:val="00321F30"/>
    <w:rPr>
      <w:rFonts w:eastAsiaTheme="minorEastAsia"/>
      <w:sz w:val="18"/>
      <w:szCs w:val="18"/>
    </w:rPr>
  </w:style>
  <w:style w:type="character" w:customStyle="1" w:styleId="Smaall0">
    <w:name w:val="Smaall Знак"/>
    <w:basedOn w:val="a0"/>
    <w:link w:val="Smaall"/>
    <w:rsid w:val="00321F30"/>
    <w:rPr>
      <w:rFonts w:ascii="Times New Roman" w:eastAsiaTheme="minorEastAsia" w:hAnsi="Times New Roman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391E50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02648"/>
    <w:rPr>
      <w:rFonts w:ascii="Times New Roman" w:eastAsiaTheme="majorEastAsia" w:hAnsi="Times New Roman" w:cstheme="majorBidi"/>
      <w:sz w:val="28"/>
      <w:szCs w:val="26"/>
    </w:rPr>
  </w:style>
  <w:style w:type="paragraph" w:styleId="a5">
    <w:name w:val="caption"/>
    <w:basedOn w:val="a"/>
    <w:next w:val="a"/>
    <w:uiPriority w:val="35"/>
    <w:unhideWhenUsed/>
    <w:qFormat/>
    <w:rsid w:val="000A232A"/>
    <w:pPr>
      <w:spacing w:after="200" w:line="240" w:lineRule="auto"/>
      <w:jc w:val="right"/>
    </w:pPr>
    <w:rPr>
      <w:i/>
      <w:iCs/>
      <w:sz w:val="20"/>
      <w:szCs w:val="18"/>
    </w:rPr>
  </w:style>
  <w:style w:type="table" w:styleId="a6">
    <w:name w:val="Table Grid"/>
    <w:basedOn w:val="a1"/>
    <w:uiPriority w:val="59"/>
    <w:rsid w:val="00954C6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Body Text"/>
    <w:basedOn w:val="a"/>
    <w:link w:val="a8"/>
    <w:qFormat/>
    <w:rsid w:val="0030601B"/>
    <w:pPr>
      <w:spacing w:line="240" w:lineRule="auto"/>
      <w:ind w:firstLine="397"/>
    </w:pPr>
    <w:rPr>
      <w:rFonts w:eastAsia="Times New Roman" w:cs="Times New Roman"/>
      <w:sz w:val="30"/>
      <w:szCs w:val="20"/>
      <w:lang w:eastAsia="ru-RU"/>
    </w:rPr>
  </w:style>
  <w:style w:type="character" w:customStyle="1" w:styleId="a8">
    <w:name w:val="Основной текст Знак"/>
    <w:basedOn w:val="a0"/>
    <w:link w:val="a7"/>
    <w:rsid w:val="0030601B"/>
    <w:rPr>
      <w:rFonts w:ascii="Times New Roman" w:eastAsia="Times New Roman" w:hAnsi="Times New Roman" w:cs="Times New Roman"/>
      <w:sz w:val="30"/>
      <w:szCs w:val="20"/>
      <w:lang w:eastAsia="ru-RU"/>
    </w:rPr>
  </w:style>
  <w:style w:type="character" w:customStyle="1" w:styleId="a9">
    <w:name w:val="Код Функции"/>
    <w:basedOn w:val="a8"/>
    <w:uiPriority w:val="1"/>
    <w:qFormat/>
    <w:rsid w:val="0030601B"/>
    <w:rPr>
      <w:rFonts w:ascii="Consolas" w:eastAsia="Times New Roman" w:hAnsi="Consolas" w:cs="Times New Roman"/>
      <w:noProof/>
      <w:sz w:val="30"/>
      <w:szCs w:val="20"/>
      <w:lang w:val="en-US" w:eastAsia="ru-RU"/>
    </w:rPr>
  </w:style>
  <w:style w:type="paragraph" w:styleId="aa">
    <w:name w:val="List Paragraph"/>
    <w:basedOn w:val="a"/>
    <w:uiPriority w:val="34"/>
    <w:qFormat/>
    <w:rsid w:val="0030601B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391E50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391E50"/>
    <w:rPr>
      <w:rFonts w:ascii="Times New Roman" w:hAnsi="Times New Roman"/>
      <w:sz w:val="28"/>
    </w:rPr>
  </w:style>
  <w:style w:type="paragraph" w:styleId="ad">
    <w:name w:val="footer"/>
    <w:basedOn w:val="a"/>
    <w:link w:val="ae"/>
    <w:uiPriority w:val="99"/>
    <w:unhideWhenUsed/>
    <w:rsid w:val="00391E50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391E50"/>
    <w:rPr>
      <w:rFonts w:ascii="Times New Roman" w:hAnsi="Times New Roman"/>
      <w:sz w:val="28"/>
    </w:rPr>
  </w:style>
  <w:style w:type="paragraph" w:styleId="af">
    <w:name w:val="Balloon Text"/>
    <w:basedOn w:val="a"/>
    <w:link w:val="af0"/>
    <w:uiPriority w:val="99"/>
    <w:semiHidden/>
    <w:unhideWhenUsed/>
    <w:rsid w:val="006016D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6016D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image" Target="media/image9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oter" Target="footer1.xml"/><Relationship Id="rId22" Type="http://schemas.openxmlformats.org/officeDocument/2006/relationships/image" Target="media/image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F308F4-1928-4976-B6F8-538D6040C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29</Pages>
  <Words>3929</Words>
  <Characters>22401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26278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Слава</cp:lastModifiedBy>
  <cp:revision>103</cp:revision>
  <dcterms:created xsi:type="dcterms:W3CDTF">2016-02-20T11:53:00Z</dcterms:created>
  <dcterms:modified xsi:type="dcterms:W3CDTF">2020-06-04T12:26:00Z</dcterms:modified>
</cp:coreProperties>
</file>