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9/7/23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Concept Drawings before 9/8 deadline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preparations for next week</w:t>
      </w:r>
    </w:p>
    <w:p w:rsidR="00000000" w:rsidDel="00000000" w:rsidP="00000000" w:rsidRDefault="00000000" w:rsidRPr="00000000" w14:paraId="00000006">
      <w:pPr>
        <w:pStyle w:val="Heading3"/>
        <w:spacing w:before="0" w:lineRule="auto"/>
        <w:rPr/>
      </w:pPr>
      <w:bookmarkStart w:colFirst="0" w:colLast="0" w:name="_jb40na18252d" w:id="3"/>
      <w:bookmarkEnd w:id="3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9/8 Concept Drawings Due (upload drawings to google drive)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9/8 Guest Lecture Feedback (google form link on schedule)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Product Requirements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Market Summary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Lab Quiz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First Individual Team Assessment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9/22 System Architecture Diagram</w:t>
      </w:r>
    </w:p>
    <w:p w:rsidR="00000000" w:rsidDel="00000000" w:rsidP="00000000" w:rsidRDefault="00000000" w:rsidRPr="00000000" w14:paraId="0000000E">
      <w:pPr>
        <w:pStyle w:val="Heading3"/>
        <w:spacing w:before="0" w:lineRule="auto"/>
        <w:rPr/>
      </w:pPr>
      <w:bookmarkStart w:colFirst="0" w:colLast="0" w:name="_60koyqtrge6b" w:id="4"/>
      <w:bookmarkEnd w:id="4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Drawings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Recurring Meeting Time?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Infineon Workshop Summary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Contact: Patrick Kane (Director @ Infineon University Alliance)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Patrick.Kane@infineon.com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board we were using (CY8CPROTO-062-4343W) seems to have “Capsense buttons and slider”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Mouser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0" w:lineRule="auto"/>
        <w:rPr/>
      </w:pPr>
      <w:bookmarkStart w:colFirst="0" w:colLast="0" w:name="_ijws6q8y69t0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drawings by 9/7 and upload pdf (one drawing per page) to google drive (add link to website)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individually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recurring meeting zoom/googlemeet link (When-to Meet)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technical roles on website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Draft Patrick Kane (Abisha)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Edit Website </w:t>
      </w:r>
    </w:p>
    <w:p w:rsidR="00000000" w:rsidDel="00000000" w:rsidP="00000000" w:rsidRDefault="00000000" w:rsidRPr="00000000" w14:paraId="0000001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trick.Kane@infineon.com" TargetMode="External"/><Relationship Id="rId7" Type="http://schemas.openxmlformats.org/officeDocument/2006/relationships/hyperlink" Target="https://www.mouser.com/ProductDetail/Infineon-Technologies/CY8CPROTO-062-4343W?qs=PqoDHHvF648g2StA%252BrE42w%3D%3D&amp;gclid=Cj0KCQjwxuCnBhDLARIsAB-cq1q-sml7pJ8OQSdjVSNjemMbnA96rAyo3UMUDu25sJ662ttzcYEoAagaAqcu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