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0CC0" w14:textId="310D3EB5" w:rsidR="00A050CD" w:rsidRDefault="00A050CD" w:rsidP="00A050CD">
      <w:pPr>
        <w:pStyle w:val="Ttulo1"/>
        <w:jc w:val="center"/>
        <w:rPr>
          <w:lang w:val="es-ES"/>
        </w:rPr>
      </w:pPr>
      <w:r>
        <w:rPr>
          <w:lang w:val="es-ES"/>
        </w:rPr>
        <w:t>Protocolo seguido para generar el modelo de CY2D6</w:t>
      </w:r>
    </w:p>
    <w:p w14:paraId="16DCE2B7" w14:textId="77777777" w:rsidR="00A050CD" w:rsidRDefault="00A050CD" w:rsidP="00A050CD">
      <w:pPr>
        <w:rPr>
          <w:lang w:val="es-ES"/>
        </w:rPr>
      </w:pPr>
    </w:p>
    <w:p w14:paraId="32F24C77" w14:textId="77777777" w:rsidR="00A050CD" w:rsidRDefault="00A050CD" w:rsidP="00A050CD">
      <w:pPr>
        <w:pStyle w:val="Ttulo2"/>
        <w:rPr>
          <w:lang w:val="es-ES"/>
        </w:rPr>
      </w:pPr>
      <w:proofErr w:type="spellStart"/>
      <w:r>
        <w:rPr>
          <w:lang w:val="es-ES"/>
        </w:rPr>
        <w:t>Endpoint</w:t>
      </w:r>
      <w:proofErr w:type="spellEnd"/>
    </w:p>
    <w:p w14:paraId="146C3DBC" w14:textId="53BBE729" w:rsidR="00A050CD" w:rsidRDefault="00A050CD" w:rsidP="00A050CD">
      <w:pPr>
        <w:rPr>
          <w:lang w:val="es-ES"/>
        </w:rPr>
      </w:pPr>
      <w:r>
        <w:rPr>
          <w:lang w:val="es-ES"/>
        </w:rPr>
        <w:t>Sustratos o no sustratos para CYP2D6</w:t>
      </w:r>
    </w:p>
    <w:p w14:paraId="17891A3C" w14:textId="77777777" w:rsidR="00A050CD" w:rsidRDefault="00A050CD" w:rsidP="00A050CD">
      <w:pPr>
        <w:rPr>
          <w:lang w:val="es-ES"/>
        </w:rPr>
      </w:pPr>
    </w:p>
    <w:p w14:paraId="01C02779" w14:textId="77777777" w:rsidR="00A050CD" w:rsidRDefault="00A050CD" w:rsidP="00A050CD">
      <w:pPr>
        <w:pStyle w:val="Ttulo2"/>
        <w:rPr>
          <w:lang w:val="es-ES"/>
        </w:rPr>
      </w:pPr>
      <w:r>
        <w:rPr>
          <w:lang w:val="es-ES"/>
        </w:rPr>
        <w:t>Origen de los datos</w:t>
      </w:r>
    </w:p>
    <w:p w14:paraId="43B6FEDC" w14:textId="77777777" w:rsidR="00A050CD" w:rsidRDefault="00A050CD" w:rsidP="00A050CD">
      <w:pPr>
        <w:rPr>
          <w:lang w:val="es-ES"/>
        </w:rPr>
      </w:pPr>
      <w:r>
        <w:rPr>
          <w:lang w:val="es-ES"/>
        </w:rPr>
        <w:t>Los datos vienen de diversas bases de datos:</w:t>
      </w:r>
    </w:p>
    <w:p w14:paraId="5E5C16B6" w14:textId="6D4512F2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CYP2D6_CYProduct</w:t>
      </w:r>
    </w:p>
    <w:p w14:paraId="0DE03E54" w14:textId="59F3D5B3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CYP2D6_CYPstrate</w:t>
      </w:r>
    </w:p>
    <w:p w14:paraId="6EC3D9CE" w14:textId="6101E48C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CYP2D6_Deep-PK</w:t>
      </w:r>
    </w:p>
    <w:p w14:paraId="20A9C014" w14:textId="7EF4364D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050CD">
        <w:rPr>
          <w:b/>
          <w:bCs/>
          <w:lang w:val="es-ES"/>
        </w:rPr>
        <w:t>CYP2D6_isoCYP</w:t>
      </w:r>
    </w:p>
    <w:p w14:paraId="6A87A400" w14:textId="79D41E5B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CYP2D6_Magna</w:t>
      </w:r>
    </w:p>
    <w:p w14:paraId="599D88F6" w14:textId="50CB6AFD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050CD">
        <w:rPr>
          <w:b/>
          <w:bCs/>
          <w:lang w:val="es-ES"/>
        </w:rPr>
        <w:t>CYP2D6_Metabase</w:t>
      </w:r>
    </w:p>
    <w:p w14:paraId="70AB910D" w14:textId="7022B4A9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CYP2D6_Terri</w:t>
      </w:r>
    </w:p>
    <w:p w14:paraId="00E8A600" w14:textId="77777777" w:rsidR="00A050CD" w:rsidRDefault="00A050CD" w:rsidP="00A050CD">
      <w:pPr>
        <w:pStyle w:val="Prrafodelista"/>
        <w:rPr>
          <w:b/>
          <w:bCs/>
          <w:lang w:val="es-ES"/>
        </w:rPr>
      </w:pPr>
    </w:p>
    <w:p w14:paraId="7834EE4A" w14:textId="77777777" w:rsidR="00A050CD" w:rsidRDefault="00A050CD" w:rsidP="00A050CD">
      <w:pPr>
        <w:pStyle w:val="Ttulo2"/>
        <w:rPr>
          <w:lang w:val="es-ES"/>
        </w:rPr>
      </w:pPr>
      <w:r>
        <w:rPr>
          <w:lang w:val="es-ES"/>
        </w:rPr>
        <w:t>Tratamiento de los datos</w:t>
      </w:r>
    </w:p>
    <w:p w14:paraId="21A6981A" w14:textId="77777777" w:rsidR="00A050CD" w:rsidRDefault="00A050CD" w:rsidP="00A050CD">
      <w:pPr>
        <w:rPr>
          <w:lang w:val="es-ES"/>
        </w:rPr>
      </w:pPr>
    </w:p>
    <w:p w14:paraId="69E48BF7" w14:textId="77777777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CYP2D6_CYProduct</w:t>
      </w:r>
    </w:p>
    <w:p w14:paraId="3D560B29" w14:textId="77777777" w:rsidR="00A050CD" w:rsidRDefault="00A050CD" w:rsidP="00A050CD">
      <w:pPr>
        <w:pStyle w:val="Prrafodelista"/>
        <w:jc w:val="both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https://doi.org/10.1021/acs.jcim.1c00144</w:t>
      </w:r>
    </w:p>
    <w:p w14:paraId="28F6EE00" w14:textId="77777777" w:rsidR="00A050CD" w:rsidRDefault="00A050CD" w:rsidP="00A050CD">
      <w:pPr>
        <w:pStyle w:val="Prrafodelista"/>
        <w:jc w:val="both"/>
        <w:rPr>
          <w:lang w:val="es-ES"/>
        </w:rPr>
      </w:pPr>
    </w:p>
    <w:p w14:paraId="24154221" w14:textId="77777777" w:rsidR="00A050CD" w:rsidRDefault="00A050CD" w:rsidP="00A050CD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Se ha descargado la base de datos de </w:t>
      </w:r>
      <w:proofErr w:type="spellStart"/>
      <w:r>
        <w:rPr>
          <w:lang w:val="es-ES"/>
        </w:rPr>
        <w:t>EBoMD.sdf</w:t>
      </w:r>
      <w:proofErr w:type="spellEnd"/>
      <w:r>
        <w:rPr>
          <w:lang w:val="es-ES"/>
        </w:rPr>
        <w:t xml:space="preserve"> y EBoMD2.sdf, compuesta por dos archivos en formato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y que contenía las columnas: </w:t>
      </w:r>
      <w:proofErr w:type="spellStart"/>
      <w:r>
        <w:rPr>
          <w:lang w:val="es-ES"/>
        </w:rPr>
        <w:t>Molecule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InChiKey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PubChem</w:t>
      </w:r>
      <w:proofErr w:type="spellEnd"/>
      <w:r>
        <w:rPr>
          <w:lang w:val="es-ES"/>
        </w:rPr>
        <w:t xml:space="preserve">, CYP (1A2, 2A6, 2B6, 2C8, 2C9, 2C19, 2D6, 2E1 y 3A4), </w:t>
      </w:r>
      <w:proofErr w:type="spellStart"/>
      <w:r>
        <w:rPr>
          <w:lang w:val="es-ES"/>
        </w:rPr>
        <w:t>References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Comments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. A continuación se modificaron las columnas de las CYP, </w:t>
      </w:r>
      <w:proofErr w:type="spellStart"/>
      <w:r>
        <w:rPr>
          <w:lang w:val="es-ES"/>
        </w:rPr>
        <w:t>mediant</w:t>
      </w:r>
      <w:proofErr w:type="spellEnd"/>
      <w:r>
        <w:rPr>
          <w:lang w:val="es-ES"/>
        </w:rPr>
        <w:t xml:space="preserve"> el script "</w:t>
      </w:r>
      <w:proofErr w:type="spellStart"/>
      <w:r>
        <w:rPr>
          <w:lang w:val="es-ES"/>
        </w:rPr>
        <w:t>Zaretzki_dataset_modf</w:t>
      </w:r>
      <w:proofErr w:type="spellEnd"/>
      <w:r>
        <w:rPr>
          <w:lang w:val="es-ES"/>
        </w:rPr>
        <w:t>", para que apareciese 1 o 0, en función de si aparecía alguna información o no en la celda de cada CYP. Finalmente, mediante un script (</w:t>
      </w:r>
      <w:proofErr w:type="spellStart"/>
      <w:r>
        <w:rPr>
          <w:lang w:val="es-ES"/>
        </w:rPr>
        <w:t>CYPstrate_DB_processing</w:t>
      </w:r>
      <w:proofErr w:type="spellEnd"/>
      <w:r>
        <w:rPr>
          <w:lang w:val="es-ES"/>
        </w:rPr>
        <w:t>), he creado las bases de datos de sustratos/no-sustratos para cada enzima y he añadido los compuestos de la base de datos de Hunt a cada una (ya que los sustratos para cada enzima están separados en hojas de Excel).</w:t>
      </w:r>
    </w:p>
    <w:p w14:paraId="5E96B471" w14:textId="77777777" w:rsidR="00A050CD" w:rsidRDefault="00A050CD" w:rsidP="00A050CD">
      <w:pPr>
        <w:pStyle w:val="Prrafodelista"/>
        <w:rPr>
          <w:b/>
          <w:bCs/>
          <w:lang w:val="es-ES"/>
        </w:rPr>
      </w:pPr>
    </w:p>
    <w:p w14:paraId="7B768CA9" w14:textId="77777777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CYP2D6_CYPstrate</w:t>
      </w:r>
    </w:p>
    <w:p w14:paraId="379F6DB2" w14:textId="77777777" w:rsidR="00A050CD" w:rsidRDefault="00A050CD" w:rsidP="00A050CD">
      <w:pPr>
        <w:pStyle w:val="Prrafodelista"/>
        <w:rPr>
          <w:b/>
          <w:bCs/>
          <w:lang w:val="es-ES"/>
        </w:rPr>
      </w:pPr>
    </w:p>
    <w:p w14:paraId="7A4009B2" w14:textId="77777777" w:rsidR="00A050CD" w:rsidRDefault="00A050CD" w:rsidP="00A050CD">
      <w:pPr>
        <w:pStyle w:val="Prrafodelista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10.3390/molecules26154678</w:t>
      </w:r>
    </w:p>
    <w:p w14:paraId="05C0EF2C" w14:textId="77777777" w:rsidR="00A050CD" w:rsidRDefault="00A050CD" w:rsidP="00A050CD">
      <w:pPr>
        <w:pStyle w:val="Prrafodelista"/>
        <w:rPr>
          <w:lang w:val="es-ES"/>
        </w:rPr>
      </w:pPr>
    </w:p>
    <w:p w14:paraId="55A4280D" w14:textId="77777777" w:rsidR="00A050CD" w:rsidRDefault="00A050CD" w:rsidP="00A050CD">
      <w:pPr>
        <w:pStyle w:val="Prrafodelista"/>
        <w:rPr>
          <w:lang w:val="es-ES"/>
        </w:rPr>
      </w:pPr>
      <w:r>
        <w:rPr>
          <w:lang w:val="es-ES"/>
        </w:rPr>
        <w:t xml:space="preserve">Para el desarrollo del modelo, se compiló un "conjunto de datos principal" de sustratos y no sustratos de nueve isoenzimas humanas del CYP (1A2, 2A6, 2B6, 2C8, 2C9, 2C19, 2D6, 2E1 y 3A4) a partir de los trabajos de Hunt et al. y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 et al. El conjunto de datos de Hunt es una colección </w:t>
      </w:r>
      <w:r>
        <w:rPr>
          <w:lang w:val="es-ES"/>
        </w:rPr>
        <w:lastRenderedPageBreak/>
        <w:t xml:space="preserve">bien curada de un total de 484 sustratos conocidos de siete de los nueve CYP investigados (excluyendo </w:t>
      </w:r>
      <w:proofErr w:type="spellStart"/>
      <w:r>
        <w:rPr>
          <w:lang w:val="es-ES"/>
        </w:rPr>
        <w:t>CYPs</w:t>
      </w:r>
      <w:proofErr w:type="spellEnd"/>
      <w:r>
        <w:rPr>
          <w:lang w:val="es-ES"/>
        </w:rPr>
        <w:t xml:space="preserve"> 2A6 y 2B6). El conjunto de datos de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 contiene un total de 1800 sustratos y no sustratos conocidos para los mismos nueve </w:t>
      </w:r>
      <w:proofErr w:type="spellStart"/>
      <w:r>
        <w:rPr>
          <w:lang w:val="es-ES"/>
        </w:rPr>
        <w:t>CYPs</w:t>
      </w:r>
      <w:proofErr w:type="spellEnd"/>
      <w:r>
        <w:rPr>
          <w:lang w:val="es-ES"/>
        </w:rPr>
        <w:t xml:space="preserve">. Los sustratos incluidos en este conjunto de datos provienen, en gran parte, del conjunto de datos de sitios de metabolismo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et al. Dado que el conjunto de datos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ha sido revisado desde entonces, la parte de los datos que proviene del conjunto original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fue reemplazada por los datos del conjunto de datos revisado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para los fines de este estudio.  </w:t>
      </w:r>
    </w:p>
    <w:p w14:paraId="15A155FD" w14:textId="77777777" w:rsidR="00A050CD" w:rsidRDefault="00A050CD" w:rsidP="00A050CD">
      <w:pPr>
        <w:pStyle w:val="Prrafodelista"/>
        <w:rPr>
          <w:lang w:val="es-ES"/>
        </w:rPr>
      </w:pPr>
    </w:p>
    <w:p w14:paraId="696C8786" w14:textId="77777777" w:rsidR="00A050CD" w:rsidRDefault="00A050CD" w:rsidP="00A050CD">
      <w:pPr>
        <w:pStyle w:val="Prrafodelista"/>
        <w:rPr>
          <w:lang w:val="es-ES"/>
        </w:rPr>
      </w:pPr>
      <w:r>
        <w:rPr>
          <w:lang w:val="es-ES"/>
        </w:rPr>
        <w:t xml:space="preserve">En primer lugar se ha descargado la base de datos de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, compuesta por dos archivos (Train y Test) en formato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y que contenía las columnas: </w:t>
      </w:r>
      <w:proofErr w:type="spellStart"/>
      <w:r>
        <w:rPr>
          <w:lang w:val="es-ES"/>
        </w:rPr>
        <w:t>Molecule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InChiKey</w:t>
      </w:r>
      <w:proofErr w:type="spellEnd"/>
      <w:r>
        <w:rPr>
          <w:lang w:val="es-ES"/>
        </w:rPr>
        <w:t xml:space="preserve">, CYP (1A2, 2A6, 2B6, 2C8, 2C9, 2C19, 2D6, 2E1 y 3A4), </w:t>
      </w:r>
      <w:proofErr w:type="spellStart"/>
      <w:r>
        <w:rPr>
          <w:lang w:val="es-ES"/>
        </w:rPr>
        <w:t>References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Comments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>. A continuación se eliminaron todos aquellos compuestos marcados con una R, que hacían referencia a los sustratos.</w:t>
      </w:r>
    </w:p>
    <w:p w14:paraId="03981DDD" w14:textId="77777777" w:rsidR="00A050CD" w:rsidRDefault="00A050CD" w:rsidP="00A050CD">
      <w:pPr>
        <w:pStyle w:val="Prrafodelista"/>
        <w:rPr>
          <w:lang w:val="es-ES"/>
        </w:rPr>
      </w:pPr>
    </w:p>
    <w:p w14:paraId="7DBE5643" w14:textId="77777777" w:rsidR="00A050CD" w:rsidRDefault="00A050CD" w:rsidP="00A050CD">
      <w:pPr>
        <w:pStyle w:val="Prrafodelista"/>
        <w:rPr>
          <w:lang w:val="es-ES"/>
        </w:rPr>
      </w:pPr>
      <w:r>
        <w:rPr>
          <w:lang w:val="es-ES"/>
        </w:rPr>
        <w:t xml:space="preserve">En segundo lugar se descargó la base de datos de sustratos actualizada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. A continuación se modificaron las columnas de las CYP, </w:t>
      </w:r>
      <w:proofErr w:type="spellStart"/>
      <w:r>
        <w:rPr>
          <w:lang w:val="es-ES"/>
        </w:rPr>
        <w:t>mediant</w:t>
      </w:r>
      <w:proofErr w:type="spellEnd"/>
      <w:r>
        <w:rPr>
          <w:lang w:val="es-ES"/>
        </w:rPr>
        <w:t xml:space="preserve"> el script "</w:t>
      </w:r>
      <w:proofErr w:type="spellStart"/>
      <w:r>
        <w:rPr>
          <w:lang w:val="es-ES"/>
        </w:rPr>
        <w:t>Zaretzki_dataset_modf</w:t>
      </w:r>
      <w:proofErr w:type="spellEnd"/>
      <w:r>
        <w:rPr>
          <w:lang w:val="es-ES"/>
        </w:rPr>
        <w:t xml:space="preserve">", para que apareciese 1 o 0, en función de si aparecía algún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o no en la celda de cada CYP </w:t>
      </w:r>
    </w:p>
    <w:p w14:paraId="0A004446" w14:textId="77777777" w:rsidR="00A050CD" w:rsidRDefault="00A050CD" w:rsidP="00A050CD">
      <w:pPr>
        <w:pStyle w:val="Prrafodelista"/>
        <w:rPr>
          <w:lang w:val="es-ES"/>
        </w:rPr>
      </w:pPr>
    </w:p>
    <w:p w14:paraId="4747F5B0" w14:textId="77777777" w:rsidR="00A050CD" w:rsidRDefault="00A050CD" w:rsidP="00A050CD">
      <w:pPr>
        <w:pStyle w:val="Prrafodelista"/>
        <w:rPr>
          <w:lang w:val="es-ES"/>
        </w:rPr>
      </w:pPr>
      <w:r>
        <w:rPr>
          <w:lang w:val="es-ES"/>
        </w:rPr>
        <w:t xml:space="preserve">En tercer lugar se creó una hoja de </w:t>
      </w:r>
      <w:proofErr w:type="spellStart"/>
      <w:r>
        <w:rPr>
          <w:lang w:val="es-ES"/>
        </w:rPr>
        <w:t>excel</w:t>
      </w:r>
      <w:proofErr w:type="spellEnd"/>
      <w:r>
        <w:rPr>
          <w:lang w:val="es-ES"/>
        </w:rPr>
        <w:t xml:space="preserve"> llamada CYP_generalDB.csv. En este archivo se juntaron manualmente la información de las tres bases de datos.</w:t>
      </w:r>
    </w:p>
    <w:p w14:paraId="2EA94CFC" w14:textId="77777777" w:rsidR="00A050CD" w:rsidRDefault="00A050CD" w:rsidP="00A050CD">
      <w:pPr>
        <w:pStyle w:val="Prrafodelista"/>
        <w:rPr>
          <w:lang w:val="es-ES"/>
        </w:rPr>
      </w:pPr>
    </w:p>
    <w:p w14:paraId="2FFB368A" w14:textId="77777777" w:rsidR="00A050CD" w:rsidRDefault="00A050CD" w:rsidP="00A050CD">
      <w:pPr>
        <w:pStyle w:val="Prrafodelista"/>
        <w:rPr>
          <w:lang w:val="es-ES"/>
        </w:rPr>
      </w:pPr>
      <w:r>
        <w:rPr>
          <w:lang w:val="es-ES"/>
        </w:rPr>
        <w:t>Finalmente, mediante un script (</w:t>
      </w:r>
      <w:proofErr w:type="spellStart"/>
      <w:r>
        <w:rPr>
          <w:lang w:val="es-ES"/>
        </w:rPr>
        <w:t>CYPstrate_DB_processing</w:t>
      </w:r>
      <w:proofErr w:type="spellEnd"/>
      <w:r>
        <w:rPr>
          <w:lang w:val="es-ES"/>
        </w:rPr>
        <w:t>), he creado las bases de datos de sustratos/no-sustratos para cada enzima y he añadido los compuestos de la base de datos de Hunt a cada una (ya que los sustratos para cada enzima están separados en hojas de Excel).</w:t>
      </w:r>
    </w:p>
    <w:p w14:paraId="5368218D" w14:textId="77777777" w:rsidR="00A050CD" w:rsidRDefault="00A050CD" w:rsidP="00A050CD">
      <w:pPr>
        <w:pStyle w:val="Prrafodelista"/>
        <w:rPr>
          <w:b/>
          <w:bCs/>
          <w:lang w:val="es-ES"/>
        </w:rPr>
      </w:pPr>
    </w:p>
    <w:p w14:paraId="0E7938DF" w14:textId="77777777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CYP2D6_Deep-PK</w:t>
      </w:r>
    </w:p>
    <w:p w14:paraId="7E2FCAD3" w14:textId="77777777" w:rsidR="00A050CD" w:rsidRDefault="00A050CD" w:rsidP="00A050CD">
      <w:pPr>
        <w:pStyle w:val="Prrafodelista"/>
        <w:rPr>
          <w:lang w:val="es-ES"/>
        </w:rPr>
      </w:pPr>
    </w:p>
    <w:p w14:paraId="0A850581" w14:textId="092C52CF" w:rsidR="00A050CD" w:rsidRDefault="00A050CD" w:rsidP="00A050CD">
      <w:pPr>
        <w:pStyle w:val="Prrafodelista"/>
        <w:rPr>
          <w:lang w:val="es-ES"/>
        </w:rPr>
      </w:pPr>
      <w:r>
        <w:rPr>
          <w:lang w:val="es-ES"/>
        </w:rPr>
        <w:t xml:space="preserve">Se obtienen un total de tres archivos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, separados en test,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>.</w:t>
      </w:r>
    </w:p>
    <w:p w14:paraId="047194D0" w14:textId="1466993A" w:rsidR="00A050CD" w:rsidRDefault="00A050CD" w:rsidP="00A050CD">
      <w:pPr>
        <w:pStyle w:val="Prrafodelista"/>
        <w:rPr>
          <w:lang w:val="es-ES"/>
        </w:rPr>
      </w:pPr>
    </w:p>
    <w:p w14:paraId="7AAB1616" w14:textId="7976AB05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050CD">
        <w:rPr>
          <w:b/>
          <w:bCs/>
          <w:lang w:val="es-ES"/>
        </w:rPr>
        <w:t>CYP2D6_isoCYP</w:t>
      </w:r>
    </w:p>
    <w:p w14:paraId="588BCA30" w14:textId="05D87885" w:rsidR="00A050CD" w:rsidRDefault="00A050CD" w:rsidP="00A050CD">
      <w:pPr>
        <w:pStyle w:val="Prrafodelista"/>
        <w:spacing w:line="254" w:lineRule="auto"/>
        <w:rPr>
          <w:lang w:val="es-ES"/>
        </w:rPr>
      </w:pPr>
    </w:p>
    <w:p w14:paraId="147BEBA0" w14:textId="77777777" w:rsidR="00A050CD" w:rsidRPr="00A050CD" w:rsidRDefault="00A050CD" w:rsidP="00A050CD">
      <w:pPr>
        <w:pStyle w:val="Prrafodelista"/>
        <w:spacing w:line="254" w:lineRule="auto"/>
        <w:rPr>
          <w:lang w:val="es-ES"/>
        </w:rPr>
      </w:pPr>
      <w:r w:rsidRPr="00A050CD">
        <w:rPr>
          <w:lang w:val="es-ES"/>
        </w:rPr>
        <w:t>Los datos para crear los modelos de sustratos de las enzimas CYP se han obtenido a partir del siguiente artículo: 10.1021/ci700010t</w:t>
      </w:r>
    </w:p>
    <w:p w14:paraId="710B118B" w14:textId="77777777" w:rsidR="00A050CD" w:rsidRPr="00A050CD" w:rsidRDefault="00A050CD" w:rsidP="00A050CD">
      <w:pPr>
        <w:pStyle w:val="Prrafodelista"/>
        <w:spacing w:line="254" w:lineRule="auto"/>
        <w:rPr>
          <w:lang w:val="es-ES"/>
        </w:rPr>
      </w:pPr>
    </w:p>
    <w:p w14:paraId="5C943B11" w14:textId="50ACF915" w:rsidR="00A050CD" w:rsidRDefault="00A050CD" w:rsidP="00A050CD">
      <w:pPr>
        <w:pStyle w:val="Prrafodelista"/>
        <w:spacing w:line="254" w:lineRule="auto"/>
        <w:rPr>
          <w:lang w:val="es-ES"/>
        </w:rPr>
      </w:pPr>
      <w:r w:rsidRPr="00A050CD">
        <w:rPr>
          <w:lang w:val="es-ES"/>
        </w:rPr>
        <w:t xml:space="preserve">La base de datos descargada con el nombre ci0500536_si_001.xls estaba compuesta por inhibidores y sustratos para las CYP (3A4, 2D6 y 2C9). Se seleccionaron las hojas correspondientes con los sustratos, compuestas por las columnas </w:t>
      </w:r>
      <w:proofErr w:type="spellStart"/>
      <w:r w:rsidRPr="00A050CD">
        <w:rPr>
          <w:lang w:val="es-ES"/>
        </w:rPr>
        <w:t>Compound</w:t>
      </w:r>
      <w:proofErr w:type="spellEnd"/>
      <w:r w:rsidRPr="00A050CD">
        <w:rPr>
          <w:lang w:val="es-ES"/>
        </w:rPr>
        <w:t xml:space="preserve">, </w:t>
      </w:r>
      <w:proofErr w:type="spellStart"/>
      <w:r w:rsidRPr="00A050CD">
        <w:rPr>
          <w:lang w:val="es-ES"/>
        </w:rPr>
        <w:t>Class</w:t>
      </w:r>
      <w:proofErr w:type="spellEnd"/>
      <w:r w:rsidRPr="00A050CD">
        <w:rPr>
          <w:lang w:val="es-ES"/>
        </w:rPr>
        <w:t xml:space="preserve">, Set. Mediante un script en </w:t>
      </w:r>
      <w:proofErr w:type="spellStart"/>
      <w:r w:rsidRPr="00A050CD">
        <w:rPr>
          <w:lang w:val="es-ES"/>
        </w:rPr>
        <w:t>python</w:t>
      </w:r>
      <w:proofErr w:type="spellEnd"/>
      <w:r w:rsidRPr="00A050CD">
        <w:rPr>
          <w:lang w:val="es-ES"/>
        </w:rPr>
        <w:t xml:space="preserve"> se utilizó el nombre de los compuestos para descargar la información sobre los SMILES. Aquellos </w:t>
      </w:r>
      <w:proofErr w:type="spellStart"/>
      <w:r w:rsidRPr="00A050CD">
        <w:rPr>
          <w:lang w:val="es-ES"/>
        </w:rPr>
        <w:t>smiles</w:t>
      </w:r>
      <w:proofErr w:type="spellEnd"/>
      <w:r w:rsidRPr="00A050CD">
        <w:rPr>
          <w:lang w:val="es-ES"/>
        </w:rPr>
        <w:t xml:space="preserve"> que no se encontraron se revisaron manualmente. También se </w:t>
      </w:r>
      <w:proofErr w:type="spellStart"/>
      <w:r w:rsidRPr="00A050CD">
        <w:rPr>
          <w:lang w:val="es-ES"/>
        </w:rPr>
        <w:t>transformo</w:t>
      </w:r>
      <w:proofErr w:type="spellEnd"/>
      <w:r w:rsidRPr="00A050CD">
        <w:rPr>
          <w:lang w:val="es-ES"/>
        </w:rPr>
        <w:t xml:space="preserve"> la columna de </w:t>
      </w:r>
      <w:proofErr w:type="spellStart"/>
      <w:r w:rsidRPr="00A050CD">
        <w:rPr>
          <w:lang w:val="es-ES"/>
        </w:rPr>
        <w:t>Class</w:t>
      </w:r>
      <w:proofErr w:type="spellEnd"/>
      <w:r w:rsidRPr="00A050CD">
        <w:rPr>
          <w:lang w:val="es-ES"/>
        </w:rPr>
        <w:t xml:space="preserve"> (P+, P-) a numérica (1, 0)</w:t>
      </w:r>
    </w:p>
    <w:p w14:paraId="5D02D466" w14:textId="77777777" w:rsidR="00A050CD" w:rsidRPr="00A050CD" w:rsidRDefault="00A050CD" w:rsidP="00A050CD">
      <w:pPr>
        <w:pStyle w:val="Prrafodelista"/>
        <w:spacing w:line="254" w:lineRule="auto"/>
        <w:rPr>
          <w:lang w:val="es-ES"/>
        </w:rPr>
      </w:pPr>
    </w:p>
    <w:p w14:paraId="14BF303C" w14:textId="16DC7093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CYP2D6_Magna</w:t>
      </w:r>
    </w:p>
    <w:p w14:paraId="21D777FE" w14:textId="622314C7" w:rsidR="00A050CD" w:rsidRDefault="00A050CD" w:rsidP="00A050CD">
      <w:pPr>
        <w:pStyle w:val="Prrafodelista"/>
        <w:spacing w:line="254" w:lineRule="auto"/>
        <w:rPr>
          <w:lang w:val="es-ES"/>
        </w:rPr>
      </w:pPr>
    </w:p>
    <w:p w14:paraId="40D526A5" w14:textId="77777777" w:rsidR="00A050CD" w:rsidRPr="00A050CD" w:rsidRDefault="00A050CD" w:rsidP="00A050CD">
      <w:pPr>
        <w:pStyle w:val="Prrafodelista"/>
        <w:spacing w:line="254" w:lineRule="auto"/>
        <w:rPr>
          <w:lang w:val="es-ES"/>
        </w:rPr>
      </w:pPr>
      <w:r w:rsidRPr="00A050CD">
        <w:rPr>
          <w:lang w:val="es-ES"/>
        </w:rPr>
        <w:lastRenderedPageBreak/>
        <w:t>Los datos para crear los modelos de sustratos de las enzimas CYP se han obtenido a partir del siguiente artículo: https://doi.org/10.1080/10629360412331319871</w:t>
      </w:r>
    </w:p>
    <w:p w14:paraId="4C384C5A" w14:textId="77777777" w:rsidR="00A050CD" w:rsidRPr="00A050CD" w:rsidRDefault="00A050CD" w:rsidP="00A050CD">
      <w:pPr>
        <w:pStyle w:val="Prrafodelista"/>
        <w:spacing w:line="254" w:lineRule="auto"/>
        <w:rPr>
          <w:lang w:val="es-ES"/>
        </w:rPr>
      </w:pPr>
    </w:p>
    <w:p w14:paraId="76E0F766" w14:textId="26D5EC51" w:rsidR="00A050CD" w:rsidRDefault="00A050CD" w:rsidP="00A050CD">
      <w:pPr>
        <w:pStyle w:val="Prrafodelista"/>
        <w:spacing w:line="254" w:lineRule="auto"/>
        <w:rPr>
          <w:lang w:val="es-ES"/>
        </w:rPr>
      </w:pPr>
      <w:r w:rsidRPr="00A050CD">
        <w:rPr>
          <w:lang w:val="es-ES"/>
        </w:rPr>
        <w:t xml:space="preserve">El nombre de los compuestos y sus </w:t>
      </w:r>
      <w:proofErr w:type="spellStart"/>
      <w:r w:rsidRPr="00A050CD">
        <w:rPr>
          <w:lang w:val="es-ES"/>
        </w:rPr>
        <w:t>smiles</w:t>
      </w:r>
      <w:proofErr w:type="spellEnd"/>
      <w:r w:rsidRPr="00A050CD">
        <w:rPr>
          <w:lang w:val="es-ES"/>
        </w:rPr>
        <w:t xml:space="preserve"> aparecen en el propio artículo, al ser todos sustratos se creó un </w:t>
      </w:r>
      <w:proofErr w:type="spellStart"/>
      <w:r w:rsidRPr="00A050CD">
        <w:rPr>
          <w:lang w:val="es-ES"/>
        </w:rPr>
        <w:t>excel</w:t>
      </w:r>
      <w:proofErr w:type="spellEnd"/>
      <w:r w:rsidRPr="00A050CD">
        <w:rPr>
          <w:lang w:val="es-ES"/>
        </w:rPr>
        <w:t xml:space="preserve"> con el nombre del compuesto, el </w:t>
      </w:r>
      <w:proofErr w:type="spellStart"/>
      <w:r w:rsidRPr="00A050CD">
        <w:rPr>
          <w:lang w:val="es-ES"/>
        </w:rPr>
        <w:t>smiles</w:t>
      </w:r>
      <w:proofErr w:type="spellEnd"/>
      <w:r w:rsidRPr="00A050CD">
        <w:rPr>
          <w:lang w:val="es-ES"/>
        </w:rPr>
        <w:t xml:space="preserve"> y se etiquetaron todos como 1 al ser sustratos.</w:t>
      </w:r>
    </w:p>
    <w:p w14:paraId="59C6510A" w14:textId="77777777" w:rsidR="00A050CD" w:rsidRPr="00A050CD" w:rsidRDefault="00A050CD" w:rsidP="00A050CD">
      <w:pPr>
        <w:pStyle w:val="Prrafodelista"/>
        <w:spacing w:line="254" w:lineRule="auto"/>
        <w:rPr>
          <w:lang w:val="es-ES"/>
        </w:rPr>
      </w:pPr>
    </w:p>
    <w:p w14:paraId="26B42E57" w14:textId="0FFC67D6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050CD">
        <w:rPr>
          <w:b/>
          <w:bCs/>
          <w:lang w:val="es-ES"/>
        </w:rPr>
        <w:t>CYP2D6_Metabase</w:t>
      </w:r>
    </w:p>
    <w:p w14:paraId="61282C05" w14:textId="77777777" w:rsidR="00A050CD" w:rsidRPr="00A050CD" w:rsidRDefault="00A050CD" w:rsidP="00A050CD">
      <w:pPr>
        <w:pStyle w:val="Prrafodelista"/>
        <w:spacing w:line="254" w:lineRule="auto"/>
        <w:rPr>
          <w:b/>
          <w:bCs/>
          <w:lang w:val="es-ES"/>
        </w:rPr>
      </w:pPr>
    </w:p>
    <w:p w14:paraId="69629792" w14:textId="77777777" w:rsidR="00A050CD" w:rsidRPr="000B57D4" w:rsidRDefault="00A050CD" w:rsidP="00A050CD">
      <w:pPr>
        <w:pStyle w:val="Prrafodelista"/>
        <w:rPr>
          <w:lang w:val="es-ES"/>
        </w:rPr>
      </w:pPr>
      <w:r w:rsidRPr="000B57D4">
        <w:rPr>
          <w:lang w:val="es-ES"/>
        </w:rPr>
        <w:t>Se descargaron los datos disponibles en formato .</w:t>
      </w:r>
      <w:proofErr w:type="spellStart"/>
      <w:r w:rsidRPr="000B57D4">
        <w:rPr>
          <w:lang w:val="es-ES"/>
        </w:rPr>
        <w:t>txt</w:t>
      </w:r>
      <w:proofErr w:type="spellEnd"/>
      <w:r w:rsidRPr="000B57D4">
        <w:rPr>
          <w:lang w:val="es-ES"/>
        </w:rPr>
        <w:t xml:space="preserve"> para las CYP (1A2, 2C9, 2C19, 2D6, 3A4, 2C8, 2E1) del repositorio de </w:t>
      </w:r>
      <w:proofErr w:type="spellStart"/>
      <w:r w:rsidRPr="000B57D4">
        <w:rPr>
          <w:lang w:val="es-ES"/>
        </w:rPr>
        <w:t>Metrabase</w:t>
      </w:r>
      <w:proofErr w:type="spellEnd"/>
      <w:r w:rsidRPr="000B57D4">
        <w:rPr>
          <w:lang w:val="es-ES"/>
        </w:rPr>
        <w:t xml:space="preserve">, en el siguiente link: http://www-metrabase.ch.cam.ac.uk. </w:t>
      </w:r>
    </w:p>
    <w:p w14:paraId="065D9F53" w14:textId="77777777" w:rsidR="00A050CD" w:rsidRPr="000B57D4" w:rsidRDefault="00A050CD" w:rsidP="00A050CD">
      <w:pPr>
        <w:pStyle w:val="Prrafodelista"/>
        <w:rPr>
          <w:lang w:val="es-ES"/>
        </w:rPr>
      </w:pPr>
    </w:p>
    <w:p w14:paraId="50B5DA1D" w14:textId="77777777" w:rsidR="00A050CD" w:rsidRDefault="00A050CD" w:rsidP="00A050CD">
      <w:pPr>
        <w:pStyle w:val="Prrafodelista"/>
        <w:rPr>
          <w:lang w:val="es-ES"/>
        </w:rPr>
      </w:pPr>
      <w:r w:rsidRPr="000B57D4">
        <w:rPr>
          <w:lang w:val="es-ES"/>
        </w:rPr>
        <w:t xml:space="preserve">El archivo de texto fue procesado para generar un archivo </w:t>
      </w:r>
      <w:proofErr w:type="spellStart"/>
      <w:r w:rsidRPr="000B57D4">
        <w:rPr>
          <w:lang w:val="es-ES"/>
        </w:rPr>
        <w:t>csv</w:t>
      </w:r>
      <w:proofErr w:type="spellEnd"/>
      <w:r w:rsidRPr="000B57D4">
        <w:rPr>
          <w:lang w:val="es-ES"/>
        </w:rPr>
        <w:t xml:space="preserve"> que guardase las columnas </w:t>
      </w:r>
      <w:proofErr w:type="spellStart"/>
      <w:r w:rsidRPr="000B57D4">
        <w:rPr>
          <w:lang w:val="es-ES"/>
        </w:rPr>
        <w:t>cmpd_id</w:t>
      </w:r>
      <w:proofErr w:type="spellEnd"/>
      <w:r w:rsidRPr="000B57D4">
        <w:rPr>
          <w:lang w:val="es-ES"/>
        </w:rPr>
        <w:tab/>
      </w:r>
      <w:proofErr w:type="spellStart"/>
      <w:r w:rsidRPr="000B57D4">
        <w:rPr>
          <w:lang w:val="es-ES"/>
        </w:rPr>
        <w:t>cmpd_name</w:t>
      </w:r>
      <w:proofErr w:type="spellEnd"/>
      <w:r w:rsidRPr="000B57D4">
        <w:rPr>
          <w:lang w:val="es-ES"/>
        </w:rPr>
        <w:t xml:space="preserve">, y </w:t>
      </w:r>
      <w:proofErr w:type="spellStart"/>
      <w:r w:rsidRPr="000B57D4">
        <w:rPr>
          <w:lang w:val="es-ES"/>
        </w:rPr>
        <w:t>action_type</w:t>
      </w:r>
      <w:proofErr w:type="spellEnd"/>
      <w:r w:rsidRPr="000B57D4">
        <w:rPr>
          <w:lang w:val="es-ES"/>
        </w:rPr>
        <w:t xml:space="preserve">. Mediante un script en </w:t>
      </w:r>
      <w:proofErr w:type="spellStart"/>
      <w:r w:rsidRPr="000B57D4">
        <w:rPr>
          <w:lang w:val="es-ES"/>
        </w:rPr>
        <w:t>python</w:t>
      </w:r>
      <w:proofErr w:type="spellEnd"/>
      <w:r w:rsidRPr="000B57D4">
        <w:rPr>
          <w:lang w:val="es-ES"/>
        </w:rPr>
        <w:t xml:space="preserve"> se </w:t>
      </w:r>
      <w:proofErr w:type="spellStart"/>
      <w:r w:rsidRPr="000B57D4">
        <w:rPr>
          <w:lang w:val="es-ES"/>
        </w:rPr>
        <w:t>transformo</w:t>
      </w:r>
      <w:proofErr w:type="spellEnd"/>
      <w:r w:rsidRPr="000B57D4">
        <w:rPr>
          <w:lang w:val="es-ES"/>
        </w:rPr>
        <w:t xml:space="preserve"> la información de </w:t>
      </w:r>
      <w:proofErr w:type="spellStart"/>
      <w:r w:rsidRPr="000B57D4">
        <w:rPr>
          <w:lang w:val="es-ES"/>
        </w:rPr>
        <w:t>action_type</w:t>
      </w:r>
      <w:proofErr w:type="spellEnd"/>
      <w:r w:rsidRPr="000B57D4">
        <w:rPr>
          <w:lang w:val="es-ES"/>
        </w:rPr>
        <w:t xml:space="preserve"> (</w:t>
      </w:r>
      <w:proofErr w:type="spellStart"/>
      <w:r w:rsidRPr="000B57D4">
        <w:rPr>
          <w:lang w:val="es-ES"/>
        </w:rPr>
        <w:t>inhibitor</w:t>
      </w:r>
      <w:proofErr w:type="spellEnd"/>
      <w:r w:rsidRPr="000B57D4">
        <w:rPr>
          <w:lang w:val="es-ES"/>
        </w:rPr>
        <w:t xml:space="preserve">, </w:t>
      </w:r>
      <w:proofErr w:type="spellStart"/>
      <w:r w:rsidRPr="000B57D4">
        <w:rPr>
          <w:lang w:val="es-ES"/>
        </w:rPr>
        <w:t>substrate</w:t>
      </w:r>
      <w:proofErr w:type="spellEnd"/>
      <w:r w:rsidRPr="000B57D4">
        <w:rPr>
          <w:lang w:val="es-ES"/>
        </w:rPr>
        <w:t>, non-</w:t>
      </w:r>
      <w:proofErr w:type="spellStart"/>
      <w:r w:rsidRPr="000B57D4">
        <w:rPr>
          <w:lang w:val="es-ES"/>
        </w:rPr>
        <w:t>substrate</w:t>
      </w:r>
      <w:proofErr w:type="spellEnd"/>
      <w:r w:rsidRPr="000B57D4">
        <w:rPr>
          <w:lang w:val="es-ES"/>
        </w:rPr>
        <w:t xml:space="preserve">) en números (-1, 0, 1). Además se obtuvieron los </w:t>
      </w:r>
      <w:proofErr w:type="spellStart"/>
      <w:r w:rsidRPr="000B57D4">
        <w:rPr>
          <w:lang w:val="es-ES"/>
        </w:rPr>
        <w:t>smiles</w:t>
      </w:r>
      <w:proofErr w:type="spellEnd"/>
      <w:r w:rsidRPr="000B57D4">
        <w:rPr>
          <w:lang w:val="es-ES"/>
        </w:rPr>
        <w:t xml:space="preserve"> también por el script. Aquellos </w:t>
      </w:r>
      <w:proofErr w:type="spellStart"/>
      <w:r w:rsidRPr="000B57D4">
        <w:rPr>
          <w:lang w:val="es-ES"/>
        </w:rPr>
        <w:t>smiles</w:t>
      </w:r>
      <w:proofErr w:type="spellEnd"/>
      <w:r w:rsidRPr="000B57D4">
        <w:rPr>
          <w:lang w:val="es-ES"/>
        </w:rPr>
        <w:t xml:space="preserve"> que no fueron obtenidos por el script se comprobaron manualmente.</w:t>
      </w:r>
    </w:p>
    <w:p w14:paraId="6B7D75C1" w14:textId="77777777" w:rsidR="00A050CD" w:rsidRDefault="00A050CD" w:rsidP="00A050CD">
      <w:pPr>
        <w:pStyle w:val="Prrafodelista"/>
        <w:rPr>
          <w:lang w:val="es-ES"/>
        </w:rPr>
      </w:pPr>
    </w:p>
    <w:p w14:paraId="5D2DAD42" w14:textId="77777777" w:rsidR="00A050CD" w:rsidRDefault="00A050CD" w:rsidP="00A050CD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CYP2D6_Terri</w:t>
      </w:r>
    </w:p>
    <w:p w14:paraId="01D33309" w14:textId="77777777" w:rsidR="00A050CD" w:rsidRDefault="00A050CD" w:rsidP="00A050CD">
      <w:pPr>
        <w:ind w:left="720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https://s3-us-west-2.amazonaws.com/drugbank/cite_this/attachments/files/000/001/582/original/cyp450_drug_interactions.pdf?1537393944</w:t>
      </w:r>
    </w:p>
    <w:p w14:paraId="1E59A043" w14:textId="77777777" w:rsidR="00A050CD" w:rsidRDefault="00A050CD" w:rsidP="00A050CD">
      <w:pPr>
        <w:ind w:left="720"/>
        <w:jc w:val="both"/>
        <w:rPr>
          <w:lang w:val="es-ES"/>
        </w:rPr>
      </w:pPr>
      <w:r>
        <w:rPr>
          <w:lang w:val="es-ES"/>
        </w:rPr>
        <w:t xml:space="preserve">El nombre de los compuestos y sus </w:t>
      </w:r>
      <w:proofErr w:type="spellStart"/>
      <w:r>
        <w:rPr>
          <w:lang w:val="es-ES"/>
        </w:rPr>
        <w:t>smiles</w:t>
      </w:r>
      <w:proofErr w:type="spellEnd"/>
      <w:r>
        <w:rPr>
          <w:lang w:val="es-ES"/>
        </w:rPr>
        <w:t xml:space="preserve"> aparecen en el propio artículo, se creó un </w:t>
      </w:r>
      <w:proofErr w:type="spellStart"/>
      <w:r>
        <w:rPr>
          <w:lang w:val="es-ES"/>
        </w:rPr>
        <w:t>excel</w:t>
      </w:r>
      <w:proofErr w:type="spellEnd"/>
      <w:r>
        <w:rPr>
          <w:lang w:val="es-ES"/>
        </w:rPr>
        <w:t xml:space="preserve"> con el nombre del compuesto, el </w:t>
      </w:r>
      <w:proofErr w:type="spellStart"/>
      <w:r>
        <w:rPr>
          <w:lang w:val="es-ES"/>
        </w:rPr>
        <w:t>smiles</w:t>
      </w:r>
      <w:proofErr w:type="spellEnd"/>
      <w:r>
        <w:rPr>
          <w:lang w:val="es-ES"/>
        </w:rPr>
        <w:t xml:space="preserve"> y se etiquetaron todos como 1 al ser sustratos.</w:t>
      </w:r>
    </w:p>
    <w:p w14:paraId="6F65E276" w14:textId="77777777" w:rsidR="00A050CD" w:rsidRDefault="00A050CD" w:rsidP="00A050CD">
      <w:pPr>
        <w:jc w:val="both"/>
        <w:rPr>
          <w:lang w:val="es-ES"/>
        </w:rPr>
      </w:pPr>
    </w:p>
    <w:p w14:paraId="32ADBB95" w14:textId="77777777" w:rsidR="00A050CD" w:rsidRDefault="00A050CD" w:rsidP="00A050CD">
      <w:pPr>
        <w:jc w:val="both"/>
        <w:rPr>
          <w:lang w:val="es-ES"/>
        </w:rPr>
      </w:pPr>
      <w:r>
        <w:rPr>
          <w:lang w:val="es-ES"/>
        </w:rPr>
        <w:t xml:space="preserve">A continuación, se eliminaron los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 de todas las bases de datos, mediante el script “Elbow_Undersampling.py”. Las bases de datos finales se concatenaron mediante un script de Python y se procesaron mediante HYGIEIA.</w:t>
      </w:r>
    </w:p>
    <w:p w14:paraId="42A8218F" w14:textId="77777777" w:rsidR="00A050CD" w:rsidRDefault="00A050CD" w:rsidP="00A050CD">
      <w:pPr>
        <w:rPr>
          <w:lang w:val="es-ES"/>
        </w:rPr>
      </w:pPr>
    </w:p>
    <w:p w14:paraId="471C3E58" w14:textId="77777777" w:rsidR="00A050CD" w:rsidRDefault="00A050CD" w:rsidP="00A050CD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2190962E" w14:textId="77777777" w:rsidR="00A050CD" w:rsidRDefault="00A050CD" w:rsidP="00A050CD">
      <w:pPr>
        <w:rPr>
          <w:lang w:val="es-ES"/>
        </w:rPr>
      </w:pPr>
      <w:r>
        <w:rPr>
          <w:lang w:val="es-ES"/>
        </w:rPr>
        <w:t>No hay transformación</w:t>
      </w:r>
    </w:p>
    <w:p w14:paraId="42DE1EE1" w14:textId="77777777" w:rsidR="00A050CD" w:rsidRDefault="00A050CD" w:rsidP="00A050CD">
      <w:pPr>
        <w:rPr>
          <w:lang w:val="es-ES"/>
        </w:rPr>
      </w:pPr>
    </w:p>
    <w:p w14:paraId="5E53721B" w14:textId="77777777" w:rsidR="00A050CD" w:rsidRDefault="00A050CD" w:rsidP="00A050CD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424D63E1" w14:textId="2ED68EB9" w:rsidR="00A050CD" w:rsidRDefault="00A050CD" w:rsidP="00A050CD">
      <w:pPr>
        <w:rPr>
          <w:lang w:val="es-ES"/>
        </w:rPr>
      </w:pPr>
      <w:r>
        <w:rPr>
          <w:lang w:val="es-ES"/>
        </w:rPr>
        <w:t xml:space="preserve">Se ha realizado una partición del 75%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, 10% para el test y 15% para el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 xml:space="preserve">. </w:t>
      </w:r>
      <w:r w:rsidR="003205EE">
        <w:rPr>
          <w:kern w:val="0"/>
          <w:lang w:val="es-ES"/>
          <w14:ligatures w14:val="none"/>
        </w:rPr>
        <w:t xml:space="preserve">Durante el proceso de partición se mantienen todos los compuestos señalados como </w:t>
      </w:r>
      <w:r w:rsidR="003205EE">
        <w:rPr>
          <w:i/>
          <w:iCs/>
          <w:kern w:val="0"/>
          <w:lang w:val="es-ES"/>
          <w14:ligatures w14:val="none"/>
        </w:rPr>
        <w:t xml:space="preserve">quite </w:t>
      </w:r>
      <w:proofErr w:type="spellStart"/>
      <w:r w:rsidR="003205EE">
        <w:rPr>
          <w:i/>
          <w:iCs/>
          <w:kern w:val="0"/>
          <w:lang w:val="es-ES"/>
          <w14:ligatures w14:val="none"/>
        </w:rPr>
        <w:t>dissimilar</w:t>
      </w:r>
      <w:proofErr w:type="spellEnd"/>
      <w:r w:rsidR="003205EE">
        <w:rPr>
          <w:kern w:val="0"/>
          <w:lang w:val="es-ES"/>
          <w14:ligatures w14:val="none"/>
        </w:rPr>
        <w:t>.</w:t>
      </w:r>
    </w:p>
    <w:p w14:paraId="2DFD820F" w14:textId="77777777" w:rsidR="00A050CD" w:rsidRDefault="00A050CD" w:rsidP="00A050CD">
      <w:pPr>
        <w:rPr>
          <w:lang w:val="es-ES"/>
        </w:rPr>
      </w:pPr>
    </w:p>
    <w:p w14:paraId="717352B0" w14:textId="77777777" w:rsidR="00A050CD" w:rsidRDefault="00A050CD" w:rsidP="00A050CD">
      <w:pPr>
        <w:pStyle w:val="Ttulo2"/>
        <w:rPr>
          <w:lang w:val="es-ES"/>
        </w:rPr>
      </w:pPr>
      <w:proofErr w:type="spellStart"/>
      <w:r>
        <w:rPr>
          <w:lang w:val="es-ES"/>
        </w:rPr>
        <w:lastRenderedPageBreak/>
        <w:t>Scaler</w:t>
      </w:r>
      <w:proofErr w:type="spellEnd"/>
    </w:p>
    <w:p w14:paraId="70381096" w14:textId="77777777" w:rsidR="00A050CD" w:rsidRDefault="00A050CD" w:rsidP="00A050CD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p w14:paraId="2582D406" w14:textId="77777777" w:rsidR="00A050CD" w:rsidRPr="000A12F0" w:rsidRDefault="00A050CD" w:rsidP="000A12F0">
      <w:pPr>
        <w:rPr>
          <w:lang w:val="es-ES"/>
        </w:rPr>
      </w:pPr>
    </w:p>
    <w:sectPr w:rsidR="00A050CD" w:rsidRPr="000A1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6DDB"/>
    <w:multiLevelType w:val="hybridMultilevel"/>
    <w:tmpl w:val="4A5E902C"/>
    <w:lvl w:ilvl="0" w:tplc="EA1A7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23113"/>
    <w:rsid w:val="000A12F0"/>
    <w:rsid w:val="000D028B"/>
    <w:rsid w:val="000D7403"/>
    <w:rsid w:val="00162752"/>
    <w:rsid w:val="00185345"/>
    <w:rsid w:val="003205EE"/>
    <w:rsid w:val="003D2CDC"/>
    <w:rsid w:val="00462826"/>
    <w:rsid w:val="0056784D"/>
    <w:rsid w:val="00650C95"/>
    <w:rsid w:val="006F1768"/>
    <w:rsid w:val="00747F74"/>
    <w:rsid w:val="00766730"/>
    <w:rsid w:val="00775EA4"/>
    <w:rsid w:val="00927163"/>
    <w:rsid w:val="00944AAA"/>
    <w:rsid w:val="00945FE4"/>
    <w:rsid w:val="00A050CD"/>
    <w:rsid w:val="00AB4755"/>
    <w:rsid w:val="00B04C32"/>
    <w:rsid w:val="00E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978</Words>
  <Characters>5382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Llobet Serra</cp:lastModifiedBy>
  <cp:revision>13</cp:revision>
  <dcterms:created xsi:type="dcterms:W3CDTF">2024-05-28T06:43:00Z</dcterms:created>
  <dcterms:modified xsi:type="dcterms:W3CDTF">2024-10-28T11:09:00Z</dcterms:modified>
</cp:coreProperties>
</file>