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elha"/>
        <w:tblpPr w:leftFromText="141" w:rightFromText="141" w:vertAnchor="text" w:horzAnchor="margin" w:tblpY="-44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3402"/>
        <w:gridCol w:w="3261"/>
      </w:tblGrid>
      <w:tr w:rsidR="0095144B" w:rsidRPr="005A40E9" w14:paraId="18B7B0B2" w14:textId="77777777" w:rsidTr="00801D78">
        <w:trPr>
          <w:trHeight w:val="2113"/>
        </w:trPr>
        <w:tc>
          <w:tcPr>
            <w:tcW w:w="3964" w:type="dxa"/>
          </w:tcPr>
          <w:p w14:paraId="1E333D3A" w14:textId="2857AEE1" w:rsidR="0095144B" w:rsidRPr="005A40E9" w:rsidRDefault="0095144B" w:rsidP="00801D78">
            <w:pPr>
              <w:jc w:val="center"/>
              <w:rPr>
                <w:rFonts w:cs="Times New Roman"/>
              </w:rPr>
            </w:pPr>
            <w:r w:rsidRPr="005A40E9">
              <w:rPr>
                <w:rFonts w:cs="Times New Roman"/>
                <w:noProof/>
              </w:rPr>
              <w:drawing>
                <wp:inline distT="0" distB="0" distL="0" distR="0" wp14:anchorId="5A024EDD" wp14:editId="1D5A5C07">
                  <wp:extent cx="2503805" cy="1343025"/>
                  <wp:effectExtent l="0" t="0" r="0" b="0"/>
                  <wp:docPr id="2080535696" name="Imagem 2080535696" descr="Uma imagem com texto, Tipo de letra, captura de ecrã, Gráfico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535696" name="Imagem 2080535696" descr="Uma imagem com texto, Tipo de letra, captura de ecrã, Gráficos&#10;&#10;Descrição gerad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80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02" w:type="dxa"/>
          </w:tcPr>
          <w:p w14:paraId="2EC0980A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2D95736D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5979F47D" w14:textId="0803074A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36A53BB9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  <w:p w14:paraId="7BF0F9A7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</w:tc>
        <w:tc>
          <w:tcPr>
            <w:tcW w:w="3261" w:type="dxa"/>
          </w:tcPr>
          <w:p w14:paraId="66A66684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</w:tc>
      </w:tr>
    </w:tbl>
    <w:p w14:paraId="5EA473A4" w14:textId="565FA874" w:rsidR="0095144B" w:rsidRPr="005A40E9" w:rsidRDefault="00D9351D" w:rsidP="0095144B">
      <w:pPr>
        <w:rPr>
          <w:rFonts w:cs="Times New Roman"/>
          <w:b/>
          <w:color w:val="FFFFFF" w:themeColor="background1"/>
          <w:sz w:val="34"/>
          <w:szCs w:val="34"/>
        </w:rPr>
      </w:pPr>
      <w:r>
        <w:rPr>
          <w:rFonts w:cs="Times New Roman"/>
          <w:b/>
          <w:noProof/>
          <w:color w:val="FFFFFF" w:themeColor="background1"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B8F18C4" wp14:editId="4AF92962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742712" cy="10663943"/>
                <wp:effectExtent l="0" t="0" r="10795" b="23495"/>
                <wp:wrapNone/>
                <wp:docPr id="505945397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2712" cy="10663943"/>
                        </a:xfrm>
                        <a:prstGeom prst="rect">
                          <a:avLst/>
                        </a:prstGeom>
                        <a:solidFill>
                          <a:srgbClr val="ED2E3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ect w14:anchorId="0DDB6F18" id="Retângulo 3" o:spid="_x0000_s1026" style="position:absolute;margin-left:0;margin-top:-70.9pt;width:609.65pt;height:839.7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" fillcolor="#ed2e3a" strokecolor="#091723 [484]" strokeweight="1pt">
                <w10:wrap anchorx="page"/>
              </v:rect>
            </w:pict>
          </mc:Fallback>
        </mc:AlternateContent>
      </w:r>
    </w:p>
    <w:p w14:paraId="65F54E57" w14:textId="1FB9F494" w:rsidR="0095144B" w:rsidRPr="005A40E9" w:rsidRDefault="0095144B" w:rsidP="0095144B">
      <w:pPr>
        <w:rPr>
          <w:rFonts w:cs="Times New Roman"/>
          <w:b/>
          <w:color w:val="FFFFFF" w:themeColor="background1"/>
          <w:sz w:val="34"/>
          <w:szCs w:val="34"/>
        </w:rPr>
      </w:pPr>
    </w:p>
    <w:p w14:paraId="0ECB51CD" w14:textId="31B208B5" w:rsidR="0095144B" w:rsidRPr="00514940" w:rsidRDefault="00816EF1" w:rsidP="0095144B">
      <w:pPr>
        <w:spacing w:after="0" w:line="440" w:lineRule="exact"/>
        <w:ind w:left="1985" w:right="685" w:hanging="1418"/>
        <w:jc w:val="center"/>
        <w:rPr>
          <w:rFonts w:cs="Times New Roman"/>
          <w:color w:val="FFFFFF" w:themeColor="background1"/>
          <w:sz w:val="18"/>
        </w:rPr>
      </w:pPr>
      <w:r>
        <w:rPr>
          <w:rFonts w:cs="Times New Roman"/>
          <w:b/>
          <w:color w:val="FFFFFF" w:themeColor="background1"/>
          <w:sz w:val="34"/>
          <w:szCs w:val="34"/>
        </w:rPr>
        <w:t xml:space="preserve">Sistema </w:t>
      </w:r>
      <w:proofErr w:type="spellStart"/>
      <w:r>
        <w:rPr>
          <w:rFonts w:cs="Times New Roman"/>
          <w:b/>
          <w:color w:val="FFFFFF" w:themeColor="background1"/>
          <w:sz w:val="34"/>
          <w:szCs w:val="34"/>
        </w:rPr>
        <w:t>LibriDigital</w:t>
      </w:r>
      <w:proofErr w:type="spellEnd"/>
      <w:r w:rsidR="00EE2F52">
        <w:rPr>
          <w:rFonts w:cs="Times New Roman"/>
          <w:b/>
          <w:color w:val="FFFFFF" w:themeColor="background1"/>
          <w:sz w:val="34"/>
          <w:szCs w:val="34"/>
        </w:rPr>
        <w:t xml:space="preserve">: Proposta para Modernização da Biblioteca </w:t>
      </w:r>
      <w:proofErr w:type="spellStart"/>
      <w:r w:rsidR="00EE2F52">
        <w:rPr>
          <w:rFonts w:cs="Times New Roman"/>
          <w:b/>
          <w:color w:val="FFFFFF" w:themeColor="background1"/>
          <w:sz w:val="34"/>
          <w:szCs w:val="34"/>
        </w:rPr>
        <w:t>AprendeMais</w:t>
      </w:r>
      <w:proofErr w:type="spellEnd"/>
    </w:p>
    <w:p w14:paraId="290DD20F" w14:textId="3BE89B45" w:rsidR="0095144B" w:rsidRPr="00514940" w:rsidRDefault="00AC7061" w:rsidP="0095144B">
      <w:pPr>
        <w:spacing w:after="0" w:line="240" w:lineRule="auto"/>
        <w:ind w:left="1985" w:right="543" w:hanging="1134"/>
        <w:rPr>
          <w:rFonts w:cs="Times New Roman"/>
          <w:color w:val="FFFFFF" w:themeColor="background1"/>
          <w:sz w:val="14"/>
        </w:rPr>
      </w:pPr>
      <w:r w:rsidRPr="005A40E9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FF55C3E" wp14:editId="428D28DD">
                <wp:simplePos x="0" y="0"/>
                <wp:positionH relativeFrom="page">
                  <wp:posOffset>2400300</wp:posOffset>
                </wp:positionH>
                <wp:positionV relativeFrom="paragraph">
                  <wp:posOffset>106045</wp:posOffset>
                </wp:positionV>
                <wp:extent cx="3057525" cy="1196340"/>
                <wp:effectExtent l="0" t="0" r="0" b="3810"/>
                <wp:wrapNone/>
                <wp:docPr id="17250477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1196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C114D" w14:textId="62AD588F" w:rsidR="005056F2" w:rsidRDefault="001D24AD" w:rsidP="00087C5E">
                            <w:pPr>
                              <w:spacing w:after="0" w:line="240" w:lineRule="auto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cs="Times New Roman"/>
                                <w:color w:val="FFFFFF" w:themeColor="background1"/>
                                <w:szCs w:val="24"/>
                                <w:lang w:eastAsia="en-GB"/>
                              </w:rPr>
                              <w:t>Marcos Marcelo Assis Nunes</w:t>
                            </w:r>
                            <w:r w:rsidR="005056F2">
                              <w:rPr>
                                <w:rFonts w:cs="Times New Roman"/>
                                <w:color w:val="FFFFFF" w:themeColor="background1"/>
                                <w:szCs w:val="24"/>
                                <w:lang w:eastAsia="en-GB"/>
                              </w:rPr>
                              <w:t xml:space="preserve"> – 33417</w:t>
                            </w:r>
                          </w:p>
                          <w:p w14:paraId="7A4B4C23" w14:textId="353F0B13" w:rsidR="004D14AB" w:rsidRDefault="001D24AD" w:rsidP="00087C5E">
                            <w:pPr>
                              <w:spacing w:after="0" w:line="240" w:lineRule="auto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cs="Times New Roman"/>
                                <w:color w:val="FFFFFF" w:themeColor="background1"/>
                                <w:szCs w:val="24"/>
                                <w:lang w:eastAsia="en-GB"/>
                              </w:rPr>
                              <w:t>Pedro Miguel Gomes</w:t>
                            </w:r>
                            <w:r w:rsidR="004D14AB">
                              <w:rPr>
                                <w:rFonts w:cs="Times New Roman"/>
                                <w:color w:val="FFFFFF" w:themeColor="background1"/>
                                <w:szCs w:val="24"/>
                                <w:lang w:eastAsia="en-GB"/>
                              </w:rPr>
                              <w:t xml:space="preserve"> - 33628</w:t>
                            </w:r>
                          </w:p>
                          <w:p w14:paraId="2A1705DB" w14:textId="15F129BC" w:rsidR="004D14AB" w:rsidRDefault="001D24AD" w:rsidP="00087C5E">
                            <w:pPr>
                              <w:spacing w:after="0" w:line="240" w:lineRule="auto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cs="Times New Roman"/>
                                <w:color w:val="FFFFFF" w:themeColor="background1"/>
                                <w:szCs w:val="24"/>
                                <w:lang w:eastAsia="en-GB"/>
                              </w:rPr>
                              <w:t>Raquel Vaz Guerreiro</w:t>
                            </w:r>
                            <w:r w:rsidR="004D14AB">
                              <w:rPr>
                                <w:rFonts w:cs="Times New Roman"/>
                                <w:color w:val="FFFFFF" w:themeColor="background1"/>
                                <w:szCs w:val="24"/>
                                <w:lang w:eastAsia="en-GB"/>
                              </w:rPr>
                              <w:t xml:space="preserve"> - 33559</w:t>
                            </w:r>
                          </w:p>
                          <w:p w14:paraId="3E2A1C9F" w14:textId="2484CE75" w:rsidR="00AC7061" w:rsidRPr="00AC7061" w:rsidRDefault="001D24AD" w:rsidP="00087C5E">
                            <w:pPr>
                              <w:spacing w:after="0" w:line="240" w:lineRule="auto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cs="Times New Roman"/>
                                <w:color w:val="FFFFFF" w:themeColor="background1"/>
                                <w:szCs w:val="24"/>
                                <w:lang w:eastAsia="en-GB"/>
                              </w:rPr>
                              <w:t>Bernardo Miguel Vieira</w:t>
                            </w:r>
                            <w:r w:rsidR="004D14AB">
                              <w:rPr>
                                <w:rFonts w:cs="Times New Roman"/>
                                <w:color w:val="FFFFFF" w:themeColor="background1"/>
                                <w:szCs w:val="24"/>
                                <w:lang w:eastAsia="en-GB"/>
                              </w:rPr>
                              <w:t xml:space="preserve"> - 33676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F55C3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189pt;margin-top:8.35pt;width:240.75pt;height:94.2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" filled="f" stroked="f">
                <v:textbox>
                  <w:txbxContent>
                    <w:p w14:paraId="2E3C114D" w14:textId="62AD588F" w:rsidR="005056F2" w:rsidRDefault="001D24AD" w:rsidP="00087C5E">
                      <w:pPr>
                        <w:spacing w:after="0" w:line="240" w:lineRule="auto"/>
                        <w:jc w:val="center"/>
                        <w:rPr>
                          <w:rFonts w:cs="Times New Roman"/>
                          <w:color w:val="FFFFFF" w:themeColor="background1"/>
                          <w:szCs w:val="24"/>
                          <w:lang w:eastAsia="en-GB"/>
                        </w:rPr>
                      </w:pPr>
                      <w:r>
                        <w:rPr>
                          <w:rFonts w:cs="Times New Roman"/>
                          <w:color w:val="FFFFFF" w:themeColor="background1"/>
                          <w:szCs w:val="24"/>
                          <w:lang w:eastAsia="en-GB"/>
                        </w:rPr>
                        <w:t>Marcos Marcelo Assis Nunes</w:t>
                      </w:r>
                      <w:r w:rsidR="005056F2">
                        <w:rPr>
                          <w:rFonts w:cs="Times New Roman"/>
                          <w:color w:val="FFFFFF" w:themeColor="background1"/>
                          <w:szCs w:val="24"/>
                          <w:lang w:eastAsia="en-GB"/>
                        </w:rPr>
                        <w:t xml:space="preserve"> – 33417</w:t>
                      </w:r>
                    </w:p>
                    <w:p w14:paraId="7A4B4C23" w14:textId="353F0B13" w:rsidR="004D14AB" w:rsidRDefault="001D24AD" w:rsidP="00087C5E">
                      <w:pPr>
                        <w:spacing w:after="0" w:line="240" w:lineRule="auto"/>
                        <w:jc w:val="center"/>
                        <w:rPr>
                          <w:rFonts w:cs="Times New Roman"/>
                          <w:color w:val="FFFFFF" w:themeColor="background1"/>
                          <w:szCs w:val="24"/>
                          <w:lang w:eastAsia="en-GB"/>
                        </w:rPr>
                      </w:pPr>
                      <w:r>
                        <w:rPr>
                          <w:rFonts w:cs="Times New Roman"/>
                          <w:color w:val="FFFFFF" w:themeColor="background1"/>
                          <w:szCs w:val="24"/>
                          <w:lang w:eastAsia="en-GB"/>
                        </w:rPr>
                        <w:t>Pedro Miguel Gomes</w:t>
                      </w:r>
                      <w:r w:rsidR="004D14AB">
                        <w:rPr>
                          <w:rFonts w:cs="Times New Roman"/>
                          <w:color w:val="FFFFFF" w:themeColor="background1"/>
                          <w:szCs w:val="24"/>
                          <w:lang w:eastAsia="en-GB"/>
                        </w:rPr>
                        <w:t xml:space="preserve"> - 33628</w:t>
                      </w:r>
                    </w:p>
                    <w:p w14:paraId="2A1705DB" w14:textId="15F129BC" w:rsidR="004D14AB" w:rsidRDefault="001D24AD" w:rsidP="00087C5E">
                      <w:pPr>
                        <w:spacing w:after="0" w:line="240" w:lineRule="auto"/>
                        <w:jc w:val="center"/>
                        <w:rPr>
                          <w:rFonts w:cs="Times New Roman"/>
                          <w:color w:val="FFFFFF" w:themeColor="background1"/>
                          <w:szCs w:val="24"/>
                          <w:lang w:eastAsia="en-GB"/>
                        </w:rPr>
                      </w:pPr>
                      <w:r>
                        <w:rPr>
                          <w:rFonts w:cs="Times New Roman"/>
                          <w:color w:val="FFFFFF" w:themeColor="background1"/>
                          <w:szCs w:val="24"/>
                          <w:lang w:eastAsia="en-GB"/>
                        </w:rPr>
                        <w:t>Raquel Vaz Guerreiro</w:t>
                      </w:r>
                      <w:r w:rsidR="004D14AB">
                        <w:rPr>
                          <w:rFonts w:cs="Times New Roman"/>
                          <w:color w:val="FFFFFF" w:themeColor="background1"/>
                          <w:szCs w:val="24"/>
                          <w:lang w:eastAsia="en-GB"/>
                        </w:rPr>
                        <w:t xml:space="preserve"> - 33559</w:t>
                      </w:r>
                    </w:p>
                    <w:p w14:paraId="3E2A1C9F" w14:textId="2484CE75" w:rsidR="00AC7061" w:rsidRPr="00AC7061" w:rsidRDefault="001D24AD" w:rsidP="00087C5E">
                      <w:pPr>
                        <w:spacing w:after="0" w:line="240" w:lineRule="auto"/>
                        <w:jc w:val="center"/>
                        <w:rPr>
                          <w:rFonts w:cs="Times New Roman"/>
                          <w:color w:val="FFFFFF" w:themeColor="background1"/>
                          <w:szCs w:val="24"/>
                          <w:lang w:eastAsia="en-GB"/>
                        </w:rPr>
                      </w:pPr>
                      <w:r>
                        <w:rPr>
                          <w:rFonts w:cs="Times New Roman"/>
                          <w:color w:val="FFFFFF" w:themeColor="background1"/>
                          <w:szCs w:val="24"/>
                          <w:lang w:eastAsia="en-GB"/>
                        </w:rPr>
                        <w:t>Bernardo Miguel Vieira</w:t>
                      </w:r>
                      <w:r w:rsidR="004D14AB">
                        <w:rPr>
                          <w:rFonts w:cs="Times New Roman"/>
                          <w:color w:val="FFFFFF" w:themeColor="background1"/>
                          <w:szCs w:val="24"/>
                          <w:lang w:eastAsia="en-GB"/>
                        </w:rPr>
                        <w:t xml:space="preserve"> - 33676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2403FDA" w14:textId="53B2D1C5" w:rsidR="0095144B" w:rsidRPr="00514940" w:rsidRDefault="0095144B" w:rsidP="0095144B">
      <w:pPr>
        <w:spacing w:after="0" w:line="220" w:lineRule="exact"/>
        <w:ind w:left="1560" w:right="543" w:hanging="1134"/>
        <w:jc w:val="center"/>
        <w:rPr>
          <w:rFonts w:cs="Times New Roman"/>
          <w:color w:val="FFFFFF" w:themeColor="background1"/>
        </w:rPr>
      </w:pPr>
    </w:p>
    <w:p w14:paraId="45DE3CBA" w14:textId="77777777" w:rsidR="0095144B" w:rsidRPr="00514940" w:rsidRDefault="0095144B" w:rsidP="0095144B">
      <w:pPr>
        <w:rPr>
          <w:rFonts w:cs="Times New Roman"/>
          <w:b/>
          <w:color w:val="FFFFFF" w:themeColor="background1"/>
          <w:sz w:val="34"/>
          <w:szCs w:val="34"/>
        </w:rPr>
      </w:pPr>
    </w:p>
    <w:p w14:paraId="79CC7DB0" w14:textId="77777777" w:rsidR="0095144B" w:rsidRPr="00514940" w:rsidRDefault="0095144B" w:rsidP="0095144B">
      <w:pPr>
        <w:rPr>
          <w:rFonts w:cs="Times New Roman"/>
          <w:b/>
          <w:color w:val="FFFFFF" w:themeColor="background1"/>
          <w:sz w:val="34"/>
          <w:szCs w:val="34"/>
        </w:rPr>
      </w:pPr>
    </w:p>
    <w:p w14:paraId="34FECC23" w14:textId="77777777" w:rsidR="0095144B" w:rsidRPr="00514940" w:rsidRDefault="0095144B" w:rsidP="0095144B">
      <w:pPr>
        <w:spacing w:after="0" w:line="220" w:lineRule="exact"/>
        <w:ind w:left="1985" w:right="543" w:hanging="1134"/>
        <w:rPr>
          <w:rFonts w:cs="Times New Roman"/>
          <w:color w:val="FFFFFF" w:themeColor="background1"/>
          <w:sz w:val="28"/>
        </w:rPr>
      </w:pPr>
    </w:p>
    <w:p w14:paraId="2DEA36A7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0D3F79A4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572A3B4E" w14:textId="77777777" w:rsidR="0095144B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7A98C051" w14:textId="77777777" w:rsidR="00BE5BCB" w:rsidRPr="00514940" w:rsidRDefault="00BE5BC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8"/>
        </w:rPr>
      </w:pPr>
    </w:p>
    <w:p w14:paraId="7FD3356F" w14:textId="3A842D82" w:rsidR="00BE5BCB" w:rsidRDefault="00BE5BCB" w:rsidP="00BE5BCB">
      <w:pPr>
        <w:spacing w:after="0"/>
        <w:ind w:left="567" w:firstLine="1418"/>
        <w:rPr>
          <w:rFonts w:cs="Times New Roman"/>
          <w:b/>
          <w:color w:val="FFFFFF" w:themeColor="background1"/>
          <w:szCs w:val="24"/>
        </w:rPr>
      </w:pPr>
      <w:r>
        <w:rPr>
          <w:rFonts w:cs="Times New Roman"/>
          <w:b/>
          <w:color w:val="FFFFFF" w:themeColor="background1"/>
          <w:szCs w:val="24"/>
        </w:rPr>
        <w:t>Relatório de Trabalho Prático</w:t>
      </w:r>
    </w:p>
    <w:p w14:paraId="0F7A35D9" w14:textId="6E74544E" w:rsidR="0095144B" w:rsidRPr="00514940" w:rsidRDefault="0095144B" w:rsidP="00BE5BCB">
      <w:pPr>
        <w:ind w:left="567" w:firstLine="1418"/>
        <w:rPr>
          <w:rFonts w:cs="Times New Roman"/>
          <w:b/>
          <w:color w:val="FFFFFF" w:themeColor="background1"/>
          <w:szCs w:val="24"/>
        </w:rPr>
      </w:pPr>
      <w:r w:rsidRPr="00514940">
        <w:rPr>
          <w:rFonts w:cs="Times New Roman"/>
          <w:b/>
          <w:color w:val="FFFFFF" w:themeColor="background1"/>
          <w:szCs w:val="24"/>
        </w:rPr>
        <w:t>Curso Técnico Superior Profissional em</w:t>
      </w:r>
    </w:p>
    <w:p w14:paraId="4DBEE320" w14:textId="5D790502" w:rsidR="00D9351D" w:rsidRPr="00514940" w:rsidRDefault="00D9754B" w:rsidP="0095144B">
      <w:pPr>
        <w:ind w:left="567" w:firstLine="1418"/>
        <w:rPr>
          <w:rFonts w:cs="Times New Roman"/>
          <w:b/>
          <w:color w:val="FFFFFF" w:themeColor="background1"/>
          <w:szCs w:val="24"/>
        </w:rPr>
      </w:pPr>
      <w:r>
        <w:rPr>
          <w:rFonts w:cs="Times New Roman"/>
          <w:b/>
          <w:color w:val="FFFFFF" w:themeColor="background1"/>
          <w:szCs w:val="24"/>
        </w:rPr>
        <w:t>Redes e Sistemas Informáticos</w:t>
      </w:r>
    </w:p>
    <w:p w14:paraId="1F1538E7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  <w:sz w:val="20"/>
        </w:rPr>
      </w:pPr>
    </w:p>
    <w:p w14:paraId="01835F41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5645BC84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C5E09B4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7B0BC498" w14:textId="5C6AA11F" w:rsidR="0095144B" w:rsidRPr="000C1095" w:rsidRDefault="00003931" w:rsidP="00003931">
      <w:pPr>
        <w:spacing w:after="0" w:line="220" w:lineRule="exact"/>
        <w:jc w:val="center"/>
        <w:rPr>
          <w:rFonts w:cs="Times New Roman"/>
          <w:b/>
          <w:bCs/>
          <w:color w:val="FFFFFF" w:themeColor="background1"/>
        </w:rPr>
      </w:pPr>
      <w:r w:rsidRPr="000C1095">
        <w:rPr>
          <w:rFonts w:cs="Times New Roman"/>
          <w:b/>
          <w:bCs/>
          <w:color w:val="FFFFFF" w:themeColor="background1"/>
        </w:rPr>
        <w:t>11/2025</w:t>
      </w:r>
    </w:p>
    <w:p w14:paraId="0D81F727" w14:textId="77777777" w:rsidR="0095144B" w:rsidRPr="00514940" w:rsidRDefault="0095144B" w:rsidP="0095144B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DF3576D" w14:textId="18BA46B1" w:rsidR="0095144B" w:rsidRPr="00514940" w:rsidRDefault="00D9754B" w:rsidP="0095144B">
      <w:pPr>
        <w:spacing w:after="0" w:line="276" w:lineRule="auto"/>
        <w:jc w:val="center"/>
        <w:rPr>
          <w:rFonts w:cs="Times New Roman"/>
          <w:b/>
          <w:color w:val="FFFFFF" w:themeColor="background1"/>
        </w:rPr>
      </w:pPr>
      <w:r>
        <w:rPr>
          <w:rFonts w:cs="Times New Roman"/>
          <w:b/>
          <w:color w:val="FFFFFF" w:themeColor="background1"/>
        </w:rPr>
        <w:lastRenderedPageBreak/>
        <w:t>Novembro</w:t>
      </w:r>
      <w:r w:rsidR="0095144B" w:rsidRPr="00514940">
        <w:rPr>
          <w:rFonts w:cs="Times New Roman"/>
          <w:b/>
          <w:color w:val="FFFFFF" w:themeColor="background1"/>
        </w:rPr>
        <w:t xml:space="preserve"> de</w:t>
      </w:r>
      <w:r>
        <w:rPr>
          <w:rFonts w:cs="Times New Roman"/>
          <w:b/>
          <w:color w:val="FFFFFF" w:themeColor="background1"/>
        </w:rPr>
        <w:t xml:space="preserve"> 2025</w:t>
      </w:r>
    </w:p>
    <w:p w14:paraId="0B6DDCA6" w14:textId="6A23372B" w:rsidR="00D9351D" w:rsidRDefault="00D9351D">
      <w:pPr>
        <w:spacing w:before="0" w:after="160" w:line="259" w:lineRule="auto"/>
        <w:jc w:val="left"/>
        <w:rPr>
          <w:rFonts w:cs="Times New Roman"/>
          <w:color w:val="FFFFFF" w:themeColor="background1"/>
        </w:rPr>
      </w:pPr>
      <w:r>
        <w:rPr>
          <w:rFonts w:cs="Times New Roman"/>
          <w:color w:val="FFFFFF" w:themeColor="background1"/>
        </w:rPr>
        <w:br w:type="page"/>
      </w:r>
    </w:p>
    <w:p w14:paraId="697086CE" w14:textId="06FB7E81" w:rsidR="006D5DAC" w:rsidRDefault="006D5DAC">
      <w:pPr>
        <w:spacing w:before="0" w:after="160" w:line="259" w:lineRule="auto"/>
        <w:jc w:val="left"/>
        <w:rPr>
          <w:b/>
          <w:sz w:val="28"/>
          <w:szCs w:val="28"/>
        </w:rPr>
      </w:pPr>
    </w:p>
    <w:tbl>
      <w:tblPr>
        <w:tblStyle w:val="TabelacomGrelha"/>
        <w:tblpPr w:leftFromText="141" w:rightFromText="141" w:vertAnchor="text" w:horzAnchor="margin" w:tblpY="76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4"/>
        <w:gridCol w:w="3402"/>
        <w:gridCol w:w="3261"/>
      </w:tblGrid>
      <w:tr w:rsidR="0095144B" w:rsidRPr="005A40E9" w14:paraId="15A9A2B7" w14:textId="77777777" w:rsidTr="00801D78">
        <w:trPr>
          <w:trHeight w:val="2113"/>
        </w:trPr>
        <w:tc>
          <w:tcPr>
            <w:tcW w:w="3964" w:type="dxa"/>
          </w:tcPr>
          <w:p w14:paraId="59FB46DF" w14:textId="22EA2866" w:rsidR="0095144B" w:rsidRPr="005A40E9" w:rsidRDefault="0095144B" w:rsidP="00801D78">
            <w:pPr>
              <w:jc w:val="center"/>
              <w:rPr>
                <w:rFonts w:cs="Times New Roman"/>
              </w:rPr>
            </w:pPr>
            <w:r w:rsidRPr="005A40E9">
              <w:rPr>
                <w:rFonts w:cs="Times New Roman"/>
                <w:noProof/>
                <w:lang w:eastAsia="pt-PT"/>
              </w:rPr>
              <w:drawing>
                <wp:anchor distT="0" distB="0" distL="114300" distR="114300" simplePos="0" relativeHeight="251669504" behindDoc="0" locked="0" layoutInCell="1" allowOverlap="1" wp14:anchorId="27D40772" wp14:editId="3BCB6F3B">
                  <wp:simplePos x="0" y="0"/>
                  <wp:positionH relativeFrom="margin">
                    <wp:posOffset>-460466</wp:posOffset>
                  </wp:positionH>
                  <wp:positionV relativeFrom="paragraph">
                    <wp:posOffset>245259</wp:posOffset>
                  </wp:positionV>
                  <wp:extent cx="2492010" cy="1336040"/>
                  <wp:effectExtent l="0" t="0" r="0" b="0"/>
                  <wp:wrapNone/>
                  <wp:docPr id="3" name="Imagem 3" descr="Uma imagem com text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Uma imagem com texto&#10;&#10;Descrição gerada automaticamente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010" cy="133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</w:tcPr>
          <w:p w14:paraId="17DAB7E0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</w:p>
        </w:tc>
        <w:tc>
          <w:tcPr>
            <w:tcW w:w="3261" w:type="dxa"/>
          </w:tcPr>
          <w:p w14:paraId="3CCCBE34" w14:textId="77777777" w:rsidR="0095144B" w:rsidRPr="005A40E9" w:rsidRDefault="0095144B" w:rsidP="00801D78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B1B238E" wp14:editId="0B2FE9E3">
                      <wp:simplePos x="0" y="0"/>
                      <wp:positionH relativeFrom="column">
                        <wp:posOffset>-909822</wp:posOffset>
                      </wp:positionH>
                      <wp:positionV relativeFrom="paragraph">
                        <wp:posOffset>157095</wp:posOffset>
                      </wp:positionV>
                      <wp:extent cx="1905221" cy="1041991"/>
                      <wp:effectExtent l="0" t="0" r="0" b="0"/>
                      <wp:wrapNone/>
                      <wp:docPr id="195106668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221" cy="104199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5579BC4" w14:textId="77777777" w:rsidR="0095144B" w:rsidRPr="005A7718" w:rsidRDefault="0095144B" w:rsidP="0095144B">
                                  <w:pP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CFFAA0F" wp14:editId="272BE4F5">
                                        <wp:extent cx="1584251" cy="1229910"/>
                                        <wp:effectExtent l="0" t="0" r="0" b="0"/>
                                        <wp:docPr id="2054830580" name="Imagem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06803" cy="124741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1B238E" id="Retângulo 1" o:spid="_x0000_s1027" style="position:absolute;left:0;text-align:left;margin-left:-71.65pt;margin-top:12.35pt;width:150pt;height:82.05pt;z-index:2516705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" fillcolor="window" stroked="f" strokeweight="1pt">
                      <v:textbox style="mso-fit-shape-to-text:t">
                        <w:txbxContent>
                          <w:p w14:paraId="65579BC4" w14:textId="77777777" w:rsidR="0095144B" w:rsidRPr="005A7718" w:rsidRDefault="0095144B" w:rsidP="0095144B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CFFAA0F" wp14:editId="272BE4F5">
                                  <wp:extent cx="1584251" cy="1229910"/>
                                  <wp:effectExtent l="0" t="0" r="0" b="0"/>
                                  <wp:docPr id="2054830580" name="Imagem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6803" cy="12474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2357F29C" w14:textId="34E855AC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74BAA76A" w14:textId="0FC86EC1" w:rsidR="0095144B" w:rsidRDefault="0095144B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863EF62" w14:textId="5C52F148" w:rsidR="0095144B" w:rsidRDefault="00EE2F52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  <w:r w:rsidRPr="005A40E9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A1A894" wp14:editId="7CA639E7">
                <wp:simplePos x="0" y="0"/>
                <wp:positionH relativeFrom="margin">
                  <wp:posOffset>855345</wp:posOffset>
                </wp:positionH>
                <wp:positionV relativeFrom="paragraph">
                  <wp:posOffset>80010</wp:posOffset>
                </wp:positionV>
                <wp:extent cx="4345940" cy="716280"/>
                <wp:effectExtent l="0" t="0" r="0" b="7620"/>
                <wp:wrapSquare wrapText="bothSides"/>
                <wp:docPr id="28277439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594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0811D" w14:textId="09E41970" w:rsidR="0095144B" w:rsidRPr="00514940" w:rsidRDefault="00816EF1" w:rsidP="00816EF1">
                            <w:pPr>
                              <w:spacing w:line="264" w:lineRule="auto"/>
                              <w:jc w:val="center"/>
                              <w:rPr>
                                <w:rFonts w:cs="Times New Rom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Sistema </w:t>
                            </w:r>
                            <w:proofErr w:type="spellStart"/>
                            <w:r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LibriDigital</w:t>
                            </w:r>
                            <w:proofErr w:type="spellEnd"/>
                            <w:r w:rsidR="00DC40EC"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: Proposta para </w:t>
                            </w:r>
                            <w:r w:rsidR="00EE2F52"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M</w:t>
                            </w:r>
                            <w:r w:rsidR="00DC40EC"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odernização</w:t>
                            </w:r>
                            <w:r w:rsidR="00EE2F52"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da Biblioteca </w:t>
                            </w:r>
                            <w:proofErr w:type="spellStart"/>
                            <w:r w:rsidR="00EE2F52">
                              <w:rPr>
                                <w:rFonts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AprendeMais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1A894" id="Text Box 2" o:spid="_x0000_s1028" type="#_x0000_t202" style="position:absolute;left:0;text-align:left;margin-left:67.35pt;margin-top:6.3pt;width:342.2pt;height:56.4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" filled="f" stroked="f">
                <v:textbox>
                  <w:txbxContent>
                    <w:p w14:paraId="4AD0811D" w14:textId="09E41970" w:rsidR="0095144B" w:rsidRPr="00514940" w:rsidRDefault="00816EF1" w:rsidP="00816EF1">
                      <w:pPr>
                        <w:spacing w:line="264" w:lineRule="auto"/>
                        <w:jc w:val="center"/>
                        <w:rPr>
                          <w:rFonts w:cs="Times New Roman"/>
                          <w:sz w:val="36"/>
                          <w:szCs w:val="36"/>
                        </w:rPr>
                      </w:pPr>
                      <w:r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 xml:space="preserve">Sistema </w:t>
                      </w:r>
                      <w:proofErr w:type="spellStart"/>
                      <w:r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>LibriDigital</w:t>
                      </w:r>
                      <w:proofErr w:type="spellEnd"/>
                      <w:r w:rsidR="00DC40EC"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 xml:space="preserve">: Proposta para </w:t>
                      </w:r>
                      <w:r w:rsidR="00EE2F52"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>M</w:t>
                      </w:r>
                      <w:r w:rsidR="00DC40EC"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>odernização</w:t>
                      </w:r>
                      <w:r w:rsidR="00EE2F52"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 xml:space="preserve"> da Biblioteca </w:t>
                      </w:r>
                      <w:proofErr w:type="spellStart"/>
                      <w:r w:rsidR="00EE2F52">
                        <w:rPr>
                          <w:rFonts w:cs="Times New Roman"/>
                          <w:b/>
                          <w:bCs/>
                          <w:sz w:val="36"/>
                          <w:szCs w:val="36"/>
                        </w:rPr>
                        <w:t>AprendeMais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263355C" w14:textId="2EADCB09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1F3E31E2" w14:textId="77F94FFD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6953E14F" w14:textId="29B27473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1EA62C83" w14:textId="12A3305E" w:rsidR="006D5DAC" w:rsidRDefault="0095144B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  <w:r w:rsidRPr="005A40E9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56ECF62" wp14:editId="594F4BEB">
                <wp:simplePos x="0" y="0"/>
                <wp:positionH relativeFrom="page">
                  <wp:posOffset>2426921</wp:posOffset>
                </wp:positionH>
                <wp:positionV relativeFrom="paragraph">
                  <wp:posOffset>49970</wp:posOffset>
                </wp:positionV>
                <wp:extent cx="3057525" cy="1223010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1223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F65C93" w14:textId="6DE53AB4" w:rsidR="000379A3" w:rsidRPr="001B7748" w:rsidRDefault="00D9754B" w:rsidP="001B7748">
                            <w:pPr>
                              <w:jc w:val="center"/>
                              <w:rPr>
                                <w:rFonts w:cs="Times New Roman"/>
                                <w:color w:val="000000" w:themeColor="text1"/>
                                <w:szCs w:val="24"/>
                                <w:lang w:eastAsia="en-GB"/>
                              </w:rPr>
                            </w:pPr>
                            <w:r w:rsidRPr="00D9754B">
                              <w:rPr>
                                <w:rFonts w:cs="Times New Roman"/>
                                <w:color w:val="000000" w:themeColor="text1"/>
                                <w:szCs w:val="24"/>
                                <w:lang w:eastAsia="en-GB"/>
                              </w:rPr>
                              <w:t>Marcos Marcelo Assis Nunes, Pedro Miguel Gomes, Raquel Vaz Guerreiro, Bernardo Miguel Vieira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ECF62" id="_x0000_s1029" type="#_x0000_t202" style="position:absolute;left:0;text-align:left;margin-left:191.1pt;margin-top:3.95pt;width:240.75pt;height:96.3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" filled="f" stroked="f">
                <v:textbox>
                  <w:txbxContent>
                    <w:p w14:paraId="2BF65C93" w14:textId="6DE53AB4" w:rsidR="000379A3" w:rsidRPr="001B7748" w:rsidRDefault="00D9754B" w:rsidP="001B7748">
                      <w:pPr>
                        <w:jc w:val="center"/>
                        <w:rPr>
                          <w:rFonts w:cs="Times New Roman"/>
                          <w:color w:val="000000" w:themeColor="text1"/>
                          <w:szCs w:val="24"/>
                          <w:lang w:eastAsia="en-GB"/>
                        </w:rPr>
                      </w:pPr>
                      <w:r w:rsidRPr="00D9754B">
                        <w:rPr>
                          <w:rFonts w:cs="Times New Roman"/>
                          <w:color w:val="000000" w:themeColor="text1"/>
                          <w:szCs w:val="24"/>
                          <w:lang w:eastAsia="en-GB"/>
                        </w:rPr>
                        <w:t>Marcos Marcelo Assis Nunes, Pedro Miguel Gomes, Raquel Vaz Guerreiro, Bernardo Miguel Vieira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7D36EA7" w14:textId="5F9D1B96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9A16523" w14:textId="355BC7B3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60607758" w14:textId="77777777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0252540A" w14:textId="77777777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5402E15C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A5A3ACE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328EB3E6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C2FCF0F" w14:textId="77777777" w:rsidR="00BE5BCB" w:rsidRPr="00BE5BCB" w:rsidRDefault="00BE5BCB" w:rsidP="006D5DAC">
      <w:pPr>
        <w:spacing w:after="0" w:line="220" w:lineRule="exact"/>
        <w:ind w:left="1985"/>
        <w:rPr>
          <w:rFonts w:cs="Times New Roman"/>
          <w:b/>
          <w:sz w:val="22"/>
        </w:rPr>
      </w:pPr>
      <w:r w:rsidRPr="00BE5BCB">
        <w:rPr>
          <w:rFonts w:cs="Times New Roman"/>
          <w:b/>
          <w:color w:val="000000" w:themeColor="text1"/>
          <w:sz w:val="22"/>
        </w:rPr>
        <w:t>Relatório de</w:t>
      </w:r>
      <w:r w:rsidRPr="00BE5BCB">
        <w:rPr>
          <w:rFonts w:cs="Times New Roman"/>
          <w:b/>
          <w:sz w:val="22"/>
        </w:rPr>
        <w:t xml:space="preserve"> Trabalho Prático</w:t>
      </w:r>
    </w:p>
    <w:p w14:paraId="1F461B57" w14:textId="7175B864" w:rsidR="006D5DAC" w:rsidRPr="006D5DAC" w:rsidRDefault="006D5DAC" w:rsidP="00BE5BCB">
      <w:pPr>
        <w:spacing w:before="240" w:after="0" w:line="220" w:lineRule="exact"/>
        <w:ind w:left="1985"/>
        <w:rPr>
          <w:rFonts w:cs="Times New Roman"/>
          <w:sz w:val="22"/>
        </w:rPr>
      </w:pPr>
      <w:r w:rsidRPr="006D5DAC">
        <w:rPr>
          <w:rFonts w:cs="Times New Roman"/>
          <w:sz w:val="22"/>
        </w:rPr>
        <w:t xml:space="preserve">Curso Técnico Superior Profissional em </w:t>
      </w:r>
    </w:p>
    <w:p w14:paraId="3D8B2F9B" w14:textId="7A55C02E" w:rsidR="006D5DAC" w:rsidRPr="00D9754B" w:rsidRDefault="00D9754B" w:rsidP="00D9754B">
      <w:pPr>
        <w:ind w:left="567" w:firstLine="1418"/>
        <w:rPr>
          <w:rFonts w:cs="Times New Roman"/>
          <w:b/>
          <w:color w:val="000000" w:themeColor="text1"/>
          <w:szCs w:val="24"/>
        </w:rPr>
      </w:pPr>
      <w:r w:rsidRPr="00D9754B">
        <w:rPr>
          <w:rFonts w:cs="Times New Roman"/>
          <w:b/>
          <w:color w:val="000000" w:themeColor="text1"/>
          <w:szCs w:val="24"/>
        </w:rPr>
        <w:t>Redes e Sistemas Informáticos</w:t>
      </w:r>
    </w:p>
    <w:p w14:paraId="7914D7F8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2FAE50B0" w14:textId="77777777" w:rsidR="006D5DAC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8140DAB" w14:textId="77777777" w:rsidR="000379A3" w:rsidRPr="005A40E9" w:rsidRDefault="000379A3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4D5A32B3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  <w:r w:rsidRPr="005A40E9">
        <w:rPr>
          <w:rFonts w:cs="Times New Roman"/>
          <w:noProof/>
          <w:color w:val="FFFFFF" w:themeColor="background1"/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4DCD72" wp14:editId="7BB3C773">
                <wp:simplePos x="0" y="0"/>
                <wp:positionH relativeFrom="column">
                  <wp:posOffset>1189990</wp:posOffset>
                </wp:positionH>
                <wp:positionV relativeFrom="paragraph">
                  <wp:posOffset>92710</wp:posOffset>
                </wp:positionV>
                <wp:extent cx="3476625" cy="1182370"/>
                <wp:effectExtent l="0" t="0" r="0" b="0"/>
                <wp:wrapSquare wrapText="bothSides"/>
                <wp:docPr id="151417651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1182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CD8C9" w14:textId="77777777" w:rsidR="006D5DAC" w:rsidRPr="00514940" w:rsidRDefault="006D5DAC" w:rsidP="006D5DAC">
                            <w:pPr>
                              <w:spacing w:after="0" w:line="276" w:lineRule="auto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 w:rsidRPr="00514940"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Trabalho efetuado sob a orientação de</w:t>
                            </w:r>
                          </w:p>
                          <w:p w14:paraId="6EFA4781" w14:textId="2FF8BB85" w:rsidR="00AC7061" w:rsidRPr="00BE5BCB" w:rsidRDefault="00D9754B" w:rsidP="00BE5BCB">
                            <w:pPr>
                              <w:spacing w:after="0" w:line="240" w:lineRule="exact"/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</w:pPr>
                            <w:r>
                              <w:rPr>
                                <w:rFonts w:cs="Times New Roman"/>
                                <w:szCs w:val="24"/>
                                <w:lang w:eastAsia="en-GB"/>
                              </w:rPr>
                              <w:t>Raquel Sebastião, Manuel Lopes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DCD72" id="Text Box 9" o:spid="_x0000_s1030" type="#_x0000_t202" style="position:absolute;left:0;text-align:left;margin-left:93.7pt;margin-top:7.3pt;width:273.75pt;height:93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" filled="f" stroked="f">
                <v:textbox>
                  <w:txbxContent>
                    <w:p w14:paraId="454CD8C9" w14:textId="77777777" w:rsidR="006D5DAC" w:rsidRPr="00514940" w:rsidRDefault="006D5DAC" w:rsidP="006D5DAC">
                      <w:pPr>
                        <w:spacing w:after="0" w:line="276" w:lineRule="auto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 w:rsidRPr="00514940">
                        <w:rPr>
                          <w:rFonts w:cs="Times New Roman"/>
                          <w:szCs w:val="24"/>
                          <w:lang w:eastAsia="en-GB"/>
                        </w:rPr>
                        <w:t>Trabalho efetuado sob a orientação de</w:t>
                      </w:r>
                    </w:p>
                    <w:p w14:paraId="6EFA4781" w14:textId="2FF8BB85" w:rsidR="00AC7061" w:rsidRPr="00BE5BCB" w:rsidRDefault="00D9754B" w:rsidP="00BE5BCB">
                      <w:pPr>
                        <w:spacing w:after="0" w:line="240" w:lineRule="exact"/>
                        <w:rPr>
                          <w:rFonts w:cs="Times New Roman"/>
                          <w:szCs w:val="24"/>
                          <w:lang w:eastAsia="en-GB"/>
                        </w:rPr>
                      </w:pPr>
                      <w:r>
                        <w:rPr>
                          <w:rFonts w:cs="Times New Roman"/>
                          <w:szCs w:val="24"/>
                          <w:lang w:eastAsia="en-GB"/>
                        </w:rPr>
                        <w:t>Raquel Sebastião, Manuel Lopes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57D0CD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7BF1FECB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0DC8A60A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65967D83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5959E70D" w14:textId="77777777" w:rsidR="006D5DAC" w:rsidRPr="005A40E9" w:rsidRDefault="006D5DAC" w:rsidP="006D5DAC">
      <w:pPr>
        <w:spacing w:after="0" w:line="220" w:lineRule="exact"/>
        <w:ind w:left="1985"/>
        <w:rPr>
          <w:rFonts w:cs="Times New Roman"/>
          <w:color w:val="FFFFFF" w:themeColor="background1"/>
        </w:rPr>
      </w:pPr>
    </w:p>
    <w:p w14:paraId="7182DB0F" w14:textId="77777777" w:rsidR="000379A3" w:rsidRDefault="000379A3" w:rsidP="000379A3">
      <w:pPr>
        <w:jc w:val="center"/>
        <w:rPr>
          <w:rFonts w:cs="Times New Roman"/>
        </w:rPr>
      </w:pPr>
    </w:p>
    <w:p w14:paraId="76BF187A" w14:textId="0DACB68E" w:rsidR="000379A3" w:rsidRPr="000379A3" w:rsidRDefault="00376031" w:rsidP="000379A3">
      <w:pPr>
        <w:jc w:val="center"/>
        <w:rPr>
          <w:rFonts w:cs="Times New Roman"/>
        </w:rPr>
      </w:pPr>
      <w:r>
        <w:rPr>
          <w:rFonts w:cs="Times New Roman"/>
        </w:rPr>
        <w:t>Novembro de 2025</w:t>
      </w:r>
    </w:p>
    <w:p w14:paraId="72B62B61" w14:textId="2D81B8FA" w:rsidR="00816EF1" w:rsidRPr="00816EF1" w:rsidRDefault="000379A3" w:rsidP="00816EF1">
      <w:pPr>
        <w:tabs>
          <w:tab w:val="left" w:pos="6285"/>
        </w:tabs>
      </w:pPr>
      <w:r>
        <w:rPr>
          <w:rFonts w:cs="Times New Roman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7E622A" wp14:editId="358BF107">
                <wp:simplePos x="0" y="0"/>
                <wp:positionH relativeFrom="margin">
                  <wp:posOffset>0</wp:posOffset>
                </wp:positionH>
                <wp:positionV relativeFrom="paragraph">
                  <wp:posOffset>22334</wp:posOffset>
                </wp:positionV>
                <wp:extent cx="5743575" cy="904875"/>
                <wp:effectExtent l="0" t="0" r="28575" b="28575"/>
                <wp:wrapNone/>
                <wp:docPr id="663507367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357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2F9462" w14:textId="77777777" w:rsidR="006D5DAC" w:rsidRDefault="006D5DAC" w:rsidP="006D5DAC">
                            <w:r w:rsidRPr="00CB2687">
                              <w:rPr>
                                <w:noProof/>
                                <w:lang w:eastAsia="pt-PT"/>
                              </w:rPr>
                              <w:drawing>
                                <wp:inline distT="0" distB="0" distL="0" distR="0" wp14:anchorId="0F18350B" wp14:editId="2EB7962A">
                                  <wp:extent cx="5564909" cy="762000"/>
                                  <wp:effectExtent l="0" t="0" r="0" b="0"/>
                                  <wp:docPr id="1" name="Imagem 2" descr="Uma imagem com texto, software, Ícone de computador, ecrã&#10;&#10;Descrição gerad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1689370" name="Imagem 2" descr="Uma imagem com texto, software, Ícone de computador, ecrã&#10;&#10;Descrição gerada automaticament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3459" t="48914" r="13393" b="357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70383" cy="7627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E622A" id="Caixa de texto 2" o:spid="_x0000_s1031" type="#_x0000_t202" style="position:absolute;left:0;text-align:left;margin-left:0;margin-top:1.75pt;width:452.25pt;height:71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" fillcolor="white [3201]" strokeweight=".5pt">
                <v:textbox>
                  <w:txbxContent>
                    <w:p w14:paraId="342F9462" w14:textId="77777777" w:rsidR="006D5DAC" w:rsidRDefault="006D5DAC" w:rsidP="006D5DAC">
                      <w:r w:rsidRPr="00CB2687">
                        <w:rPr>
                          <w:noProof/>
                          <w:lang w:eastAsia="pt-PT"/>
                        </w:rPr>
                        <w:drawing>
                          <wp:inline distT="0" distB="0" distL="0" distR="0" wp14:anchorId="0F18350B" wp14:editId="2EB7962A">
                            <wp:extent cx="5564909" cy="762000"/>
                            <wp:effectExtent l="0" t="0" r="0" b="0"/>
                            <wp:docPr id="1" name="Imagem 2" descr="Uma imagem com texto, software, Ícone de computador, ecrã&#10;&#10;Descrição gerad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81689370" name="Imagem 2" descr="Uma imagem com texto, software, Ícone de computador, ecrã&#10;&#10;Descrição gerada automaticament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3459" t="48914" r="13393" b="3572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70383" cy="762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  <w:r w:rsidR="00816EF1">
        <w:rPr>
          <w:rFonts w:cs="Times New Roman"/>
          <w:sz w:val="36"/>
          <w:szCs w:val="44"/>
        </w:rPr>
        <w:br w:type="page"/>
      </w:r>
    </w:p>
    <w:sdt>
      <w:sdtPr>
        <w:rPr>
          <w:rFonts w:ascii="Times New Roman" w:eastAsiaTheme="minorHAnsi" w:hAnsi="Times New Roman" w:cstheme="minorBidi"/>
          <w:sz w:val="24"/>
          <w:szCs w:val="22"/>
          <w:lang w:eastAsia="en-US"/>
        </w:rPr>
        <w:id w:val="-13243439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83DC40" w14:textId="61822314" w:rsidR="002609C2" w:rsidRPr="00320661" w:rsidRDefault="002609C2">
          <w:pPr>
            <w:pStyle w:val="Cabealhodondice"/>
            <w:rPr>
              <w:rFonts w:cs="Arial"/>
            </w:rPr>
          </w:pPr>
          <w:r w:rsidRPr="00320661">
            <w:rPr>
              <w:rFonts w:cs="Arial"/>
            </w:rPr>
            <w:t>Índice</w:t>
          </w:r>
        </w:p>
        <w:p w14:paraId="7445C4D5" w14:textId="7554C0B9" w:rsidR="002B5D12" w:rsidRPr="00320661" w:rsidRDefault="002609C2">
          <w:pPr>
            <w:pStyle w:val="ndice1"/>
            <w:tabs>
              <w:tab w:val="left" w:pos="4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r w:rsidRPr="00320661">
            <w:rPr>
              <w:rFonts w:ascii="Arial" w:hAnsi="Arial" w:cs="Arial"/>
            </w:rPr>
            <w:fldChar w:fldCharType="begin"/>
          </w:r>
          <w:r w:rsidRPr="00320661">
            <w:rPr>
              <w:rFonts w:ascii="Arial" w:hAnsi="Arial" w:cs="Arial"/>
            </w:rPr>
            <w:instrText xml:space="preserve"> TOC \o "1-3" \h \z \u </w:instrText>
          </w:r>
          <w:r w:rsidRPr="00320661">
            <w:rPr>
              <w:rFonts w:ascii="Arial" w:hAnsi="Arial" w:cs="Arial"/>
            </w:rPr>
            <w:fldChar w:fldCharType="separate"/>
          </w:r>
          <w:hyperlink w:anchor="_Toc215176727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1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Resumo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_Toc215176727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6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39D17CA" w14:textId="7D40C1E7" w:rsidR="002B5D12" w:rsidRPr="00320661" w:rsidRDefault="00A77640">
          <w:pPr>
            <w:pStyle w:val="ndice1"/>
            <w:tabs>
              <w:tab w:val="left" w:pos="4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28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2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Introdução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_Toc215176728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6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A67654" w14:textId="46F9A360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29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2.1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Contexto e importância da modernização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_Toc215176729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7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16351C" w14:textId="00FA2F45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30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2.2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Visão geral da solução escolhida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_Toc215176730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7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001650" w14:textId="69EDB9F7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31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2.3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Razões iniciais para as escolhas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_Toc215176731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7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264DC2C" w14:textId="3ECFD22B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32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2.4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Estrutura do relatório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_Toc215176732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7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25F470B" w14:textId="3FBC7BEF" w:rsidR="002B5D12" w:rsidRPr="00320661" w:rsidRDefault="00A77640">
          <w:pPr>
            <w:pStyle w:val="ndice1"/>
            <w:tabs>
              <w:tab w:val="left" w:pos="4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33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3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Descrição do Problema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_Toc215176733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8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C3560A4" w14:textId="3BA43641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34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3.1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Cenário e necessidade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_Toc215176734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8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C956DC" w14:textId="25DB44D2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35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3.2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Objetivos da modernização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_Toc215176735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8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516033F" w14:textId="29A12352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36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3.3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Funcionalidades obrigatórias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_Toc215176736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8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87731D" w14:textId="33F94D6D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37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3.4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Análise de desafios atuais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_Toc215176737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8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F57D03E" w14:textId="1BCCC80A" w:rsidR="002B5D12" w:rsidRPr="00320661" w:rsidRDefault="00A77640">
          <w:pPr>
            <w:pStyle w:val="ndice1"/>
            <w:tabs>
              <w:tab w:val="left" w:pos="4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38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Solução Proposta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_Toc215176738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9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DC908D" w14:textId="6F106D51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39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4.1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Arquitetura geral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_Toc215176739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9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6A22346" w14:textId="6DA29177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40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4.2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Hardware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_Toc215176740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9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5301B29" w14:textId="75B99FE0" w:rsidR="002B5D12" w:rsidRPr="00320661" w:rsidRDefault="00A77640">
          <w:pPr>
            <w:pStyle w:val="ndice3"/>
            <w:tabs>
              <w:tab w:val="left" w:pos="132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41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4.2.1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Servidor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_Toc215176741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9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18EA87F" w14:textId="14BA0C15" w:rsidR="002B5D12" w:rsidRPr="00320661" w:rsidRDefault="00A77640">
          <w:pPr>
            <w:pStyle w:val="ndice3"/>
            <w:tabs>
              <w:tab w:val="left" w:pos="132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42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4.2.2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PC cliente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_Toc215176742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9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8E2D73F" w14:textId="28A9B01D" w:rsidR="002B5D12" w:rsidRPr="00320661" w:rsidRDefault="00A77640">
          <w:pPr>
            <w:pStyle w:val="ndice3"/>
            <w:tabs>
              <w:tab w:val="left" w:pos="132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43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4.2.3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Periféricos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_Toc215176743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10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684DD3" w14:textId="08498207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44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4.3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Software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_Toc215176744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10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97E6B80" w14:textId="7B2D0616" w:rsidR="002B5D12" w:rsidRPr="00320661" w:rsidRDefault="00A77640">
          <w:pPr>
            <w:pStyle w:val="ndice3"/>
            <w:tabs>
              <w:tab w:val="left" w:pos="132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45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4.3.1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Koha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_Toc215176745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10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EECACA" w14:textId="64C5645C" w:rsidR="002B5D12" w:rsidRPr="00320661" w:rsidRDefault="00A77640">
          <w:pPr>
            <w:pStyle w:val="ndice3"/>
            <w:tabs>
              <w:tab w:val="left" w:pos="132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46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4.3.2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Banco de dados e OS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_Toc215176746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10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0E6978C" w14:textId="256BAD78" w:rsidR="002B5D12" w:rsidRPr="00320661" w:rsidRDefault="00A77640">
          <w:pPr>
            <w:pStyle w:val="ndice3"/>
            <w:tabs>
              <w:tab w:val="left" w:pos="132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47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4.3.3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OCR e indexação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_Toc215176747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10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950D2EA" w14:textId="0A10A078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48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4.4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Integrações e Funcionalidades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_Toc215176748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10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CB83AFF" w14:textId="04680495" w:rsidR="002B5D12" w:rsidRPr="00320661" w:rsidRDefault="00A77640">
          <w:pPr>
            <w:pStyle w:val="ndice3"/>
            <w:tabs>
              <w:tab w:val="left" w:pos="132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49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4.4.1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Digitalização e ingestão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_Toc215176749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10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BBEFE7" w14:textId="6EC8C11E" w:rsidR="002B5D12" w:rsidRPr="00320661" w:rsidRDefault="00A77640">
          <w:pPr>
            <w:pStyle w:val="ndice3"/>
            <w:tabs>
              <w:tab w:val="left" w:pos="132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50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4.4.2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Automação RFID e SIP2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_Toc215176750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11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EF2B49" w14:textId="6CF61833" w:rsidR="002B5D12" w:rsidRPr="00320661" w:rsidRDefault="00A77640">
          <w:pPr>
            <w:pStyle w:val="ndice3"/>
            <w:tabs>
              <w:tab w:val="left" w:pos="132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51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4.4.3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Gestão de empréstimos e terminais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_Toc215176751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11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5C7C77" w14:textId="7F9511C5" w:rsidR="002B5D12" w:rsidRPr="00320661" w:rsidRDefault="00A77640">
          <w:pPr>
            <w:pStyle w:val="ndice3"/>
            <w:tabs>
              <w:tab w:val="left" w:pos="132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52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4.4.4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Integração com base de dados académica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_Toc215176752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11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F1FBF1E" w14:textId="29393EEB" w:rsidR="002B5D12" w:rsidRPr="00320661" w:rsidRDefault="00A77640">
          <w:pPr>
            <w:pStyle w:val="ndice1"/>
            <w:tabs>
              <w:tab w:val="left" w:pos="4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53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5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Análise Comparativa de Softwares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_Toc215176753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12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FF3AC3B" w14:textId="31F0FD31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54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5.1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Tabela 1: Comparação de Softwares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_Toc215176754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12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2230E1A" w14:textId="583D807E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55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5.2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Análise breve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_Toc215176755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12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5E0DDE6" w14:textId="773B7E5C" w:rsidR="002B5D12" w:rsidRPr="00320661" w:rsidRDefault="00A77640">
          <w:pPr>
            <w:pStyle w:val="ndice1"/>
            <w:tabs>
              <w:tab w:val="left" w:pos="4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56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6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Estimativa de Custos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_Toc215176756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13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EADB451" w14:textId="4C46578C" w:rsidR="002B5D12" w:rsidRPr="00320661" w:rsidRDefault="00A77640">
          <w:pPr>
            <w:pStyle w:val="ndice1"/>
            <w:tabs>
              <w:tab w:val="left" w:pos="4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57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7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Vantagens e Desvantagens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_Toc215176757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14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8EB79B0" w14:textId="204F4895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58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7.1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Vantagens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_Toc215176758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14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CA85536" w14:textId="52D840F1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59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7.2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Desvantagens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_Toc215176759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14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0D9F79E" w14:textId="48F7220C" w:rsidR="002B5D12" w:rsidRPr="00320661" w:rsidRDefault="00A77640">
          <w:pPr>
            <w:pStyle w:val="ndice2"/>
            <w:tabs>
              <w:tab w:val="left" w:pos="8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60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7.3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Mitigação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_Toc215176760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14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4FD641B" w14:textId="73CE3AE5" w:rsidR="002B5D12" w:rsidRPr="00320661" w:rsidRDefault="00A77640">
          <w:pPr>
            <w:pStyle w:val="ndice1"/>
            <w:tabs>
              <w:tab w:val="left" w:pos="4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61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8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Conclusão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_Toc215176761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15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F63561" w14:textId="52EB370E" w:rsidR="002B5D12" w:rsidRPr="00320661" w:rsidRDefault="00A77640">
          <w:pPr>
            <w:pStyle w:val="ndice1"/>
            <w:tabs>
              <w:tab w:val="left" w:pos="480"/>
              <w:tab w:val="right" w:leader="dot" w:pos="9061"/>
            </w:tabs>
            <w:rPr>
              <w:rFonts w:ascii="Arial" w:eastAsiaTheme="minorEastAsia" w:hAnsi="Arial" w:cs="Arial"/>
              <w:noProof/>
              <w:sz w:val="22"/>
              <w:lang w:val="pt-BR" w:eastAsia="pt-BR"/>
            </w:rPr>
          </w:pPr>
          <w:hyperlink w:anchor="_Toc215176762" w:history="1">
            <w:r w:rsidR="002B5D12" w:rsidRPr="00320661">
              <w:rPr>
                <w:rStyle w:val="Hiperligao"/>
                <w:rFonts w:ascii="Arial" w:hAnsi="Arial" w:cs="Arial"/>
                <w:noProof/>
              </w:rPr>
              <w:t>9</w:t>
            </w:r>
            <w:r w:rsidR="002B5D12" w:rsidRPr="00320661">
              <w:rPr>
                <w:rFonts w:ascii="Arial" w:eastAsiaTheme="minorEastAsia" w:hAnsi="Arial" w:cs="Arial"/>
                <w:noProof/>
                <w:sz w:val="22"/>
                <w:lang w:val="pt-BR" w:eastAsia="pt-BR"/>
              </w:rPr>
              <w:tab/>
            </w:r>
            <w:r w:rsidR="002B5D12" w:rsidRPr="00320661">
              <w:rPr>
                <w:rStyle w:val="Hiperligao"/>
                <w:rFonts w:ascii="Arial" w:hAnsi="Arial" w:cs="Arial"/>
                <w:noProof/>
              </w:rPr>
              <w:t>Referências</w:t>
            </w:r>
            <w:r w:rsidR="002B5D12" w:rsidRPr="00320661">
              <w:rPr>
                <w:rFonts w:ascii="Arial" w:hAnsi="Arial" w:cs="Arial"/>
                <w:noProof/>
                <w:webHidden/>
              </w:rPr>
              <w:tab/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begin"/>
            </w:r>
            <w:r w:rsidR="002B5D12" w:rsidRPr="00320661">
              <w:rPr>
                <w:rFonts w:ascii="Arial" w:hAnsi="Arial" w:cs="Arial"/>
                <w:noProof/>
                <w:webHidden/>
              </w:rPr>
              <w:instrText xml:space="preserve"> PAGEREF _Toc215176762 \h </w:instrText>
            </w:r>
            <w:r w:rsidR="002B5D12" w:rsidRPr="00320661">
              <w:rPr>
                <w:rFonts w:ascii="Arial" w:hAnsi="Arial" w:cs="Arial"/>
                <w:noProof/>
                <w:webHidden/>
              </w:rPr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2B5D12" w:rsidRPr="00320661">
              <w:rPr>
                <w:rFonts w:ascii="Arial" w:hAnsi="Arial" w:cs="Arial"/>
                <w:noProof/>
                <w:webHidden/>
              </w:rPr>
              <w:t>16</w:t>
            </w:r>
            <w:r w:rsidR="002B5D12" w:rsidRPr="00320661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FA52D0F" w14:textId="2B6A8E5A" w:rsidR="002609C2" w:rsidRDefault="002609C2">
          <w:r w:rsidRPr="00320661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C364FAC" w14:textId="11AC5077" w:rsidR="004C580A" w:rsidRDefault="004C580A">
      <w:pPr>
        <w:spacing w:before="0" w:after="160" w:line="259" w:lineRule="auto"/>
        <w:jc w:val="left"/>
      </w:pPr>
      <w:r>
        <w:br w:type="page"/>
      </w:r>
    </w:p>
    <w:p w14:paraId="1A97A3F3" w14:textId="5A7C0179" w:rsidR="00EA78F7" w:rsidRDefault="00EA78F7" w:rsidP="00EA78F7">
      <w:pPr>
        <w:pStyle w:val="Ttulo1"/>
      </w:pPr>
      <w:bookmarkStart w:id="0" w:name="_Toc215176727"/>
      <w:r w:rsidRPr="00EA78F7">
        <w:lastRenderedPageBreak/>
        <w:t>Resumo</w:t>
      </w:r>
      <w:bookmarkEnd w:id="0"/>
    </w:p>
    <w:p w14:paraId="1057697B" w14:textId="77777777" w:rsidR="00EA78F7" w:rsidRDefault="00EA78F7" w:rsidP="00EA78F7">
      <w:pPr>
        <w:rPr>
          <w:rFonts w:ascii="Arial" w:hAnsi="Arial" w:cs="Arial"/>
        </w:rPr>
      </w:pPr>
      <w:r w:rsidRPr="00EA78F7">
        <w:rPr>
          <w:rFonts w:ascii="Arial" w:hAnsi="Arial" w:cs="Arial"/>
        </w:rPr>
        <w:t xml:space="preserve">Este relatório apresenta uma proposta de aquisição e implementação de uma solução informática, denominada "Sistema </w:t>
      </w:r>
      <w:proofErr w:type="spellStart"/>
      <w:r w:rsidRPr="00EA78F7">
        <w:rPr>
          <w:rFonts w:ascii="Arial" w:hAnsi="Arial" w:cs="Arial"/>
        </w:rPr>
        <w:t>LibriDigital</w:t>
      </w:r>
      <w:proofErr w:type="spellEnd"/>
      <w:r w:rsidRPr="00EA78F7">
        <w:rPr>
          <w:rFonts w:ascii="Arial" w:hAnsi="Arial" w:cs="Arial"/>
        </w:rPr>
        <w:t>", para a modernização da biblioteca da Escola Superior "</w:t>
      </w:r>
      <w:proofErr w:type="spellStart"/>
      <w:r w:rsidRPr="00EA78F7">
        <w:rPr>
          <w:rFonts w:ascii="Arial" w:hAnsi="Arial" w:cs="Arial"/>
        </w:rPr>
        <w:t>AprendeMais</w:t>
      </w:r>
      <w:proofErr w:type="spellEnd"/>
      <w:r w:rsidRPr="00EA78F7">
        <w:rPr>
          <w:rFonts w:ascii="Arial" w:hAnsi="Arial" w:cs="Arial"/>
        </w:rPr>
        <w:t xml:space="preserve">". O objetivo principal é melhorar a experiência de usuários (alunos, docentes e investigadores) e otimizar processos internos, atendendo a funcionalidades obrigatórias como digitalização e indexação de documentos com acesso remoto (via </w:t>
      </w:r>
      <w:proofErr w:type="spellStart"/>
      <w:r w:rsidRPr="00EA78F7">
        <w:rPr>
          <w:rFonts w:ascii="Arial" w:hAnsi="Arial" w:cs="Arial"/>
        </w:rPr>
        <w:t>Tesseract</w:t>
      </w:r>
      <w:proofErr w:type="spellEnd"/>
      <w:r w:rsidRPr="00EA78F7">
        <w:rPr>
          <w:rFonts w:ascii="Arial" w:hAnsi="Arial" w:cs="Arial"/>
        </w:rPr>
        <w:t xml:space="preserve"> OCR e scanner Epson </w:t>
      </w:r>
      <w:proofErr w:type="spellStart"/>
      <w:r w:rsidRPr="00EA78F7">
        <w:rPr>
          <w:rFonts w:ascii="Arial" w:hAnsi="Arial" w:cs="Arial"/>
        </w:rPr>
        <w:t>Perfection</w:t>
      </w:r>
      <w:proofErr w:type="spellEnd"/>
      <w:r w:rsidRPr="00EA78F7">
        <w:rPr>
          <w:rFonts w:ascii="Arial" w:hAnsi="Arial" w:cs="Arial"/>
        </w:rPr>
        <w:t xml:space="preserve"> V39II), gestão informatizada de empréstimos, reservas e devoluções (via </w:t>
      </w:r>
      <w:proofErr w:type="spellStart"/>
      <w:r w:rsidRPr="00EA78F7">
        <w:rPr>
          <w:rFonts w:ascii="Arial" w:hAnsi="Arial" w:cs="Arial"/>
        </w:rPr>
        <w:t>Koha</w:t>
      </w:r>
      <w:proofErr w:type="spellEnd"/>
      <w:r w:rsidRPr="00EA78F7">
        <w:rPr>
          <w:rFonts w:ascii="Arial" w:hAnsi="Arial" w:cs="Arial"/>
        </w:rPr>
        <w:t xml:space="preserve">), automação de presenças e entradas (com RFID compatível com SIP2), disponibilização de terminais de consulta e impressão (PC cliente HP </w:t>
      </w:r>
      <w:proofErr w:type="spellStart"/>
      <w:r w:rsidRPr="00EA78F7">
        <w:rPr>
          <w:rFonts w:ascii="Arial" w:hAnsi="Arial" w:cs="Arial"/>
        </w:rPr>
        <w:t>OmniDesk</w:t>
      </w:r>
      <w:proofErr w:type="spellEnd"/>
      <w:r w:rsidRPr="00EA78F7">
        <w:rPr>
          <w:rFonts w:ascii="Arial" w:hAnsi="Arial" w:cs="Arial"/>
        </w:rPr>
        <w:t xml:space="preserve"> </w:t>
      </w:r>
      <w:proofErr w:type="spellStart"/>
      <w:r w:rsidRPr="00EA78F7">
        <w:rPr>
          <w:rFonts w:ascii="Arial" w:hAnsi="Arial" w:cs="Arial"/>
        </w:rPr>
        <w:t>Slim</w:t>
      </w:r>
      <w:proofErr w:type="spellEnd"/>
      <w:r w:rsidRPr="00EA78F7">
        <w:rPr>
          <w:rFonts w:ascii="Arial" w:hAnsi="Arial" w:cs="Arial"/>
        </w:rPr>
        <w:t xml:space="preserve">), e integração com a base de dados de estudantes (via API REST do </w:t>
      </w:r>
      <w:proofErr w:type="spellStart"/>
      <w:r w:rsidRPr="00EA78F7">
        <w:rPr>
          <w:rFonts w:ascii="Arial" w:hAnsi="Arial" w:cs="Arial"/>
        </w:rPr>
        <w:t>Koha</w:t>
      </w:r>
      <w:proofErr w:type="spellEnd"/>
      <w:r w:rsidRPr="00EA78F7">
        <w:rPr>
          <w:rFonts w:ascii="Arial" w:hAnsi="Arial" w:cs="Arial"/>
        </w:rPr>
        <w:t>).</w:t>
      </w:r>
    </w:p>
    <w:p w14:paraId="30E885F7" w14:textId="1020CF87" w:rsidR="00EA78F7" w:rsidRDefault="00EA78F7" w:rsidP="00EA78F7">
      <w:pPr>
        <w:rPr>
          <w:rFonts w:ascii="Arial" w:hAnsi="Arial" w:cs="Arial"/>
        </w:rPr>
      </w:pPr>
      <w:r w:rsidRPr="00EA78F7">
        <w:rPr>
          <w:rFonts w:ascii="Arial" w:hAnsi="Arial" w:cs="Arial"/>
        </w:rPr>
        <w:t>A solução adota software open-</w:t>
      </w:r>
      <w:proofErr w:type="spellStart"/>
      <w:r w:rsidRPr="00EA78F7">
        <w:rPr>
          <w:rFonts w:ascii="Arial" w:hAnsi="Arial" w:cs="Arial"/>
        </w:rPr>
        <w:t>source</w:t>
      </w:r>
      <w:proofErr w:type="spellEnd"/>
      <w:r w:rsidRPr="00EA78F7">
        <w:rPr>
          <w:rFonts w:ascii="Arial" w:hAnsi="Arial" w:cs="Arial"/>
        </w:rPr>
        <w:t xml:space="preserve"> (</w:t>
      </w:r>
      <w:proofErr w:type="spellStart"/>
      <w:r w:rsidRPr="00EA78F7">
        <w:rPr>
          <w:rFonts w:ascii="Arial" w:hAnsi="Arial" w:cs="Arial"/>
        </w:rPr>
        <w:t>Koha</w:t>
      </w:r>
      <w:proofErr w:type="spellEnd"/>
      <w:r w:rsidRPr="00EA78F7">
        <w:rPr>
          <w:rFonts w:ascii="Arial" w:hAnsi="Arial" w:cs="Arial"/>
        </w:rPr>
        <w:t xml:space="preserve">, </w:t>
      </w:r>
      <w:proofErr w:type="spellStart"/>
      <w:r w:rsidRPr="00EA78F7">
        <w:rPr>
          <w:rFonts w:ascii="Arial" w:hAnsi="Arial" w:cs="Arial"/>
        </w:rPr>
        <w:t>PostgreSQL</w:t>
      </w:r>
      <w:proofErr w:type="spellEnd"/>
      <w:r w:rsidRPr="00EA78F7">
        <w:rPr>
          <w:rFonts w:ascii="Arial" w:hAnsi="Arial" w:cs="Arial"/>
        </w:rPr>
        <w:t xml:space="preserve"> e Ubuntu Server) hospedado em hardware (servidor Fujitsu </w:t>
      </w:r>
      <w:proofErr w:type="spellStart"/>
      <w:r w:rsidRPr="00EA78F7">
        <w:rPr>
          <w:rFonts w:ascii="Arial" w:hAnsi="Arial" w:cs="Arial"/>
        </w:rPr>
        <w:t>Primergy</w:t>
      </w:r>
      <w:proofErr w:type="spellEnd"/>
      <w:r w:rsidRPr="00EA78F7">
        <w:rPr>
          <w:rFonts w:ascii="Arial" w:hAnsi="Arial" w:cs="Arial"/>
        </w:rPr>
        <w:t xml:space="preserve"> TX1310 M5), com custo total estimado em 1.758,82€ (excluindo IVA), priorizando critérios técnicos (escalabilidade, integrações) e econômicos (eliminação de licenças). Comparado a alternativas como Alexandria (foco em catalogação simples, mas pago e menos flexível) e </w:t>
      </w:r>
      <w:proofErr w:type="spellStart"/>
      <w:r w:rsidRPr="00EA78F7">
        <w:rPr>
          <w:rFonts w:ascii="Arial" w:hAnsi="Arial" w:cs="Arial"/>
        </w:rPr>
        <w:t>Pergamum</w:t>
      </w:r>
      <w:proofErr w:type="spellEnd"/>
      <w:r w:rsidRPr="00EA78F7">
        <w:rPr>
          <w:rFonts w:ascii="Arial" w:hAnsi="Arial" w:cs="Arial"/>
        </w:rPr>
        <w:t xml:space="preserve"> (robusto em integração acadêmica, porém proprietário e caro), o </w:t>
      </w:r>
      <w:proofErr w:type="spellStart"/>
      <w:r w:rsidRPr="00EA78F7">
        <w:rPr>
          <w:rFonts w:ascii="Arial" w:hAnsi="Arial" w:cs="Arial"/>
        </w:rPr>
        <w:t>Koha</w:t>
      </w:r>
      <w:proofErr w:type="spellEnd"/>
      <w:r w:rsidRPr="00EA78F7">
        <w:rPr>
          <w:rFonts w:ascii="Arial" w:hAnsi="Arial" w:cs="Arial"/>
        </w:rPr>
        <w:t xml:space="preserve"> destaca-se por sua comunidade ativa e custo zero.</w:t>
      </w:r>
    </w:p>
    <w:p w14:paraId="6251568C" w14:textId="31224995" w:rsidR="0057557D" w:rsidRDefault="00EA78F7" w:rsidP="00EA78F7">
      <w:pPr>
        <w:rPr>
          <w:rFonts w:ascii="Arial" w:hAnsi="Arial" w:cs="Arial"/>
        </w:rPr>
      </w:pPr>
      <w:r w:rsidRPr="00EA78F7">
        <w:rPr>
          <w:rFonts w:ascii="Arial" w:hAnsi="Arial" w:cs="Arial"/>
        </w:rPr>
        <w:t>As vantagens incluem sustentabilidade financeira e flexibilidade para customizações, enquanto desvantagens como dependência de suporte comunitário são mitigadas por treinamento e upgrades. Esta proposta é viável</w:t>
      </w:r>
      <w:r w:rsidR="007D45F7">
        <w:rPr>
          <w:rFonts w:ascii="Arial" w:hAnsi="Arial" w:cs="Arial"/>
        </w:rPr>
        <w:t xml:space="preserve"> e </w:t>
      </w:r>
      <w:r w:rsidRPr="00EA78F7">
        <w:rPr>
          <w:rFonts w:ascii="Arial" w:hAnsi="Arial" w:cs="Arial"/>
        </w:rPr>
        <w:t>alinhada aos requisitos do Trabalho Prático n.º 1, promovendo eficiência e inovação.</w:t>
      </w:r>
    </w:p>
    <w:p w14:paraId="58EE95E1" w14:textId="2034480D" w:rsidR="00EA78F7" w:rsidRPr="00EA78F7" w:rsidRDefault="0057557D" w:rsidP="0057557D">
      <w:pPr>
        <w:spacing w:before="0" w:after="160" w:line="259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15AB7D7" w14:textId="03B5B03A" w:rsidR="004C580A" w:rsidRPr="002B1142" w:rsidRDefault="004C580A" w:rsidP="00811E9F">
      <w:pPr>
        <w:pStyle w:val="Ttulo1"/>
        <w:rPr>
          <w:rFonts w:cs="Arial"/>
          <w:sz w:val="40"/>
          <w:szCs w:val="24"/>
        </w:rPr>
      </w:pPr>
      <w:bookmarkStart w:id="1" w:name="_Toc215176728"/>
      <w:r w:rsidRPr="002B1142">
        <w:rPr>
          <w:rFonts w:cs="Arial"/>
        </w:rPr>
        <w:lastRenderedPageBreak/>
        <w:t>Introdução</w:t>
      </w:r>
      <w:bookmarkEnd w:id="1"/>
    </w:p>
    <w:p w14:paraId="58072FA9" w14:textId="00A4F8F9" w:rsidR="004C580A" w:rsidRPr="002609C2" w:rsidRDefault="004C580A" w:rsidP="004C580A">
      <w:pPr>
        <w:rPr>
          <w:rFonts w:ascii="Arial" w:hAnsi="Arial" w:cs="Arial"/>
        </w:rPr>
      </w:pPr>
      <w:r w:rsidRPr="002609C2">
        <w:rPr>
          <w:rFonts w:ascii="Arial" w:hAnsi="Arial" w:cs="Arial"/>
        </w:rPr>
        <w:t>O presente relatório tem como objetivo elaborar uma proposta técnico</w:t>
      </w:r>
      <w:r w:rsidRPr="002609C2">
        <w:rPr>
          <w:rFonts w:ascii="Cambria Math" w:hAnsi="Cambria Math" w:cs="Cambria Math"/>
        </w:rPr>
        <w:t>‑</w:t>
      </w:r>
      <w:r w:rsidRPr="002609C2">
        <w:rPr>
          <w:rFonts w:ascii="Arial" w:hAnsi="Arial" w:cs="Arial"/>
        </w:rPr>
        <w:t xml:space="preserve">económica de aquisição e implementação de uma solução informática (hardware + software) para a modernização da biblioteca da Escola Superior </w:t>
      </w:r>
      <w:proofErr w:type="spellStart"/>
      <w:r w:rsidRPr="002609C2">
        <w:rPr>
          <w:rFonts w:ascii="Arial" w:hAnsi="Arial" w:cs="Arial"/>
        </w:rPr>
        <w:t>AprendeMais</w:t>
      </w:r>
      <w:proofErr w:type="spellEnd"/>
      <w:r w:rsidRPr="002609C2">
        <w:rPr>
          <w:rFonts w:ascii="Arial" w:hAnsi="Arial" w:cs="Arial"/>
        </w:rPr>
        <w:t>. Pretende</w:t>
      </w:r>
      <w:r w:rsidRPr="002609C2">
        <w:rPr>
          <w:rFonts w:ascii="Cambria Math" w:hAnsi="Cambria Math" w:cs="Cambria Math"/>
        </w:rPr>
        <w:t>‑</w:t>
      </w:r>
      <w:r w:rsidRPr="002609C2">
        <w:rPr>
          <w:rFonts w:ascii="Arial" w:hAnsi="Arial" w:cs="Arial"/>
        </w:rPr>
        <w:t xml:space="preserve">se justificar as escolhas tecnológicas, demonstrar a sua adequação às necessidades funcionais da biblioteca e apresentar estimativas </w:t>
      </w:r>
      <w:r w:rsidR="002609C2">
        <w:rPr>
          <w:rFonts w:ascii="Arial" w:hAnsi="Arial" w:cs="Arial"/>
        </w:rPr>
        <w:t xml:space="preserve">de </w:t>
      </w:r>
      <w:r w:rsidRPr="002609C2">
        <w:rPr>
          <w:rFonts w:ascii="Arial" w:hAnsi="Arial" w:cs="Arial"/>
        </w:rPr>
        <w:t>realistas.</w:t>
      </w:r>
    </w:p>
    <w:p w14:paraId="26BC555D" w14:textId="77777777" w:rsidR="004C580A" w:rsidRPr="002609C2" w:rsidRDefault="004C580A" w:rsidP="00811E9F">
      <w:pPr>
        <w:pStyle w:val="Ttulo2"/>
        <w:rPr>
          <w:rFonts w:cs="Arial"/>
        </w:rPr>
      </w:pPr>
      <w:bookmarkStart w:id="2" w:name="_Toc215176729"/>
      <w:r w:rsidRPr="002609C2">
        <w:rPr>
          <w:rFonts w:cs="Arial"/>
        </w:rPr>
        <w:t>Contexto e importância da modernização</w:t>
      </w:r>
      <w:bookmarkEnd w:id="2"/>
    </w:p>
    <w:p w14:paraId="2223AB00" w14:textId="77777777" w:rsidR="004C580A" w:rsidRPr="002609C2" w:rsidRDefault="004C580A" w:rsidP="004C580A">
      <w:pPr>
        <w:rPr>
          <w:rFonts w:ascii="Arial" w:hAnsi="Arial" w:cs="Arial"/>
        </w:rPr>
      </w:pPr>
      <w:r w:rsidRPr="002609C2">
        <w:rPr>
          <w:rFonts w:ascii="Arial" w:hAnsi="Arial" w:cs="Arial"/>
        </w:rPr>
        <w:t xml:space="preserve">No âmbito da unidade curricular, o trabalho aplica conceitos de sistemas de informação, integração de serviços e avaliação de soluções, com foco em interoperabilidade e boas práticas. A modernização tecnológica da biblioteca é essencial para elevar a qualidade do serviço, permitir acesso remoto a recursos, reduzir tarefas manuais e apoiar </w:t>
      </w:r>
      <w:proofErr w:type="spellStart"/>
      <w:r w:rsidRPr="002609C2">
        <w:rPr>
          <w:rFonts w:ascii="Arial" w:hAnsi="Arial" w:cs="Arial"/>
        </w:rPr>
        <w:t>actividades</w:t>
      </w:r>
      <w:proofErr w:type="spellEnd"/>
      <w:r w:rsidRPr="002609C2">
        <w:rPr>
          <w:rFonts w:ascii="Arial" w:hAnsi="Arial" w:cs="Arial"/>
        </w:rPr>
        <w:t xml:space="preserve"> de ensino, aprendizagem e investigação.</w:t>
      </w:r>
    </w:p>
    <w:p w14:paraId="4D63ED26" w14:textId="77777777" w:rsidR="004C580A" w:rsidRPr="002609C2" w:rsidRDefault="004C580A" w:rsidP="00811E9F">
      <w:pPr>
        <w:pStyle w:val="Ttulo2"/>
        <w:rPr>
          <w:rFonts w:cs="Arial"/>
        </w:rPr>
      </w:pPr>
      <w:bookmarkStart w:id="3" w:name="_Toc215176730"/>
      <w:r w:rsidRPr="002609C2">
        <w:rPr>
          <w:rFonts w:cs="Arial"/>
        </w:rPr>
        <w:t>Visão geral da solução escolhida</w:t>
      </w:r>
      <w:bookmarkEnd w:id="3"/>
    </w:p>
    <w:p w14:paraId="0D8DB5F5" w14:textId="3F32F391" w:rsidR="004C580A" w:rsidRPr="002609C2" w:rsidRDefault="004C580A" w:rsidP="004C580A">
      <w:pPr>
        <w:rPr>
          <w:rFonts w:ascii="Arial" w:hAnsi="Arial" w:cs="Arial"/>
        </w:rPr>
      </w:pPr>
      <w:r w:rsidRPr="002609C2">
        <w:rPr>
          <w:rFonts w:ascii="Arial" w:hAnsi="Arial" w:cs="Arial"/>
        </w:rPr>
        <w:t>Propõe</w:t>
      </w:r>
      <w:r w:rsidRPr="002609C2">
        <w:rPr>
          <w:rFonts w:ascii="Cambria Math" w:hAnsi="Cambria Math" w:cs="Cambria Math"/>
        </w:rPr>
        <w:t>‑</w:t>
      </w:r>
      <w:r w:rsidRPr="002609C2">
        <w:rPr>
          <w:rFonts w:ascii="Arial" w:hAnsi="Arial" w:cs="Arial"/>
        </w:rPr>
        <w:t xml:space="preserve">se o “Sistema </w:t>
      </w:r>
      <w:proofErr w:type="spellStart"/>
      <w:r w:rsidRPr="002609C2">
        <w:rPr>
          <w:rFonts w:ascii="Arial" w:hAnsi="Arial" w:cs="Arial"/>
        </w:rPr>
        <w:t>LibriDigital</w:t>
      </w:r>
      <w:proofErr w:type="spellEnd"/>
      <w:r w:rsidRPr="002609C2">
        <w:rPr>
          <w:rFonts w:ascii="Arial" w:hAnsi="Arial" w:cs="Arial"/>
        </w:rPr>
        <w:t xml:space="preserve">”, centrado no </w:t>
      </w:r>
      <w:proofErr w:type="spellStart"/>
      <w:r w:rsidRPr="002609C2">
        <w:rPr>
          <w:rFonts w:ascii="Arial" w:hAnsi="Arial" w:cs="Arial"/>
        </w:rPr>
        <w:t>Koha</w:t>
      </w:r>
      <w:proofErr w:type="spellEnd"/>
      <w:r w:rsidR="004A4A47">
        <w:rPr>
          <w:rFonts w:ascii="Arial" w:hAnsi="Arial" w:cs="Arial"/>
        </w:rPr>
        <w:t xml:space="preserve"> [4]</w:t>
      </w:r>
      <w:r w:rsidRPr="002609C2">
        <w:rPr>
          <w:rFonts w:ascii="Arial" w:hAnsi="Arial" w:cs="Arial"/>
        </w:rPr>
        <w:t xml:space="preserve"> (</w:t>
      </w:r>
      <w:r w:rsidR="002609C2">
        <w:rPr>
          <w:rFonts w:ascii="Arial" w:hAnsi="Arial" w:cs="Arial"/>
        </w:rPr>
        <w:t>SGB</w:t>
      </w:r>
      <w:r w:rsidRPr="002609C2">
        <w:rPr>
          <w:rFonts w:ascii="Arial" w:hAnsi="Arial" w:cs="Arial"/>
        </w:rPr>
        <w:t xml:space="preserve"> open</w:t>
      </w:r>
      <w:r w:rsidRPr="002609C2">
        <w:rPr>
          <w:rFonts w:ascii="Cambria Math" w:hAnsi="Cambria Math" w:cs="Cambria Math"/>
        </w:rPr>
        <w:t>‑</w:t>
      </w:r>
      <w:proofErr w:type="spellStart"/>
      <w:r w:rsidRPr="002609C2">
        <w:rPr>
          <w:rFonts w:ascii="Arial" w:hAnsi="Arial" w:cs="Arial"/>
        </w:rPr>
        <w:t>source</w:t>
      </w:r>
      <w:proofErr w:type="spellEnd"/>
      <w:r w:rsidRPr="002609C2">
        <w:rPr>
          <w:rFonts w:ascii="Arial" w:hAnsi="Arial" w:cs="Arial"/>
        </w:rPr>
        <w:t xml:space="preserve">) como núcleo funcional, complementado por </w:t>
      </w:r>
      <w:proofErr w:type="spellStart"/>
      <w:r w:rsidRPr="002609C2">
        <w:rPr>
          <w:rFonts w:ascii="Arial" w:hAnsi="Arial" w:cs="Arial"/>
        </w:rPr>
        <w:t>PostgreSQL</w:t>
      </w:r>
      <w:proofErr w:type="spellEnd"/>
      <w:r w:rsidR="002609C2">
        <w:rPr>
          <w:rFonts w:ascii="Arial" w:hAnsi="Arial" w:cs="Arial"/>
        </w:rPr>
        <w:t xml:space="preserve"> (banco de dados)</w:t>
      </w:r>
      <w:r w:rsidRPr="002609C2">
        <w:rPr>
          <w:rFonts w:ascii="Arial" w:hAnsi="Arial" w:cs="Arial"/>
        </w:rPr>
        <w:t xml:space="preserve">, Ubuntu Server e </w:t>
      </w:r>
      <w:proofErr w:type="spellStart"/>
      <w:r w:rsidRPr="002609C2">
        <w:rPr>
          <w:rFonts w:ascii="Arial" w:hAnsi="Arial" w:cs="Arial"/>
        </w:rPr>
        <w:t>Tesseract</w:t>
      </w:r>
      <w:proofErr w:type="spellEnd"/>
      <w:r w:rsidRPr="002609C2">
        <w:rPr>
          <w:rFonts w:ascii="Arial" w:hAnsi="Arial" w:cs="Arial"/>
        </w:rPr>
        <w:t xml:space="preserve"> OCR para indexação e pesquisa de documentos, e por hardware dimensionado (servidor Fujitsu PRIMERGY TX1310 M5</w:t>
      </w:r>
      <w:r w:rsidR="004A4A47">
        <w:rPr>
          <w:rFonts w:ascii="Arial" w:hAnsi="Arial" w:cs="Arial"/>
        </w:rPr>
        <w:t xml:space="preserve"> [2]</w:t>
      </w:r>
      <w:r w:rsidRPr="002609C2">
        <w:rPr>
          <w:rFonts w:ascii="Arial" w:hAnsi="Arial" w:cs="Arial"/>
        </w:rPr>
        <w:t xml:space="preserve">, PC cliente HP </w:t>
      </w:r>
      <w:proofErr w:type="spellStart"/>
      <w:r w:rsidRPr="002609C2">
        <w:rPr>
          <w:rFonts w:ascii="Arial" w:hAnsi="Arial" w:cs="Arial"/>
        </w:rPr>
        <w:t>OmniDesk</w:t>
      </w:r>
      <w:proofErr w:type="spellEnd"/>
      <w:r w:rsidRPr="002609C2">
        <w:rPr>
          <w:rFonts w:ascii="Arial" w:hAnsi="Arial" w:cs="Arial"/>
        </w:rPr>
        <w:t xml:space="preserve"> </w:t>
      </w:r>
      <w:proofErr w:type="spellStart"/>
      <w:r w:rsidRPr="002609C2">
        <w:rPr>
          <w:rFonts w:ascii="Arial" w:hAnsi="Arial" w:cs="Arial"/>
        </w:rPr>
        <w:t>Slim</w:t>
      </w:r>
      <w:proofErr w:type="spellEnd"/>
      <w:r w:rsidR="004A4A47">
        <w:rPr>
          <w:rFonts w:ascii="Arial" w:hAnsi="Arial" w:cs="Arial"/>
        </w:rPr>
        <w:t xml:space="preserve"> [3]</w:t>
      </w:r>
      <w:r w:rsidRPr="002609C2">
        <w:rPr>
          <w:rFonts w:ascii="Arial" w:hAnsi="Arial" w:cs="Arial"/>
        </w:rPr>
        <w:t>, scanner Epson V39II</w:t>
      </w:r>
      <w:r w:rsidR="004A4A47">
        <w:rPr>
          <w:rFonts w:ascii="Arial" w:hAnsi="Arial" w:cs="Arial"/>
        </w:rPr>
        <w:t xml:space="preserve"> [1]</w:t>
      </w:r>
      <w:r w:rsidRPr="002609C2">
        <w:rPr>
          <w:rFonts w:ascii="Arial" w:hAnsi="Arial" w:cs="Arial"/>
        </w:rPr>
        <w:t>, leitor RFID</w:t>
      </w:r>
      <w:r w:rsidR="004A4A47">
        <w:rPr>
          <w:rFonts w:ascii="Arial" w:hAnsi="Arial" w:cs="Arial"/>
        </w:rPr>
        <w:t xml:space="preserve"> [5]</w:t>
      </w:r>
      <w:r w:rsidRPr="002609C2">
        <w:rPr>
          <w:rFonts w:ascii="Arial" w:hAnsi="Arial" w:cs="Arial"/>
        </w:rPr>
        <w:t>). A solução privilegia padrões abertos (API REST, SIP2) para assegurar interoperabilidade com a base de dados académica e dispositivos RFID</w:t>
      </w:r>
      <w:r w:rsidR="004A4A47">
        <w:rPr>
          <w:rFonts w:ascii="Arial" w:hAnsi="Arial" w:cs="Arial"/>
        </w:rPr>
        <w:t xml:space="preserve"> [5]</w:t>
      </w:r>
      <w:r w:rsidRPr="002609C2">
        <w:rPr>
          <w:rFonts w:ascii="Arial" w:hAnsi="Arial" w:cs="Arial"/>
        </w:rPr>
        <w:t>.</w:t>
      </w:r>
    </w:p>
    <w:p w14:paraId="108A21BE" w14:textId="77777777" w:rsidR="004C580A" w:rsidRPr="002609C2" w:rsidRDefault="004C580A" w:rsidP="00811E9F">
      <w:pPr>
        <w:pStyle w:val="Ttulo2"/>
        <w:rPr>
          <w:rFonts w:cs="Arial"/>
        </w:rPr>
      </w:pPr>
      <w:bookmarkStart w:id="4" w:name="_Toc215176731"/>
      <w:r w:rsidRPr="002609C2">
        <w:rPr>
          <w:rFonts w:cs="Arial"/>
        </w:rPr>
        <w:t>Razões iniciais para as escolhas</w:t>
      </w:r>
      <w:bookmarkEnd w:id="4"/>
    </w:p>
    <w:p w14:paraId="5550E682" w14:textId="2ECDB149" w:rsidR="004C580A" w:rsidRPr="002609C2" w:rsidRDefault="004C580A" w:rsidP="004C580A">
      <w:pPr>
        <w:rPr>
          <w:rFonts w:ascii="Arial" w:hAnsi="Arial" w:cs="Arial"/>
        </w:rPr>
      </w:pPr>
      <w:r w:rsidRPr="002609C2">
        <w:rPr>
          <w:rFonts w:ascii="Arial" w:hAnsi="Arial" w:cs="Arial"/>
        </w:rPr>
        <w:t xml:space="preserve">As opções </w:t>
      </w:r>
      <w:proofErr w:type="spellStart"/>
      <w:r w:rsidRPr="002609C2">
        <w:rPr>
          <w:rFonts w:ascii="Arial" w:hAnsi="Arial" w:cs="Arial"/>
        </w:rPr>
        <w:t>reflectem</w:t>
      </w:r>
      <w:proofErr w:type="spellEnd"/>
      <w:r w:rsidRPr="002609C2">
        <w:rPr>
          <w:rFonts w:ascii="Arial" w:hAnsi="Arial" w:cs="Arial"/>
        </w:rPr>
        <w:t xml:space="preserve"> critérios de realismo e custo</w:t>
      </w:r>
      <w:r w:rsidRPr="002609C2">
        <w:rPr>
          <w:rFonts w:ascii="Cambria Math" w:hAnsi="Cambria Math" w:cs="Cambria Math"/>
        </w:rPr>
        <w:t>‑</w:t>
      </w:r>
      <w:r w:rsidRPr="002609C2">
        <w:rPr>
          <w:rFonts w:ascii="Arial" w:hAnsi="Arial" w:cs="Arial"/>
        </w:rPr>
        <w:t>benefício: eliminação de custos de licenciamento através de software open</w:t>
      </w:r>
      <w:r w:rsidRPr="002609C2">
        <w:rPr>
          <w:rFonts w:ascii="Cambria Math" w:hAnsi="Cambria Math" w:cs="Cambria Math"/>
        </w:rPr>
        <w:t>‑</w:t>
      </w:r>
      <w:proofErr w:type="spellStart"/>
      <w:r w:rsidRPr="002609C2">
        <w:rPr>
          <w:rFonts w:ascii="Arial" w:hAnsi="Arial" w:cs="Arial"/>
        </w:rPr>
        <w:t>source</w:t>
      </w:r>
      <w:proofErr w:type="spellEnd"/>
      <w:r w:rsidRPr="002609C2">
        <w:rPr>
          <w:rFonts w:ascii="Arial" w:hAnsi="Arial" w:cs="Arial"/>
        </w:rPr>
        <w:t xml:space="preserve">, escolha de hardware com boa relação preço/desempenho e adoção de padrões que facilitam futuras expansões. A </w:t>
      </w:r>
      <w:proofErr w:type="spellStart"/>
      <w:r w:rsidRPr="002609C2">
        <w:rPr>
          <w:rFonts w:ascii="Arial" w:hAnsi="Arial" w:cs="Arial"/>
        </w:rPr>
        <w:t>selecção</w:t>
      </w:r>
      <w:proofErr w:type="spellEnd"/>
      <w:r w:rsidRPr="002609C2">
        <w:rPr>
          <w:rFonts w:ascii="Arial" w:hAnsi="Arial" w:cs="Arial"/>
        </w:rPr>
        <w:t xml:space="preserve"> visa cumprir todas as funcionalidades obrigatórias do </w:t>
      </w:r>
      <w:r w:rsidR="002B1142">
        <w:rPr>
          <w:rFonts w:ascii="Arial" w:hAnsi="Arial" w:cs="Arial"/>
        </w:rPr>
        <w:t>descritas no problema</w:t>
      </w:r>
      <w:r w:rsidRPr="002609C2">
        <w:rPr>
          <w:rFonts w:ascii="Arial" w:hAnsi="Arial" w:cs="Arial"/>
        </w:rPr>
        <w:t xml:space="preserve"> de forma escalável e sustentável.</w:t>
      </w:r>
    </w:p>
    <w:p w14:paraId="2C6DB9AA" w14:textId="77777777" w:rsidR="004C580A" w:rsidRPr="002609C2" w:rsidRDefault="004C580A" w:rsidP="00811E9F">
      <w:pPr>
        <w:pStyle w:val="Ttulo2"/>
        <w:rPr>
          <w:rFonts w:cs="Arial"/>
        </w:rPr>
      </w:pPr>
      <w:bookmarkStart w:id="5" w:name="_Toc215176732"/>
      <w:r w:rsidRPr="002609C2">
        <w:rPr>
          <w:rFonts w:cs="Arial"/>
        </w:rPr>
        <w:lastRenderedPageBreak/>
        <w:t>Estrutura do relatório</w:t>
      </w:r>
      <w:bookmarkEnd w:id="5"/>
    </w:p>
    <w:p w14:paraId="0A1A141B" w14:textId="77CE9861" w:rsidR="002B1142" w:rsidRDefault="004C580A" w:rsidP="002B1142">
      <w:pPr>
        <w:rPr>
          <w:rFonts w:ascii="Arial" w:hAnsi="Arial" w:cs="Arial"/>
        </w:rPr>
      </w:pPr>
      <w:r w:rsidRPr="002609C2">
        <w:rPr>
          <w:rFonts w:ascii="Arial" w:hAnsi="Arial" w:cs="Arial"/>
        </w:rPr>
        <w:t>O relatório descreve o problema, apresenta a solução proposta (arquitetura, hardware, software, integrações), compara alternativas (</w:t>
      </w:r>
      <w:proofErr w:type="spellStart"/>
      <w:r w:rsidRPr="002609C2">
        <w:rPr>
          <w:rFonts w:ascii="Arial" w:hAnsi="Arial" w:cs="Arial"/>
        </w:rPr>
        <w:t>Koha</w:t>
      </w:r>
      <w:proofErr w:type="spellEnd"/>
      <w:r w:rsidRPr="002609C2">
        <w:rPr>
          <w:rFonts w:ascii="Arial" w:hAnsi="Arial" w:cs="Arial"/>
        </w:rPr>
        <w:t xml:space="preserve"> </w:t>
      </w:r>
      <w:proofErr w:type="spellStart"/>
      <w:r w:rsidRPr="002609C2">
        <w:rPr>
          <w:rFonts w:ascii="Arial" w:hAnsi="Arial" w:cs="Arial"/>
        </w:rPr>
        <w:t>vs</w:t>
      </w:r>
      <w:proofErr w:type="spellEnd"/>
      <w:r w:rsidRPr="002609C2">
        <w:rPr>
          <w:rFonts w:ascii="Arial" w:hAnsi="Arial" w:cs="Arial"/>
        </w:rPr>
        <w:t xml:space="preserve"> Alexandria </w:t>
      </w:r>
      <w:proofErr w:type="spellStart"/>
      <w:r w:rsidRPr="002609C2">
        <w:rPr>
          <w:rFonts w:ascii="Arial" w:hAnsi="Arial" w:cs="Arial"/>
        </w:rPr>
        <w:t>vs</w:t>
      </w:r>
      <w:proofErr w:type="spellEnd"/>
      <w:r w:rsidRPr="002609C2">
        <w:rPr>
          <w:rFonts w:ascii="Arial" w:hAnsi="Arial" w:cs="Arial"/>
        </w:rPr>
        <w:t xml:space="preserve"> </w:t>
      </w:r>
      <w:proofErr w:type="spellStart"/>
      <w:r w:rsidRPr="002609C2">
        <w:rPr>
          <w:rFonts w:ascii="Arial" w:hAnsi="Arial" w:cs="Arial"/>
        </w:rPr>
        <w:t>Pergamum</w:t>
      </w:r>
      <w:proofErr w:type="spellEnd"/>
      <w:r w:rsidRPr="002609C2">
        <w:rPr>
          <w:rFonts w:ascii="Arial" w:hAnsi="Arial" w:cs="Arial"/>
        </w:rPr>
        <w:t xml:space="preserve">), detalha estimativas de custo, analisa vantagens e limitações, conclui e anexa documentação técnica e </w:t>
      </w:r>
      <w:r w:rsidR="002B1142">
        <w:rPr>
          <w:rFonts w:ascii="Arial" w:hAnsi="Arial" w:cs="Arial"/>
        </w:rPr>
        <w:t>referências</w:t>
      </w:r>
      <w:r w:rsidRPr="002609C2">
        <w:rPr>
          <w:rFonts w:ascii="Arial" w:hAnsi="Arial" w:cs="Arial"/>
        </w:rPr>
        <w:t>.</w:t>
      </w:r>
    </w:p>
    <w:p w14:paraId="7F0F8CFA" w14:textId="198C8897" w:rsidR="002B1142" w:rsidRPr="00631635" w:rsidRDefault="002B1142" w:rsidP="002B1142">
      <w:pPr>
        <w:pStyle w:val="Ttulo1"/>
        <w:rPr>
          <w:szCs w:val="48"/>
        </w:rPr>
      </w:pPr>
      <w:bookmarkStart w:id="6" w:name="_Toc215176733"/>
      <w:r w:rsidRPr="00631635">
        <w:rPr>
          <w:szCs w:val="48"/>
        </w:rPr>
        <w:t>Descrição do Problema</w:t>
      </w:r>
      <w:bookmarkEnd w:id="6"/>
    </w:p>
    <w:p w14:paraId="12A056FF" w14:textId="77777777" w:rsidR="002B1142" w:rsidRPr="002B1142" w:rsidRDefault="002B1142" w:rsidP="002B1142">
      <w:pPr>
        <w:pStyle w:val="Ttulo2"/>
      </w:pPr>
      <w:bookmarkStart w:id="7" w:name="_Toc215176734"/>
      <w:r w:rsidRPr="002B1142">
        <w:t>Cenário e necessidade</w:t>
      </w:r>
      <w:bookmarkEnd w:id="7"/>
      <w:r w:rsidRPr="002B1142">
        <w:t xml:space="preserve">  </w:t>
      </w:r>
    </w:p>
    <w:p w14:paraId="370F16CA" w14:textId="62058818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A biblioteca </w:t>
      </w:r>
      <w:proofErr w:type="spellStart"/>
      <w:r w:rsidRPr="002B1142">
        <w:rPr>
          <w:rFonts w:ascii="Arial" w:hAnsi="Arial" w:cs="Arial"/>
        </w:rPr>
        <w:t>AprendeMais</w:t>
      </w:r>
      <w:proofErr w:type="spellEnd"/>
      <w:r w:rsidRPr="002B1142">
        <w:rPr>
          <w:rFonts w:ascii="Arial" w:hAnsi="Arial" w:cs="Arial"/>
        </w:rPr>
        <w:t xml:space="preserve"> atende alunos, docentes e investigadores com serviços de empréstimo e consulta. Atualmente existem processos manuais (registos em papel, consultas assistidas), ausência de catálogo online robusto, ausência de fluxo de digitalização indexada e falta de integração com a base de dados académica.</w:t>
      </w:r>
    </w:p>
    <w:p w14:paraId="58EA2576" w14:textId="77777777" w:rsidR="002B1142" w:rsidRPr="002B1142" w:rsidRDefault="002B1142" w:rsidP="002B1142">
      <w:pPr>
        <w:pStyle w:val="Ttulo2"/>
      </w:pPr>
      <w:bookmarkStart w:id="8" w:name="_Toc215176735"/>
      <w:r w:rsidRPr="002B1142">
        <w:t>Objetivos da modernização</w:t>
      </w:r>
      <w:bookmarkEnd w:id="8"/>
      <w:r w:rsidRPr="002B1142">
        <w:t xml:space="preserve">  </w:t>
      </w:r>
    </w:p>
    <w:p w14:paraId="29AC1728" w14:textId="77777777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Melhorar a experiência de pesquisa e acesso remoto ao catálogo e documentos;  </w:t>
      </w:r>
    </w:p>
    <w:p w14:paraId="4A01139A" w14:textId="77777777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Automatizar empréstimos, reservas e devoluções;  </w:t>
      </w:r>
    </w:p>
    <w:p w14:paraId="2659CC05" w14:textId="77777777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Registar presenças e entradas automaticamente;  </w:t>
      </w:r>
    </w:p>
    <w:p w14:paraId="5DF4A3D2" w14:textId="77777777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Disponibilizar terminais de consulta e impressão;  </w:t>
      </w:r>
    </w:p>
    <w:p w14:paraId="0FF5C3CE" w14:textId="6653F8CD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>- Sincronizar utilizadores e permissões com a base de dados de estudantes.</w:t>
      </w:r>
    </w:p>
    <w:p w14:paraId="6265779F" w14:textId="1884B734" w:rsidR="002B1142" w:rsidRPr="002B1142" w:rsidRDefault="002B1142" w:rsidP="002B1142">
      <w:pPr>
        <w:pStyle w:val="Ttulo2"/>
      </w:pPr>
      <w:bookmarkStart w:id="9" w:name="_Toc215176736"/>
      <w:r w:rsidRPr="002B1142">
        <w:t>Funcionalidades obrigatórias</w:t>
      </w:r>
      <w:bookmarkEnd w:id="9"/>
      <w:r w:rsidRPr="002B1142">
        <w:t xml:space="preserve">  </w:t>
      </w:r>
    </w:p>
    <w:p w14:paraId="69AAFB08" w14:textId="77777777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Digitalização e indexação de documentos e livros físicos, com acesso remoto e pesquisa por OCR;  </w:t>
      </w:r>
    </w:p>
    <w:p w14:paraId="5F6D4DCD" w14:textId="77777777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Gestão informatizada de empréstimos, reservas e devoluções;  </w:t>
      </w:r>
    </w:p>
    <w:p w14:paraId="7F4EA0E3" w14:textId="4F636ADB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>- Automatização do registo de presenças e entradas (RFID</w:t>
      </w:r>
      <w:r w:rsidR="004A4A47">
        <w:rPr>
          <w:rFonts w:ascii="Arial" w:hAnsi="Arial" w:cs="Arial"/>
        </w:rPr>
        <w:t xml:space="preserve"> [5]</w:t>
      </w:r>
      <w:r w:rsidRPr="002B1142">
        <w:rPr>
          <w:rFonts w:ascii="Arial" w:hAnsi="Arial" w:cs="Arial"/>
        </w:rPr>
        <w:t xml:space="preserve">);  </w:t>
      </w:r>
    </w:p>
    <w:p w14:paraId="067F287E" w14:textId="77777777" w:rsidR="002B1142" w:rsidRPr="002B1142" w:rsidRDefault="002B1142" w:rsidP="00993CAE">
      <w:pPr>
        <w:ind w:left="708" w:hanging="708"/>
        <w:rPr>
          <w:rFonts w:ascii="Arial" w:hAnsi="Arial" w:cs="Arial"/>
        </w:rPr>
      </w:pPr>
      <w:r w:rsidRPr="002B1142">
        <w:rPr>
          <w:rFonts w:ascii="Arial" w:hAnsi="Arial" w:cs="Arial"/>
        </w:rPr>
        <w:lastRenderedPageBreak/>
        <w:t xml:space="preserve">- Terminais de consulta e impressão para utilizadores;  </w:t>
      </w:r>
    </w:p>
    <w:p w14:paraId="785C6E4C" w14:textId="665B9239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>- Integração com a base de dados de estudantes.</w:t>
      </w:r>
    </w:p>
    <w:p w14:paraId="0D005911" w14:textId="77777777" w:rsidR="002B1142" w:rsidRPr="002B1142" w:rsidRDefault="002B1142" w:rsidP="002B1142">
      <w:pPr>
        <w:pStyle w:val="Ttulo2"/>
      </w:pPr>
      <w:bookmarkStart w:id="10" w:name="_Toc215176737"/>
      <w:r w:rsidRPr="002B1142">
        <w:t>Análise de desafios atuais</w:t>
      </w:r>
      <w:bookmarkEnd w:id="10"/>
      <w:r w:rsidRPr="002B1142">
        <w:t xml:space="preserve">  </w:t>
      </w:r>
    </w:p>
    <w:p w14:paraId="6165939A" w14:textId="77777777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Processos manuais ineficientes e sujeitos a erro humano;  </w:t>
      </w:r>
    </w:p>
    <w:p w14:paraId="10DC5E27" w14:textId="77777777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Falta de acesso remoto e indexação limita investigação;  </w:t>
      </w:r>
    </w:p>
    <w:p w14:paraId="7114C486" w14:textId="77777777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Duplicação de registos por ausência de integração com sistemas académicos;  </w:t>
      </w:r>
    </w:p>
    <w:p w14:paraId="6B3410F3" w14:textId="36750834" w:rsid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>- Restrições orçamentais exigem soluções com custo inicial e de manutenção controlados.</w:t>
      </w:r>
    </w:p>
    <w:p w14:paraId="1F4338E2" w14:textId="798D0A70" w:rsidR="002B1142" w:rsidRPr="00FB48E7" w:rsidRDefault="002B1142" w:rsidP="002B1142">
      <w:pPr>
        <w:pStyle w:val="Ttulo1"/>
      </w:pPr>
      <w:bookmarkStart w:id="11" w:name="_Toc215176738"/>
      <w:r w:rsidRPr="002B1142">
        <w:t>Solução Proposta</w:t>
      </w:r>
      <w:bookmarkEnd w:id="11"/>
    </w:p>
    <w:p w14:paraId="70EA0141" w14:textId="08733AEB" w:rsidR="002B1142" w:rsidRPr="002B1142" w:rsidRDefault="002B1142" w:rsidP="002B1142">
      <w:pPr>
        <w:pStyle w:val="Ttulo2"/>
      </w:pPr>
      <w:bookmarkStart w:id="12" w:name="_Toc215176739"/>
      <w:r w:rsidRPr="002B1142">
        <w:t>Arquitetura geral</w:t>
      </w:r>
      <w:bookmarkEnd w:id="12"/>
    </w:p>
    <w:p w14:paraId="7745EBAC" w14:textId="12D8E58F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O sistema centraliza </w:t>
      </w:r>
      <w:proofErr w:type="spellStart"/>
      <w:r w:rsidRPr="002B1142">
        <w:rPr>
          <w:rFonts w:ascii="Arial" w:hAnsi="Arial" w:cs="Arial"/>
        </w:rPr>
        <w:t>Koha</w:t>
      </w:r>
      <w:proofErr w:type="spellEnd"/>
      <w:r w:rsidRPr="002B1142">
        <w:rPr>
          <w:rFonts w:ascii="Arial" w:hAnsi="Arial" w:cs="Arial"/>
        </w:rPr>
        <w:t xml:space="preserve"> </w:t>
      </w:r>
      <w:r w:rsidR="004A4A47">
        <w:rPr>
          <w:rFonts w:ascii="Arial" w:hAnsi="Arial" w:cs="Arial"/>
        </w:rPr>
        <w:t xml:space="preserve">[4] </w:t>
      </w:r>
      <w:r w:rsidRPr="002B1142">
        <w:rPr>
          <w:rFonts w:ascii="Arial" w:hAnsi="Arial" w:cs="Arial"/>
        </w:rPr>
        <w:t xml:space="preserve">num servidor Ubuntu Server com </w:t>
      </w:r>
      <w:proofErr w:type="spellStart"/>
      <w:r w:rsidRPr="002B1142">
        <w:rPr>
          <w:rFonts w:ascii="Arial" w:hAnsi="Arial" w:cs="Arial"/>
        </w:rPr>
        <w:t>PostgreSQL</w:t>
      </w:r>
      <w:proofErr w:type="spellEnd"/>
      <w:r w:rsidRPr="002B1142">
        <w:rPr>
          <w:rFonts w:ascii="Arial" w:hAnsi="Arial" w:cs="Arial"/>
        </w:rPr>
        <w:t xml:space="preserve">; serviços auxiliares (OCR, scripts de integração) correm como serviços em container ou processos gerenciados; </w:t>
      </w:r>
      <w:proofErr w:type="spellStart"/>
      <w:r w:rsidRPr="002B1142">
        <w:rPr>
          <w:rFonts w:ascii="Arial" w:hAnsi="Arial" w:cs="Arial"/>
        </w:rPr>
        <w:t>PCs</w:t>
      </w:r>
      <w:proofErr w:type="spellEnd"/>
      <w:r w:rsidRPr="002B1142">
        <w:rPr>
          <w:rFonts w:ascii="Arial" w:hAnsi="Arial" w:cs="Arial"/>
        </w:rPr>
        <w:t xml:space="preserve"> cliente acedem ao OPAC via browser; scanners</w:t>
      </w:r>
      <w:r w:rsidR="004A4A47">
        <w:rPr>
          <w:rFonts w:ascii="Arial" w:hAnsi="Arial" w:cs="Arial"/>
        </w:rPr>
        <w:t xml:space="preserve"> [1]</w:t>
      </w:r>
      <w:r w:rsidRPr="002B1142">
        <w:rPr>
          <w:rFonts w:ascii="Arial" w:hAnsi="Arial" w:cs="Arial"/>
        </w:rPr>
        <w:t xml:space="preserve"> e leitores RFID conectam</w:t>
      </w:r>
      <w:r w:rsidRPr="002B1142">
        <w:rPr>
          <w:rFonts w:ascii="Cambria Math" w:hAnsi="Cambria Math" w:cs="Cambria Math"/>
        </w:rPr>
        <w:t>‑</w:t>
      </w:r>
      <w:r w:rsidRPr="002B1142">
        <w:rPr>
          <w:rFonts w:ascii="Arial" w:hAnsi="Arial" w:cs="Arial"/>
        </w:rPr>
        <w:t>se à rede local ou ao servidor para processamento em tempo real. A comunicação sensível usa VLAN e HTTPS para acessos remotos.</w:t>
      </w:r>
    </w:p>
    <w:p w14:paraId="53DD390F" w14:textId="2C7AE2A3" w:rsidR="002B1142" w:rsidRPr="00FB48E7" w:rsidRDefault="002B1142" w:rsidP="002B1142">
      <w:pPr>
        <w:pStyle w:val="Ttulo2"/>
      </w:pPr>
      <w:bookmarkStart w:id="13" w:name="_Toc215176740"/>
      <w:r w:rsidRPr="002B1142">
        <w:t>Hardware</w:t>
      </w:r>
      <w:bookmarkEnd w:id="13"/>
    </w:p>
    <w:p w14:paraId="68E2D99A" w14:textId="77777777" w:rsidR="002B1142" w:rsidRPr="00FB48E7" w:rsidRDefault="002B1142" w:rsidP="00FB48E7">
      <w:pPr>
        <w:pStyle w:val="Ttulo3"/>
      </w:pPr>
      <w:bookmarkStart w:id="14" w:name="_Toc215176741"/>
      <w:r w:rsidRPr="00FB48E7">
        <w:t>Servidor</w:t>
      </w:r>
      <w:bookmarkEnd w:id="14"/>
    </w:p>
    <w:p w14:paraId="61C2CB06" w14:textId="555BD37B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</w:t>
      </w:r>
      <w:r w:rsidRPr="00FB48E7">
        <w:rPr>
          <w:rFonts w:ascii="Arial" w:hAnsi="Arial" w:cs="Arial"/>
          <w:b/>
          <w:bCs/>
        </w:rPr>
        <w:t>Modelo</w:t>
      </w:r>
      <w:r w:rsidRPr="002B1142">
        <w:rPr>
          <w:rFonts w:ascii="Arial" w:hAnsi="Arial" w:cs="Arial"/>
        </w:rPr>
        <w:t>: Fujitsu PRIMERGY TX1310 M5</w:t>
      </w:r>
      <w:r w:rsidR="004A4A47">
        <w:rPr>
          <w:rFonts w:ascii="Arial" w:hAnsi="Arial" w:cs="Arial"/>
        </w:rPr>
        <w:t xml:space="preserve"> [2]</w:t>
      </w:r>
      <w:r w:rsidRPr="002B1142">
        <w:rPr>
          <w:rFonts w:ascii="Arial" w:hAnsi="Arial" w:cs="Arial"/>
        </w:rPr>
        <w:t xml:space="preserve">  </w:t>
      </w:r>
    </w:p>
    <w:p w14:paraId="08F39C78" w14:textId="77777777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</w:t>
      </w:r>
      <w:r w:rsidRPr="00FB48E7">
        <w:rPr>
          <w:rFonts w:ascii="Arial" w:hAnsi="Arial" w:cs="Arial"/>
          <w:b/>
          <w:bCs/>
        </w:rPr>
        <w:t>Especificações:</w:t>
      </w:r>
      <w:r w:rsidRPr="002B1142">
        <w:rPr>
          <w:rFonts w:ascii="Arial" w:hAnsi="Arial" w:cs="Arial"/>
        </w:rPr>
        <w:t xml:space="preserve"> Intel </w:t>
      </w:r>
      <w:proofErr w:type="spellStart"/>
      <w:r w:rsidRPr="002B1142">
        <w:rPr>
          <w:rFonts w:ascii="Arial" w:hAnsi="Arial" w:cs="Arial"/>
        </w:rPr>
        <w:t>Xeon</w:t>
      </w:r>
      <w:proofErr w:type="spellEnd"/>
      <w:r w:rsidRPr="002B1142">
        <w:rPr>
          <w:rFonts w:ascii="Arial" w:hAnsi="Arial" w:cs="Arial"/>
        </w:rPr>
        <w:t xml:space="preserve"> E</w:t>
      </w:r>
      <w:r w:rsidRPr="002B1142">
        <w:rPr>
          <w:rFonts w:ascii="Cambria Math" w:hAnsi="Cambria Math" w:cs="Cambria Math"/>
        </w:rPr>
        <w:t>‑</w:t>
      </w:r>
      <w:r w:rsidRPr="002B1142">
        <w:rPr>
          <w:rFonts w:ascii="Arial" w:hAnsi="Arial" w:cs="Arial"/>
        </w:rPr>
        <w:t xml:space="preserve">2324G; 16 GB RAM; 2 TB HDD.  </w:t>
      </w:r>
    </w:p>
    <w:p w14:paraId="04C661AB" w14:textId="77777777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</w:t>
      </w:r>
      <w:r w:rsidRPr="00FB48E7">
        <w:rPr>
          <w:rFonts w:ascii="Arial" w:hAnsi="Arial" w:cs="Arial"/>
          <w:b/>
          <w:bCs/>
        </w:rPr>
        <w:t>Vantagens:</w:t>
      </w:r>
      <w:r w:rsidRPr="002B1142">
        <w:rPr>
          <w:rFonts w:ascii="Arial" w:hAnsi="Arial" w:cs="Arial"/>
        </w:rPr>
        <w:t xml:space="preserve"> escalável para biblioteca média; suporte a RAID e componentes empresariais; apto a hospedar </w:t>
      </w:r>
      <w:proofErr w:type="spellStart"/>
      <w:r w:rsidRPr="002B1142">
        <w:rPr>
          <w:rFonts w:ascii="Arial" w:hAnsi="Arial" w:cs="Arial"/>
        </w:rPr>
        <w:t>Koha</w:t>
      </w:r>
      <w:proofErr w:type="spellEnd"/>
      <w:r w:rsidRPr="002B1142">
        <w:rPr>
          <w:rFonts w:ascii="Arial" w:hAnsi="Arial" w:cs="Arial"/>
        </w:rPr>
        <w:t xml:space="preserve"> e serviços associados.  </w:t>
      </w:r>
    </w:p>
    <w:p w14:paraId="3B70BE63" w14:textId="1923C9F7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</w:t>
      </w:r>
      <w:r w:rsidRPr="00FB48E7">
        <w:rPr>
          <w:rFonts w:ascii="Arial" w:hAnsi="Arial" w:cs="Arial"/>
          <w:b/>
          <w:bCs/>
        </w:rPr>
        <w:t>Desvantagens:</w:t>
      </w:r>
      <w:r w:rsidRPr="002B1142">
        <w:rPr>
          <w:rFonts w:ascii="Arial" w:hAnsi="Arial" w:cs="Arial"/>
        </w:rPr>
        <w:t xml:space="preserve"> HDD mecânico tem </w:t>
      </w:r>
      <w:r w:rsidR="00FB48E7">
        <w:rPr>
          <w:rFonts w:ascii="Arial" w:hAnsi="Arial" w:cs="Arial"/>
        </w:rPr>
        <w:t>latência</w:t>
      </w:r>
    </w:p>
    <w:p w14:paraId="6F44A4CB" w14:textId="77777777" w:rsidR="002B1142" w:rsidRPr="00FB48E7" w:rsidRDefault="002B1142" w:rsidP="00FB48E7">
      <w:pPr>
        <w:pStyle w:val="Ttulo3"/>
      </w:pPr>
      <w:bookmarkStart w:id="15" w:name="_Toc215176742"/>
      <w:r w:rsidRPr="00FB48E7">
        <w:lastRenderedPageBreak/>
        <w:t>PC cliente</w:t>
      </w:r>
      <w:bookmarkEnd w:id="15"/>
    </w:p>
    <w:p w14:paraId="2E2D891F" w14:textId="23F2454D" w:rsidR="004A4A47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</w:t>
      </w:r>
      <w:r w:rsidRPr="00FB48E7">
        <w:rPr>
          <w:rFonts w:ascii="Arial" w:hAnsi="Arial" w:cs="Arial"/>
          <w:b/>
          <w:bCs/>
        </w:rPr>
        <w:t xml:space="preserve">Modelo: </w:t>
      </w:r>
      <w:r w:rsidRPr="002B1142">
        <w:rPr>
          <w:rFonts w:ascii="Arial" w:hAnsi="Arial" w:cs="Arial"/>
        </w:rPr>
        <w:t xml:space="preserve">HP </w:t>
      </w:r>
      <w:proofErr w:type="spellStart"/>
      <w:r w:rsidRPr="002B1142">
        <w:rPr>
          <w:rFonts w:ascii="Arial" w:hAnsi="Arial" w:cs="Arial"/>
        </w:rPr>
        <w:t>OmniDesk</w:t>
      </w:r>
      <w:proofErr w:type="spellEnd"/>
      <w:r w:rsidRPr="002B1142">
        <w:rPr>
          <w:rFonts w:ascii="Arial" w:hAnsi="Arial" w:cs="Arial"/>
        </w:rPr>
        <w:t xml:space="preserve"> </w:t>
      </w:r>
      <w:proofErr w:type="spellStart"/>
      <w:r w:rsidRPr="002B1142">
        <w:rPr>
          <w:rFonts w:ascii="Arial" w:hAnsi="Arial" w:cs="Arial"/>
        </w:rPr>
        <w:t>Slim</w:t>
      </w:r>
      <w:proofErr w:type="spellEnd"/>
      <w:r w:rsidRPr="002B1142">
        <w:rPr>
          <w:rFonts w:ascii="Arial" w:hAnsi="Arial" w:cs="Arial"/>
        </w:rPr>
        <w:t xml:space="preserve"> S03</w:t>
      </w:r>
      <w:r w:rsidRPr="002B1142">
        <w:rPr>
          <w:rFonts w:ascii="Cambria Math" w:hAnsi="Cambria Math" w:cs="Cambria Math"/>
        </w:rPr>
        <w:t>‑</w:t>
      </w:r>
      <w:r w:rsidRPr="002B1142">
        <w:rPr>
          <w:rFonts w:ascii="Arial" w:hAnsi="Arial" w:cs="Arial"/>
        </w:rPr>
        <w:t>0002</w:t>
      </w:r>
      <w:proofErr w:type="gramStart"/>
      <w:r w:rsidRPr="002B1142">
        <w:rPr>
          <w:rFonts w:ascii="Arial" w:hAnsi="Arial" w:cs="Arial"/>
        </w:rPr>
        <w:t xml:space="preserve">ns  </w:t>
      </w:r>
      <w:r w:rsidR="004A4A47">
        <w:rPr>
          <w:rFonts w:ascii="Arial" w:hAnsi="Arial" w:cs="Arial"/>
        </w:rPr>
        <w:t>[</w:t>
      </w:r>
      <w:proofErr w:type="gramEnd"/>
      <w:r w:rsidR="004A4A47">
        <w:rPr>
          <w:rFonts w:ascii="Arial" w:hAnsi="Arial" w:cs="Arial"/>
        </w:rPr>
        <w:t>3]</w:t>
      </w:r>
    </w:p>
    <w:p w14:paraId="4F427C83" w14:textId="77777777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</w:t>
      </w:r>
      <w:r w:rsidRPr="00FB48E7">
        <w:rPr>
          <w:rFonts w:ascii="Arial" w:hAnsi="Arial" w:cs="Arial"/>
          <w:b/>
          <w:bCs/>
        </w:rPr>
        <w:t>Especificações:</w:t>
      </w:r>
      <w:r w:rsidRPr="002B1142">
        <w:rPr>
          <w:rFonts w:ascii="Arial" w:hAnsi="Arial" w:cs="Arial"/>
        </w:rPr>
        <w:t xml:space="preserve"> Intel Core i3</w:t>
      </w:r>
      <w:r w:rsidRPr="002B1142">
        <w:rPr>
          <w:rFonts w:ascii="Cambria Math" w:hAnsi="Cambria Math" w:cs="Cambria Math"/>
        </w:rPr>
        <w:t>‑</w:t>
      </w:r>
      <w:r w:rsidRPr="002B1142">
        <w:rPr>
          <w:rFonts w:ascii="Arial" w:hAnsi="Arial" w:cs="Arial"/>
        </w:rPr>
        <w:t xml:space="preserve">13100; 8 GB RAM; 512 GB SSD.  </w:t>
      </w:r>
    </w:p>
    <w:p w14:paraId="1AFA0F02" w14:textId="55C47B91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</w:t>
      </w:r>
      <w:r w:rsidRPr="00FB48E7">
        <w:rPr>
          <w:rFonts w:ascii="Arial" w:hAnsi="Arial" w:cs="Arial"/>
          <w:b/>
          <w:bCs/>
        </w:rPr>
        <w:t>Função:</w:t>
      </w:r>
      <w:r w:rsidRPr="002B1142">
        <w:rPr>
          <w:rFonts w:ascii="Arial" w:hAnsi="Arial" w:cs="Arial"/>
        </w:rPr>
        <w:t xml:space="preserve"> terminais de consulta OPAC, estações de atendimento e impressão; desempenho suficiente para interfaces web.</w:t>
      </w:r>
    </w:p>
    <w:p w14:paraId="061E8929" w14:textId="77777777" w:rsidR="002B1142" w:rsidRPr="002B1142" w:rsidRDefault="002B1142" w:rsidP="00FB48E7">
      <w:pPr>
        <w:pStyle w:val="Ttulo3"/>
      </w:pPr>
      <w:bookmarkStart w:id="16" w:name="_Toc215176743"/>
      <w:r w:rsidRPr="002B1142">
        <w:t>Periféricos</w:t>
      </w:r>
      <w:bookmarkEnd w:id="16"/>
    </w:p>
    <w:p w14:paraId="5C809DAB" w14:textId="494CA798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</w:t>
      </w:r>
      <w:r w:rsidRPr="00FB48E7">
        <w:rPr>
          <w:rFonts w:ascii="Arial" w:hAnsi="Arial" w:cs="Arial"/>
          <w:b/>
          <w:bCs/>
        </w:rPr>
        <w:t>Scanner:</w:t>
      </w:r>
      <w:r w:rsidRPr="002B1142">
        <w:rPr>
          <w:rFonts w:ascii="Arial" w:hAnsi="Arial" w:cs="Arial"/>
        </w:rPr>
        <w:t xml:space="preserve"> Epson </w:t>
      </w:r>
      <w:proofErr w:type="spellStart"/>
      <w:r w:rsidRPr="002B1142">
        <w:rPr>
          <w:rFonts w:ascii="Arial" w:hAnsi="Arial" w:cs="Arial"/>
        </w:rPr>
        <w:t>Perfection</w:t>
      </w:r>
      <w:proofErr w:type="spellEnd"/>
      <w:r w:rsidRPr="002B1142">
        <w:rPr>
          <w:rFonts w:ascii="Arial" w:hAnsi="Arial" w:cs="Arial"/>
        </w:rPr>
        <w:t xml:space="preserve"> V39</w:t>
      </w:r>
      <w:proofErr w:type="gramStart"/>
      <w:r w:rsidRPr="002B1142">
        <w:rPr>
          <w:rFonts w:ascii="Arial" w:hAnsi="Arial" w:cs="Arial"/>
        </w:rPr>
        <w:t>II</w:t>
      </w:r>
      <w:r w:rsidR="004A4A47">
        <w:rPr>
          <w:rFonts w:ascii="Arial" w:hAnsi="Arial" w:cs="Arial"/>
        </w:rPr>
        <w:t>[</w:t>
      </w:r>
      <w:proofErr w:type="gramEnd"/>
      <w:r w:rsidR="004A4A47">
        <w:rPr>
          <w:rFonts w:ascii="Arial" w:hAnsi="Arial" w:cs="Arial"/>
        </w:rPr>
        <w:t>1]</w:t>
      </w:r>
      <w:r w:rsidRPr="002B1142">
        <w:rPr>
          <w:rFonts w:ascii="Arial" w:hAnsi="Arial" w:cs="Arial"/>
        </w:rPr>
        <w:t xml:space="preserve"> — captura e envio de lotes para pipeline OCR.  </w:t>
      </w:r>
    </w:p>
    <w:p w14:paraId="4D2D96AA" w14:textId="2A809F34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</w:t>
      </w:r>
      <w:r w:rsidRPr="00FB48E7">
        <w:rPr>
          <w:rFonts w:ascii="Arial" w:hAnsi="Arial" w:cs="Arial"/>
          <w:b/>
          <w:bCs/>
        </w:rPr>
        <w:t>Leitor RFID:</w:t>
      </w:r>
      <w:r w:rsidRPr="002B1142">
        <w:rPr>
          <w:rFonts w:ascii="Arial" w:hAnsi="Arial" w:cs="Arial"/>
        </w:rPr>
        <w:t xml:space="preserve"> RFID05A + cartões RFID</w:t>
      </w:r>
      <w:r w:rsidR="004A4A47">
        <w:rPr>
          <w:rFonts w:ascii="Arial" w:hAnsi="Arial" w:cs="Arial"/>
        </w:rPr>
        <w:t xml:space="preserve"> [6]</w:t>
      </w:r>
      <w:r w:rsidRPr="002B1142">
        <w:rPr>
          <w:rFonts w:ascii="Arial" w:hAnsi="Arial" w:cs="Arial"/>
        </w:rPr>
        <w:t xml:space="preserve"> — registo de presenças e empréstimos automáticos</w:t>
      </w:r>
      <w:r w:rsidR="004A4A47">
        <w:rPr>
          <w:rFonts w:ascii="Arial" w:hAnsi="Arial" w:cs="Arial"/>
        </w:rPr>
        <w:t xml:space="preserve"> [5]</w:t>
      </w:r>
      <w:r w:rsidRPr="002B1142">
        <w:rPr>
          <w:rFonts w:ascii="Arial" w:hAnsi="Arial" w:cs="Arial"/>
        </w:rPr>
        <w:t xml:space="preserve">.  </w:t>
      </w:r>
    </w:p>
    <w:p w14:paraId="5620C744" w14:textId="4F83A501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</w:t>
      </w:r>
      <w:r w:rsidRPr="00FB48E7">
        <w:rPr>
          <w:rFonts w:ascii="Arial" w:hAnsi="Arial" w:cs="Arial"/>
          <w:b/>
          <w:bCs/>
        </w:rPr>
        <w:t>Infraestrutura:</w:t>
      </w:r>
      <w:r w:rsidRPr="002B1142">
        <w:rPr>
          <w:rFonts w:ascii="Arial" w:hAnsi="Arial" w:cs="Arial"/>
        </w:rPr>
        <w:t xml:space="preserve"> </w:t>
      </w:r>
      <w:proofErr w:type="spellStart"/>
      <w:r w:rsidRPr="002B1142">
        <w:rPr>
          <w:rFonts w:ascii="Arial" w:hAnsi="Arial" w:cs="Arial"/>
        </w:rPr>
        <w:t>switch</w:t>
      </w:r>
      <w:proofErr w:type="spellEnd"/>
      <w:r w:rsidRPr="002B1142">
        <w:rPr>
          <w:rFonts w:ascii="Arial" w:hAnsi="Arial" w:cs="Arial"/>
        </w:rPr>
        <w:t xml:space="preserve"> de rede, cabos, UPS para servidor, impressora de terminais.</w:t>
      </w:r>
    </w:p>
    <w:p w14:paraId="2B2A7595" w14:textId="3504BC89" w:rsidR="002B1142" w:rsidRPr="00FB48E7" w:rsidRDefault="002B1142" w:rsidP="002B1142">
      <w:pPr>
        <w:pStyle w:val="Ttulo2"/>
      </w:pPr>
      <w:bookmarkStart w:id="17" w:name="_Toc215176744"/>
      <w:r w:rsidRPr="002B1142">
        <w:t>Software</w:t>
      </w:r>
      <w:bookmarkEnd w:id="17"/>
    </w:p>
    <w:p w14:paraId="16ED9725" w14:textId="44832F99" w:rsidR="002B1142" w:rsidRPr="002B1142" w:rsidRDefault="002B1142" w:rsidP="00FB48E7">
      <w:pPr>
        <w:pStyle w:val="Ttulo3"/>
      </w:pPr>
      <w:bookmarkStart w:id="18" w:name="_Toc215176745"/>
      <w:proofErr w:type="spellStart"/>
      <w:r w:rsidRPr="002B1142">
        <w:t>Koha</w:t>
      </w:r>
      <w:bookmarkEnd w:id="18"/>
      <w:proofErr w:type="spellEnd"/>
    </w:p>
    <w:p w14:paraId="38307C5D" w14:textId="11C195EF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Módulos: catálogo (MARC), circulação, OPAC, relatórios, administração. </w:t>
      </w:r>
      <w:proofErr w:type="spellStart"/>
      <w:r w:rsidRPr="002B1142">
        <w:rPr>
          <w:rFonts w:ascii="Arial" w:hAnsi="Arial" w:cs="Arial"/>
        </w:rPr>
        <w:t>Customizável</w:t>
      </w:r>
      <w:proofErr w:type="spellEnd"/>
      <w:r w:rsidRPr="002B1142">
        <w:rPr>
          <w:rFonts w:ascii="Arial" w:hAnsi="Arial" w:cs="Arial"/>
        </w:rPr>
        <w:t xml:space="preserve"> via plugins e scripts; compatível com SIP2.</w:t>
      </w:r>
    </w:p>
    <w:p w14:paraId="371FC5F7" w14:textId="77777777" w:rsidR="002B1142" w:rsidRPr="002B1142" w:rsidRDefault="002B1142" w:rsidP="00FB48E7">
      <w:pPr>
        <w:pStyle w:val="Ttulo3"/>
      </w:pPr>
      <w:bookmarkStart w:id="19" w:name="_Toc215176746"/>
      <w:r w:rsidRPr="002B1142">
        <w:t>Banco de dados e OS</w:t>
      </w:r>
      <w:bookmarkEnd w:id="19"/>
    </w:p>
    <w:p w14:paraId="196DF45A" w14:textId="4AA1B436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</w:t>
      </w:r>
      <w:proofErr w:type="spellStart"/>
      <w:r w:rsidRPr="002B1142">
        <w:rPr>
          <w:rFonts w:ascii="Arial" w:hAnsi="Arial" w:cs="Arial"/>
        </w:rPr>
        <w:t>PostgreSQL</w:t>
      </w:r>
      <w:proofErr w:type="spellEnd"/>
      <w:r w:rsidRPr="002B1142">
        <w:rPr>
          <w:rFonts w:ascii="Arial" w:hAnsi="Arial" w:cs="Arial"/>
        </w:rPr>
        <w:t xml:space="preserve"> para integridade e desempenho; Ubuntu Server LTS como sistema operativo.</w:t>
      </w:r>
    </w:p>
    <w:p w14:paraId="2A43ED59" w14:textId="77777777" w:rsidR="002B1142" w:rsidRPr="002B1142" w:rsidRDefault="002B1142" w:rsidP="00FB48E7">
      <w:pPr>
        <w:pStyle w:val="Ttulo3"/>
      </w:pPr>
      <w:bookmarkStart w:id="20" w:name="_Toc215176747"/>
      <w:r w:rsidRPr="002B1142">
        <w:t>OCR e indexação</w:t>
      </w:r>
      <w:bookmarkEnd w:id="20"/>
    </w:p>
    <w:p w14:paraId="7DF99AAE" w14:textId="388B52E9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</w:t>
      </w:r>
      <w:proofErr w:type="spellStart"/>
      <w:r w:rsidRPr="002B1142">
        <w:rPr>
          <w:rFonts w:ascii="Arial" w:hAnsi="Arial" w:cs="Arial"/>
        </w:rPr>
        <w:t>Tesseract</w:t>
      </w:r>
      <w:proofErr w:type="spellEnd"/>
      <w:r w:rsidRPr="002B1142">
        <w:rPr>
          <w:rFonts w:ascii="Arial" w:hAnsi="Arial" w:cs="Arial"/>
        </w:rPr>
        <w:t xml:space="preserve"> OCR para extração de texto; pipeline: scanner → pré</w:t>
      </w:r>
      <w:r w:rsidRPr="002B1142">
        <w:rPr>
          <w:rFonts w:ascii="Cambria Math" w:hAnsi="Cambria Math" w:cs="Cambria Math"/>
        </w:rPr>
        <w:t>‑</w:t>
      </w:r>
      <w:r w:rsidRPr="002B1142">
        <w:rPr>
          <w:rFonts w:ascii="Arial" w:hAnsi="Arial" w:cs="Arial"/>
        </w:rPr>
        <w:t>processamento (</w:t>
      </w:r>
      <w:proofErr w:type="spellStart"/>
      <w:r w:rsidRPr="002B1142">
        <w:rPr>
          <w:rFonts w:ascii="Arial" w:hAnsi="Arial" w:cs="Arial"/>
        </w:rPr>
        <w:t>deskew</w:t>
      </w:r>
      <w:proofErr w:type="spellEnd"/>
      <w:r w:rsidRPr="002B1142">
        <w:rPr>
          <w:rFonts w:ascii="Arial" w:hAnsi="Arial" w:cs="Arial"/>
        </w:rPr>
        <w:t xml:space="preserve">, </w:t>
      </w:r>
      <w:proofErr w:type="spellStart"/>
      <w:r w:rsidRPr="002B1142">
        <w:rPr>
          <w:rFonts w:ascii="Arial" w:hAnsi="Arial" w:cs="Arial"/>
        </w:rPr>
        <w:t>binarização</w:t>
      </w:r>
      <w:proofErr w:type="spellEnd"/>
      <w:r w:rsidRPr="002B1142">
        <w:rPr>
          <w:rFonts w:ascii="Arial" w:hAnsi="Arial" w:cs="Arial"/>
        </w:rPr>
        <w:t xml:space="preserve">) → </w:t>
      </w:r>
      <w:proofErr w:type="spellStart"/>
      <w:r w:rsidRPr="002B1142">
        <w:rPr>
          <w:rFonts w:ascii="Arial" w:hAnsi="Arial" w:cs="Arial"/>
        </w:rPr>
        <w:t>Tesseract</w:t>
      </w:r>
      <w:proofErr w:type="spellEnd"/>
      <w:r w:rsidRPr="002B1142">
        <w:rPr>
          <w:rFonts w:ascii="Arial" w:hAnsi="Arial" w:cs="Arial"/>
        </w:rPr>
        <w:t xml:space="preserve"> → geração de PDF/A e </w:t>
      </w:r>
      <w:proofErr w:type="spellStart"/>
      <w:r w:rsidRPr="002B1142">
        <w:rPr>
          <w:rFonts w:ascii="Arial" w:hAnsi="Arial" w:cs="Arial"/>
        </w:rPr>
        <w:t>metadata</w:t>
      </w:r>
      <w:proofErr w:type="spellEnd"/>
      <w:r w:rsidRPr="002B1142">
        <w:rPr>
          <w:rFonts w:ascii="Arial" w:hAnsi="Arial" w:cs="Arial"/>
        </w:rPr>
        <w:t xml:space="preserve"> → ingestão em </w:t>
      </w:r>
      <w:proofErr w:type="spellStart"/>
      <w:r w:rsidRPr="002B1142">
        <w:rPr>
          <w:rFonts w:ascii="Arial" w:hAnsi="Arial" w:cs="Arial"/>
        </w:rPr>
        <w:t>Koha</w:t>
      </w:r>
      <w:proofErr w:type="spellEnd"/>
      <w:r w:rsidRPr="002B1142">
        <w:rPr>
          <w:rFonts w:ascii="Arial" w:hAnsi="Arial" w:cs="Arial"/>
        </w:rPr>
        <w:t xml:space="preserve"> via API ou importação MARC/CSV.</w:t>
      </w:r>
    </w:p>
    <w:p w14:paraId="5AACE69A" w14:textId="1B1D119F" w:rsidR="002B1142" w:rsidRPr="00FB48E7" w:rsidRDefault="002B1142" w:rsidP="002B1142">
      <w:pPr>
        <w:pStyle w:val="Ttulo2"/>
      </w:pPr>
      <w:bookmarkStart w:id="21" w:name="_Toc215176748"/>
      <w:r w:rsidRPr="002B1142">
        <w:lastRenderedPageBreak/>
        <w:t>Integrações e Funcionalidades</w:t>
      </w:r>
      <w:bookmarkEnd w:id="21"/>
    </w:p>
    <w:p w14:paraId="36178261" w14:textId="77777777" w:rsidR="002B1142" w:rsidRPr="002B1142" w:rsidRDefault="002B1142" w:rsidP="00FB48E7">
      <w:pPr>
        <w:pStyle w:val="Ttulo3"/>
      </w:pPr>
      <w:bookmarkStart w:id="22" w:name="_Toc215176749"/>
      <w:r w:rsidRPr="002B1142">
        <w:t>Digitalização e ingestão</w:t>
      </w:r>
      <w:bookmarkEnd w:id="22"/>
    </w:p>
    <w:p w14:paraId="54D38911" w14:textId="39B68E24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</w:t>
      </w:r>
      <w:r w:rsidRPr="00FB48E7">
        <w:rPr>
          <w:rFonts w:ascii="Arial" w:hAnsi="Arial" w:cs="Arial"/>
          <w:b/>
          <w:bCs/>
        </w:rPr>
        <w:t xml:space="preserve">Fluxo automatizado com script </w:t>
      </w:r>
      <w:proofErr w:type="spellStart"/>
      <w:r w:rsidRPr="00FB48E7">
        <w:rPr>
          <w:rFonts w:ascii="Arial" w:hAnsi="Arial" w:cs="Arial"/>
          <w:b/>
          <w:bCs/>
        </w:rPr>
        <w:t>Python</w:t>
      </w:r>
      <w:proofErr w:type="spellEnd"/>
      <w:r w:rsidRPr="00FB48E7">
        <w:rPr>
          <w:rFonts w:ascii="Arial" w:hAnsi="Arial" w:cs="Arial"/>
          <w:b/>
          <w:bCs/>
        </w:rPr>
        <w:t>:</w:t>
      </w:r>
      <w:r w:rsidRPr="002B1142">
        <w:rPr>
          <w:rFonts w:ascii="Arial" w:hAnsi="Arial" w:cs="Arial"/>
        </w:rPr>
        <w:t xml:space="preserve"> captura de imagens, tratamento, OCR </w:t>
      </w:r>
      <w:proofErr w:type="spellStart"/>
      <w:r w:rsidRPr="002B1142">
        <w:rPr>
          <w:rFonts w:ascii="Arial" w:hAnsi="Arial" w:cs="Arial"/>
        </w:rPr>
        <w:t>Tesseract</w:t>
      </w:r>
      <w:proofErr w:type="spellEnd"/>
      <w:r w:rsidRPr="002B1142">
        <w:rPr>
          <w:rFonts w:ascii="Arial" w:hAnsi="Arial" w:cs="Arial"/>
        </w:rPr>
        <w:t xml:space="preserve">, criação de </w:t>
      </w:r>
      <w:proofErr w:type="spellStart"/>
      <w:r w:rsidRPr="002B1142">
        <w:rPr>
          <w:rFonts w:ascii="Arial" w:hAnsi="Arial" w:cs="Arial"/>
        </w:rPr>
        <w:t>metadados</w:t>
      </w:r>
      <w:proofErr w:type="spellEnd"/>
      <w:r w:rsidRPr="002B1142">
        <w:rPr>
          <w:rFonts w:ascii="Arial" w:hAnsi="Arial" w:cs="Arial"/>
        </w:rPr>
        <w:t xml:space="preserve"> e upload para </w:t>
      </w:r>
      <w:proofErr w:type="spellStart"/>
      <w:r w:rsidRPr="002B1142">
        <w:rPr>
          <w:rFonts w:ascii="Arial" w:hAnsi="Arial" w:cs="Arial"/>
        </w:rPr>
        <w:t>Koha</w:t>
      </w:r>
      <w:proofErr w:type="spellEnd"/>
      <w:r w:rsidRPr="002B1142">
        <w:rPr>
          <w:rFonts w:ascii="Arial" w:hAnsi="Arial" w:cs="Arial"/>
        </w:rPr>
        <w:t>; anexação de ficheiros digitais a registos bibliográficos.</w:t>
      </w:r>
    </w:p>
    <w:p w14:paraId="523E405E" w14:textId="77777777" w:rsidR="002B1142" w:rsidRPr="002B1142" w:rsidRDefault="002B1142" w:rsidP="00FB48E7">
      <w:pPr>
        <w:pStyle w:val="Ttulo3"/>
      </w:pPr>
      <w:bookmarkStart w:id="23" w:name="_Toc215176750"/>
      <w:r w:rsidRPr="002B1142">
        <w:t>Automação RFID e SIP2</w:t>
      </w:r>
      <w:bookmarkEnd w:id="23"/>
    </w:p>
    <w:p w14:paraId="3EC629DB" w14:textId="407EFE50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>- Leitor RFID</w:t>
      </w:r>
      <w:r w:rsidR="004A4A47">
        <w:rPr>
          <w:rFonts w:ascii="Arial" w:hAnsi="Arial" w:cs="Arial"/>
        </w:rPr>
        <w:t xml:space="preserve"> [5]</w:t>
      </w:r>
      <w:r w:rsidRPr="002B1142">
        <w:rPr>
          <w:rFonts w:ascii="Arial" w:hAnsi="Arial" w:cs="Arial"/>
        </w:rPr>
        <w:t xml:space="preserve"> comunica via serviço que implementa protocolo SIP2 para registos de circulação e presenças no </w:t>
      </w:r>
      <w:proofErr w:type="spellStart"/>
      <w:r w:rsidRPr="002B1142">
        <w:rPr>
          <w:rFonts w:ascii="Arial" w:hAnsi="Arial" w:cs="Arial"/>
        </w:rPr>
        <w:t>Koha</w:t>
      </w:r>
      <w:proofErr w:type="spellEnd"/>
      <w:r w:rsidR="004A4A47">
        <w:rPr>
          <w:rFonts w:ascii="Arial" w:hAnsi="Arial" w:cs="Arial"/>
        </w:rPr>
        <w:t xml:space="preserve"> [4]</w:t>
      </w:r>
      <w:r w:rsidRPr="002B1142">
        <w:rPr>
          <w:rFonts w:ascii="Arial" w:hAnsi="Arial" w:cs="Arial"/>
        </w:rPr>
        <w:t xml:space="preserve">; leitura rápida de cartões permite </w:t>
      </w:r>
      <w:proofErr w:type="spellStart"/>
      <w:r w:rsidRPr="002B1142">
        <w:rPr>
          <w:rFonts w:ascii="Arial" w:hAnsi="Arial" w:cs="Arial"/>
        </w:rPr>
        <w:t>autoatendimento</w:t>
      </w:r>
      <w:proofErr w:type="spellEnd"/>
      <w:r w:rsidRPr="002B1142">
        <w:rPr>
          <w:rFonts w:ascii="Arial" w:hAnsi="Arial" w:cs="Arial"/>
        </w:rPr>
        <w:t>.</w:t>
      </w:r>
    </w:p>
    <w:p w14:paraId="53407C77" w14:textId="77777777" w:rsidR="002B1142" w:rsidRPr="002B1142" w:rsidRDefault="002B1142" w:rsidP="00FB48E7">
      <w:pPr>
        <w:pStyle w:val="Ttulo3"/>
      </w:pPr>
      <w:bookmarkStart w:id="24" w:name="_Toc215176751"/>
      <w:r w:rsidRPr="002B1142">
        <w:t>Gestão de empréstimos e terminais</w:t>
      </w:r>
      <w:bookmarkEnd w:id="24"/>
    </w:p>
    <w:p w14:paraId="0311340C" w14:textId="2FD0F8E1" w:rsidR="002B1142" w:rsidRPr="002B1142" w:rsidRDefault="002B1142" w:rsidP="002B1142">
      <w:pPr>
        <w:rPr>
          <w:rFonts w:ascii="Arial" w:hAnsi="Arial" w:cs="Arial"/>
        </w:rPr>
      </w:pPr>
      <w:r w:rsidRPr="002B1142">
        <w:rPr>
          <w:rFonts w:ascii="Arial" w:hAnsi="Arial" w:cs="Arial"/>
        </w:rPr>
        <w:t xml:space="preserve">- Empréstimos e reservas geridos pelo </w:t>
      </w:r>
      <w:proofErr w:type="spellStart"/>
      <w:r w:rsidRPr="002B1142">
        <w:rPr>
          <w:rFonts w:ascii="Arial" w:hAnsi="Arial" w:cs="Arial"/>
        </w:rPr>
        <w:t>Koha</w:t>
      </w:r>
      <w:proofErr w:type="spellEnd"/>
      <w:r w:rsidRPr="002B1142">
        <w:rPr>
          <w:rFonts w:ascii="Arial" w:hAnsi="Arial" w:cs="Arial"/>
        </w:rPr>
        <w:t xml:space="preserve">; </w:t>
      </w:r>
      <w:proofErr w:type="spellStart"/>
      <w:r w:rsidRPr="002B1142">
        <w:rPr>
          <w:rFonts w:ascii="Arial" w:hAnsi="Arial" w:cs="Arial"/>
        </w:rPr>
        <w:t>PCs</w:t>
      </w:r>
      <w:proofErr w:type="spellEnd"/>
      <w:r w:rsidRPr="002B1142">
        <w:rPr>
          <w:rFonts w:ascii="Arial" w:hAnsi="Arial" w:cs="Arial"/>
        </w:rPr>
        <w:t xml:space="preserve"> cliente acedem ao OPAC; impressões controladas por políticas do </w:t>
      </w:r>
      <w:proofErr w:type="spellStart"/>
      <w:r w:rsidRPr="002B1142">
        <w:rPr>
          <w:rFonts w:ascii="Arial" w:hAnsi="Arial" w:cs="Arial"/>
        </w:rPr>
        <w:t>Koha</w:t>
      </w:r>
      <w:proofErr w:type="spellEnd"/>
      <w:r w:rsidRPr="002B1142">
        <w:rPr>
          <w:rFonts w:ascii="Arial" w:hAnsi="Arial" w:cs="Arial"/>
        </w:rPr>
        <w:t>.</w:t>
      </w:r>
    </w:p>
    <w:p w14:paraId="591480B7" w14:textId="77777777" w:rsidR="00FB48E7" w:rsidRDefault="002B1142" w:rsidP="00FB48E7">
      <w:pPr>
        <w:pStyle w:val="Ttulo3"/>
      </w:pPr>
      <w:bookmarkStart w:id="25" w:name="_Toc215176752"/>
      <w:r w:rsidRPr="002B1142">
        <w:t>Integração com base de dados académica</w:t>
      </w:r>
      <w:bookmarkEnd w:id="25"/>
    </w:p>
    <w:p w14:paraId="6ACE86F4" w14:textId="52BA2C84" w:rsidR="00C95A17" w:rsidRDefault="002B1142" w:rsidP="00FB48E7">
      <w:pPr>
        <w:rPr>
          <w:rFonts w:ascii="Arial" w:hAnsi="Arial" w:cs="Arial"/>
        </w:rPr>
      </w:pPr>
      <w:r w:rsidRPr="002B1142">
        <w:rPr>
          <w:rFonts w:ascii="Arial" w:hAnsi="Arial" w:cs="Arial"/>
        </w:rPr>
        <w:t>- Sincronização periódica via API REST: importação/atualização de utilizadores, validação de credenciais e atribuição de regras de empréstimo conforme estatuto académico.</w:t>
      </w:r>
    </w:p>
    <w:p w14:paraId="666884C3" w14:textId="0B8B2448" w:rsidR="00FB48E7" w:rsidRDefault="00C95A17" w:rsidP="00C95A17">
      <w:pPr>
        <w:spacing w:before="0" w:after="160" w:line="259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EC0BAD6" w14:textId="1987D3AC" w:rsidR="00FB48E7" w:rsidRPr="00FB48E7" w:rsidRDefault="00FB48E7" w:rsidP="00FB48E7">
      <w:pPr>
        <w:pStyle w:val="Ttulo1"/>
      </w:pPr>
      <w:bookmarkStart w:id="26" w:name="_Toc215176753"/>
      <w:r w:rsidRPr="00FB48E7">
        <w:lastRenderedPageBreak/>
        <w:t>Análise Comparativa de Softwares</w:t>
      </w:r>
      <w:bookmarkEnd w:id="26"/>
    </w:p>
    <w:p w14:paraId="22CC9782" w14:textId="77777777" w:rsidR="00FB48E7" w:rsidRPr="00FB48E7" w:rsidRDefault="00FB48E7" w:rsidP="00FB48E7">
      <w:pPr>
        <w:rPr>
          <w:rFonts w:ascii="Arial" w:hAnsi="Arial" w:cs="Arial"/>
        </w:rPr>
      </w:pPr>
    </w:p>
    <w:p w14:paraId="4928123F" w14:textId="3E8FF50F" w:rsidR="00FB48E7" w:rsidRDefault="00FB48E7" w:rsidP="00FB48E7">
      <w:pPr>
        <w:pStyle w:val="Ttulo2"/>
      </w:pPr>
      <w:bookmarkStart w:id="27" w:name="_Toc215176754"/>
      <w:r w:rsidRPr="00FB48E7">
        <w:t>Tabela 1: Comparação de Softwares</w:t>
      </w:r>
      <w:bookmarkEnd w:id="27"/>
    </w:p>
    <w:tbl>
      <w:tblPr>
        <w:tblStyle w:val="TabelacomGrelha"/>
        <w:tblW w:w="9769" w:type="dxa"/>
        <w:tblLook w:val="04A0" w:firstRow="1" w:lastRow="0" w:firstColumn="1" w:lastColumn="0" w:noHBand="0" w:noVBand="1"/>
      </w:tblPr>
      <w:tblGrid>
        <w:gridCol w:w="2265"/>
        <w:gridCol w:w="2501"/>
        <w:gridCol w:w="2501"/>
        <w:gridCol w:w="2502"/>
      </w:tblGrid>
      <w:tr w:rsidR="00BE5D0D" w14:paraId="22D5BEA7" w14:textId="77777777" w:rsidTr="00BE5D0D">
        <w:tc>
          <w:tcPr>
            <w:tcW w:w="2265" w:type="dxa"/>
            <w:vAlign w:val="center"/>
          </w:tcPr>
          <w:p w14:paraId="61D4E49F" w14:textId="18F35F1C" w:rsidR="00BE5D0D" w:rsidRPr="00BE5D0D" w:rsidRDefault="00BE5D0D" w:rsidP="00BE5D0D">
            <w:pPr>
              <w:jc w:val="center"/>
              <w:rPr>
                <w:b/>
                <w:bCs/>
              </w:rPr>
            </w:pPr>
            <w:r w:rsidRPr="00BE5D0D">
              <w:rPr>
                <w:rFonts w:ascii="Arial" w:hAnsi="Arial" w:cs="Arial"/>
                <w:b/>
                <w:bCs/>
              </w:rPr>
              <w:t>Critério</w:t>
            </w:r>
          </w:p>
        </w:tc>
        <w:tc>
          <w:tcPr>
            <w:tcW w:w="2501" w:type="dxa"/>
            <w:vAlign w:val="center"/>
          </w:tcPr>
          <w:p w14:paraId="3F53A33E" w14:textId="57A3A88C" w:rsidR="00BE5D0D" w:rsidRPr="00BE5D0D" w:rsidRDefault="00BE5D0D" w:rsidP="00BE5D0D">
            <w:pPr>
              <w:jc w:val="center"/>
              <w:rPr>
                <w:b/>
                <w:bCs/>
              </w:rPr>
            </w:pPr>
            <w:proofErr w:type="spellStart"/>
            <w:r w:rsidRPr="00BE5D0D">
              <w:rPr>
                <w:rFonts w:ascii="Arial" w:hAnsi="Arial" w:cs="Arial"/>
                <w:b/>
                <w:bCs/>
              </w:rPr>
              <w:t>Koha</w:t>
            </w:r>
            <w:proofErr w:type="spellEnd"/>
          </w:p>
        </w:tc>
        <w:tc>
          <w:tcPr>
            <w:tcW w:w="2501" w:type="dxa"/>
            <w:vAlign w:val="center"/>
          </w:tcPr>
          <w:p w14:paraId="06AA688E" w14:textId="455E0360" w:rsidR="00BE5D0D" w:rsidRPr="00BE5D0D" w:rsidRDefault="00BE5D0D" w:rsidP="00BE5D0D">
            <w:pPr>
              <w:jc w:val="center"/>
              <w:rPr>
                <w:b/>
                <w:bCs/>
              </w:rPr>
            </w:pPr>
            <w:r w:rsidRPr="00BE5D0D">
              <w:rPr>
                <w:rFonts w:ascii="Arial" w:hAnsi="Arial" w:cs="Arial"/>
                <w:b/>
                <w:bCs/>
              </w:rPr>
              <w:t>Alexandria</w:t>
            </w:r>
          </w:p>
        </w:tc>
        <w:tc>
          <w:tcPr>
            <w:tcW w:w="2502" w:type="dxa"/>
            <w:vAlign w:val="center"/>
          </w:tcPr>
          <w:p w14:paraId="5279B9B2" w14:textId="6CB49520" w:rsidR="00BE5D0D" w:rsidRPr="00BE5D0D" w:rsidRDefault="00BE5D0D" w:rsidP="00BE5D0D">
            <w:pPr>
              <w:jc w:val="center"/>
              <w:rPr>
                <w:b/>
                <w:bCs/>
              </w:rPr>
            </w:pPr>
            <w:proofErr w:type="spellStart"/>
            <w:r w:rsidRPr="00BE5D0D">
              <w:rPr>
                <w:rFonts w:ascii="Arial" w:hAnsi="Arial" w:cs="Arial"/>
                <w:b/>
                <w:bCs/>
              </w:rPr>
              <w:t>Pergamum</w:t>
            </w:r>
            <w:proofErr w:type="spellEnd"/>
          </w:p>
        </w:tc>
      </w:tr>
      <w:tr w:rsidR="00BE5D0D" w14:paraId="14AB8B44" w14:textId="77777777" w:rsidTr="00BE5D0D">
        <w:tc>
          <w:tcPr>
            <w:tcW w:w="2265" w:type="dxa"/>
            <w:vAlign w:val="center"/>
          </w:tcPr>
          <w:p w14:paraId="7CFFD01A" w14:textId="3D7834DF" w:rsidR="00BE5D0D" w:rsidRPr="00BE5D0D" w:rsidRDefault="00BE5D0D" w:rsidP="00BE5D0D">
            <w:pPr>
              <w:jc w:val="center"/>
              <w:rPr>
                <w:b/>
                <w:bCs/>
              </w:rPr>
            </w:pPr>
            <w:r w:rsidRPr="00BE5D0D">
              <w:rPr>
                <w:rFonts w:ascii="Arial" w:hAnsi="Arial" w:cs="Arial"/>
                <w:b/>
                <w:bCs/>
              </w:rPr>
              <w:t>Funcionalidades</w:t>
            </w:r>
          </w:p>
        </w:tc>
        <w:tc>
          <w:tcPr>
            <w:tcW w:w="2501" w:type="dxa"/>
            <w:vAlign w:val="center"/>
          </w:tcPr>
          <w:p w14:paraId="7CDF6190" w14:textId="23581CF0" w:rsidR="00BE5D0D" w:rsidRDefault="00BE5D0D" w:rsidP="00BE5D0D">
            <w:pPr>
              <w:jc w:val="center"/>
            </w:pPr>
            <w:r w:rsidRPr="00FB48E7">
              <w:rPr>
                <w:rFonts w:ascii="Arial" w:hAnsi="Arial" w:cs="Arial"/>
              </w:rPr>
              <w:t>Gestão completa, OCR via integração, RFID via SIP2</w:t>
            </w:r>
          </w:p>
        </w:tc>
        <w:tc>
          <w:tcPr>
            <w:tcW w:w="2501" w:type="dxa"/>
            <w:vAlign w:val="center"/>
          </w:tcPr>
          <w:p w14:paraId="20AED5B7" w14:textId="7195584D" w:rsidR="00BE5D0D" w:rsidRDefault="00BE5D0D" w:rsidP="00BE5D0D">
            <w:pPr>
              <w:jc w:val="center"/>
            </w:pPr>
            <w:r w:rsidRPr="00FB48E7">
              <w:rPr>
                <w:rFonts w:ascii="Arial" w:hAnsi="Arial" w:cs="Arial"/>
              </w:rPr>
              <w:t>Foco em catalogação, limitada em automação</w:t>
            </w:r>
          </w:p>
        </w:tc>
        <w:tc>
          <w:tcPr>
            <w:tcW w:w="2502" w:type="dxa"/>
            <w:vAlign w:val="center"/>
          </w:tcPr>
          <w:p w14:paraId="6E497F75" w14:textId="330F730A" w:rsidR="00BE5D0D" w:rsidRDefault="00BE5D0D" w:rsidP="00BE5D0D">
            <w:pPr>
              <w:jc w:val="center"/>
            </w:pPr>
            <w:r w:rsidRPr="00FB48E7">
              <w:rPr>
                <w:rFonts w:ascii="Arial" w:hAnsi="Arial" w:cs="Arial"/>
              </w:rPr>
              <w:t>Integração académica forte, mas proprietário</w:t>
            </w:r>
          </w:p>
        </w:tc>
      </w:tr>
      <w:tr w:rsidR="00BE5D0D" w14:paraId="54B63BB1" w14:textId="77777777" w:rsidTr="00BE5D0D">
        <w:tc>
          <w:tcPr>
            <w:tcW w:w="2265" w:type="dxa"/>
            <w:vAlign w:val="center"/>
          </w:tcPr>
          <w:p w14:paraId="140A6894" w14:textId="33312E90" w:rsidR="00BE5D0D" w:rsidRPr="00BE5D0D" w:rsidRDefault="00BE5D0D" w:rsidP="00BE5D0D">
            <w:pPr>
              <w:jc w:val="center"/>
              <w:rPr>
                <w:b/>
                <w:bCs/>
              </w:rPr>
            </w:pPr>
            <w:r w:rsidRPr="00BE5D0D">
              <w:rPr>
                <w:rFonts w:ascii="Arial" w:hAnsi="Arial" w:cs="Arial"/>
                <w:b/>
                <w:bCs/>
              </w:rPr>
              <w:t>Custo</w:t>
            </w:r>
          </w:p>
        </w:tc>
        <w:tc>
          <w:tcPr>
            <w:tcW w:w="2501" w:type="dxa"/>
            <w:vAlign w:val="center"/>
          </w:tcPr>
          <w:p w14:paraId="6E5AA412" w14:textId="1B3009BE" w:rsidR="00BE5D0D" w:rsidRDefault="00BE5D0D" w:rsidP="00BE5D0D">
            <w:pPr>
              <w:jc w:val="center"/>
            </w:pPr>
            <w:r w:rsidRPr="00FB48E7">
              <w:rPr>
                <w:rFonts w:ascii="Arial" w:hAnsi="Arial" w:cs="Arial"/>
              </w:rPr>
              <w:t>Gratuito (open</w:t>
            </w:r>
            <w:r w:rsidRPr="00FB48E7">
              <w:rPr>
                <w:rFonts w:ascii="Cambria Math" w:hAnsi="Cambria Math" w:cs="Cambria Math"/>
              </w:rPr>
              <w:t>‑</w:t>
            </w:r>
            <w:proofErr w:type="spellStart"/>
            <w:r w:rsidRPr="00FB48E7">
              <w:rPr>
                <w:rFonts w:ascii="Arial" w:hAnsi="Arial" w:cs="Arial"/>
              </w:rPr>
              <w:t>source</w:t>
            </w:r>
            <w:proofErr w:type="spellEnd"/>
            <w:r w:rsidRPr="00FB48E7">
              <w:rPr>
                <w:rFonts w:ascii="Arial" w:hAnsi="Arial" w:cs="Arial"/>
              </w:rPr>
              <w:t>)</w:t>
            </w:r>
          </w:p>
        </w:tc>
        <w:tc>
          <w:tcPr>
            <w:tcW w:w="2501" w:type="dxa"/>
            <w:vAlign w:val="center"/>
          </w:tcPr>
          <w:p w14:paraId="26552A1F" w14:textId="305EF327" w:rsidR="00BE5D0D" w:rsidRDefault="00BE5D0D" w:rsidP="00BE5D0D">
            <w:pPr>
              <w:jc w:val="center"/>
            </w:pPr>
            <w:r w:rsidRPr="00FB48E7">
              <w:rPr>
                <w:rFonts w:ascii="Arial" w:hAnsi="Arial" w:cs="Arial"/>
              </w:rPr>
              <w:t>Pago (licença anual)</w:t>
            </w:r>
          </w:p>
        </w:tc>
        <w:tc>
          <w:tcPr>
            <w:tcW w:w="2502" w:type="dxa"/>
            <w:vAlign w:val="center"/>
          </w:tcPr>
          <w:p w14:paraId="2C3DAA2D" w14:textId="6D93E575" w:rsidR="00BE5D0D" w:rsidRDefault="00BE5D0D" w:rsidP="00BE5D0D">
            <w:pPr>
              <w:jc w:val="center"/>
            </w:pPr>
            <w:r w:rsidRPr="00FB48E7">
              <w:rPr>
                <w:rFonts w:ascii="Arial" w:hAnsi="Arial" w:cs="Arial"/>
              </w:rPr>
              <w:t>Pago (alto custo inicial)</w:t>
            </w:r>
          </w:p>
        </w:tc>
      </w:tr>
      <w:tr w:rsidR="00BE5D0D" w14:paraId="7301284D" w14:textId="77777777" w:rsidTr="00BE5D0D">
        <w:tc>
          <w:tcPr>
            <w:tcW w:w="2265" w:type="dxa"/>
            <w:vAlign w:val="center"/>
          </w:tcPr>
          <w:p w14:paraId="6E1CC9BE" w14:textId="5063940F" w:rsidR="00BE5D0D" w:rsidRPr="00BE5D0D" w:rsidRDefault="00BE5D0D" w:rsidP="00BE5D0D">
            <w:pPr>
              <w:jc w:val="center"/>
              <w:rPr>
                <w:b/>
                <w:bCs/>
              </w:rPr>
            </w:pPr>
            <w:r w:rsidRPr="00BE5D0D">
              <w:rPr>
                <w:rFonts w:ascii="Arial" w:hAnsi="Arial" w:cs="Arial"/>
                <w:b/>
                <w:bCs/>
              </w:rPr>
              <w:t>Vantagens</w:t>
            </w:r>
          </w:p>
        </w:tc>
        <w:tc>
          <w:tcPr>
            <w:tcW w:w="2501" w:type="dxa"/>
            <w:vAlign w:val="center"/>
          </w:tcPr>
          <w:p w14:paraId="6174730F" w14:textId="1AA12A59" w:rsidR="00BE5D0D" w:rsidRDefault="00BE5D0D" w:rsidP="00BE5D0D">
            <w:pPr>
              <w:jc w:val="center"/>
            </w:pPr>
            <w:r w:rsidRPr="00FB48E7">
              <w:rPr>
                <w:rFonts w:ascii="Arial" w:hAnsi="Arial" w:cs="Arial"/>
              </w:rPr>
              <w:t xml:space="preserve">Comunidade ativa, </w:t>
            </w:r>
            <w:proofErr w:type="spellStart"/>
            <w:r w:rsidRPr="00FB48E7">
              <w:rPr>
                <w:rFonts w:ascii="Arial" w:hAnsi="Arial" w:cs="Arial"/>
              </w:rPr>
              <w:t>customizável</w:t>
            </w:r>
            <w:proofErr w:type="spellEnd"/>
          </w:p>
        </w:tc>
        <w:tc>
          <w:tcPr>
            <w:tcW w:w="2501" w:type="dxa"/>
            <w:vAlign w:val="center"/>
          </w:tcPr>
          <w:p w14:paraId="4B6EFC29" w14:textId="31D5D2AC" w:rsidR="00BE5D0D" w:rsidRDefault="00BE5D0D" w:rsidP="00BE5D0D">
            <w:pPr>
              <w:jc w:val="center"/>
            </w:pPr>
            <w:r w:rsidRPr="00FB48E7">
              <w:rPr>
                <w:rFonts w:ascii="Arial" w:hAnsi="Arial" w:cs="Arial"/>
              </w:rPr>
              <w:t>Fácil para iniciantes</w:t>
            </w:r>
          </w:p>
        </w:tc>
        <w:tc>
          <w:tcPr>
            <w:tcW w:w="2502" w:type="dxa"/>
            <w:vAlign w:val="center"/>
          </w:tcPr>
          <w:p w14:paraId="7BCC9871" w14:textId="382475E4" w:rsidR="00BE5D0D" w:rsidRDefault="00BE5D0D" w:rsidP="00BE5D0D">
            <w:pPr>
              <w:jc w:val="center"/>
            </w:pPr>
            <w:r w:rsidRPr="00FB48E7">
              <w:rPr>
                <w:rFonts w:ascii="Arial" w:hAnsi="Arial" w:cs="Arial"/>
              </w:rPr>
              <w:t>Suporte dedicado</w:t>
            </w:r>
          </w:p>
        </w:tc>
      </w:tr>
      <w:tr w:rsidR="00BE5D0D" w14:paraId="5CF3D884" w14:textId="77777777" w:rsidTr="00BE5D0D">
        <w:tc>
          <w:tcPr>
            <w:tcW w:w="2265" w:type="dxa"/>
            <w:vAlign w:val="center"/>
          </w:tcPr>
          <w:p w14:paraId="0E73F88E" w14:textId="5C5AA1B2" w:rsidR="00BE5D0D" w:rsidRPr="00BE5D0D" w:rsidRDefault="00BE5D0D" w:rsidP="00BE5D0D">
            <w:pPr>
              <w:jc w:val="center"/>
              <w:rPr>
                <w:b/>
                <w:bCs/>
              </w:rPr>
            </w:pPr>
            <w:r w:rsidRPr="00BE5D0D">
              <w:rPr>
                <w:rFonts w:ascii="Arial" w:hAnsi="Arial" w:cs="Arial"/>
                <w:b/>
                <w:bCs/>
              </w:rPr>
              <w:t>Desvantagens</w:t>
            </w:r>
          </w:p>
        </w:tc>
        <w:tc>
          <w:tcPr>
            <w:tcW w:w="2501" w:type="dxa"/>
            <w:vAlign w:val="center"/>
          </w:tcPr>
          <w:p w14:paraId="12130654" w14:textId="0D26CA64" w:rsidR="00BE5D0D" w:rsidRDefault="00BE5D0D" w:rsidP="00BE5D0D">
            <w:pPr>
              <w:jc w:val="center"/>
            </w:pPr>
            <w:r w:rsidRPr="00FB48E7">
              <w:rPr>
                <w:rFonts w:ascii="Arial" w:hAnsi="Arial" w:cs="Arial"/>
              </w:rPr>
              <w:t>Suporte comunitário (pode exigir consultoria)</w:t>
            </w:r>
          </w:p>
        </w:tc>
        <w:tc>
          <w:tcPr>
            <w:tcW w:w="2501" w:type="dxa"/>
            <w:vAlign w:val="center"/>
          </w:tcPr>
          <w:p w14:paraId="7EE67477" w14:textId="58682C88" w:rsidR="00BE5D0D" w:rsidRDefault="00BE5D0D" w:rsidP="00BE5D0D">
            <w:pPr>
              <w:jc w:val="center"/>
            </w:pPr>
            <w:r w:rsidRPr="00FB48E7">
              <w:rPr>
                <w:rFonts w:ascii="Arial" w:hAnsi="Arial" w:cs="Arial"/>
              </w:rPr>
              <w:t>Menos flexível</w:t>
            </w:r>
          </w:p>
        </w:tc>
        <w:tc>
          <w:tcPr>
            <w:tcW w:w="2502" w:type="dxa"/>
            <w:vAlign w:val="center"/>
          </w:tcPr>
          <w:p w14:paraId="6A0F0305" w14:textId="285940D5" w:rsidR="00BE5D0D" w:rsidRDefault="00BE5D0D" w:rsidP="00BE5D0D">
            <w:pPr>
              <w:jc w:val="center"/>
            </w:pPr>
            <w:r w:rsidRPr="00FB48E7">
              <w:rPr>
                <w:rFonts w:ascii="Arial" w:hAnsi="Arial" w:cs="Arial"/>
              </w:rPr>
              <w:t>Dependência de fornecedor</w:t>
            </w:r>
          </w:p>
        </w:tc>
      </w:tr>
    </w:tbl>
    <w:p w14:paraId="1BD92AF8" w14:textId="77777777" w:rsidR="00BE5D0D" w:rsidRPr="00FB48E7" w:rsidRDefault="00BE5D0D" w:rsidP="00FB48E7">
      <w:pPr>
        <w:rPr>
          <w:rFonts w:ascii="Arial" w:hAnsi="Arial" w:cs="Arial"/>
        </w:rPr>
      </w:pPr>
    </w:p>
    <w:p w14:paraId="3AF87C8E" w14:textId="77777777" w:rsidR="00FB48E7" w:rsidRPr="00FB48E7" w:rsidRDefault="00FB48E7" w:rsidP="00BE5D0D">
      <w:pPr>
        <w:pStyle w:val="Ttulo2"/>
      </w:pPr>
      <w:bookmarkStart w:id="28" w:name="_Toc215176755"/>
      <w:r w:rsidRPr="00FB48E7">
        <w:t>Análise breve</w:t>
      </w:r>
      <w:bookmarkEnd w:id="28"/>
      <w:r w:rsidRPr="00FB48E7">
        <w:t xml:space="preserve">  </w:t>
      </w:r>
    </w:p>
    <w:p w14:paraId="69CF2661" w14:textId="37CE2F8E" w:rsidR="00FB48E7" w:rsidRPr="00FB48E7" w:rsidRDefault="00FB48E7" w:rsidP="00FB48E7">
      <w:pPr>
        <w:rPr>
          <w:rFonts w:ascii="Arial" w:hAnsi="Arial" w:cs="Arial"/>
        </w:rPr>
      </w:pPr>
      <w:r w:rsidRPr="00FB48E7">
        <w:rPr>
          <w:rFonts w:ascii="Arial" w:hAnsi="Arial" w:cs="Arial"/>
        </w:rPr>
        <w:t xml:space="preserve">- </w:t>
      </w:r>
      <w:proofErr w:type="spellStart"/>
      <w:r w:rsidRPr="00FB48E7">
        <w:rPr>
          <w:rFonts w:ascii="Arial" w:hAnsi="Arial" w:cs="Arial"/>
        </w:rPr>
        <w:t>Koha</w:t>
      </w:r>
      <w:proofErr w:type="spellEnd"/>
      <w:r w:rsidRPr="00FB48E7">
        <w:rPr>
          <w:rFonts w:ascii="Arial" w:hAnsi="Arial" w:cs="Arial"/>
        </w:rPr>
        <w:t xml:space="preserve"> preenche os requisitos técnicos e económicos do </w:t>
      </w:r>
      <w:r w:rsidR="00BE5D0D">
        <w:rPr>
          <w:rFonts w:ascii="Arial" w:hAnsi="Arial" w:cs="Arial"/>
        </w:rPr>
        <w:t>problema apresentado</w:t>
      </w:r>
      <w:r w:rsidRPr="00FB48E7">
        <w:rPr>
          <w:rFonts w:ascii="Arial" w:hAnsi="Arial" w:cs="Arial"/>
        </w:rPr>
        <w:t xml:space="preserve">, permitindo integração via SIP2 e API REST e eliminando custos de licença.  </w:t>
      </w:r>
    </w:p>
    <w:p w14:paraId="4B004C6D" w14:textId="77777777" w:rsidR="00FB48E7" w:rsidRPr="00FB48E7" w:rsidRDefault="00FB48E7" w:rsidP="00FB48E7">
      <w:pPr>
        <w:rPr>
          <w:rFonts w:ascii="Arial" w:hAnsi="Arial" w:cs="Arial"/>
        </w:rPr>
      </w:pPr>
      <w:r w:rsidRPr="00FB48E7">
        <w:rPr>
          <w:rFonts w:ascii="Arial" w:hAnsi="Arial" w:cs="Arial"/>
        </w:rPr>
        <w:t xml:space="preserve">- Alexandria é adequado para catalogação rápida, mas exige módulos adicionais para automação RFID e OCR.  </w:t>
      </w:r>
    </w:p>
    <w:p w14:paraId="6A2922F6" w14:textId="078E5010" w:rsidR="00811E9F" w:rsidRDefault="00FB48E7" w:rsidP="004C580A">
      <w:pPr>
        <w:rPr>
          <w:rFonts w:ascii="Arial" w:hAnsi="Arial" w:cs="Arial"/>
        </w:rPr>
      </w:pPr>
      <w:r w:rsidRPr="00FB48E7">
        <w:rPr>
          <w:rFonts w:ascii="Arial" w:hAnsi="Arial" w:cs="Arial"/>
        </w:rPr>
        <w:t xml:space="preserve">- </w:t>
      </w:r>
      <w:proofErr w:type="spellStart"/>
      <w:r w:rsidRPr="00FB48E7">
        <w:rPr>
          <w:rFonts w:ascii="Arial" w:hAnsi="Arial" w:cs="Arial"/>
        </w:rPr>
        <w:t>Pergamum</w:t>
      </w:r>
      <w:proofErr w:type="spellEnd"/>
      <w:r w:rsidRPr="00FB48E7">
        <w:rPr>
          <w:rFonts w:ascii="Arial" w:hAnsi="Arial" w:cs="Arial"/>
        </w:rPr>
        <w:t xml:space="preserve"> oferece integração académica robusta e suporte comercial, contudo o custo e o </w:t>
      </w:r>
      <w:proofErr w:type="spellStart"/>
      <w:r w:rsidRPr="00FB48E7">
        <w:rPr>
          <w:rFonts w:ascii="Arial" w:hAnsi="Arial" w:cs="Arial"/>
        </w:rPr>
        <w:t>vendor</w:t>
      </w:r>
      <w:proofErr w:type="spellEnd"/>
      <w:r w:rsidRPr="00FB48E7">
        <w:rPr>
          <w:rFonts w:ascii="Arial" w:hAnsi="Arial" w:cs="Arial"/>
        </w:rPr>
        <w:t xml:space="preserve"> </w:t>
      </w:r>
      <w:proofErr w:type="spellStart"/>
      <w:r w:rsidRPr="00FB48E7">
        <w:rPr>
          <w:rFonts w:ascii="Arial" w:hAnsi="Arial" w:cs="Arial"/>
        </w:rPr>
        <w:t>lock</w:t>
      </w:r>
      <w:proofErr w:type="spellEnd"/>
      <w:r w:rsidRPr="00FB48E7">
        <w:rPr>
          <w:rFonts w:ascii="Cambria Math" w:hAnsi="Cambria Math" w:cs="Cambria Math"/>
        </w:rPr>
        <w:t>‑</w:t>
      </w:r>
      <w:r w:rsidRPr="00FB48E7">
        <w:rPr>
          <w:rFonts w:ascii="Arial" w:hAnsi="Arial" w:cs="Arial"/>
        </w:rPr>
        <w:t xml:space="preserve">in </w:t>
      </w:r>
      <w:r w:rsidR="00BE5D0D">
        <w:rPr>
          <w:rFonts w:ascii="Arial" w:hAnsi="Arial" w:cs="Arial"/>
        </w:rPr>
        <w:t xml:space="preserve">(dependência do software) </w:t>
      </w:r>
      <w:r w:rsidRPr="00FB48E7">
        <w:rPr>
          <w:rFonts w:ascii="Arial" w:hAnsi="Arial" w:cs="Arial"/>
        </w:rPr>
        <w:t>tornam</w:t>
      </w:r>
      <w:r w:rsidRPr="00FB48E7">
        <w:rPr>
          <w:rFonts w:ascii="Cambria Math" w:hAnsi="Cambria Math" w:cs="Cambria Math"/>
        </w:rPr>
        <w:t>‑</w:t>
      </w:r>
      <w:r w:rsidRPr="00FB48E7">
        <w:rPr>
          <w:rFonts w:ascii="Arial" w:hAnsi="Arial" w:cs="Arial"/>
        </w:rPr>
        <w:t>no menos adequado ao orçamento institucional.</w:t>
      </w:r>
    </w:p>
    <w:p w14:paraId="79A2290F" w14:textId="0DB8B88E" w:rsidR="00E329A9" w:rsidRDefault="00E329A9" w:rsidP="00E329A9">
      <w:pPr>
        <w:pStyle w:val="Ttulo1"/>
      </w:pPr>
      <w:bookmarkStart w:id="29" w:name="_Toc215176756"/>
      <w:r>
        <w:lastRenderedPageBreak/>
        <w:t>Estimativa de Custos</w:t>
      </w:r>
      <w:bookmarkEnd w:id="29"/>
    </w:p>
    <w:p w14:paraId="028CE606" w14:textId="437EA9F6" w:rsidR="00571703" w:rsidRPr="00571703" w:rsidRDefault="00571703" w:rsidP="00571703">
      <w:pPr>
        <w:pStyle w:val="NormalWeb"/>
        <w:spacing w:line="360" w:lineRule="auto"/>
        <w:jc w:val="both"/>
        <w:rPr>
          <w:rFonts w:ascii="Arial" w:hAnsi="Arial" w:cs="Arial"/>
        </w:rPr>
      </w:pPr>
      <w:r w:rsidRPr="00571703">
        <w:rPr>
          <w:rFonts w:ascii="Arial" w:hAnsi="Arial" w:cs="Arial"/>
        </w:rPr>
        <w:t>Nesta seção, apresentamos uma estimativa realista</w:t>
      </w:r>
      <w:r w:rsidR="00407990">
        <w:rPr>
          <w:rFonts w:ascii="Arial" w:hAnsi="Arial" w:cs="Arial"/>
        </w:rPr>
        <w:t xml:space="preserve"> </w:t>
      </w:r>
      <w:r w:rsidRPr="00571703">
        <w:rPr>
          <w:rFonts w:ascii="Arial" w:hAnsi="Arial" w:cs="Arial"/>
        </w:rPr>
        <w:t xml:space="preserve">dos custos inerentes à implementação da solução "Sistema </w:t>
      </w:r>
      <w:proofErr w:type="spellStart"/>
      <w:r w:rsidRPr="00571703">
        <w:rPr>
          <w:rFonts w:ascii="Arial" w:hAnsi="Arial" w:cs="Arial"/>
        </w:rPr>
        <w:t>LibriDigital</w:t>
      </w:r>
      <w:proofErr w:type="spellEnd"/>
      <w:r w:rsidRPr="00571703">
        <w:rPr>
          <w:rFonts w:ascii="Arial" w:hAnsi="Arial" w:cs="Arial"/>
        </w:rPr>
        <w:t>". As configurações foram selecionadas com base em critérios de viabilidade econ</w:t>
      </w:r>
      <w:r w:rsidR="00407990">
        <w:rPr>
          <w:rFonts w:ascii="Arial" w:hAnsi="Arial" w:cs="Arial"/>
        </w:rPr>
        <w:t>ó</w:t>
      </w:r>
      <w:r w:rsidRPr="00571703">
        <w:rPr>
          <w:rFonts w:ascii="Arial" w:hAnsi="Arial" w:cs="Arial"/>
        </w:rPr>
        <w:t>mica, priorizando componentes open-</w:t>
      </w:r>
      <w:proofErr w:type="spellStart"/>
      <w:r w:rsidRPr="00571703">
        <w:rPr>
          <w:rFonts w:ascii="Arial" w:hAnsi="Arial" w:cs="Arial"/>
        </w:rPr>
        <w:t>source</w:t>
      </w:r>
      <w:proofErr w:type="spellEnd"/>
      <w:r w:rsidRPr="00571703">
        <w:rPr>
          <w:rFonts w:ascii="Arial" w:hAnsi="Arial" w:cs="Arial"/>
        </w:rPr>
        <w:t xml:space="preserve"> para software (custo zero) e hardware acessível, ajustado ao contexto de uma biblioteca escolar de porte médio como a da Escola Superior "</w:t>
      </w:r>
      <w:proofErr w:type="spellStart"/>
      <w:r w:rsidRPr="00571703">
        <w:rPr>
          <w:rFonts w:ascii="Arial" w:hAnsi="Arial" w:cs="Arial"/>
        </w:rPr>
        <w:t>AprendeMais</w:t>
      </w:r>
      <w:proofErr w:type="spellEnd"/>
      <w:r w:rsidRPr="00571703">
        <w:rPr>
          <w:rFonts w:ascii="Arial" w:hAnsi="Arial" w:cs="Arial"/>
        </w:rPr>
        <w:t>". Os valores foram obtidos de fontes confiáveis no mercado português/europeu, considerando preços vigentes em novembro de 2025. Incluímos custos de aquisição inicial, sem considerar impostos adicionais (como IVA, estimado em 23% em Portugal, que pode elevar o total em cerca de 405€).</w:t>
      </w:r>
    </w:p>
    <w:tbl>
      <w:tblPr>
        <w:tblStyle w:val="TabelacomGrelha"/>
        <w:tblW w:w="9634" w:type="dxa"/>
        <w:tblLook w:val="04A0" w:firstRow="1" w:lastRow="0" w:firstColumn="1" w:lastColumn="0" w:noHBand="0" w:noVBand="1"/>
      </w:tblPr>
      <w:tblGrid>
        <w:gridCol w:w="2751"/>
        <w:gridCol w:w="3154"/>
        <w:gridCol w:w="1365"/>
        <w:gridCol w:w="2364"/>
      </w:tblGrid>
      <w:tr w:rsidR="00E329A9" w:rsidRPr="00E329A9" w14:paraId="5F10E372" w14:textId="77777777" w:rsidTr="00407990">
        <w:tc>
          <w:tcPr>
            <w:tcW w:w="2751" w:type="dxa"/>
            <w:vAlign w:val="center"/>
          </w:tcPr>
          <w:p w14:paraId="14E17C41" w14:textId="3B1AA072" w:rsidR="00E329A9" w:rsidRPr="00B2358B" w:rsidRDefault="00E329A9" w:rsidP="00B2358B">
            <w:pPr>
              <w:pStyle w:val="NormalWeb"/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B2358B">
              <w:rPr>
                <w:rFonts w:ascii="Arial" w:hAnsi="Arial" w:cs="Arial"/>
                <w:b/>
                <w:bCs/>
              </w:rPr>
              <w:t>Componente</w:t>
            </w:r>
          </w:p>
        </w:tc>
        <w:tc>
          <w:tcPr>
            <w:tcW w:w="3154" w:type="dxa"/>
            <w:vAlign w:val="center"/>
          </w:tcPr>
          <w:p w14:paraId="29688269" w14:textId="01126494" w:rsidR="00E329A9" w:rsidRPr="00B2358B" w:rsidRDefault="00E329A9" w:rsidP="00B2358B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2358B">
              <w:rPr>
                <w:rFonts w:ascii="Arial" w:hAnsi="Arial" w:cs="Arial"/>
                <w:b/>
                <w:bCs/>
                <w:szCs w:val="24"/>
              </w:rPr>
              <w:t>Descrição</w:t>
            </w:r>
          </w:p>
        </w:tc>
        <w:tc>
          <w:tcPr>
            <w:tcW w:w="1365" w:type="dxa"/>
            <w:vAlign w:val="center"/>
          </w:tcPr>
          <w:p w14:paraId="295FC3D9" w14:textId="1B339821" w:rsidR="00E329A9" w:rsidRPr="00B2358B" w:rsidRDefault="00E329A9" w:rsidP="00B2358B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2358B">
              <w:rPr>
                <w:rFonts w:ascii="Arial" w:hAnsi="Arial" w:cs="Arial"/>
                <w:b/>
                <w:bCs/>
                <w:szCs w:val="24"/>
              </w:rPr>
              <w:t>Custo (€)</w:t>
            </w:r>
          </w:p>
        </w:tc>
        <w:tc>
          <w:tcPr>
            <w:tcW w:w="2364" w:type="dxa"/>
            <w:vAlign w:val="center"/>
          </w:tcPr>
          <w:p w14:paraId="59E91D2B" w14:textId="22DE96B8" w:rsidR="00E329A9" w:rsidRPr="00B2358B" w:rsidRDefault="00E329A9" w:rsidP="00B2358B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B2358B">
              <w:rPr>
                <w:rFonts w:ascii="Arial" w:hAnsi="Arial" w:cs="Arial"/>
                <w:b/>
                <w:bCs/>
                <w:szCs w:val="24"/>
              </w:rPr>
              <w:t>Fonte</w:t>
            </w:r>
          </w:p>
        </w:tc>
      </w:tr>
      <w:tr w:rsidR="00E329A9" w:rsidRPr="00E329A9" w14:paraId="5F41BCD5" w14:textId="77777777" w:rsidTr="00407990">
        <w:tc>
          <w:tcPr>
            <w:tcW w:w="2751" w:type="dxa"/>
            <w:vAlign w:val="center"/>
          </w:tcPr>
          <w:p w14:paraId="2F2146B6" w14:textId="730018C8" w:rsidR="00E329A9" w:rsidRPr="00E329A9" w:rsidRDefault="00E329A9" w:rsidP="00B2358B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E329A9">
              <w:rPr>
                <w:rFonts w:ascii="Arial" w:hAnsi="Arial" w:cs="Arial"/>
              </w:rPr>
              <w:t>Digitalização/Indexação</w:t>
            </w:r>
          </w:p>
        </w:tc>
        <w:tc>
          <w:tcPr>
            <w:tcW w:w="3154" w:type="dxa"/>
            <w:vAlign w:val="center"/>
          </w:tcPr>
          <w:p w14:paraId="2AA28F3B" w14:textId="5550A7DA" w:rsidR="004A4A47" w:rsidRPr="00E329A9" w:rsidRDefault="00E329A9" w:rsidP="004A4A47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proofErr w:type="spellStart"/>
            <w:r w:rsidRPr="00E329A9">
              <w:rPr>
                <w:rFonts w:ascii="Arial" w:hAnsi="Arial" w:cs="Arial"/>
              </w:rPr>
              <w:t>Tesseract</w:t>
            </w:r>
            <w:proofErr w:type="spellEnd"/>
            <w:r w:rsidRPr="00E329A9">
              <w:rPr>
                <w:rFonts w:ascii="Arial" w:hAnsi="Arial" w:cs="Arial"/>
              </w:rPr>
              <w:t xml:space="preserve"> OCR (gratuito) + Plugin Python (gratuito) + Scanner Epson </w:t>
            </w:r>
            <w:proofErr w:type="spellStart"/>
            <w:r w:rsidRPr="00E329A9">
              <w:rPr>
                <w:rFonts w:ascii="Arial" w:hAnsi="Arial" w:cs="Arial"/>
              </w:rPr>
              <w:t>Perfection</w:t>
            </w:r>
            <w:proofErr w:type="spellEnd"/>
            <w:r w:rsidRPr="00E329A9">
              <w:rPr>
                <w:rFonts w:ascii="Arial" w:hAnsi="Arial" w:cs="Arial"/>
              </w:rPr>
              <w:t xml:space="preserve"> V39II</w:t>
            </w:r>
            <w:r w:rsidR="004A4A47">
              <w:rPr>
                <w:rFonts w:ascii="Arial" w:hAnsi="Arial" w:cs="Arial"/>
              </w:rPr>
              <w:t xml:space="preserve"> [1]</w:t>
            </w:r>
          </w:p>
        </w:tc>
        <w:tc>
          <w:tcPr>
            <w:tcW w:w="1365" w:type="dxa"/>
            <w:vAlign w:val="center"/>
          </w:tcPr>
          <w:p w14:paraId="395D9F7A" w14:textId="6C7D127F" w:rsidR="00E329A9" w:rsidRPr="00E329A9" w:rsidRDefault="00B2358B" w:rsidP="00B235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119,00</w:t>
            </w:r>
          </w:p>
        </w:tc>
        <w:tc>
          <w:tcPr>
            <w:tcW w:w="2364" w:type="dxa"/>
            <w:vAlign w:val="center"/>
          </w:tcPr>
          <w:p w14:paraId="57BBEB61" w14:textId="2BF5667D" w:rsidR="00E329A9" w:rsidRPr="00E329A9" w:rsidRDefault="00B2358B" w:rsidP="00B2358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PCDiga</w:t>
            </w:r>
            <w:proofErr w:type="spellEnd"/>
          </w:p>
        </w:tc>
      </w:tr>
      <w:tr w:rsidR="00E329A9" w:rsidRPr="00E329A9" w14:paraId="77AB6FF5" w14:textId="77777777" w:rsidTr="00407990">
        <w:tc>
          <w:tcPr>
            <w:tcW w:w="2751" w:type="dxa"/>
            <w:vAlign w:val="center"/>
          </w:tcPr>
          <w:p w14:paraId="77F613FD" w14:textId="11E6D551" w:rsidR="00E329A9" w:rsidRPr="00E329A9" w:rsidRDefault="00E329A9" w:rsidP="00B2358B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E329A9">
              <w:rPr>
                <w:rFonts w:ascii="Arial" w:hAnsi="Arial" w:cs="Arial"/>
              </w:rPr>
              <w:t>Automação de Presenças (RFID)</w:t>
            </w:r>
          </w:p>
        </w:tc>
        <w:tc>
          <w:tcPr>
            <w:tcW w:w="3154" w:type="dxa"/>
            <w:vAlign w:val="center"/>
          </w:tcPr>
          <w:p w14:paraId="3669BE3B" w14:textId="07391634" w:rsidR="00E329A9" w:rsidRPr="00E329A9" w:rsidRDefault="00E329A9" w:rsidP="00B2358B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E329A9">
              <w:rPr>
                <w:rFonts w:ascii="Arial" w:hAnsi="Arial" w:cs="Arial"/>
              </w:rPr>
              <w:t>Cartões RFID</w:t>
            </w:r>
            <w:r w:rsidR="004A4A47">
              <w:rPr>
                <w:rFonts w:ascii="Arial" w:hAnsi="Arial" w:cs="Arial"/>
              </w:rPr>
              <w:t xml:space="preserve"> [6]</w:t>
            </w:r>
            <w:r w:rsidRPr="00E329A9">
              <w:rPr>
                <w:rFonts w:ascii="Arial" w:hAnsi="Arial" w:cs="Arial"/>
              </w:rPr>
              <w:t xml:space="preserve"> + Leitor RFID</w:t>
            </w:r>
            <w:r w:rsidR="004A4A47">
              <w:rPr>
                <w:rFonts w:ascii="Arial" w:hAnsi="Arial" w:cs="Arial"/>
              </w:rPr>
              <w:t xml:space="preserve"> [5]</w:t>
            </w:r>
          </w:p>
        </w:tc>
        <w:tc>
          <w:tcPr>
            <w:tcW w:w="1365" w:type="dxa"/>
            <w:vAlign w:val="center"/>
          </w:tcPr>
          <w:p w14:paraId="11B3B7E0" w14:textId="1B736577" w:rsidR="00E329A9" w:rsidRPr="00E329A9" w:rsidRDefault="00B2358B" w:rsidP="00B235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39,76</w:t>
            </w:r>
          </w:p>
        </w:tc>
        <w:tc>
          <w:tcPr>
            <w:tcW w:w="2364" w:type="dxa"/>
            <w:vAlign w:val="center"/>
          </w:tcPr>
          <w:p w14:paraId="36A1C911" w14:textId="2ABBF8A1" w:rsidR="00E329A9" w:rsidRPr="00E329A9" w:rsidRDefault="00B2358B" w:rsidP="00B235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Amazon/Servelec.pt</w:t>
            </w:r>
          </w:p>
        </w:tc>
      </w:tr>
      <w:tr w:rsidR="00E329A9" w:rsidRPr="00E329A9" w14:paraId="74BA3788" w14:textId="77777777" w:rsidTr="00407990">
        <w:tc>
          <w:tcPr>
            <w:tcW w:w="2751" w:type="dxa"/>
            <w:vAlign w:val="center"/>
          </w:tcPr>
          <w:p w14:paraId="06F30198" w14:textId="648BEEED" w:rsidR="00E329A9" w:rsidRPr="00E329A9" w:rsidRDefault="00E329A9" w:rsidP="00B2358B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E329A9">
              <w:rPr>
                <w:rFonts w:ascii="Arial" w:hAnsi="Arial" w:cs="Arial"/>
              </w:rPr>
              <w:t>PC Servidor</w:t>
            </w:r>
          </w:p>
        </w:tc>
        <w:tc>
          <w:tcPr>
            <w:tcW w:w="3154" w:type="dxa"/>
            <w:vAlign w:val="center"/>
          </w:tcPr>
          <w:p w14:paraId="3390D3CD" w14:textId="57CFADF0" w:rsidR="00E329A9" w:rsidRPr="00E329A9" w:rsidRDefault="00E329A9" w:rsidP="00B2358B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E329A9">
              <w:rPr>
                <w:rFonts w:ascii="Arial" w:hAnsi="Arial" w:cs="Arial"/>
              </w:rPr>
              <w:t xml:space="preserve">Fujitsu </w:t>
            </w:r>
            <w:proofErr w:type="spellStart"/>
            <w:r w:rsidRPr="00E329A9">
              <w:rPr>
                <w:rFonts w:ascii="Arial" w:hAnsi="Arial" w:cs="Arial"/>
              </w:rPr>
              <w:t>Primergy</w:t>
            </w:r>
            <w:proofErr w:type="spellEnd"/>
            <w:r w:rsidRPr="00E329A9">
              <w:rPr>
                <w:rFonts w:ascii="Arial" w:hAnsi="Arial" w:cs="Arial"/>
              </w:rPr>
              <w:t xml:space="preserve"> TX1310 M5</w:t>
            </w:r>
            <w:r w:rsidR="004A4A47">
              <w:rPr>
                <w:rFonts w:ascii="Arial" w:hAnsi="Arial" w:cs="Arial"/>
              </w:rPr>
              <w:t xml:space="preserve"> [2]</w:t>
            </w:r>
          </w:p>
        </w:tc>
        <w:tc>
          <w:tcPr>
            <w:tcW w:w="1365" w:type="dxa"/>
            <w:vAlign w:val="center"/>
          </w:tcPr>
          <w:p w14:paraId="561A200F" w14:textId="70A1B55C" w:rsidR="00E329A9" w:rsidRPr="00E329A9" w:rsidRDefault="00B2358B" w:rsidP="00B235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1229,00</w:t>
            </w:r>
          </w:p>
        </w:tc>
        <w:tc>
          <w:tcPr>
            <w:tcW w:w="2364" w:type="dxa"/>
            <w:vAlign w:val="center"/>
          </w:tcPr>
          <w:p w14:paraId="434CCF51" w14:textId="0B091BA8" w:rsidR="00E329A9" w:rsidRPr="00E329A9" w:rsidRDefault="00B2358B" w:rsidP="00B2358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PcComponentes</w:t>
            </w:r>
            <w:proofErr w:type="spellEnd"/>
          </w:p>
        </w:tc>
      </w:tr>
      <w:tr w:rsidR="00E329A9" w:rsidRPr="00E329A9" w14:paraId="2D703E16" w14:textId="77777777" w:rsidTr="00407990">
        <w:tc>
          <w:tcPr>
            <w:tcW w:w="2751" w:type="dxa"/>
            <w:vAlign w:val="center"/>
          </w:tcPr>
          <w:p w14:paraId="26F145D5" w14:textId="7CD3F82E" w:rsidR="00E329A9" w:rsidRPr="00E329A9" w:rsidRDefault="00E329A9" w:rsidP="00B2358B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E329A9">
              <w:rPr>
                <w:rFonts w:ascii="Arial" w:hAnsi="Arial" w:cs="Arial"/>
              </w:rPr>
              <w:t>PC Cliente</w:t>
            </w:r>
          </w:p>
        </w:tc>
        <w:tc>
          <w:tcPr>
            <w:tcW w:w="3154" w:type="dxa"/>
            <w:vAlign w:val="center"/>
          </w:tcPr>
          <w:p w14:paraId="1110C5BD" w14:textId="67BF89B6" w:rsidR="00E329A9" w:rsidRPr="00E329A9" w:rsidRDefault="00E329A9" w:rsidP="00B2358B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E329A9">
              <w:rPr>
                <w:rFonts w:ascii="Arial" w:hAnsi="Arial" w:cs="Arial"/>
              </w:rPr>
              <w:t xml:space="preserve">HP </w:t>
            </w:r>
            <w:proofErr w:type="spellStart"/>
            <w:r w:rsidRPr="00E329A9">
              <w:rPr>
                <w:rFonts w:ascii="Arial" w:hAnsi="Arial" w:cs="Arial"/>
              </w:rPr>
              <w:t>OmniDesk</w:t>
            </w:r>
            <w:proofErr w:type="spellEnd"/>
            <w:r w:rsidRPr="00E329A9">
              <w:rPr>
                <w:rFonts w:ascii="Arial" w:hAnsi="Arial" w:cs="Arial"/>
              </w:rPr>
              <w:t xml:space="preserve"> </w:t>
            </w:r>
            <w:proofErr w:type="spellStart"/>
            <w:r w:rsidRPr="00E329A9">
              <w:rPr>
                <w:rFonts w:ascii="Arial" w:hAnsi="Arial" w:cs="Arial"/>
              </w:rPr>
              <w:t>Slim</w:t>
            </w:r>
            <w:proofErr w:type="spellEnd"/>
            <w:r w:rsidRPr="00E329A9">
              <w:rPr>
                <w:rFonts w:ascii="Arial" w:hAnsi="Arial" w:cs="Arial"/>
              </w:rPr>
              <w:t xml:space="preserve"> S03-0002ns</w:t>
            </w:r>
            <w:r w:rsidR="004A4A47">
              <w:rPr>
                <w:rFonts w:ascii="Arial" w:hAnsi="Arial" w:cs="Arial"/>
              </w:rPr>
              <w:t xml:space="preserve"> [3]</w:t>
            </w:r>
          </w:p>
        </w:tc>
        <w:tc>
          <w:tcPr>
            <w:tcW w:w="1365" w:type="dxa"/>
            <w:vAlign w:val="center"/>
          </w:tcPr>
          <w:p w14:paraId="4B7E9078" w14:textId="665E1EDC" w:rsidR="00E329A9" w:rsidRPr="00E329A9" w:rsidRDefault="00B2358B" w:rsidP="00B235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371,06</w:t>
            </w:r>
          </w:p>
        </w:tc>
        <w:tc>
          <w:tcPr>
            <w:tcW w:w="2364" w:type="dxa"/>
            <w:vAlign w:val="center"/>
          </w:tcPr>
          <w:p w14:paraId="517916E5" w14:textId="0FF2A5AC" w:rsidR="00E329A9" w:rsidRPr="00E329A9" w:rsidRDefault="00B2358B" w:rsidP="00B2358B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PcComponentes</w:t>
            </w:r>
            <w:proofErr w:type="spellEnd"/>
          </w:p>
        </w:tc>
      </w:tr>
      <w:tr w:rsidR="00E329A9" w:rsidRPr="00E329A9" w14:paraId="3003421F" w14:textId="77777777" w:rsidTr="00407990">
        <w:tc>
          <w:tcPr>
            <w:tcW w:w="2751" w:type="dxa"/>
            <w:vAlign w:val="center"/>
          </w:tcPr>
          <w:p w14:paraId="460AA53D" w14:textId="37DA7509" w:rsidR="00E329A9" w:rsidRPr="00E329A9" w:rsidRDefault="00E329A9" w:rsidP="00B2358B">
            <w:pPr>
              <w:pStyle w:val="NormalWeb"/>
              <w:spacing w:line="360" w:lineRule="auto"/>
              <w:jc w:val="center"/>
              <w:rPr>
                <w:rFonts w:ascii="Arial" w:hAnsi="Arial" w:cs="Arial"/>
              </w:rPr>
            </w:pPr>
            <w:r w:rsidRPr="00E329A9">
              <w:rPr>
                <w:rFonts w:ascii="Arial" w:hAnsi="Arial" w:cs="Arial"/>
              </w:rPr>
              <w:t>Total</w:t>
            </w:r>
          </w:p>
        </w:tc>
        <w:tc>
          <w:tcPr>
            <w:tcW w:w="3154" w:type="dxa"/>
            <w:vAlign w:val="center"/>
          </w:tcPr>
          <w:p w14:paraId="2171E76F" w14:textId="6ACA82EF" w:rsidR="00E329A9" w:rsidRPr="00E329A9" w:rsidRDefault="00B2358B" w:rsidP="00B235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365" w:type="dxa"/>
            <w:vAlign w:val="center"/>
          </w:tcPr>
          <w:p w14:paraId="29C851BC" w14:textId="2756BC0E" w:rsidR="00E329A9" w:rsidRPr="00E329A9" w:rsidRDefault="00B2358B" w:rsidP="00B235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1758,82</w:t>
            </w:r>
          </w:p>
        </w:tc>
        <w:tc>
          <w:tcPr>
            <w:tcW w:w="2364" w:type="dxa"/>
            <w:vAlign w:val="center"/>
          </w:tcPr>
          <w:p w14:paraId="04F46CEC" w14:textId="760E07A7" w:rsidR="00E329A9" w:rsidRPr="00E329A9" w:rsidRDefault="00B2358B" w:rsidP="00B2358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0A9DCB5B" w14:textId="394B8872" w:rsidR="00E329A9" w:rsidRPr="00407990" w:rsidRDefault="00407990" w:rsidP="00407990">
      <w:pPr>
        <w:pStyle w:val="NormalWeb"/>
        <w:spacing w:line="360" w:lineRule="auto"/>
        <w:jc w:val="both"/>
        <w:rPr>
          <w:rFonts w:ascii="Arial" w:hAnsi="Arial" w:cs="Arial"/>
        </w:rPr>
      </w:pPr>
      <w:r w:rsidRPr="00407990">
        <w:rPr>
          <w:rFonts w:ascii="Arial" w:hAnsi="Arial" w:cs="Arial"/>
        </w:rPr>
        <w:t xml:space="preserve">Em </w:t>
      </w:r>
      <w:r>
        <w:rPr>
          <w:rFonts w:ascii="Arial" w:hAnsi="Arial" w:cs="Arial"/>
        </w:rPr>
        <w:t>suma</w:t>
      </w:r>
      <w:r w:rsidRPr="00407990">
        <w:rPr>
          <w:rFonts w:ascii="Arial" w:hAnsi="Arial" w:cs="Arial"/>
        </w:rPr>
        <w:t xml:space="preserve">, a estimativa de custos demonstra que o "Sistema </w:t>
      </w:r>
      <w:proofErr w:type="spellStart"/>
      <w:r w:rsidRPr="00407990">
        <w:rPr>
          <w:rFonts w:ascii="Arial" w:hAnsi="Arial" w:cs="Arial"/>
        </w:rPr>
        <w:t>LibriDigital</w:t>
      </w:r>
      <w:proofErr w:type="spellEnd"/>
      <w:r w:rsidRPr="00407990">
        <w:rPr>
          <w:rFonts w:ascii="Arial" w:hAnsi="Arial" w:cs="Arial"/>
        </w:rPr>
        <w:t>" é uma solução econômica e acessível, com um investimento inicial abaixo de 2.000€, alinhado aos princípios de sustentabilidade financeira para instituições educacionais. Essa abordagem open-</w:t>
      </w:r>
      <w:proofErr w:type="spellStart"/>
      <w:r w:rsidRPr="00407990">
        <w:rPr>
          <w:rFonts w:ascii="Arial" w:hAnsi="Arial" w:cs="Arial"/>
        </w:rPr>
        <w:t>source</w:t>
      </w:r>
      <w:proofErr w:type="spellEnd"/>
      <w:r w:rsidRPr="00407990">
        <w:rPr>
          <w:rFonts w:ascii="Arial" w:hAnsi="Arial" w:cs="Arial"/>
        </w:rPr>
        <w:t xml:space="preserve"> não só minimiza despesas recorrentes como garante escalabilidade futura, tornando a proposta viável e atrativa para a modernização da biblioteca "</w:t>
      </w:r>
      <w:proofErr w:type="spellStart"/>
      <w:r w:rsidRPr="00407990">
        <w:rPr>
          <w:rFonts w:ascii="Arial" w:hAnsi="Arial" w:cs="Arial"/>
        </w:rPr>
        <w:t>AprendeMais</w:t>
      </w:r>
      <w:proofErr w:type="spellEnd"/>
      <w:r w:rsidRPr="00407990">
        <w:rPr>
          <w:rFonts w:ascii="Arial" w:hAnsi="Arial" w:cs="Arial"/>
        </w:rPr>
        <w:t>".</w:t>
      </w:r>
    </w:p>
    <w:p w14:paraId="67907ABF" w14:textId="78951CA4" w:rsidR="00BE5D0D" w:rsidRPr="00BE5D0D" w:rsidRDefault="00BE5D0D" w:rsidP="00BE5D0D">
      <w:pPr>
        <w:pStyle w:val="Ttulo1"/>
      </w:pPr>
      <w:bookmarkStart w:id="30" w:name="_Toc215176757"/>
      <w:r w:rsidRPr="00BE5D0D">
        <w:lastRenderedPageBreak/>
        <w:t>Vantagens e Desvantagens</w:t>
      </w:r>
      <w:bookmarkEnd w:id="30"/>
    </w:p>
    <w:p w14:paraId="2CC1DA10" w14:textId="2C071ABB" w:rsidR="00BE5D0D" w:rsidRDefault="00BE5D0D" w:rsidP="00BE5D0D">
      <w:pPr>
        <w:pStyle w:val="Ttulo2"/>
      </w:pPr>
      <w:bookmarkStart w:id="31" w:name="_Toc215176758"/>
      <w:r w:rsidRPr="00BE5D0D">
        <w:t>Vantagens</w:t>
      </w:r>
      <w:bookmarkEnd w:id="31"/>
    </w:p>
    <w:p w14:paraId="27993DFE" w14:textId="01C5C2FB" w:rsidR="00326257" w:rsidRPr="00326257" w:rsidRDefault="00326257" w:rsidP="00326257">
      <w:pPr>
        <w:rPr>
          <w:rFonts w:ascii="Arial" w:hAnsi="Arial" w:cs="Arial"/>
        </w:rPr>
      </w:pPr>
      <w:r>
        <w:rPr>
          <w:rFonts w:ascii="Arial" w:hAnsi="Arial" w:cs="Arial"/>
        </w:rPr>
        <w:t>A solução proposta neste trabalho possui como principais vantagens:</w:t>
      </w:r>
    </w:p>
    <w:p w14:paraId="23D76823" w14:textId="77777777" w:rsidR="00BE5D0D" w:rsidRPr="00BE5D0D" w:rsidRDefault="00BE5D0D" w:rsidP="00BE5D0D">
      <w:pPr>
        <w:rPr>
          <w:rFonts w:ascii="Arial" w:hAnsi="Arial" w:cs="Arial"/>
        </w:rPr>
      </w:pPr>
      <w:r w:rsidRPr="00BE5D0D">
        <w:rPr>
          <w:rFonts w:ascii="Arial" w:hAnsi="Arial" w:cs="Arial"/>
        </w:rPr>
        <w:t xml:space="preserve">- Redução imediata de custos de licenciamento;  </w:t>
      </w:r>
    </w:p>
    <w:p w14:paraId="19C2D5C4" w14:textId="77777777" w:rsidR="00BE5D0D" w:rsidRPr="00BE5D0D" w:rsidRDefault="00BE5D0D" w:rsidP="00BE5D0D">
      <w:pPr>
        <w:rPr>
          <w:rFonts w:ascii="Arial" w:hAnsi="Arial" w:cs="Arial"/>
        </w:rPr>
      </w:pPr>
      <w:r w:rsidRPr="00BE5D0D">
        <w:rPr>
          <w:rFonts w:ascii="Arial" w:hAnsi="Arial" w:cs="Arial"/>
        </w:rPr>
        <w:t xml:space="preserve">- Flexibilidade para customizações (OCR, SIP2, integrações académicas);  </w:t>
      </w:r>
    </w:p>
    <w:p w14:paraId="628F8BE1" w14:textId="3771309B" w:rsidR="00BE5D0D" w:rsidRPr="00BE5D0D" w:rsidRDefault="00BE5D0D" w:rsidP="00BE5D0D">
      <w:pPr>
        <w:rPr>
          <w:rFonts w:ascii="Arial" w:hAnsi="Arial" w:cs="Arial"/>
        </w:rPr>
      </w:pPr>
      <w:r w:rsidRPr="00BE5D0D">
        <w:rPr>
          <w:rFonts w:ascii="Arial" w:hAnsi="Arial" w:cs="Arial"/>
        </w:rPr>
        <w:t>- Escalabilidade adequada para 100–500 utilizadores</w:t>
      </w:r>
      <w:r w:rsidR="00326257">
        <w:rPr>
          <w:rFonts w:ascii="Arial" w:hAnsi="Arial" w:cs="Arial"/>
        </w:rPr>
        <w:t xml:space="preserve"> (levando em conta o hardware proposto)</w:t>
      </w:r>
      <w:r w:rsidRPr="00BE5D0D">
        <w:rPr>
          <w:rFonts w:ascii="Arial" w:hAnsi="Arial" w:cs="Arial"/>
        </w:rPr>
        <w:t xml:space="preserve">;  </w:t>
      </w:r>
    </w:p>
    <w:p w14:paraId="7887712C" w14:textId="1A976EFA" w:rsidR="00BE5D0D" w:rsidRPr="00BE5D0D" w:rsidRDefault="00BE5D0D" w:rsidP="00BE5D0D">
      <w:pPr>
        <w:rPr>
          <w:rFonts w:ascii="Arial" w:hAnsi="Arial" w:cs="Arial"/>
        </w:rPr>
      </w:pPr>
      <w:r w:rsidRPr="00BE5D0D">
        <w:rPr>
          <w:rFonts w:ascii="Arial" w:hAnsi="Arial" w:cs="Arial"/>
        </w:rPr>
        <w:t>- Adoção de padrões abertos facilita futuras integrações.</w:t>
      </w:r>
    </w:p>
    <w:p w14:paraId="7F0D9F7D" w14:textId="2882563A" w:rsidR="00BE5D0D" w:rsidRDefault="00BE5D0D" w:rsidP="00BE5D0D">
      <w:pPr>
        <w:pStyle w:val="Ttulo2"/>
      </w:pPr>
      <w:bookmarkStart w:id="32" w:name="_Toc215176759"/>
      <w:r w:rsidRPr="00BE5D0D">
        <w:t>Desvantagens</w:t>
      </w:r>
      <w:bookmarkEnd w:id="32"/>
    </w:p>
    <w:p w14:paraId="2B32B31B" w14:textId="37140DBF" w:rsidR="00F12D62" w:rsidRPr="00F12D62" w:rsidRDefault="00F12D62" w:rsidP="00F12D62">
      <w:pPr>
        <w:rPr>
          <w:rFonts w:ascii="Arial" w:hAnsi="Arial" w:cs="Arial"/>
        </w:rPr>
      </w:pPr>
      <w:r w:rsidRPr="00F12D62">
        <w:rPr>
          <w:rFonts w:ascii="Arial" w:hAnsi="Arial" w:cs="Arial"/>
        </w:rPr>
        <w:t>A nossa solução também possui algumas desvantagens que devem ser consideradas, sendo elas:</w:t>
      </w:r>
    </w:p>
    <w:p w14:paraId="48AC7E03" w14:textId="77777777" w:rsidR="00BE5D0D" w:rsidRPr="00BE5D0D" w:rsidRDefault="00BE5D0D" w:rsidP="00BE5D0D">
      <w:pPr>
        <w:rPr>
          <w:rFonts w:ascii="Arial" w:hAnsi="Arial" w:cs="Arial"/>
        </w:rPr>
      </w:pPr>
      <w:r w:rsidRPr="00BE5D0D">
        <w:rPr>
          <w:rFonts w:ascii="Arial" w:hAnsi="Arial" w:cs="Arial"/>
        </w:rPr>
        <w:t xml:space="preserve">- Exige competências técnicas para implementar e manter customizações;  </w:t>
      </w:r>
    </w:p>
    <w:p w14:paraId="018DA727" w14:textId="77777777" w:rsidR="00F12D62" w:rsidRDefault="00BE5D0D" w:rsidP="00BE5D0D">
      <w:pPr>
        <w:rPr>
          <w:rFonts w:ascii="Arial" w:hAnsi="Arial" w:cs="Arial"/>
        </w:rPr>
      </w:pPr>
      <w:r w:rsidRPr="00BE5D0D">
        <w:rPr>
          <w:rFonts w:ascii="Arial" w:hAnsi="Arial" w:cs="Arial"/>
        </w:rPr>
        <w:t xml:space="preserve">- Suporte comunitário com </w:t>
      </w:r>
      <w:proofErr w:type="spellStart"/>
      <w:r w:rsidRPr="00BE5D0D">
        <w:rPr>
          <w:rFonts w:ascii="Arial" w:hAnsi="Arial" w:cs="Arial"/>
        </w:rPr>
        <w:t>SLAs</w:t>
      </w:r>
      <w:proofErr w:type="spellEnd"/>
      <w:r w:rsidRPr="00BE5D0D">
        <w:rPr>
          <w:rFonts w:ascii="Arial" w:hAnsi="Arial" w:cs="Arial"/>
        </w:rPr>
        <w:t xml:space="preserve"> incertos;</w:t>
      </w:r>
    </w:p>
    <w:p w14:paraId="1C6B1FD2" w14:textId="1B54ACF5" w:rsidR="00BE5D0D" w:rsidRPr="00BE5D0D" w:rsidRDefault="00F12D62" w:rsidP="00BE5D0D">
      <w:pPr>
        <w:rPr>
          <w:rFonts w:ascii="Arial" w:hAnsi="Arial" w:cs="Arial"/>
        </w:rPr>
      </w:pPr>
      <w:r>
        <w:rPr>
          <w:rFonts w:ascii="Arial" w:hAnsi="Arial" w:cs="Arial"/>
        </w:rPr>
        <w:t>- C</w:t>
      </w:r>
      <w:r w:rsidR="00BE5D0D" w:rsidRPr="00BE5D0D">
        <w:rPr>
          <w:rFonts w:ascii="Arial" w:hAnsi="Arial" w:cs="Arial"/>
        </w:rPr>
        <w:t xml:space="preserve">ontratação de suporte profissional acarreta custo extra;  </w:t>
      </w:r>
    </w:p>
    <w:p w14:paraId="047E6D21" w14:textId="1A7BE595" w:rsidR="00BE5D0D" w:rsidRDefault="00BE5D0D" w:rsidP="00BE5D0D">
      <w:pPr>
        <w:pStyle w:val="Ttulo2"/>
      </w:pPr>
      <w:bookmarkStart w:id="33" w:name="_Toc215176760"/>
      <w:r w:rsidRPr="00BE5D0D">
        <w:t>Mitigação</w:t>
      </w:r>
      <w:bookmarkEnd w:id="33"/>
    </w:p>
    <w:p w14:paraId="1E234FE9" w14:textId="462BBD44" w:rsidR="00F12D62" w:rsidRPr="00F12D62" w:rsidRDefault="00F12D62" w:rsidP="00F12D62">
      <w:pPr>
        <w:rPr>
          <w:rFonts w:ascii="Arial" w:hAnsi="Arial" w:cs="Arial"/>
        </w:rPr>
      </w:pPr>
      <w:r>
        <w:rPr>
          <w:rFonts w:ascii="Arial" w:hAnsi="Arial" w:cs="Arial"/>
        </w:rPr>
        <w:t xml:space="preserve">Há algumas medidas que podem ser tomadas para mitigar as desvantagens </w:t>
      </w:r>
      <w:r w:rsidRPr="00F12D62">
        <w:rPr>
          <w:rFonts w:ascii="Arial" w:hAnsi="Arial" w:cs="Arial"/>
        </w:rPr>
        <w:t>apresentadas</w:t>
      </w:r>
      <w:r>
        <w:rPr>
          <w:rFonts w:ascii="Arial" w:hAnsi="Arial" w:cs="Arial"/>
        </w:rPr>
        <w:t>:</w:t>
      </w:r>
    </w:p>
    <w:p w14:paraId="36D4AAF4" w14:textId="77777777" w:rsidR="00F12D62" w:rsidRDefault="00BE5D0D" w:rsidP="00BE5D0D">
      <w:pPr>
        <w:rPr>
          <w:rFonts w:ascii="Arial" w:hAnsi="Arial" w:cs="Arial"/>
        </w:rPr>
      </w:pPr>
      <w:r w:rsidRPr="00BE5D0D">
        <w:rPr>
          <w:rFonts w:ascii="Arial" w:hAnsi="Arial" w:cs="Arial"/>
        </w:rPr>
        <w:t>- Plano de manutenção anual;</w:t>
      </w:r>
    </w:p>
    <w:p w14:paraId="36FD9955" w14:textId="77777777" w:rsidR="00F12D62" w:rsidRDefault="00F12D62" w:rsidP="00BE5D0D">
      <w:pPr>
        <w:rPr>
          <w:rFonts w:ascii="Arial" w:hAnsi="Arial" w:cs="Arial"/>
        </w:rPr>
      </w:pPr>
      <w:r>
        <w:rPr>
          <w:rFonts w:ascii="Arial" w:hAnsi="Arial" w:cs="Arial"/>
        </w:rPr>
        <w:t>- F</w:t>
      </w:r>
      <w:r w:rsidR="00BE5D0D" w:rsidRPr="00BE5D0D">
        <w:rPr>
          <w:rFonts w:ascii="Arial" w:hAnsi="Arial" w:cs="Arial"/>
        </w:rPr>
        <w:t>ormação do staff</w:t>
      </w:r>
      <w:r>
        <w:rPr>
          <w:rFonts w:ascii="Arial" w:hAnsi="Arial" w:cs="Arial"/>
        </w:rPr>
        <w:t xml:space="preserve"> para realizar a manutenção do sistema quando for necessário</w:t>
      </w:r>
      <w:r w:rsidR="00BE5D0D" w:rsidRPr="00BE5D0D">
        <w:rPr>
          <w:rFonts w:ascii="Arial" w:hAnsi="Arial" w:cs="Arial"/>
        </w:rPr>
        <w:t>;</w:t>
      </w:r>
    </w:p>
    <w:p w14:paraId="2B19EE3F" w14:textId="77777777" w:rsidR="00F12D62" w:rsidRDefault="00F12D62" w:rsidP="00BE5D0D">
      <w:pPr>
        <w:rPr>
          <w:rFonts w:ascii="Arial" w:hAnsi="Arial" w:cs="Arial"/>
        </w:rPr>
      </w:pPr>
      <w:r>
        <w:rPr>
          <w:rFonts w:ascii="Arial" w:hAnsi="Arial" w:cs="Arial"/>
        </w:rPr>
        <w:t>- C</w:t>
      </w:r>
      <w:r w:rsidR="00BE5D0D" w:rsidRPr="00BE5D0D">
        <w:rPr>
          <w:rFonts w:ascii="Arial" w:hAnsi="Arial" w:cs="Arial"/>
        </w:rPr>
        <w:t xml:space="preserve">ontrato de suporte técnico externalizado se necessário; </w:t>
      </w:r>
    </w:p>
    <w:p w14:paraId="7EBF9BFA" w14:textId="09012CF3" w:rsidR="00BE5D0D" w:rsidRPr="00BE5D0D" w:rsidRDefault="00F12D62" w:rsidP="00F12D62">
      <w:pPr>
        <w:rPr>
          <w:rFonts w:ascii="Arial" w:hAnsi="Arial" w:cs="Arial"/>
        </w:rPr>
      </w:pPr>
      <w:r>
        <w:rPr>
          <w:rFonts w:ascii="Arial" w:hAnsi="Arial" w:cs="Arial"/>
        </w:rPr>
        <w:t>- U</w:t>
      </w:r>
      <w:r w:rsidR="00BE5D0D" w:rsidRPr="00BE5D0D">
        <w:rPr>
          <w:rFonts w:ascii="Arial" w:hAnsi="Arial" w:cs="Arial"/>
        </w:rPr>
        <w:t>pgrade progressivo de hardware</w:t>
      </w:r>
      <w:r>
        <w:rPr>
          <w:rFonts w:ascii="Arial" w:hAnsi="Arial" w:cs="Arial"/>
        </w:rPr>
        <w:t xml:space="preserve"> para garantir a escalabilidade do sistema</w:t>
      </w:r>
    </w:p>
    <w:p w14:paraId="73E00954" w14:textId="37042DF9" w:rsidR="00BE5D0D" w:rsidRPr="00BE5D0D" w:rsidRDefault="00BE5D0D" w:rsidP="00BE5D0D">
      <w:pPr>
        <w:pStyle w:val="Ttulo1"/>
      </w:pPr>
      <w:bookmarkStart w:id="34" w:name="_Toc215176761"/>
      <w:r w:rsidRPr="00BE5D0D">
        <w:lastRenderedPageBreak/>
        <w:t>Conclusão</w:t>
      </w:r>
      <w:bookmarkEnd w:id="34"/>
    </w:p>
    <w:p w14:paraId="4232BD5C" w14:textId="163C1616" w:rsidR="00407990" w:rsidRDefault="00BE5D0D" w:rsidP="00BE5D0D">
      <w:pPr>
        <w:rPr>
          <w:rFonts w:ascii="Arial" w:hAnsi="Arial" w:cs="Arial"/>
        </w:rPr>
      </w:pPr>
      <w:proofErr w:type="spellStart"/>
      <w:r w:rsidRPr="00BE5D0D">
        <w:rPr>
          <w:rFonts w:ascii="Arial" w:hAnsi="Arial" w:cs="Arial"/>
        </w:rPr>
        <w:t>Koha</w:t>
      </w:r>
      <w:proofErr w:type="spellEnd"/>
      <w:r w:rsidRPr="00BE5D0D">
        <w:rPr>
          <w:rFonts w:ascii="Arial" w:hAnsi="Arial" w:cs="Arial"/>
        </w:rPr>
        <w:t>, integrado n</w:t>
      </w:r>
      <w:r w:rsidR="00E329A9">
        <w:rPr>
          <w:rFonts w:ascii="Arial" w:hAnsi="Arial" w:cs="Arial"/>
        </w:rPr>
        <w:t>o</w:t>
      </w:r>
      <w:r w:rsidRPr="00BE5D0D">
        <w:rPr>
          <w:rFonts w:ascii="Arial" w:hAnsi="Arial" w:cs="Arial"/>
        </w:rPr>
        <w:t xml:space="preserve"> “Sistema </w:t>
      </w:r>
      <w:proofErr w:type="spellStart"/>
      <w:r w:rsidRPr="00BE5D0D">
        <w:rPr>
          <w:rFonts w:ascii="Arial" w:hAnsi="Arial" w:cs="Arial"/>
        </w:rPr>
        <w:t>LibriDigital</w:t>
      </w:r>
      <w:proofErr w:type="spellEnd"/>
      <w:r w:rsidRPr="00BE5D0D">
        <w:rPr>
          <w:rFonts w:ascii="Arial" w:hAnsi="Arial" w:cs="Arial"/>
        </w:rPr>
        <w:t xml:space="preserve">” com </w:t>
      </w:r>
      <w:proofErr w:type="spellStart"/>
      <w:r w:rsidRPr="00BE5D0D">
        <w:rPr>
          <w:rFonts w:ascii="Arial" w:hAnsi="Arial" w:cs="Arial"/>
        </w:rPr>
        <w:t>PostgreSQL</w:t>
      </w:r>
      <w:proofErr w:type="spellEnd"/>
      <w:r w:rsidRPr="00BE5D0D">
        <w:rPr>
          <w:rFonts w:ascii="Arial" w:hAnsi="Arial" w:cs="Arial"/>
        </w:rPr>
        <w:t xml:space="preserve">, Ubuntu e </w:t>
      </w:r>
      <w:proofErr w:type="spellStart"/>
      <w:r w:rsidRPr="00BE5D0D">
        <w:rPr>
          <w:rFonts w:ascii="Arial" w:hAnsi="Arial" w:cs="Arial"/>
        </w:rPr>
        <w:t>Tesseract</w:t>
      </w:r>
      <w:proofErr w:type="spellEnd"/>
      <w:r w:rsidR="00E329A9">
        <w:rPr>
          <w:rFonts w:ascii="Arial" w:hAnsi="Arial" w:cs="Arial"/>
        </w:rPr>
        <w:t xml:space="preserve"> OCR</w:t>
      </w:r>
      <w:r w:rsidRPr="00BE5D0D">
        <w:rPr>
          <w:rFonts w:ascii="Arial" w:hAnsi="Arial" w:cs="Arial"/>
        </w:rPr>
        <w:t>, constitui a melhor opção técnico</w:t>
      </w:r>
      <w:r w:rsidRPr="00BE5D0D">
        <w:rPr>
          <w:rFonts w:ascii="Cambria Math" w:hAnsi="Cambria Math" w:cs="Cambria Math"/>
        </w:rPr>
        <w:t>‑</w:t>
      </w:r>
      <w:r w:rsidRPr="00BE5D0D">
        <w:rPr>
          <w:rFonts w:ascii="Arial" w:hAnsi="Arial" w:cs="Arial"/>
        </w:rPr>
        <w:t xml:space="preserve">económica para a </w:t>
      </w:r>
      <w:proofErr w:type="spellStart"/>
      <w:r w:rsidRPr="00BE5D0D">
        <w:rPr>
          <w:rFonts w:ascii="Arial" w:hAnsi="Arial" w:cs="Arial"/>
        </w:rPr>
        <w:t>AprendeMais</w:t>
      </w:r>
      <w:proofErr w:type="spellEnd"/>
      <w:r w:rsidRPr="00BE5D0D">
        <w:rPr>
          <w:rFonts w:ascii="Arial" w:hAnsi="Arial" w:cs="Arial"/>
        </w:rPr>
        <w:t xml:space="preserve">: elimina custos de licença, atende às funcionalidades obrigatórias e permite integrações via API REST e SIP2 exigidas pelo TP1. A solução é viável dentro do orçamento estimado </w:t>
      </w:r>
      <w:r w:rsidRPr="00E329A9">
        <w:rPr>
          <w:rFonts w:ascii="Arial" w:hAnsi="Arial" w:cs="Arial"/>
        </w:rPr>
        <w:t>(~1.758,82€)</w:t>
      </w:r>
      <w:r w:rsidRPr="00BE5D0D">
        <w:rPr>
          <w:rFonts w:ascii="Arial" w:hAnsi="Arial" w:cs="Arial"/>
        </w:rPr>
        <w:t xml:space="preserve"> e escalável conforme necessidades futuras. Recomenda</w:t>
      </w:r>
      <w:r w:rsidRPr="00BE5D0D">
        <w:rPr>
          <w:rFonts w:ascii="Cambria Math" w:hAnsi="Cambria Math" w:cs="Cambria Math"/>
        </w:rPr>
        <w:t>‑</w:t>
      </w:r>
      <w:r w:rsidRPr="00BE5D0D">
        <w:rPr>
          <w:rFonts w:ascii="Arial" w:hAnsi="Arial" w:cs="Arial"/>
        </w:rPr>
        <w:t>se, como próximos passos, definição de um contrato de suporte anual e inclusão de documentação operacional e scripts no anexo técnico para garantir sustentação e continuidade de serviço.</w:t>
      </w:r>
    </w:p>
    <w:p w14:paraId="1D3073B2" w14:textId="6352C28B" w:rsidR="00BE5D0D" w:rsidRDefault="00407990" w:rsidP="00407990">
      <w:pPr>
        <w:spacing w:before="0" w:after="160" w:line="259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95A78E3" w14:textId="578CFFAD" w:rsidR="0019494E" w:rsidRPr="0019494E" w:rsidRDefault="0019494E" w:rsidP="0019494E">
      <w:pPr>
        <w:pStyle w:val="Ttulo1"/>
      </w:pPr>
      <w:bookmarkStart w:id="35" w:name="_Toc215176762"/>
      <w:r w:rsidRPr="0019494E">
        <w:lastRenderedPageBreak/>
        <w:t>Referências</w:t>
      </w:r>
      <w:bookmarkEnd w:id="35"/>
    </w:p>
    <w:p w14:paraId="3EDC61C6" w14:textId="23626053" w:rsidR="0019494E" w:rsidRPr="0019494E" w:rsidRDefault="0019494E" w:rsidP="0019494E">
      <w:pPr>
        <w:pStyle w:val="PargrafodaLista"/>
        <w:numPr>
          <w:ilvl w:val="0"/>
          <w:numId w:val="2"/>
        </w:numPr>
        <w:ind w:left="284"/>
        <w:rPr>
          <w:rFonts w:ascii="Arial" w:hAnsi="Arial" w:cs="Arial"/>
        </w:rPr>
      </w:pPr>
      <w:r w:rsidRPr="0019494E">
        <w:rPr>
          <w:rFonts w:ascii="Arial" w:hAnsi="Arial" w:cs="Arial"/>
        </w:rPr>
        <w:t xml:space="preserve">Epson. (n.d.). Scanner Epson </w:t>
      </w:r>
      <w:proofErr w:type="spellStart"/>
      <w:r w:rsidRPr="0019494E">
        <w:rPr>
          <w:rFonts w:ascii="Arial" w:hAnsi="Arial" w:cs="Arial"/>
        </w:rPr>
        <w:t>Perfection</w:t>
      </w:r>
      <w:proofErr w:type="spellEnd"/>
      <w:r w:rsidRPr="0019494E">
        <w:rPr>
          <w:rFonts w:ascii="Arial" w:hAnsi="Arial" w:cs="Arial"/>
        </w:rPr>
        <w:t xml:space="preserve"> V39II [Descrição do produto]. </w:t>
      </w:r>
      <w:proofErr w:type="spellStart"/>
      <w:r w:rsidRPr="0019494E">
        <w:rPr>
          <w:rFonts w:ascii="Arial" w:hAnsi="Arial" w:cs="Arial"/>
        </w:rPr>
        <w:t>PCDiga</w:t>
      </w:r>
      <w:proofErr w:type="spellEnd"/>
      <w:r w:rsidRPr="0019494E">
        <w:rPr>
          <w:rFonts w:ascii="Arial" w:hAnsi="Arial" w:cs="Arial"/>
        </w:rPr>
        <w:t xml:space="preserve">. </w:t>
      </w:r>
      <w:proofErr w:type="spellStart"/>
      <w:r w:rsidRPr="0019494E">
        <w:rPr>
          <w:rFonts w:ascii="Arial" w:hAnsi="Arial" w:cs="Arial"/>
        </w:rPr>
        <w:t>Retrieved</w:t>
      </w:r>
      <w:proofErr w:type="spellEnd"/>
      <w:r w:rsidRPr="0019494E">
        <w:rPr>
          <w:rFonts w:ascii="Arial" w:hAnsi="Arial" w:cs="Arial"/>
        </w:rPr>
        <w:t xml:space="preserve"> </w:t>
      </w:r>
      <w:proofErr w:type="spellStart"/>
      <w:r w:rsidRPr="0019494E">
        <w:rPr>
          <w:rFonts w:ascii="Arial" w:hAnsi="Arial" w:cs="Arial"/>
        </w:rPr>
        <w:t>November</w:t>
      </w:r>
      <w:proofErr w:type="spellEnd"/>
      <w:r w:rsidRPr="0019494E">
        <w:rPr>
          <w:rFonts w:ascii="Arial" w:hAnsi="Arial" w:cs="Arial"/>
        </w:rPr>
        <w:t xml:space="preserve"> 13, 2025, </w:t>
      </w:r>
      <w:proofErr w:type="spellStart"/>
      <w:r w:rsidRPr="0019494E">
        <w:rPr>
          <w:rFonts w:ascii="Arial" w:hAnsi="Arial" w:cs="Arial"/>
        </w:rPr>
        <w:t>from</w:t>
      </w:r>
      <w:proofErr w:type="spellEnd"/>
      <w:r w:rsidRPr="0019494E">
        <w:rPr>
          <w:rFonts w:ascii="Arial" w:hAnsi="Arial" w:cs="Arial"/>
        </w:rPr>
        <w:t xml:space="preserve"> </w:t>
      </w:r>
      <w:hyperlink r:id="rId12" w:history="1">
        <w:r w:rsidRPr="0019494E">
          <w:rPr>
            <w:rStyle w:val="Hiperligao"/>
            <w:rFonts w:ascii="Arial" w:hAnsi="Arial" w:cs="Arial"/>
          </w:rPr>
          <w:t>https://www.pcdiga.com/perifericos/impressao-e-consumiveis/scanners/scanner-epson-perfection-v39ii-b11b268401-8715946715308</w:t>
        </w:r>
      </w:hyperlink>
    </w:p>
    <w:p w14:paraId="279FC372" w14:textId="77777777" w:rsidR="0019494E" w:rsidRPr="0019494E" w:rsidRDefault="0019494E" w:rsidP="0019494E">
      <w:pPr>
        <w:ind w:left="284"/>
        <w:rPr>
          <w:rFonts w:ascii="Arial" w:hAnsi="Arial" w:cs="Arial"/>
        </w:rPr>
      </w:pPr>
    </w:p>
    <w:p w14:paraId="3719B013" w14:textId="762196E3" w:rsidR="0019494E" w:rsidRPr="0019494E" w:rsidRDefault="0019494E" w:rsidP="0019494E">
      <w:pPr>
        <w:pStyle w:val="PargrafodaLista"/>
        <w:numPr>
          <w:ilvl w:val="0"/>
          <w:numId w:val="2"/>
        </w:numPr>
        <w:ind w:left="284"/>
        <w:rPr>
          <w:rFonts w:ascii="Arial" w:hAnsi="Arial" w:cs="Arial"/>
        </w:rPr>
      </w:pPr>
      <w:r w:rsidRPr="0019494E">
        <w:rPr>
          <w:rFonts w:ascii="Arial" w:hAnsi="Arial" w:cs="Arial"/>
        </w:rPr>
        <w:t xml:space="preserve">Fujitsu. (n.d.). Fujitsu PRIMERGY TX1310 M5 Intel </w:t>
      </w:r>
      <w:proofErr w:type="spellStart"/>
      <w:r w:rsidRPr="0019494E">
        <w:rPr>
          <w:rFonts w:ascii="Arial" w:hAnsi="Arial" w:cs="Arial"/>
        </w:rPr>
        <w:t>Xeon</w:t>
      </w:r>
      <w:proofErr w:type="spellEnd"/>
      <w:r w:rsidRPr="0019494E">
        <w:rPr>
          <w:rFonts w:ascii="Arial" w:hAnsi="Arial" w:cs="Arial"/>
        </w:rPr>
        <w:t xml:space="preserve"> E E-2324G/16GB/2TB [Descrição do produto]. PcComponentes.pt. </w:t>
      </w:r>
      <w:proofErr w:type="spellStart"/>
      <w:r w:rsidRPr="0019494E">
        <w:rPr>
          <w:rFonts w:ascii="Arial" w:hAnsi="Arial" w:cs="Arial"/>
        </w:rPr>
        <w:t>Retrieved</w:t>
      </w:r>
      <w:proofErr w:type="spellEnd"/>
      <w:r w:rsidRPr="0019494E">
        <w:rPr>
          <w:rFonts w:ascii="Arial" w:hAnsi="Arial" w:cs="Arial"/>
        </w:rPr>
        <w:t xml:space="preserve"> </w:t>
      </w:r>
      <w:proofErr w:type="spellStart"/>
      <w:r w:rsidRPr="0019494E">
        <w:rPr>
          <w:rFonts w:ascii="Arial" w:hAnsi="Arial" w:cs="Arial"/>
        </w:rPr>
        <w:t>November</w:t>
      </w:r>
      <w:proofErr w:type="spellEnd"/>
      <w:r w:rsidRPr="0019494E">
        <w:rPr>
          <w:rFonts w:ascii="Arial" w:hAnsi="Arial" w:cs="Arial"/>
        </w:rPr>
        <w:t xml:space="preserve"> 13, 2025, </w:t>
      </w:r>
      <w:proofErr w:type="spellStart"/>
      <w:r w:rsidRPr="0019494E">
        <w:rPr>
          <w:rFonts w:ascii="Arial" w:hAnsi="Arial" w:cs="Arial"/>
        </w:rPr>
        <w:t>from</w:t>
      </w:r>
      <w:proofErr w:type="spellEnd"/>
      <w:r w:rsidRPr="0019494E">
        <w:rPr>
          <w:rFonts w:ascii="Arial" w:hAnsi="Arial" w:cs="Arial"/>
        </w:rPr>
        <w:t xml:space="preserve"> </w:t>
      </w:r>
      <w:hyperlink r:id="rId13" w:history="1">
        <w:r w:rsidRPr="0019494E">
          <w:rPr>
            <w:rStyle w:val="Hiperligao"/>
            <w:rFonts w:ascii="Arial" w:hAnsi="Arial" w:cs="Arial"/>
          </w:rPr>
          <w:t>https://www.pccomponentes.pt/fujitsu-primergy-tx1310-m5-intel-xeon-e-e-2324g-16gb-2tb</w:t>
        </w:r>
      </w:hyperlink>
    </w:p>
    <w:p w14:paraId="6F84A390" w14:textId="77777777" w:rsidR="0019494E" w:rsidRPr="0019494E" w:rsidRDefault="0019494E" w:rsidP="0019494E">
      <w:pPr>
        <w:ind w:left="284"/>
        <w:rPr>
          <w:rFonts w:ascii="Arial" w:hAnsi="Arial" w:cs="Arial"/>
        </w:rPr>
      </w:pPr>
    </w:p>
    <w:p w14:paraId="4E83C346" w14:textId="510F660C" w:rsidR="0019494E" w:rsidRPr="0019494E" w:rsidRDefault="0019494E" w:rsidP="0019494E">
      <w:pPr>
        <w:pStyle w:val="PargrafodaLista"/>
        <w:numPr>
          <w:ilvl w:val="0"/>
          <w:numId w:val="2"/>
        </w:numPr>
        <w:ind w:left="284"/>
        <w:rPr>
          <w:rFonts w:ascii="Arial" w:hAnsi="Arial" w:cs="Arial"/>
        </w:rPr>
      </w:pPr>
      <w:r w:rsidRPr="0019494E">
        <w:rPr>
          <w:rFonts w:ascii="Arial" w:hAnsi="Arial" w:cs="Arial"/>
        </w:rPr>
        <w:t xml:space="preserve">HP. (n.d.). HP </w:t>
      </w:r>
      <w:proofErr w:type="spellStart"/>
      <w:r w:rsidRPr="0019494E">
        <w:rPr>
          <w:rFonts w:ascii="Arial" w:hAnsi="Arial" w:cs="Arial"/>
        </w:rPr>
        <w:t>OmniDesk</w:t>
      </w:r>
      <w:proofErr w:type="spellEnd"/>
      <w:r w:rsidRPr="0019494E">
        <w:rPr>
          <w:rFonts w:ascii="Arial" w:hAnsi="Arial" w:cs="Arial"/>
        </w:rPr>
        <w:t xml:space="preserve"> </w:t>
      </w:r>
      <w:proofErr w:type="spellStart"/>
      <w:r w:rsidRPr="0019494E">
        <w:rPr>
          <w:rFonts w:ascii="Arial" w:hAnsi="Arial" w:cs="Arial"/>
        </w:rPr>
        <w:t>Slim</w:t>
      </w:r>
      <w:proofErr w:type="spellEnd"/>
      <w:r w:rsidRPr="0019494E">
        <w:rPr>
          <w:rFonts w:ascii="Arial" w:hAnsi="Arial" w:cs="Arial"/>
        </w:rPr>
        <w:t xml:space="preserve"> S03-0002ns Intel Core i3-13100 8GB 512GB SSD </w:t>
      </w:r>
      <w:proofErr w:type="spellStart"/>
      <w:r w:rsidRPr="0019494E">
        <w:rPr>
          <w:rFonts w:ascii="Arial" w:hAnsi="Arial" w:cs="Arial"/>
        </w:rPr>
        <w:t>FreeDOS</w:t>
      </w:r>
      <w:proofErr w:type="spellEnd"/>
      <w:r w:rsidRPr="0019494E">
        <w:rPr>
          <w:rFonts w:ascii="Arial" w:hAnsi="Arial" w:cs="Arial"/>
        </w:rPr>
        <w:t xml:space="preserve"> Wi</w:t>
      </w:r>
      <w:r w:rsidRPr="0019494E">
        <w:rPr>
          <w:rFonts w:ascii="Cambria Math" w:hAnsi="Cambria Math" w:cs="Cambria Math"/>
        </w:rPr>
        <w:t>‑</w:t>
      </w:r>
      <w:r w:rsidRPr="0019494E">
        <w:rPr>
          <w:rFonts w:ascii="Arial" w:hAnsi="Arial" w:cs="Arial"/>
        </w:rPr>
        <w:t xml:space="preserve">Fi 6 [Descrição do produto]. PcComponentes.pt. </w:t>
      </w:r>
      <w:proofErr w:type="spellStart"/>
      <w:r w:rsidRPr="0019494E">
        <w:rPr>
          <w:rFonts w:ascii="Arial" w:hAnsi="Arial" w:cs="Arial"/>
        </w:rPr>
        <w:t>Retrieved</w:t>
      </w:r>
      <w:proofErr w:type="spellEnd"/>
      <w:r w:rsidRPr="0019494E">
        <w:rPr>
          <w:rFonts w:ascii="Arial" w:hAnsi="Arial" w:cs="Arial"/>
        </w:rPr>
        <w:t xml:space="preserve"> </w:t>
      </w:r>
      <w:proofErr w:type="spellStart"/>
      <w:r w:rsidRPr="0019494E">
        <w:rPr>
          <w:rFonts w:ascii="Arial" w:hAnsi="Arial" w:cs="Arial"/>
        </w:rPr>
        <w:t>November</w:t>
      </w:r>
      <w:proofErr w:type="spellEnd"/>
      <w:r w:rsidRPr="0019494E">
        <w:rPr>
          <w:rFonts w:ascii="Arial" w:hAnsi="Arial" w:cs="Arial"/>
        </w:rPr>
        <w:t xml:space="preserve"> 13, 2025, </w:t>
      </w:r>
      <w:proofErr w:type="spellStart"/>
      <w:r w:rsidRPr="0019494E">
        <w:rPr>
          <w:rFonts w:ascii="Arial" w:hAnsi="Arial" w:cs="Arial"/>
        </w:rPr>
        <w:t>from</w:t>
      </w:r>
      <w:proofErr w:type="spellEnd"/>
      <w:r w:rsidRPr="0019494E">
        <w:rPr>
          <w:rFonts w:ascii="Arial" w:hAnsi="Arial" w:cs="Arial"/>
        </w:rPr>
        <w:t xml:space="preserve"> </w:t>
      </w:r>
      <w:hyperlink r:id="rId14" w:history="1">
        <w:r w:rsidRPr="0019494E">
          <w:rPr>
            <w:rStyle w:val="Hiperligao"/>
            <w:rFonts w:ascii="Arial" w:hAnsi="Arial" w:cs="Arial"/>
          </w:rPr>
          <w:t>https://www.pccomponentes.pt/hp-omnidesk-slim-s03-0002ns-intel-core-i3-13100-8gb-512gb-ssd-freedos-wi-fi-6</w:t>
        </w:r>
      </w:hyperlink>
    </w:p>
    <w:p w14:paraId="2FE726ED" w14:textId="77777777" w:rsidR="0019494E" w:rsidRPr="0019494E" w:rsidRDefault="0019494E" w:rsidP="0019494E">
      <w:pPr>
        <w:ind w:left="284"/>
        <w:rPr>
          <w:rFonts w:ascii="Arial" w:hAnsi="Arial" w:cs="Arial"/>
        </w:rPr>
      </w:pPr>
    </w:p>
    <w:p w14:paraId="470748C4" w14:textId="73FB8365" w:rsidR="0019494E" w:rsidRPr="00C95A17" w:rsidRDefault="0019494E" w:rsidP="0019494E">
      <w:pPr>
        <w:pStyle w:val="PargrafodaLista"/>
        <w:numPr>
          <w:ilvl w:val="0"/>
          <w:numId w:val="2"/>
        </w:numPr>
        <w:ind w:left="284"/>
        <w:rPr>
          <w:rStyle w:val="Hiperligao"/>
          <w:rFonts w:ascii="Arial" w:hAnsi="Arial" w:cs="Arial"/>
          <w:color w:val="auto"/>
          <w:u w:val="none"/>
        </w:rPr>
      </w:pPr>
      <w:proofErr w:type="spellStart"/>
      <w:r w:rsidRPr="0019494E">
        <w:rPr>
          <w:rFonts w:ascii="Arial" w:hAnsi="Arial" w:cs="Arial"/>
        </w:rPr>
        <w:t>Koha</w:t>
      </w:r>
      <w:proofErr w:type="spellEnd"/>
      <w:r w:rsidRPr="0019494E">
        <w:rPr>
          <w:rFonts w:ascii="Arial" w:hAnsi="Arial" w:cs="Arial"/>
        </w:rPr>
        <w:t xml:space="preserve"> </w:t>
      </w:r>
      <w:proofErr w:type="spellStart"/>
      <w:r w:rsidRPr="0019494E">
        <w:rPr>
          <w:rFonts w:ascii="Arial" w:hAnsi="Arial" w:cs="Arial"/>
        </w:rPr>
        <w:t>Community</w:t>
      </w:r>
      <w:proofErr w:type="spellEnd"/>
      <w:r w:rsidRPr="0019494E">
        <w:rPr>
          <w:rFonts w:ascii="Arial" w:hAnsi="Arial" w:cs="Arial"/>
        </w:rPr>
        <w:t xml:space="preserve">. (2025). </w:t>
      </w:r>
      <w:proofErr w:type="spellStart"/>
      <w:r w:rsidRPr="0019494E">
        <w:rPr>
          <w:rFonts w:ascii="Arial" w:hAnsi="Arial" w:cs="Arial"/>
        </w:rPr>
        <w:t>Koha</w:t>
      </w:r>
      <w:proofErr w:type="spellEnd"/>
      <w:r w:rsidRPr="0019494E">
        <w:rPr>
          <w:rFonts w:ascii="Arial" w:hAnsi="Arial" w:cs="Arial"/>
        </w:rPr>
        <w:t xml:space="preserve"> </w:t>
      </w:r>
      <w:proofErr w:type="spellStart"/>
      <w:r w:rsidRPr="0019494E">
        <w:rPr>
          <w:rFonts w:ascii="Arial" w:hAnsi="Arial" w:cs="Arial"/>
        </w:rPr>
        <w:t>library</w:t>
      </w:r>
      <w:proofErr w:type="spellEnd"/>
      <w:r w:rsidRPr="0019494E">
        <w:rPr>
          <w:rFonts w:ascii="Arial" w:hAnsi="Arial" w:cs="Arial"/>
        </w:rPr>
        <w:t xml:space="preserve"> software. </w:t>
      </w:r>
      <w:hyperlink r:id="rId15" w:history="1">
        <w:r w:rsidRPr="0019494E">
          <w:rPr>
            <w:rStyle w:val="Hiperligao"/>
            <w:rFonts w:ascii="Arial" w:hAnsi="Arial" w:cs="Arial"/>
          </w:rPr>
          <w:t>https://koha-community.org/</w:t>
        </w:r>
      </w:hyperlink>
    </w:p>
    <w:p w14:paraId="12EC9E19" w14:textId="77777777" w:rsidR="00C95A17" w:rsidRPr="00C95A17" w:rsidRDefault="00C95A17" w:rsidP="00C95A17">
      <w:pPr>
        <w:rPr>
          <w:rFonts w:ascii="Arial" w:hAnsi="Arial" w:cs="Arial"/>
        </w:rPr>
      </w:pPr>
    </w:p>
    <w:p w14:paraId="3C037326" w14:textId="783F57CB" w:rsidR="0019494E" w:rsidRDefault="0019494E" w:rsidP="0019494E">
      <w:pPr>
        <w:pStyle w:val="PargrafodaLista"/>
        <w:numPr>
          <w:ilvl w:val="0"/>
          <w:numId w:val="2"/>
        </w:numPr>
        <w:ind w:left="284"/>
        <w:rPr>
          <w:rFonts w:ascii="Arial" w:hAnsi="Arial" w:cs="Arial"/>
        </w:rPr>
      </w:pPr>
      <w:r w:rsidRPr="0019494E">
        <w:rPr>
          <w:rFonts w:ascii="Arial" w:hAnsi="Arial" w:cs="Arial"/>
        </w:rPr>
        <w:t xml:space="preserve">RFID05A. (n.d.). Leitor de cartões RFID RFID05A [Descrição do produto]. Servelec.pt. </w:t>
      </w:r>
      <w:proofErr w:type="spellStart"/>
      <w:r w:rsidRPr="0019494E">
        <w:rPr>
          <w:rFonts w:ascii="Arial" w:hAnsi="Arial" w:cs="Arial"/>
        </w:rPr>
        <w:t>Retrieved</w:t>
      </w:r>
      <w:proofErr w:type="spellEnd"/>
      <w:r w:rsidRPr="0019494E">
        <w:rPr>
          <w:rFonts w:ascii="Arial" w:hAnsi="Arial" w:cs="Arial"/>
        </w:rPr>
        <w:t xml:space="preserve"> </w:t>
      </w:r>
      <w:proofErr w:type="spellStart"/>
      <w:r w:rsidRPr="0019494E">
        <w:rPr>
          <w:rFonts w:ascii="Arial" w:hAnsi="Arial" w:cs="Arial"/>
        </w:rPr>
        <w:t>November</w:t>
      </w:r>
      <w:proofErr w:type="spellEnd"/>
      <w:r w:rsidRPr="0019494E">
        <w:rPr>
          <w:rFonts w:ascii="Arial" w:hAnsi="Arial" w:cs="Arial"/>
        </w:rPr>
        <w:t xml:space="preserve"> 13, 2025, </w:t>
      </w:r>
      <w:proofErr w:type="spellStart"/>
      <w:r w:rsidRPr="0019494E">
        <w:rPr>
          <w:rFonts w:ascii="Arial" w:hAnsi="Arial" w:cs="Arial"/>
        </w:rPr>
        <w:t>from</w:t>
      </w:r>
      <w:proofErr w:type="spellEnd"/>
      <w:r w:rsidRPr="0019494E">
        <w:rPr>
          <w:rFonts w:ascii="Arial" w:hAnsi="Arial" w:cs="Arial"/>
        </w:rPr>
        <w:t xml:space="preserve"> </w:t>
      </w:r>
      <w:hyperlink r:id="rId16" w:history="1">
        <w:r w:rsidRPr="0019494E">
          <w:rPr>
            <w:rStyle w:val="Hiperligao"/>
            <w:rFonts w:ascii="Arial" w:hAnsi="Arial" w:cs="Arial"/>
          </w:rPr>
          <w:t>https://servelec.pt/product/leitor-de-cartoes-rfid-rfid05a</w:t>
        </w:r>
      </w:hyperlink>
    </w:p>
    <w:p w14:paraId="3117ED1A" w14:textId="77777777" w:rsidR="0019494E" w:rsidRPr="0019494E" w:rsidRDefault="0019494E" w:rsidP="0019494E">
      <w:pPr>
        <w:ind w:left="-76"/>
        <w:rPr>
          <w:rFonts w:ascii="Arial" w:hAnsi="Arial" w:cs="Arial"/>
        </w:rPr>
      </w:pPr>
    </w:p>
    <w:p w14:paraId="79962C28" w14:textId="03936A87" w:rsidR="00811E9F" w:rsidRPr="00E91A3D" w:rsidRDefault="0019494E" w:rsidP="004C580A">
      <w:pPr>
        <w:pStyle w:val="PargrafodaLista"/>
        <w:numPr>
          <w:ilvl w:val="0"/>
          <w:numId w:val="2"/>
        </w:numPr>
        <w:ind w:left="284"/>
        <w:rPr>
          <w:rFonts w:ascii="Arial" w:hAnsi="Arial" w:cs="Arial"/>
        </w:rPr>
      </w:pPr>
      <w:r w:rsidRPr="0019494E">
        <w:rPr>
          <w:rFonts w:ascii="Arial" w:hAnsi="Arial" w:cs="Arial"/>
        </w:rPr>
        <w:t xml:space="preserve">Sony. (n.d.). Cartões RFID [Descrição do produto]. Amazon.es. </w:t>
      </w:r>
      <w:proofErr w:type="spellStart"/>
      <w:r w:rsidRPr="0019494E">
        <w:rPr>
          <w:rFonts w:ascii="Arial" w:hAnsi="Arial" w:cs="Arial"/>
        </w:rPr>
        <w:t>Retrieved</w:t>
      </w:r>
      <w:proofErr w:type="spellEnd"/>
      <w:r w:rsidRPr="0019494E">
        <w:rPr>
          <w:rFonts w:ascii="Arial" w:hAnsi="Arial" w:cs="Arial"/>
        </w:rPr>
        <w:t xml:space="preserve"> </w:t>
      </w:r>
      <w:proofErr w:type="spellStart"/>
      <w:r w:rsidRPr="0019494E">
        <w:rPr>
          <w:rFonts w:ascii="Arial" w:hAnsi="Arial" w:cs="Arial"/>
        </w:rPr>
        <w:t>November</w:t>
      </w:r>
      <w:proofErr w:type="spellEnd"/>
      <w:r w:rsidRPr="0019494E">
        <w:rPr>
          <w:rFonts w:ascii="Arial" w:hAnsi="Arial" w:cs="Arial"/>
        </w:rPr>
        <w:t xml:space="preserve"> 13, 2025, </w:t>
      </w:r>
      <w:proofErr w:type="spellStart"/>
      <w:r w:rsidRPr="0019494E">
        <w:rPr>
          <w:rFonts w:ascii="Arial" w:hAnsi="Arial" w:cs="Arial"/>
        </w:rPr>
        <w:t>from</w:t>
      </w:r>
      <w:proofErr w:type="spellEnd"/>
      <w:r w:rsidRPr="0019494E">
        <w:rPr>
          <w:rFonts w:ascii="Arial" w:hAnsi="Arial" w:cs="Arial"/>
        </w:rPr>
        <w:t xml:space="preserve"> </w:t>
      </w:r>
      <w:hyperlink r:id="rId17" w:history="1">
        <w:r w:rsidRPr="0019494E">
          <w:rPr>
            <w:rStyle w:val="Hiperligao"/>
            <w:rFonts w:ascii="Arial" w:hAnsi="Arial" w:cs="Arial"/>
          </w:rPr>
          <w:t>https://www.amazon.es/dp/B01EMTDLKK</w:t>
        </w:r>
      </w:hyperlink>
    </w:p>
    <w:sectPr w:rsidR="00811E9F" w:rsidRPr="00E91A3D" w:rsidSect="00E91A3D">
      <w:footerReference w:type="default" r:id="rId18"/>
      <w:footerReference w:type="first" r:id="rId19"/>
      <w:type w:val="oddPage"/>
      <w:pgSz w:w="11906" w:h="16838" w:code="9"/>
      <w:pgMar w:top="1418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1DC66" w14:textId="77777777" w:rsidR="00A77640" w:rsidRDefault="00A77640" w:rsidP="00F007A6">
      <w:pPr>
        <w:spacing w:before="0" w:after="0" w:line="240" w:lineRule="auto"/>
      </w:pPr>
      <w:r>
        <w:separator/>
      </w:r>
    </w:p>
  </w:endnote>
  <w:endnote w:type="continuationSeparator" w:id="0">
    <w:p w14:paraId="54C37D42" w14:textId="77777777" w:rsidR="00A77640" w:rsidRDefault="00A77640" w:rsidP="00F007A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25178562"/>
      <w:docPartObj>
        <w:docPartGallery w:val="Page Numbers (Bottom of Page)"/>
        <w:docPartUnique/>
      </w:docPartObj>
    </w:sdtPr>
    <w:sdtEndPr/>
    <w:sdtContent>
      <w:p w14:paraId="1F07AF9A" w14:textId="64628A8E" w:rsidR="00326257" w:rsidRDefault="0032625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350F7669" w14:textId="77777777" w:rsidR="00E91A3D" w:rsidRDefault="00E91A3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0146053"/>
      <w:docPartObj>
        <w:docPartGallery w:val="Page Numbers (Bottom of Page)"/>
        <w:docPartUnique/>
      </w:docPartObj>
    </w:sdtPr>
    <w:sdtEndPr/>
    <w:sdtContent>
      <w:p w14:paraId="28941EA6" w14:textId="29C05E05" w:rsidR="00E91A3D" w:rsidRDefault="00E91A3D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0A39864C" w14:textId="77777777" w:rsidR="00E91A3D" w:rsidRDefault="00E91A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433CB4" w14:textId="77777777" w:rsidR="00A77640" w:rsidRDefault="00A77640" w:rsidP="00F007A6">
      <w:pPr>
        <w:spacing w:before="0" w:after="0" w:line="240" w:lineRule="auto"/>
      </w:pPr>
      <w:r>
        <w:separator/>
      </w:r>
    </w:p>
  </w:footnote>
  <w:footnote w:type="continuationSeparator" w:id="0">
    <w:p w14:paraId="3F33FB38" w14:textId="77777777" w:rsidR="00A77640" w:rsidRDefault="00A77640" w:rsidP="00F007A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426091"/>
    <w:multiLevelType w:val="hybridMultilevel"/>
    <w:tmpl w:val="AA7029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604C7"/>
    <w:multiLevelType w:val="multilevel"/>
    <w:tmpl w:val="08160025"/>
    <w:lvl w:ilvl="0">
      <w:start w:val="1"/>
      <w:numFmt w:val="decimal"/>
      <w:pStyle w:val="Ttulo1"/>
      <w:lvlText w:val="%1"/>
      <w:lvlJc w:val="left"/>
      <w:pPr>
        <w:ind w:left="999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ewNDI0tzQ0tbQwNTBX0lEKTi0uzszPAykwrAUAtZ965SwAAAA="/>
  </w:docVars>
  <w:rsids>
    <w:rsidRoot w:val="000F0619"/>
    <w:rsid w:val="00003931"/>
    <w:rsid w:val="000072B3"/>
    <w:rsid w:val="000379A3"/>
    <w:rsid w:val="000621AB"/>
    <w:rsid w:val="00087C5E"/>
    <w:rsid w:val="000C1095"/>
    <w:rsid w:val="000E74F8"/>
    <w:rsid w:val="000F0619"/>
    <w:rsid w:val="001019AE"/>
    <w:rsid w:val="00104892"/>
    <w:rsid w:val="00105E0C"/>
    <w:rsid w:val="001064F6"/>
    <w:rsid w:val="00162A53"/>
    <w:rsid w:val="0019494E"/>
    <w:rsid w:val="001A2FB0"/>
    <w:rsid w:val="001B4050"/>
    <w:rsid w:val="001B7748"/>
    <w:rsid w:val="001B779E"/>
    <w:rsid w:val="001C66C0"/>
    <w:rsid w:val="001D24AD"/>
    <w:rsid w:val="001E7B9E"/>
    <w:rsid w:val="002044D2"/>
    <w:rsid w:val="002609C2"/>
    <w:rsid w:val="0026558F"/>
    <w:rsid w:val="002844D3"/>
    <w:rsid w:val="002B1142"/>
    <w:rsid w:val="002B5D12"/>
    <w:rsid w:val="00320661"/>
    <w:rsid w:val="00326257"/>
    <w:rsid w:val="00327445"/>
    <w:rsid w:val="00331D42"/>
    <w:rsid w:val="00362EF3"/>
    <w:rsid w:val="003715C0"/>
    <w:rsid w:val="00376031"/>
    <w:rsid w:val="00384F91"/>
    <w:rsid w:val="003A637E"/>
    <w:rsid w:val="00407990"/>
    <w:rsid w:val="004128F2"/>
    <w:rsid w:val="00443E19"/>
    <w:rsid w:val="00476833"/>
    <w:rsid w:val="004A4A47"/>
    <w:rsid w:val="004C10B0"/>
    <w:rsid w:val="004C580A"/>
    <w:rsid w:val="004D14AB"/>
    <w:rsid w:val="004F11FB"/>
    <w:rsid w:val="00502C08"/>
    <w:rsid w:val="00505333"/>
    <w:rsid w:val="005056F2"/>
    <w:rsid w:val="00514940"/>
    <w:rsid w:val="005210C1"/>
    <w:rsid w:val="005215D2"/>
    <w:rsid w:val="005325EB"/>
    <w:rsid w:val="00543F1E"/>
    <w:rsid w:val="00571703"/>
    <w:rsid w:val="0057557D"/>
    <w:rsid w:val="005953A3"/>
    <w:rsid w:val="005A1A78"/>
    <w:rsid w:val="005A45AE"/>
    <w:rsid w:val="005C5613"/>
    <w:rsid w:val="005E7E8C"/>
    <w:rsid w:val="00631635"/>
    <w:rsid w:val="00643EBA"/>
    <w:rsid w:val="00657674"/>
    <w:rsid w:val="006C508F"/>
    <w:rsid w:val="006D5DAC"/>
    <w:rsid w:val="006D7559"/>
    <w:rsid w:val="007367DA"/>
    <w:rsid w:val="007410AC"/>
    <w:rsid w:val="007629EE"/>
    <w:rsid w:val="00767453"/>
    <w:rsid w:val="0076758D"/>
    <w:rsid w:val="00767EBA"/>
    <w:rsid w:val="00777C88"/>
    <w:rsid w:val="007804AC"/>
    <w:rsid w:val="007D45F7"/>
    <w:rsid w:val="007F638D"/>
    <w:rsid w:val="00811639"/>
    <w:rsid w:val="00811E9F"/>
    <w:rsid w:val="00816EF1"/>
    <w:rsid w:val="00820203"/>
    <w:rsid w:val="00825697"/>
    <w:rsid w:val="008341DA"/>
    <w:rsid w:val="00851E11"/>
    <w:rsid w:val="008751A3"/>
    <w:rsid w:val="008A314A"/>
    <w:rsid w:val="008E10DF"/>
    <w:rsid w:val="0095144B"/>
    <w:rsid w:val="00993CAE"/>
    <w:rsid w:val="009A266D"/>
    <w:rsid w:val="009A7A58"/>
    <w:rsid w:val="009B1E39"/>
    <w:rsid w:val="009E4F6F"/>
    <w:rsid w:val="00A14C6A"/>
    <w:rsid w:val="00A42F23"/>
    <w:rsid w:val="00A448FF"/>
    <w:rsid w:val="00A50D19"/>
    <w:rsid w:val="00A77640"/>
    <w:rsid w:val="00AC7061"/>
    <w:rsid w:val="00AE06C6"/>
    <w:rsid w:val="00B0703A"/>
    <w:rsid w:val="00B2358B"/>
    <w:rsid w:val="00B45D69"/>
    <w:rsid w:val="00B545C4"/>
    <w:rsid w:val="00B55E1F"/>
    <w:rsid w:val="00B800DF"/>
    <w:rsid w:val="00BA184D"/>
    <w:rsid w:val="00BA71AE"/>
    <w:rsid w:val="00BD359B"/>
    <w:rsid w:val="00BD53C1"/>
    <w:rsid w:val="00BE5BCB"/>
    <w:rsid w:val="00BE5D0D"/>
    <w:rsid w:val="00C27751"/>
    <w:rsid w:val="00C444F8"/>
    <w:rsid w:val="00C748E2"/>
    <w:rsid w:val="00C95A17"/>
    <w:rsid w:val="00CB16BE"/>
    <w:rsid w:val="00D91144"/>
    <w:rsid w:val="00D9351D"/>
    <w:rsid w:val="00D9754B"/>
    <w:rsid w:val="00DB1A49"/>
    <w:rsid w:val="00DB6867"/>
    <w:rsid w:val="00DC40EC"/>
    <w:rsid w:val="00DD23D4"/>
    <w:rsid w:val="00DE6720"/>
    <w:rsid w:val="00E329A9"/>
    <w:rsid w:val="00E46683"/>
    <w:rsid w:val="00E700A9"/>
    <w:rsid w:val="00E91A3D"/>
    <w:rsid w:val="00EA78F7"/>
    <w:rsid w:val="00EB6331"/>
    <w:rsid w:val="00ED1588"/>
    <w:rsid w:val="00EE2F52"/>
    <w:rsid w:val="00F007A6"/>
    <w:rsid w:val="00F12D62"/>
    <w:rsid w:val="00F2634E"/>
    <w:rsid w:val="00F52B84"/>
    <w:rsid w:val="00FB48E7"/>
    <w:rsid w:val="00FC2836"/>
    <w:rsid w:val="00FE0AE6"/>
    <w:rsid w:val="00FF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31F2C0B"/>
  <w15:chartTrackingRefBased/>
  <w15:docId w15:val="{5F0CDFAE-8412-4650-9D75-CD1D5B3A8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754B"/>
    <w:pPr>
      <w:spacing w:before="120" w:after="240" w:line="360" w:lineRule="auto"/>
      <w:jc w:val="both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F007A6"/>
    <w:pPr>
      <w:keepNext/>
      <w:keepLines/>
      <w:numPr>
        <w:numId w:val="1"/>
      </w:numPr>
      <w:spacing w:before="360"/>
      <w:ind w:left="432"/>
      <w:outlineLvl w:val="0"/>
    </w:pPr>
    <w:rPr>
      <w:rFonts w:ascii="Arial" w:eastAsiaTheme="majorEastAsia" w:hAnsi="Arial" w:cstheme="majorBidi"/>
      <w:b/>
      <w:sz w:val="48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007A6"/>
    <w:pPr>
      <w:keepNext/>
      <w:keepLines/>
      <w:numPr>
        <w:ilvl w:val="1"/>
        <w:numId w:val="1"/>
      </w:numPr>
      <w:spacing w:before="360"/>
      <w:outlineLvl w:val="1"/>
    </w:pPr>
    <w:rPr>
      <w:rFonts w:ascii="Arial" w:eastAsiaTheme="majorEastAsia" w:hAnsi="Arial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2836"/>
    <w:pPr>
      <w:keepNext/>
      <w:keepLines/>
      <w:numPr>
        <w:ilvl w:val="2"/>
        <w:numId w:val="1"/>
      </w:numPr>
      <w:spacing w:before="360"/>
      <w:outlineLvl w:val="2"/>
    </w:pPr>
    <w:rPr>
      <w:rFonts w:ascii="Arial" w:eastAsiaTheme="majorEastAsia" w:hAnsi="Arial" w:cstheme="majorBidi"/>
      <w:b/>
      <w:sz w:val="26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31D4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31D4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31D4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31D4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31D4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31D4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007A6"/>
    <w:rPr>
      <w:rFonts w:ascii="Arial" w:eastAsiaTheme="majorEastAsia" w:hAnsi="Arial" w:cstheme="majorBidi"/>
      <w:b/>
      <w:sz w:val="48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007A6"/>
    <w:rPr>
      <w:rFonts w:ascii="Arial" w:eastAsiaTheme="majorEastAsia" w:hAnsi="Arial" w:cstheme="majorBidi"/>
      <w:b/>
      <w:sz w:val="32"/>
      <w:szCs w:val="26"/>
    </w:rPr>
  </w:style>
  <w:style w:type="paragraph" w:styleId="Ttulo">
    <w:name w:val="Title"/>
    <w:basedOn w:val="Normal"/>
    <w:next w:val="Normal"/>
    <w:link w:val="TtuloCarter"/>
    <w:uiPriority w:val="10"/>
    <w:qFormat/>
    <w:rsid w:val="004C580A"/>
    <w:pPr>
      <w:spacing w:before="360"/>
      <w:contextualSpacing/>
      <w:jc w:val="left"/>
    </w:pPr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C580A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paragraph" w:styleId="Cabealho">
    <w:name w:val="header"/>
    <w:basedOn w:val="Normal"/>
    <w:link w:val="CabealhoCarter"/>
    <w:uiPriority w:val="99"/>
    <w:unhideWhenUsed/>
    <w:rsid w:val="00F007A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007A6"/>
    <w:rPr>
      <w:rFonts w:ascii="Times New Roman" w:hAnsi="Times New Roman"/>
      <w:sz w:val="24"/>
    </w:rPr>
  </w:style>
  <w:style w:type="paragraph" w:styleId="Rodap">
    <w:name w:val="footer"/>
    <w:basedOn w:val="Normal"/>
    <w:link w:val="RodapCarter"/>
    <w:uiPriority w:val="99"/>
    <w:unhideWhenUsed/>
    <w:rsid w:val="00F007A6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007A6"/>
    <w:rPr>
      <w:rFonts w:ascii="Times New Roman" w:hAnsi="Times New Roman"/>
      <w:sz w:val="24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2836"/>
    <w:rPr>
      <w:rFonts w:ascii="Arial" w:eastAsiaTheme="majorEastAsia" w:hAnsi="Arial" w:cstheme="majorBidi"/>
      <w:b/>
      <w:sz w:val="26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31D42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31D4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31D4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31D4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31D4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31D4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egenda">
    <w:name w:val="caption"/>
    <w:basedOn w:val="Normal"/>
    <w:next w:val="Normal"/>
    <w:uiPriority w:val="35"/>
    <w:unhideWhenUsed/>
    <w:qFormat/>
    <w:rsid w:val="00643EBA"/>
    <w:pPr>
      <w:spacing w:before="0" w:after="200" w:line="240" w:lineRule="auto"/>
    </w:pPr>
    <w:rPr>
      <w:i/>
      <w:iCs/>
      <w:sz w:val="18"/>
      <w:szCs w:val="18"/>
    </w:rPr>
  </w:style>
  <w:style w:type="paragraph" w:styleId="SemEspaamento">
    <w:name w:val="No Spacing"/>
    <w:uiPriority w:val="1"/>
    <w:qFormat/>
    <w:rsid w:val="00FC2836"/>
    <w:pPr>
      <w:spacing w:after="0" w:line="240" w:lineRule="auto"/>
      <w:jc w:val="both"/>
    </w:pPr>
    <w:rPr>
      <w:rFonts w:ascii="Times New Roman" w:hAnsi="Times New Roman"/>
      <w:sz w:val="24"/>
    </w:rPr>
  </w:style>
  <w:style w:type="table" w:styleId="TabelacomGrelha">
    <w:name w:val="Table Grid"/>
    <w:basedOn w:val="Tabelanormal"/>
    <w:uiPriority w:val="39"/>
    <w:rsid w:val="00FC2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ndice">
    <w:name w:val="TOC Heading"/>
    <w:basedOn w:val="Ttulo1"/>
    <w:next w:val="Normal"/>
    <w:uiPriority w:val="39"/>
    <w:unhideWhenUsed/>
    <w:qFormat/>
    <w:rsid w:val="00362EF3"/>
    <w:pPr>
      <w:numPr>
        <w:numId w:val="0"/>
      </w:numPr>
      <w:spacing w:before="240" w:after="0" w:line="259" w:lineRule="auto"/>
      <w:jc w:val="left"/>
      <w:outlineLvl w:val="9"/>
    </w:pPr>
    <w:rPr>
      <w:b w:val="0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362EF3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362EF3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362EF3"/>
    <w:pPr>
      <w:spacing w:after="100"/>
      <w:ind w:left="480"/>
    </w:pPr>
  </w:style>
  <w:style w:type="character" w:styleId="Hiperligao">
    <w:name w:val="Hyperlink"/>
    <w:basedOn w:val="Tipodeletrapredefinidodopargrafo"/>
    <w:uiPriority w:val="99"/>
    <w:unhideWhenUsed/>
    <w:rsid w:val="00362EF3"/>
    <w:rPr>
      <w:color w:val="0563C1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362EF3"/>
    <w:pPr>
      <w:spacing w:after="0"/>
    </w:p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162A53"/>
    <w:pPr>
      <w:spacing w:before="0"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162A53"/>
    <w:rPr>
      <w:rFonts w:ascii="Times New Roman" w:hAnsi="Times New Roman"/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162A53"/>
    <w:rPr>
      <w:vertAlign w:val="superscript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064F6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064F6"/>
    <w:rPr>
      <w:rFonts w:ascii="Segoe UI" w:hAnsi="Segoe UI" w:cs="Segoe UI"/>
      <w:sz w:val="18"/>
      <w:szCs w:val="18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76758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76758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76758D"/>
    <w:rPr>
      <w:rFonts w:ascii="Times New Roman" w:hAnsi="Times New Roman"/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76758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76758D"/>
    <w:rPr>
      <w:rFonts w:ascii="Times New Roman" w:hAnsi="Times New Roman"/>
      <w:b/>
      <w:bCs/>
      <w:sz w:val="20"/>
      <w:szCs w:val="20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C580A"/>
    <w:pPr>
      <w:numPr>
        <w:ilvl w:val="1"/>
      </w:numPr>
      <w:spacing w:after="160"/>
      <w:jc w:val="left"/>
    </w:pPr>
    <w:rPr>
      <w:rFonts w:asciiTheme="minorHAnsi" w:eastAsiaTheme="minorEastAsia" w:hAnsiTheme="minorHAnsi"/>
      <w:b/>
      <w:color w:val="000000" w:themeColor="text1"/>
      <w:spacing w:val="15"/>
      <w:sz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C580A"/>
    <w:rPr>
      <w:rFonts w:eastAsiaTheme="minorEastAsia"/>
      <w:b/>
      <w:color w:val="000000" w:themeColor="text1"/>
      <w:spacing w:val="15"/>
      <w:sz w:val="28"/>
    </w:rPr>
  </w:style>
  <w:style w:type="paragraph" w:styleId="PargrafodaLista">
    <w:name w:val="List Paragraph"/>
    <w:basedOn w:val="Normal"/>
    <w:uiPriority w:val="34"/>
    <w:qFormat/>
    <w:rsid w:val="0019494E"/>
    <w:pPr>
      <w:ind w:left="720"/>
      <w:contextualSpacing/>
    </w:pPr>
  </w:style>
  <w:style w:type="character" w:styleId="MenoNoResolvida">
    <w:name w:val="Unresolved Mention"/>
    <w:basedOn w:val="Tipodeletrapredefinidodopargrafo"/>
    <w:uiPriority w:val="99"/>
    <w:rsid w:val="0019494E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19494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329A9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ccomponentes.pt/fujitsu-primergy-tx1310-m5-intel-xeon-e-e-2324g-16gb-2tb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pcdiga.com/perifericos/impressao-e-consumiveis/scanners/scanner-epson-perfection-v39ii-b11b268401-8715946715308" TargetMode="External"/><Relationship Id="rId17" Type="http://schemas.openxmlformats.org/officeDocument/2006/relationships/hyperlink" Target="https://www.amazon.es/dp/B01EMTDLK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ervelec.pt/product/leitor-de-cartoes-rfid-rfid05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koha-community.org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pccomponentes.pt/hp-omnidesk-slim-s03-0002ns-intel-core-i3-13100-8gb-512gb-ssd-freedos-wi-fi-6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sa2022\Downloads\ModeloRelatorioEstagioTeSP-v3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97E21C-D93D-534E-959B-E8DE85F25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ModeloRelatorioEstagioTeSP-v3</Template>
  <TotalTime>490</TotalTime>
  <Pages>16</Pages>
  <Words>2651</Words>
  <Characters>14318</Characters>
  <Application>Microsoft Office Word</Application>
  <DocSecurity>0</DocSecurity>
  <Lines>119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Bernardo</dc:creator>
  <cp:keywords/>
  <dc:description/>
  <cp:lastModifiedBy>Marcos Assis</cp:lastModifiedBy>
  <cp:revision>30</cp:revision>
  <dcterms:created xsi:type="dcterms:W3CDTF">2025-11-06T21:35:00Z</dcterms:created>
  <dcterms:modified xsi:type="dcterms:W3CDTF">2025-12-03T19:19:00Z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quental@estv.ipv.pt@www.mendeley.com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16th edition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7th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  <property fmtid="{D5CDD505-2E9C-101B-9397-08002B2CF9AE}" pid="25" name="GrammarlyDocumentId">
    <vt:lpwstr>dd89c34c84758e498ad0540928b93736ffa7a7f58f3c0eb242b5369401e8b954</vt:lpwstr>
  </property>
</Properties>
</file>