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numPr>
          <w:ilvl w:val="0"/>
          <w:numId w:val="1"/>
        </w:numPr>
      </w:pPr>
      <w:r>
        <w:rPr>
          <w:highlight w:val="cyan"/>
          <w:lang w:val="ru-RU"/>
        </w:rPr>
        <w:t xml:space="preserve">строки </w:t>
      </w:r>
      <w:r>
        <w:rPr>
          <w:highlight w:val="cyan"/>
          <w:lang w:val="ru-RU"/>
        </w:rPr>
        <w:t xml:space="preserve">2</w:t>
      </w:r>
      <w:r>
        <w:rPr>
          <w:highlight w:val="cyan"/>
          <w:lang w:val="ru-RU"/>
        </w:rPr>
        <w:t xml:space="preserve">3</w:t>
      </w:r>
      <w:r>
        <w:rPr>
          <w:highlight w:val="cyan"/>
          <w:lang w:val="ru-RU"/>
        </w:rPr>
        <w:t xml:space="preserve">1</w:t>
      </w:r>
      <w:r>
        <w:rPr>
          <w:highlight w:val="cyan"/>
          <w:lang w:val="ru-RU"/>
        </w:rPr>
        <w:t xml:space="preserve">,</w:t>
      </w:r>
      <w:r>
        <w:rPr>
          <w:highlight w:val="cyan"/>
          <w:lang w:val="ru-RU"/>
        </w:rPr>
        <w:t xml:space="preserve"> </w:t>
      </w:r>
      <w:r>
        <w:rPr>
          <w:highlight w:val="cyan"/>
          <w:lang w:val="ru-RU"/>
        </w:rPr>
        <w:t xml:space="preserve">2</w:t>
      </w:r>
      <w:r>
        <w:rPr>
          <w:highlight w:val="cyan"/>
          <w:lang w:val="ru-RU"/>
        </w:rPr>
        <w:t xml:space="preserve">4</w:t>
      </w:r>
      <w:r>
        <w:rPr>
          <w:highlight w:val="cyan"/>
          <w:lang w:val="ru-RU"/>
        </w:rPr>
        <w:t xml:space="preserve">1</w:t>
      </w:r>
      <w:r>
        <w:rPr>
          <w:highlight w:val="cyan"/>
          <w:lang w:val="ru-RU"/>
        </w:rPr>
        <w:t xml:space="preserve">,</w:t>
      </w:r>
      <w:r>
        <w:rPr>
          <w:highlight w:val="cyan"/>
          <w:lang w:val="ru-RU"/>
        </w:rPr>
        <w:t xml:space="preserve"> </w:t>
      </w:r>
      <w:r>
        <w:rPr>
          <w:highlight w:val="cyan"/>
          <w:lang w:val="ru-RU"/>
        </w:rPr>
        <w:t xml:space="preserve">2</w:t>
      </w:r>
      <w:r>
        <w:rPr>
          <w:highlight w:val="cyan"/>
          <w:lang w:val="ru-RU"/>
        </w:rPr>
        <w:t xml:space="preserve">5</w:t>
      </w:r>
      <w:r>
        <w:rPr>
          <w:highlight w:val="cyan"/>
          <w:lang w:val="ru-RU"/>
        </w:rPr>
        <w:t xml:space="preserve">2</w:t>
      </w:r>
      <w:r>
        <w:rPr>
          <w:highlight w:val="cyan"/>
          <w:lang w:val="ru-RU"/>
        </w:rPr>
        <w:t xml:space="preserve">,</w:t>
      </w:r>
      <w:r>
        <w:rPr>
          <w:highlight w:val="cyan"/>
          <w:lang w:val="ru-RU"/>
        </w:rPr>
        <w:t xml:space="preserve"> </w:t>
      </w:r>
      <w:r>
        <w:rPr>
          <w:highlight w:val="cyan"/>
          <w:lang w:val="ru-RU"/>
        </w:rPr>
        <w:t xml:space="preserve">2</w:t>
      </w:r>
      <w:r>
        <w:rPr>
          <w:highlight w:val="cyan"/>
          <w:lang w:val="ru-RU"/>
        </w:rPr>
        <w:t xml:space="preserve">6</w:t>
      </w:r>
      <w:r>
        <w:rPr>
          <w:highlight w:val="cyan"/>
          <w:lang w:val="ru-RU"/>
        </w:rPr>
        <w:t xml:space="preserve">4</w:t>
      </w:r>
      <w:r>
        <w:rPr>
          <w:highlight w:val="cyan"/>
          <w:lang w:val="ru-RU"/>
        </w:rPr>
        <w:t xml:space="preserve">,</w:t>
      </w:r>
      <w:r>
        <w:rPr>
          <w:highlight w:val="cyan"/>
          <w:lang w:val="ru-RU"/>
        </w:rPr>
        <w:t xml:space="preserve"> </w:t>
      </w:r>
      <w:r>
        <w:rPr>
          <w:highlight w:val="cyan"/>
          <w:lang w:val="ru-RU"/>
        </w:rPr>
        <w:t xml:space="preserve">2</w:t>
      </w:r>
      <w:r>
        <w:rPr>
          <w:highlight w:val="cyan"/>
          <w:lang w:val="ru-RU"/>
        </w:rPr>
        <w:t xml:space="preserve">7</w:t>
      </w:r>
      <w:r>
        <w:rPr>
          <w:highlight w:val="cyan"/>
          <w:lang w:val="ru-RU"/>
        </w:rPr>
        <w:t xml:space="preserve">1</w:t>
      </w:r>
      <w:r>
        <w:rPr>
          <w:highlight w:val="cyan"/>
          <w:lang w:val="ru-RU"/>
        </w:rPr>
        <w:t xml:space="preserve">,</w:t>
      </w:r>
      <w:r>
        <w:rPr>
          <w:highlight w:val="cyan"/>
          <w:lang w:val="ru-RU"/>
        </w:rPr>
        <w:t xml:space="preserve"> </w:t>
      </w:r>
      <w:r>
        <w:rPr>
          <w:highlight w:val="cyan"/>
          <w:lang w:val="ru-RU"/>
        </w:rPr>
        <w:t xml:space="preserve">2</w:t>
      </w:r>
      <w:r>
        <w:rPr>
          <w:highlight w:val="cyan"/>
          <w:lang w:val="ru-RU"/>
        </w:rPr>
        <w:t xml:space="preserve">7</w:t>
      </w:r>
      <w:r>
        <w:rPr>
          <w:highlight w:val="cyan"/>
          <w:lang w:val="ru-RU"/>
        </w:rPr>
        <w:t xml:space="preserve">5</w:t>
      </w:r>
      <w:r>
        <w:rPr>
          <w:highlight w:val="cyan"/>
          <w:lang w:val="ru-RU"/>
        </w:rPr>
        <w:t xml:space="preserve">: перевод токенов должен происходить после обноваления параметров</w:t>
      </w:r>
      <w:r>
        <w:rPr>
          <w:highlight w:val="cyan"/>
          <w:lang w:val="ru-RU"/>
        </w:rPr>
        <w:t xml:space="preserve">,</w:t>
      </w:r>
      <w:r>
        <w:rPr>
          <w:highlight w:val="cyan"/>
          <w:lang w:val="ru-RU"/>
        </w:rPr>
        <w:t xml:space="preserve"> потенциальные </w:t>
      </w:r>
      <w:r>
        <w:rPr>
          <w:highlight w:val="cyan"/>
          <w:lang w:val="ru-RU"/>
        </w:rPr>
        <w:t xml:space="preserve">r</w:t>
      </w:r>
      <w:r>
        <w:rPr>
          <w:highlight w:val="cyan"/>
          <w:lang w:val="ru-RU"/>
        </w:rPr>
        <w:t xml:space="preserve">e</w:t>
      </w:r>
      <w:r>
        <w:rPr>
          <w:highlight w:val="cyan"/>
          <w:lang w:val="ru-RU"/>
        </w:rPr>
        <w:t xml:space="preserve">-</w:t>
      </w:r>
      <w:r>
        <w:rPr>
          <w:highlight w:val="cyan"/>
          <w:lang w:val="ru-RU"/>
        </w:rPr>
        <w:t xml:space="preserve">e</w:t>
      </w:r>
      <w:r>
        <w:rPr>
          <w:highlight w:val="cyan"/>
          <w:lang w:val="ru-RU"/>
        </w:rPr>
        <w:t xml:space="preserve">n</w:t>
      </w:r>
      <w:r>
        <w:rPr>
          <w:highlight w:val="cyan"/>
          <w:lang w:val="ru-RU"/>
        </w:rPr>
        <w:t xml:space="preserve">t</w:t>
      </w:r>
      <w:r>
        <w:rPr>
          <w:highlight w:val="cyan"/>
          <w:lang w:val="ru-RU"/>
        </w:rPr>
        <w:t xml:space="preserve">r</w:t>
      </w:r>
      <w:r>
        <w:rPr>
          <w:highlight w:val="cyan"/>
          <w:lang w:val="ru-RU"/>
        </w:rPr>
        <w:t xml:space="preserve">a</w:t>
      </w:r>
      <w:r>
        <w:rPr>
          <w:highlight w:val="cyan"/>
          <w:lang w:val="ru-RU"/>
        </w:rPr>
        <w:t xml:space="preserve">n</w:t>
      </w:r>
      <w:r>
        <w:rPr>
          <w:highlight w:val="cyan"/>
          <w:lang w:val="ru-RU"/>
        </w:rPr>
        <w:t xml:space="preserve">c</w:t>
      </w:r>
      <w:r>
        <w:rPr>
          <w:highlight w:val="cyan"/>
          <w:lang w:val="ru-RU"/>
        </w:rPr>
        <w:t xml:space="preserve">y</w:t>
      </w:r>
      <w:r>
        <w:rPr>
          <w:highlight w:val="cyan"/>
          <w:lang w:val="ru-RU"/>
        </w:rPr>
        <w:t xml:space="preserve"> атаки</w:t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>
    <w:name w:val="Heading 1"/>
    <w:basedOn w:val="833"/>
    <w:next w:val="833"/>
    <w:link w:val="6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8">
    <w:name w:val="Heading 1 Char"/>
    <w:link w:val="65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9">
    <w:name w:val="Heading 2"/>
    <w:basedOn w:val="833"/>
    <w:next w:val="833"/>
    <w:link w:val="66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0">
    <w:name w:val="Heading 2 Char"/>
    <w:link w:val="659"/>
    <w:uiPriority w:val="9"/>
    <w:rPr>
      <w:rFonts w:ascii="Liberation Sans" w:hAnsi="Liberation Sans" w:eastAsia="Liberation Sans" w:cs="Liberation Sans"/>
      <w:sz w:val="34"/>
    </w:rPr>
  </w:style>
  <w:style w:type="paragraph" w:styleId="661">
    <w:name w:val="Heading 3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2">
    <w:name w:val="Heading 3 Char"/>
    <w:link w:val="66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3">
    <w:name w:val="Heading 4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4">
    <w:name w:val="Heading 4 Char"/>
    <w:link w:val="66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5">
    <w:name w:val="Heading 5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6">
    <w:name w:val="Heading 5 Char"/>
    <w:link w:val="66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7">
    <w:name w:val="Heading 6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8">
    <w:name w:val="Heading 6 Char"/>
    <w:link w:val="66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9">
    <w:name w:val="Heading 7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0">
    <w:name w:val="Heading 7 Char"/>
    <w:link w:val="66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1">
    <w:name w:val="Heading 8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2">
    <w:name w:val="Heading 8 Char"/>
    <w:link w:val="6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3">
    <w:name w:val="Heading 9"/>
    <w:basedOn w:val="833"/>
    <w:next w:val="833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4">
    <w:name w:val="Heading 9 Char"/>
    <w:link w:val="67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9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3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6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0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No Spacing"/>
    <w:basedOn w:val="833"/>
    <w:uiPriority w:val="1"/>
    <w:qFormat/>
    <w:pPr>
      <w:spacing w:after="0" w:line="240" w:lineRule="auto"/>
    </w:pPr>
  </w:style>
  <w:style w:type="paragraph" w:styleId="837">
    <w:name w:val="List Paragraph"/>
    <w:basedOn w:val="833"/>
    <w:uiPriority w:val="34"/>
    <w:qFormat/>
    <w:pPr>
      <w:contextualSpacing/>
      <w:ind w:left="720"/>
    </w:pPr>
  </w:style>
  <w:style w:type="character" w:styleId="83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User1.11</cp:lastModifiedBy>
  <cp:revision>2</cp:revision>
  <dcterms:modified xsi:type="dcterms:W3CDTF">2026-10-19T11:54:16Z</dcterms:modified>
</cp:coreProperties>
</file>