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7"/>
        <w:numPr>
          <w:ilvl w:val="0"/>
          <w:numId w:val="1"/>
        </w:numPr>
      </w:pPr>
      <w:r>
        <w:rPr>
          <w:highlight w:val="green"/>
          <w:lang w:val="ru-RU"/>
        </w:rPr>
        <w:t xml:space="preserve">В структуре </w:t>
      </w:r>
      <w:r>
        <w:rPr>
          <w:highlight w:val="green"/>
          <w:lang w:val="ru-RU"/>
        </w:rPr>
        <w:t xml:space="preserve">U</w:t>
      </w:r>
      <w:r>
        <w:rPr>
          <w:highlight w:val="green"/>
          <w:lang w:val="ru-RU"/>
        </w:rPr>
        <w:t xml:space="preserve">s</w:t>
      </w:r>
      <w:r>
        <w:rPr>
          <w:highlight w:val="green"/>
          <w:lang w:val="ru-RU"/>
        </w:rPr>
        <w:t xml:space="preserve">e</w:t>
      </w:r>
      <w:r>
        <w:rPr>
          <w:highlight w:val="green"/>
          <w:lang w:val="ru-RU"/>
        </w:rPr>
        <w:t xml:space="preserve">r</w:t>
      </w:r>
      <w:r>
        <w:rPr>
          <w:highlight w:val="green"/>
          <w:lang w:val="ru-RU"/>
        </w:rPr>
        <w:t xml:space="preserve"> отсутствует необходимость для </w:t>
      </w:r>
      <w:r>
        <w:rPr>
          <w:highlight w:val="green"/>
          <w:lang w:val="ru-RU"/>
        </w:rPr>
        <w:t xml:space="preserve">l</w:t>
      </w:r>
      <w:r>
        <w:rPr>
          <w:highlight w:val="green"/>
          <w:lang w:val="ru-RU"/>
        </w:rPr>
        <w:t xml:space="preserve">o</w:t>
      </w:r>
      <w:r>
        <w:rPr>
          <w:highlight w:val="green"/>
          <w:lang w:val="ru-RU"/>
        </w:rPr>
        <w:t xml:space="preserve">g</w:t>
      </w:r>
      <w:r>
        <w:rPr>
          <w:highlight w:val="green"/>
          <w:lang w:val="ru-RU"/>
        </w:rPr>
        <w:t xml:space="preserve">i</w:t>
      </w:r>
      <w:r>
        <w:rPr>
          <w:highlight w:val="green"/>
          <w:lang w:val="ru-RU"/>
        </w:rPr>
        <w:t xml:space="preserve">n и </w:t>
      </w:r>
      <w:r>
        <w:rPr>
          <w:highlight w:val="green"/>
          <w:lang w:val="ru-RU"/>
        </w:rPr>
        <w:t xml:space="preserve">w</w:t>
      </w:r>
      <w:r>
        <w:rPr>
          <w:highlight w:val="green"/>
          <w:lang w:val="ru-RU"/>
        </w:rPr>
        <w:t xml:space="preserve">a</w:t>
      </w:r>
      <w:r>
        <w:rPr>
          <w:highlight w:val="green"/>
          <w:lang w:val="ru-RU"/>
        </w:rPr>
        <w:t xml:space="preserve">l</w:t>
      </w:r>
      <w:r>
        <w:rPr>
          <w:highlight w:val="green"/>
          <w:lang w:val="ru-RU"/>
        </w:rPr>
        <w:t xml:space="preserve">l</w:t>
      </w:r>
      <w:r>
        <w:rPr>
          <w:highlight w:val="green"/>
          <w:lang w:val="ru-RU"/>
        </w:rPr>
        <w:t xml:space="preserve">e</w:t>
      </w:r>
      <w:r>
        <w:rPr>
          <w:highlight w:val="green"/>
          <w:lang w:val="ru-RU"/>
        </w:rPr>
        <w:t xml:space="preserve">t</w:t>
      </w:r>
      <w:r>
        <w:rPr>
          <w:highlight w:val="green"/>
          <w:lang w:val="ru-RU"/>
        </w:rPr>
        <w:t xml:space="preserve"> и послующих взаимодействий с ними</w:t>
      </w:r>
      <w:r>
        <w:rPr>
          <w:highlight w:val="green"/>
          <w:lang w:val="ru-RU"/>
        </w:rPr>
        <w:t xml:space="preserve">,</w:t>
      </w:r>
      <w:r>
        <w:rPr>
          <w:highlight w:val="green"/>
          <w:lang w:val="ru-RU"/>
        </w:rPr>
        <w:t xml:space="preserve"> так же </w:t>
      </w:r>
      <w:r>
        <w:rPr>
          <w:highlight w:val="green"/>
          <w:lang w:val="ru-RU"/>
        </w:rPr>
        <w:t xml:space="preserve">m</w:t>
      </w:r>
      <w:r>
        <w:rPr>
          <w:highlight w:val="green"/>
          <w:lang w:val="ru-RU"/>
        </w:rPr>
        <w:t xml:space="preserve">a</w:t>
      </w:r>
      <w:r>
        <w:rPr>
          <w:highlight w:val="green"/>
          <w:lang w:val="ru-RU"/>
        </w:rPr>
        <w:t xml:space="preserve">p</w:t>
      </w:r>
      <w:r>
        <w:rPr>
          <w:highlight w:val="green"/>
          <w:lang w:val="ru-RU"/>
        </w:rPr>
        <w:t xml:space="preserve">p</w:t>
      </w:r>
      <w:r>
        <w:rPr>
          <w:highlight w:val="green"/>
          <w:lang w:val="ru-RU"/>
        </w:rPr>
        <w:t xml:space="preserve">i</w:t>
      </w:r>
      <w:r>
        <w:rPr>
          <w:highlight w:val="green"/>
          <w:lang w:val="ru-RU"/>
        </w:rPr>
        <w:t xml:space="preserve">n</w:t>
      </w:r>
      <w:r>
        <w:rPr>
          <w:highlight w:val="green"/>
          <w:lang w:val="ru-RU"/>
        </w:rPr>
        <w:t xml:space="preserve">g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l</w:t>
      </w:r>
      <w:r>
        <w:rPr>
          <w:highlight w:val="green"/>
          <w:lang w:val="ru-RU"/>
        </w:rPr>
        <w:t xml:space="preserve">o</w:t>
      </w:r>
      <w:r>
        <w:rPr>
          <w:highlight w:val="green"/>
          <w:lang w:val="ru-RU"/>
        </w:rPr>
        <w:t xml:space="preserve">g</w:t>
      </w:r>
      <w:r>
        <w:rPr>
          <w:highlight w:val="green"/>
          <w:lang w:val="ru-RU"/>
        </w:rPr>
        <w:t xml:space="preserve">i</w:t>
      </w:r>
      <w:r>
        <w:rPr>
          <w:highlight w:val="green"/>
          <w:lang w:val="ru-RU"/>
        </w:rPr>
        <w:t xml:space="preserve">n</w:t>
      </w:r>
      <w:r>
        <w:rPr>
          <w:highlight w:val="green"/>
          <w:lang w:val="ru-RU"/>
        </w:rPr>
        <w:t xml:space="preserve">M</w:t>
      </w:r>
      <w:r>
        <w:rPr>
          <w:highlight w:val="green"/>
          <w:lang w:val="ru-RU"/>
        </w:rPr>
        <w:t xml:space="preserve">a</w:t>
      </w:r>
      <w:r>
        <w:rPr>
          <w:highlight w:val="green"/>
          <w:lang w:val="ru-RU"/>
        </w:rPr>
        <w:t xml:space="preserve">p и </w:t>
      </w:r>
      <w:r>
        <w:rPr>
          <w:highlight w:val="green"/>
          <w:lang w:val="ru-RU"/>
        </w:rPr>
        <w:t xml:space="preserve">p</w:t>
      </w:r>
      <w:r>
        <w:rPr>
          <w:highlight w:val="green"/>
          <w:lang w:val="ru-RU"/>
        </w:rPr>
        <w:t xml:space="preserve">a</w:t>
      </w:r>
      <w:r>
        <w:rPr>
          <w:highlight w:val="green"/>
          <w:lang w:val="ru-RU"/>
        </w:rPr>
        <w:t xml:space="preserve">s</w:t>
      </w:r>
      <w:r>
        <w:rPr>
          <w:highlight w:val="green"/>
          <w:lang w:val="ru-RU"/>
        </w:rPr>
        <w:t xml:space="preserve">s</w:t>
      </w:r>
      <w:r>
        <w:rPr>
          <w:highlight w:val="green"/>
          <w:lang w:val="ru-RU"/>
        </w:rPr>
        <w:t xml:space="preserve">w</w:t>
      </w:r>
      <w:r>
        <w:rPr>
          <w:highlight w:val="green"/>
          <w:lang w:val="ru-RU"/>
        </w:rPr>
        <w:t xml:space="preserve">o</w:t>
      </w:r>
      <w:r>
        <w:rPr>
          <w:highlight w:val="green"/>
          <w:lang w:val="ru-RU"/>
        </w:rPr>
        <w:t xml:space="preserve">r</w:t>
      </w:r>
      <w:r>
        <w:rPr>
          <w:highlight w:val="green"/>
          <w:lang w:val="ru-RU"/>
        </w:rPr>
        <w:t xml:space="preserve">d</w:t>
      </w:r>
      <w:r>
        <w:rPr>
          <w:highlight w:val="green"/>
          <w:lang w:val="ru-RU"/>
        </w:rPr>
        <w:t xml:space="preserve">M</w:t>
      </w:r>
      <w:r>
        <w:rPr>
          <w:highlight w:val="green"/>
          <w:lang w:val="ru-RU"/>
        </w:rPr>
        <w:t xml:space="preserve">a</w:t>
      </w:r>
      <w:r>
        <w:rPr>
          <w:highlight w:val="green"/>
          <w:lang w:val="ru-RU"/>
        </w:rPr>
        <w:t xml:space="preserve">p</w:t>
      </w:r>
      <w:r>
        <w:rPr>
          <w:highlight w:val="green"/>
          <w:lang w:val="ru-RU"/>
        </w:rPr>
        <w:t xml:space="preserve"> являются лишними</w:t>
      </w:r>
      <w:r>
        <w:rPr>
          <w:highlight w:val="green"/>
          <w:lang w:val="ru-RU"/>
        </w:rPr>
        <w:t xml:space="preserve">,</w:t>
      </w:r>
      <w:r>
        <w:rPr>
          <w:highlight w:val="green"/>
          <w:lang w:val="ru-RU"/>
        </w:rPr>
        <w:t xml:space="preserve"> каждый пользователь в сети блокчейн уже имеет уникальный адрес</w:t>
      </w:r>
      <w:r>
        <w:rPr>
          <w:highlight w:val="green"/>
          <w:lang w:val="ru-RU"/>
        </w:rPr>
      </w:r>
      <w:r/>
    </w:p>
    <w:p>
      <w:pPr>
        <w:pStyle w:val="837"/>
        <w:numPr>
          <w:ilvl w:val="0"/>
          <w:numId w:val="1"/>
        </w:numPr>
        <w:rPr>
          <w:highlight w:val="cyan"/>
        </w:rPr>
      </w:pPr>
      <w:r>
        <w:rPr>
          <w:highlight w:val="cyan"/>
          <w:lang w:val="ru-RU"/>
        </w:rPr>
        <w:t xml:space="preserve">Вместо множества </w:t>
      </w:r>
      <w:r>
        <w:rPr>
          <w:highlight w:val="cyan"/>
          <w:lang w:val="ru-RU"/>
        </w:rPr>
        <w:t xml:space="preserve">r</w:t>
      </w:r>
      <w:r>
        <w:rPr>
          <w:highlight w:val="cyan"/>
          <w:lang w:val="ru-RU"/>
        </w:rPr>
        <w:t xml:space="preserve">e</w:t>
      </w:r>
      <w:r>
        <w:rPr>
          <w:highlight w:val="cyan"/>
          <w:lang w:val="ru-RU"/>
        </w:rPr>
        <w:t xml:space="preserve">q</w:t>
      </w:r>
      <w:r>
        <w:rPr>
          <w:highlight w:val="cyan"/>
          <w:lang w:val="ru-RU"/>
        </w:rPr>
        <w:t xml:space="preserve">u</w:t>
      </w:r>
      <w:r>
        <w:rPr>
          <w:highlight w:val="cyan"/>
          <w:lang w:val="ru-RU"/>
        </w:rPr>
        <w:t xml:space="preserve">i</w:t>
      </w:r>
      <w:r>
        <w:rPr>
          <w:highlight w:val="cyan"/>
          <w:lang w:val="ru-RU"/>
        </w:rPr>
        <w:t xml:space="preserve">r</w:t>
      </w:r>
      <w:r>
        <w:rPr>
          <w:highlight w:val="cyan"/>
          <w:lang w:val="ru-RU"/>
        </w:rPr>
        <w:t xml:space="preserve">e</w:t>
      </w:r>
      <w:r>
        <w:rPr>
          <w:highlight w:val="cyan"/>
          <w:lang w:val="ru-RU"/>
        </w:rPr>
        <w:t xml:space="preserve"> следует использовать кастомные ошибки  для экономии газа</w:t>
      </w:r>
      <w:r>
        <w:rPr>
          <w:highlight w:val="cyan"/>
          <w:lang w:val="ru-RU"/>
        </w:rPr>
      </w:r>
      <w:r>
        <w:rPr>
          <w:highlight w:val="cyan"/>
        </w:rPr>
      </w:r>
    </w:p>
    <w:p>
      <w:pPr>
        <w:ind w:left="709" w:firstLine="0"/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7">
    <w:name w:val="Heading 1"/>
    <w:basedOn w:val="833"/>
    <w:next w:val="833"/>
    <w:link w:val="6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8">
    <w:name w:val="Heading 1 Char"/>
    <w:link w:val="657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9">
    <w:name w:val="Heading 2"/>
    <w:basedOn w:val="833"/>
    <w:next w:val="833"/>
    <w:link w:val="660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0">
    <w:name w:val="Heading 2 Char"/>
    <w:link w:val="659"/>
    <w:uiPriority w:val="9"/>
    <w:rPr>
      <w:rFonts w:ascii="Liberation Sans" w:hAnsi="Liberation Sans" w:eastAsia="Liberation Sans" w:cs="Liberation Sans"/>
      <w:sz w:val="34"/>
    </w:rPr>
  </w:style>
  <w:style w:type="paragraph" w:styleId="661">
    <w:name w:val="Heading 3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2">
    <w:name w:val="Heading 3 Char"/>
    <w:link w:val="661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3">
    <w:name w:val="Heading 4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4">
    <w:name w:val="Heading 4 Char"/>
    <w:link w:val="66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5">
    <w:name w:val="Heading 5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6">
    <w:name w:val="Heading 5 Char"/>
    <w:link w:val="66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7">
    <w:name w:val="Heading 6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8">
    <w:name w:val="Heading 6 Char"/>
    <w:link w:val="66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9">
    <w:name w:val="Heading 7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0">
    <w:name w:val="Heading 7 Char"/>
    <w:link w:val="66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1">
    <w:name w:val="Heading 8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2">
    <w:name w:val="Heading 8 Char"/>
    <w:link w:val="67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3">
    <w:name w:val="Heading 9"/>
    <w:basedOn w:val="833"/>
    <w:next w:val="833"/>
    <w:link w:val="67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4">
    <w:name w:val="Heading 9 Char"/>
    <w:link w:val="67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9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3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6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0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7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No Spacing"/>
    <w:basedOn w:val="833"/>
    <w:uiPriority w:val="1"/>
    <w:qFormat/>
    <w:pPr>
      <w:spacing w:after="0" w:line="240" w:lineRule="auto"/>
    </w:pPr>
  </w:style>
  <w:style w:type="paragraph" w:styleId="837">
    <w:name w:val="List Paragraph"/>
    <w:basedOn w:val="833"/>
    <w:uiPriority w:val="34"/>
    <w:qFormat/>
    <w:pPr>
      <w:contextualSpacing/>
      <w:ind w:left="720"/>
    </w:pPr>
  </w:style>
  <w:style w:type="character" w:styleId="83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User1.11</cp:lastModifiedBy>
  <cp:revision>2</cp:revision>
  <dcterms:modified xsi:type="dcterms:W3CDTF">2026-10-19T11:48:02Z</dcterms:modified>
</cp:coreProperties>
</file>