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embeddings/oleObject1.bin" ContentType="application/vnd.openxmlformats-officedocument.oleObject"/>
  <Override PartName="/word/media/image1.wmf" ContentType="image/x-w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suppressAutoHyphens w:val="true"/>
        <w:bidi w:val="0"/>
        <w:spacing w:lineRule="auto" w:line="240" w:before="200" w:after="0"/>
        <w:ind w:hanging="0" w:left="0" w:right="0"/>
        <w:jc w:val="center"/>
        <w:rPr/>
      </w:pPr>
      <w:r>
        <w:rPr>
          <w:rFonts w:eastAsia="Arial" w:cs="Arial" w:ascii="Arial" w:hAnsi="Arial"/>
          <w:color w:val="1F4D78"/>
          <w:spacing w:val="0"/>
          <w:sz w:val="24"/>
          <w:shd w:fill="auto" w:val="clear"/>
        </w:rPr>
        <w:t xml:space="preserve">República Bolivariana De Venezuela </w:t>
      </w:r>
    </w:p>
    <w:p>
      <w:pPr>
        <w:pStyle w:val="Normal"/>
        <w:keepNext w:val="true"/>
        <w:keepLines/>
        <w:suppressAutoHyphens w:val="true"/>
        <w:bidi w:val="0"/>
        <w:spacing w:lineRule="auto" w:line="240" w:before="200" w:after="0"/>
        <w:ind w:hanging="0" w:left="0" w:right="0"/>
        <w:jc w:val="center"/>
        <w:rPr/>
      </w:pPr>
      <w:r>
        <w:rPr>
          <w:rFonts w:eastAsia="Arial" w:cs="Arial" w:ascii="Arial" w:hAnsi="Arial"/>
          <w:color w:val="1F4D78"/>
          <w:spacing w:val="0"/>
          <w:sz w:val="24"/>
          <w:shd w:fill="auto" w:val="clear"/>
        </w:rPr>
        <w:t xml:space="preserve">         </w:t>
      </w:r>
      <w:r>
        <w:rPr>
          <w:rFonts w:eastAsia="Arial" w:cs="Arial" w:ascii="Arial" w:hAnsi="Arial"/>
          <w:color w:val="1F4D78"/>
          <w:spacing w:val="0"/>
          <w:sz w:val="24"/>
          <w:shd w:fill="auto" w:val="clear"/>
        </w:rPr>
        <w:t>Ministerio Del Poder Popular Para La Educación Universitaria</w:t>
      </w:r>
    </w:p>
    <w:p>
      <w:pPr>
        <w:pStyle w:val="Normal"/>
        <w:keepNext w:val="true"/>
        <w:keepLines/>
        <w:suppressAutoHyphens w:val="true"/>
        <w:bidi w:val="0"/>
        <w:spacing w:lineRule="auto" w:line="240" w:before="200" w:after="0"/>
        <w:ind w:hanging="0" w:left="0" w:right="0"/>
        <w:jc w:val="center"/>
        <w:rPr/>
      </w:pPr>
      <w:r>
        <w:rPr>
          <w:rFonts w:eastAsia="Arial" w:cs="Arial" w:ascii="Arial" w:hAnsi="Arial"/>
          <w:color w:val="1F4D78"/>
          <w:spacing w:val="0"/>
          <w:sz w:val="24"/>
          <w:shd w:fill="auto" w:val="clear"/>
        </w:rPr>
        <w:t>Facultad Experimental De Ciencias</w:t>
      </w:r>
    </w:p>
    <w:p>
      <w:pPr>
        <w:pStyle w:val="Normal"/>
        <w:keepNext w:val="true"/>
        <w:keepLines/>
        <w:suppressAutoHyphens w:val="true"/>
        <w:bidi w:val="0"/>
        <w:spacing w:lineRule="auto" w:line="240" w:before="200" w:after="0"/>
        <w:ind w:hanging="0" w:left="0" w:right="0"/>
        <w:jc w:val="center"/>
        <w:rPr/>
      </w:pPr>
      <w:r>
        <w:rPr>
          <w:rFonts w:eastAsia="Arial" w:cs="Arial" w:ascii="Arial" w:hAnsi="Arial"/>
          <w:color w:val="1F4D78"/>
          <w:spacing w:val="0"/>
          <w:sz w:val="24"/>
          <w:shd w:fill="auto" w:val="clear"/>
        </w:rPr>
        <w:t>Carrera De Computación</w:t>
      </w:r>
    </w:p>
    <w:p>
      <w:pPr>
        <w:pStyle w:val="Normal"/>
        <w:suppressAutoHyphens w:val="true"/>
        <w:bidi w:val="0"/>
        <w:spacing w:lineRule="auto" w:line="240" w:before="0" w:after="0"/>
        <w:ind w:hanging="0" w:left="0" w:right="0"/>
        <w:jc w:val="center"/>
        <w:rPr>
          <w:rFonts w:ascii="Arial" w:hAnsi="Arial" w:eastAsia="Arial" w:cs="Arial"/>
          <w:color w:val="1F4D78"/>
          <w:spacing w:val="0"/>
          <w:sz w:val="24"/>
          <w:shd w:fill="auto" w:val="clear"/>
        </w:rPr>
      </w:pPr>
      <w:r>
        <w:rPr>
          <w:rFonts w:eastAsia="Arial" w:cs="Arial" w:ascii="Arial" w:hAnsi="Arial"/>
          <w:color w:val="1F4D78"/>
          <w:spacing w:val="0"/>
          <w:sz w:val="24"/>
          <w:shd w:fill="auto" w:val="clear"/>
        </w:rPr>
      </w:r>
    </w:p>
    <w:p>
      <w:pPr>
        <w:pStyle w:val="Normal"/>
        <w:suppressAutoHyphens w:val="true"/>
        <w:bidi w:val="0"/>
        <w:spacing w:lineRule="auto" w:line="240" w:before="0" w:after="0"/>
        <w:ind w:hanging="0" w:left="0" w:right="0"/>
        <w:jc w:val="center"/>
        <w:rPr>
          <w:rFonts w:ascii="Liberation Serif" w:hAnsi="Liberation Serif" w:eastAsia="Liberation Serif" w:cs="Liberation Serif"/>
          <w:color w:val="auto"/>
          <w:spacing w:val="0"/>
          <w:sz w:val="24"/>
          <w:shd w:fill="auto" w:val="clear"/>
        </w:rPr>
      </w:pPr>
      <w:r>
        <w:rPr>
          <w:rFonts w:eastAsia="Liberation Serif" w:cs="Liberation Serif" w:ascii="Liberation Serif" w:hAnsi="Liberation Serif"/>
          <w:color w:val="auto"/>
          <w:spacing w:val="0"/>
          <w:sz w:val="24"/>
          <w:shd w:fill="auto" w:val="clear"/>
        </w:rPr>
      </w:r>
    </w:p>
    <w:p>
      <w:pPr>
        <w:pStyle w:val="Normal"/>
        <w:suppressAutoHyphens w:val="true"/>
        <w:bidi w:val="0"/>
        <w:spacing w:lineRule="auto" w:line="240" w:before="0" w:after="0"/>
        <w:ind w:hanging="0" w:left="0" w:right="0"/>
        <w:jc w:val="center"/>
        <w:rPr>
          <w:rFonts w:ascii="Liberation Serif" w:hAnsi="Liberation Serif" w:eastAsia="Liberation Serif" w:cs="Liberation Serif"/>
          <w:color w:val="auto"/>
          <w:spacing w:val="0"/>
          <w:sz w:val="24"/>
          <w:shd w:fill="auto" w:val="clear"/>
        </w:rPr>
      </w:pPr>
      <w:r>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44.55pt;height:181.15pt;mso-wrap-distance-right:0pt" filled="f" o:ole="">
            <v:imagedata r:id="rId3" o:title=""/>
          </v:shape>
          <o:OLEObject Type="Embed" ProgID="StaticMetafile" ShapeID="ole_rId2" DrawAspect="Content" ObjectID="_1942708161" r:id="rId2"/>
        </w:object>
      </w:r>
    </w:p>
    <w:p>
      <w:pPr>
        <w:pStyle w:val="Normal"/>
        <w:suppressAutoHyphens w:val="true"/>
        <w:bidi w:val="0"/>
        <w:spacing w:lineRule="auto" w:line="240" w:before="0" w:after="0"/>
        <w:ind w:hanging="0" w:left="0" w:right="0"/>
        <w:jc w:val="center"/>
        <w:rPr>
          <w:rFonts w:ascii="Liberation Serif" w:hAnsi="Liberation Serif" w:eastAsia="Liberation Serif" w:cs="Liberation Serif"/>
          <w:color w:val="auto"/>
          <w:spacing w:val="0"/>
          <w:sz w:val="24"/>
          <w:shd w:fill="auto" w:val="clear"/>
        </w:rPr>
      </w:pPr>
      <w:r>
        <w:rPr>
          <w:rFonts w:eastAsia="Liberation Serif" w:cs="Liberation Serif" w:ascii="Liberation Serif" w:hAnsi="Liberation Serif"/>
          <w:color w:val="auto"/>
          <w:spacing w:val="0"/>
          <w:sz w:val="24"/>
          <w:shd w:fill="auto" w:val="clear"/>
        </w:rPr>
      </w:r>
    </w:p>
    <w:p>
      <w:pPr>
        <w:pStyle w:val="Normal"/>
        <w:suppressAutoHyphens w:val="true"/>
        <w:bidi w:val="0"/>
        <w:spacing w:lineRule="auto" w:line="240" w:before="0" w:after="0"/>
        <w:ind w:hanging="0" w:left="0" w:right="0"/>
        <w:jc w:val="center"/>
        <w:rPr>
          <w:rFonts w:ascii="Arial" w:hAnsi="Arial" w:eastAsia="Arial" w:cs="Arial"/>
          <w:color w:val="1F4D78"/>
          <w:spacing w:val="0"/>
          <w:shd w:fill="auto" w:val="clear"/>
        </w:rPr>
      </w:pPr>
      <w:r>
        <w:rPr>
          <w:rFonts w:eastAsia="Arial" w:cs="Arial" w:ascii="Arial" w:hAnsi="Arial"/>
          <w:color w:val="1F4D78"/>
          <w:spacing w:val="0"/>
          <w:shd w:fill="auto" w:val="clear"/>
        </w:rPr>
      </w:r>
    </w:p>
    <w:p>
      <w:pPr>
        <w:pStyle w:val="Normal"/>
        <w:suppressAutoHyphens w:val="true"/>
        <w:bidi w:val="0"/>
        <w:spacing w:lineRule="auto" w:line="240" w:before="0" w:after="0"/>
        <w:ind w:hanging="0" w:left="0" w:right="0"/>
        <w:jc w:val="center"/>
        <w:rPr>
          <w:sz w:val="40"/>
          <w:szCs w:val="40"/>
        </w:rPr>
      </w:pPr>
      <w:r>
        <w:rPr>
          <w:rFonts w:eastAsia="Arial" w:cs="Arial" w:ascii="Arial" w:hAnsi="Arial"/>
          <w:color w:val="1F4D78"/>
          <w:spacing w:val="0"/>
          <w:sz w:val="40"/>
          <w:szCs w:val="40"/>
          <w:shd w:fill="auto" w:val="clear"/>
        </w:rPr>
        <w:t>ING. DE SOFTWARE</w:t>
      </w:r>
    </w:p>
    <w:p>
      <w:pPr>
        <w:pStyle w:val="Normal"/>
        <w:suppressAutoHyphens w:val="true"/>
        <w:bidi w:val="0"/>
        <w:spacing w:lineRule="auto" w:line="360" w:before="0" w:after="0"/>
        <w:ind w:firstLine="709" w:left="0" w:right="0"/>
        <w:jc w:val="center"/>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r>
    </w:p>
    <w:p>
      <w:pPr>
        <w:pStyle w:val="Normal"/>
        <w:suppressAutoHyphens w:val="true"/>
        <w:bidi w:val="0"/>
        <w:spacing w:lineRule="auto" w:line="360" w:before="0" w:after="0"/>
        <w:ind w:firstLine="709" w:left="0" w:right="0"/>
        <w:jc w:val="center"/>
        <w:rPr>
          <w:rFonts w:ascii="Times New Roman" w:hAnsi="Times New Roman" w:eastAsia="Times New Roman" w:cs="Times New Roman"/>
          <w:color w:val="auto"/>
          <w:spacing w:val="0"/>
          <w:sz w:val="24"/>
          <w:shd w:fill="auto" w:val="clear"/>
        </w:rPr>
      </w:pPr>
      <w:r>
        <w:rPr>
          <w:rFonts w:eastAsia="Times New Roman" w:cs="Times New Roman" w:ascii="Times New Roman" w:hAnsi="Times New Roman"/>
          <w:color w:val="auto"/>
          <w:spacing w:val="0"/>
          <w:sz w:val="24"/>
          <w:shd w:fill="auto" w:val="clear"/>
        </w:rPr>
      </w:r>
    </w:p>
    <w:p>
      <w:pPr>
        <w:pStyle w:val="Normal"/>
        <w:keepNext w:val="true"/>
        <w:keepLines/>
        <w:suppressAutoHyphens w:val="true"/>
        <w:bidi w:val="0"/>
        <w:spacing w:lineRule="auto" w:line="240" w:before="200" w:after="0"/>
        <w:ind w:hanging="0" w:left="0" w:right="0"/>
        <w:jc w:val="right"/>
        <w:rPr>
          <w:rFonts w:ascii="Arial" w:hAnsi="Arial" w:eastAsia="Arial" w:cs="Arial"/>
          <w:color w:val="1F4D78"/>
          <w:spacing w:val="0"/>
          <w:sz w:val="24"/>
          <w:shd w:fill="auto" w:val="clear"/>
        </w:rPr>
      </w:pPr>
      <w:r>
        <w:rPr>
          <w:rFonts w:eastAsia="Arial" w:cs="Arial" w:ascii="Arial" w:hAnsi="Arial"/>
          <w:color w:val="1F4D78"/>
          <w:spacing w:val="0"/>
          <w:sz w:val="24"/>
          <w:shd w:fill="auto" w:val="clear"/>
        </w:rPr>
        <w:t xml:space="preserve">                     </w:t>
      </w:r>
    </w:p>
    <w:p>
      <w:pPr>
        <w:pStyle w:val="Normal"/>
        <w:keepNext w:val="true"/>
        <w:keepLines/>
        <w:suppressAutoHyphens w:val="true"/>
        <w:bidi w:val="0"/>
        <w:spacing w:lineRule="auto" w:line="240" w:before="200" w:after="0"/>
        <w:ind w:hanging="0" w:left="0" w:right="0"/>
        <w:jc w:val="right"/>
        <w:rPr>
          <w:rFonts w:ascii="Arial" w:hAnsi="Arial" w:eastAsia="Arial" w:cs="Arial"/>
          <w:color w:val="1F4D78"/>
          <w:spacing w:val="0"/>
          <w:sz w:val="24"/>
          <w:shd w:fill="auto" w:val="clear"/>
        </w:rPr>
      </w:pPr>
      <w:r>
        <w:rPr>
          <w:rFonts w:eastAsia="Arial" w:cs="Arial" w:ascii="Arial" w:hAnsi="Arial"/>
          <w:color w:val="1F4D78"/>
          <w:spacing w:val="0"/>
          <w:sz w:val="24"/>
          <w:shd w:fill="auto" w:val="clear"/>
        </w:rPr>
      </w:r>
    </w:p>
    <w:p>
      <w:pPr>
        <w:pStyle w:val="Normal"/>
        <w:keepNext w:val="true"/>
        <w:keepLines/>
        <w:suppressAutoHyphens w:val="true"/>
        <w:bidi w:val="0"/>
        <w:spacing w:lineRule="auto" w:line="240" w:before="200" w:after="0"/>
        <w:ind w:hanging="0" w:left="0" w:right="0"/>
        <w:jc w:val="center"/>
        <w:rPr>
          <w:rFonts w:ascii="Arial" w:hAnsi="Arial" w:eastAsia="Arial" w:cs="Arial"/>
          <w:color w:val="1F4D78"/>
          <w:spacing w:val="0"/>
          <w:sz w:val="24"/>
          <w:shd w:fill="auto" w:val="clear"/>
        </w:rPr>
      </w:pPr>
      <w:r>
        <w:rPr>
          <w:rFonts w:eastAsia="Arial" w:cs="Arial" w:ascii="Arial" w:hAnsi="Arial"/>
          <w:color w:val="1F4D78"/>
          <w:spacing w:val="0"/>
          <w:sz w:val="24"/>
          <w:shd w:fill="auto" w:val="clear"/>
        </w:rPr>
      </w:r>
    </w:p>
    <w:p>
      <w:pPr>
        <w:pStyle w:val="Normal"/>
        <w:keepNext w:val="true"/>
        <w:keepLines/>
        <w:suppressAutoHyphens w:val="true"/>
        <w:bidi w:val="0"/>
        <w:spacing w:lineRule="auto" w:line="240" w:before="200" w:after="0"/>
        <w:ind w:hanging="0" w:left="0" w:right="0"/>
        <w:jc w:val="left"/>
        <w:rPr/>
      </w:pPr>
      <w:r>
        <w:rPr/>
      </w:r>
    </w:p>
    <w:p>
      <w:pPr>
        <w:pStyle w:val="Normal"/>
        <w:suppressAutoHyphens w:val="true"/>
        <w:bidi w:val="0"/>
        <w:spacing w:lineRule="auto" w:line="240" w:before="200" w:after="0"/>
        <w:ind w:hanging="0" w:left="0" w:right="0"/>
        <w:jc w:val="left"/>
        <w:rPr/>
      </w:pPr>
      <w:r>
        <w:rPr/>
      </w:r>
    </w:p>
    <w:p>
      <w:pPr>
        <w:pStyle w:val="Normal"/>
        <w:suppressAutoHyphens w:val="true"/>
        <w:bidi w:val="0"/>
        <w:spacing w:lineRule="auto" w:line="240" w:before="200" w:after="0"/>
        <w:ind w:hanging="0" w:left="0" w:right="0"/>
        <w:jc w:val="left"/>
        <w:rPr/>
      </w:pPr>
      <w:r>
        <w:rPr/>
      </w:r>
    </w:p>
    <w:p>
      <w:pPr>
        <w:pStyle w:val="Normal"/>
        <w:suppressAutoHyphens w:val="true"/>
        <w:bidi w:val="0"/>
        <w:spacing w:lineRule="auto" w:line="240" w:before="200" w:after="0"/>
        <w:ind w:hanging="0" w:left="0" w:right="0"/>
        <w:jc w:val="left"/>
        <w:rPr/>
      </w:pPr>
      <w:r>
        <w:rPr/>
      </w:r>
    </w:p>
    <w:p>
      <w:pPr>
        <w:pStyle w:val="Normal"/>
        <w:suppressAutoHyphens w:val="true"/>
        <w:bidi w:val="0"/>
        <w:spacing w:lineRule="auto" w:line="240" w:before="200" w:after="0"/>
        <w:ind w:hanging="0" w:left="0" w:right="0"/>
        <w:jc w:val="left"/>
        <w:rPr/>
      </w:pPr>
      <w:r>
        <w:rPr/>
        <w:t>Aly Rodriguez</w:t>
      </w:r>
    </w:p>
    <w:p>
      <w:pPr>
        <w:pStyle w:val="Normal"/>
        <w:suppressAutoHyphens w:val="true"/>
        <w:bidi w:val="0"/>
        <w:spacing w:lineRule="auto" w:line="240" w:before="200" w:after="0"/>
        <w:ind w:hanging="0" w:left="0" w:right="0"/>
        <w:jc w:val="left"/>
        <w:rPr/>
      </w:pPr>
      <w:r>
        <w:rPr/>
        <w:t xml:space="preserve">Wilmer Rojas   </w:t>
      </w:r>
    </w:p>
    <w:p>
      <w:pPr>
        <w:pStyle w:val="Normal"/>
        <w:suppressAutoHyphens w:val="true"/>
        <w:bidi w:val="0"/>
        <w:spacing w:lineRule="auto" w:line="240" w:before="200" w:after="0"/>
        <w:ind w:hanging="0" w:left="0" w:right="0"/>
        <w:jc w:val="left"/>
        <w:rPr/>
      </w:pPr>
      <w:r>
        <w:rPr/>
        <w:t>Anyer Silva</w:t>
      </w:r>
    </w:p>
    <w:p>
      <w:pPr>
        <w:pStyle w:val="Normal"/>
        <w:suppressAutoHyphens w:val="true"/>
        <w:bidi w:val="0"/>
        <w:spacing w:lineRule="auto" w:line="240" w:before="200" w:after="0"/>
        <w:ind w:hanging="0" w:left="0" w:right="0"/>
        <w:jc w:val="center"/>
        <w:rPr>
          <w:rFonts w:ascii="Arial" w:hAnsi="Arial" w:eastAsia="Arial" w:cs="Arial"/>
          <w:color w:val="000000"/>
          <w:spacing w:val="0"/>
          <w:sz w:val="32"/>
          <w:szCs w:val="32"/>
          <w:shd w:fill="auto" w:val="clear"/>
        </w:rPr>
      </w:pPr>
      <w:r>
        <w:rPr>
          <w:rFonts w:eastAsia="Arial" w:cs="Arial" w:ascii="Arial" w:hAnsi="Arial"/>
          <w:color w:val="000000"/>
          <w:spacing w:val="0"/>
          <w:sz w:val="32"/>
          <w:szCs w:val="32"/>
          <w:shd w:fill="auto" w:val="clear"/>
        </w:rPr>
        <w:t>Diagrama de casos de uso</w:t>
      </w:r>
    </w:p>
    <w:p>
      <w:pPr>
        <w:pStyle w:val="Normal"/>
        <w:suppressAutoHyphens w:val="true"/>
        <w:bidi w:val="0"/>
        <w:spacing w:lineRule="auto" w:line="240" w:before="0" w:after="0"/>
        <w:ind w:hanging="0" w:left="0" w:right="0"/>
        <w:jc w:val="center"/>
        <w:rPr>
          <w:rFonts w:ascii="Arial" w:hAnsi="Arial" w:eastAsia="Arial" w:cs="Arial"/>
          <w:color w:val="auto"/>
          <w:spacing w:val="0"/>
          <w:sz w:val="24"/>
          <w:shd w:fill="auto" w:val="clear"/>
        </w:rPr>
      </w:pPr>
      <w:r>
        <w:rPr>
          <w:rFonts w:eastAsia="Arial" w:cs="Arial" w:ascii="Arial" w:hAnsi="Arial"/>
          <w:color w:val="auto"/>
          <w:spacing w:val="0"/>
          <w:sz w:val="24"/>
          <w:shd w:fill="auto" w:val="clear"/>
        </w:rPr>
      </w:r>
    </w:p>
    <w:p>
      <w:pPr>
        <w:pStyle w:val="Normal"/>
        <w:suppressAutoHyphens w:val="true"/>
        <w:bidi w:val="0"/>
        <w:spacing w:lineRule="auto" w:line="240" w:before="0" w:after="0"/>
        <w:ind w:hanging="0" w:left="0" w:right="0"/>
        <w:jc w:val="center"/>
        <w:rPr>
          <w:rFonts w:ascii="Arial" w:hAnsi="Arial" w:eastAsia="Arial" w:cs="Arial"/>
          <w:color w:val="auto"/>
          <w:spacing w:val="0"/>
          <w:sz w:val="24"/>
          <w:shd w:fill="auto" w:val="clear"/>
        </w:rPr>
      </w:pPr>
      <w:r>
        <w:rPr>
          <w:rFonts w:eastAsia="Arial" w:cs="Arial" w:ascii="Arial" w:hAnsi="Arial"/>
          <w:color w:val="auto"/>
          <w:spacing w:val="0"/>
          <w:sz w:val="24"/>
          <w:shd w:fill="auto" w:val="clear"/>
        </w:rPr>
      </w:r>
    </w:p>
    <w:p>
      <w:pPr>
        <w:pStyle w:val="Normal"/>
        <w:suppressAutoHyphens w:val="true"/>
        <w:bidi w:val="0"/>
        <w:spacing w:lineRule="auto" w:line="240" w:before="0" w:after="0"/>
        <w:ind w:hanging="0" w:left="0" w:right="0"/>
        <w:jc w:val="center"/>
        <w:rPr>
          <w:rFonts w:ascii="Arial" w:hAnsi="Arial" w:eastAsia="Arial" w:cs="Arial"/>
          <w:color w:val="auto"/>
          <w:spacing w:val="0"/>
          <w:sz w:val="24"/>
          <w:shd w:fill="auto" w:val="clear"/>
        </w:rPr>
      </w:pPr>
      <w:r>
        <w:rPr>
          <w:rFonts w:eastAsia="Arial" w:cs="Arial" w:ascii="Arial" w:hAnsi="Arial"/>
          <w:color w:val="auto"/>
          <w:spacing w:val="0"/>
          <w:sz w:val="24"/>
          <w:shd w:fill="auto" w:val="clear"/>
        </w:rPr>
        <w:drawing>
          <wp:anchor distT="0" distB="0" distL="0" distR="0" simplePos="0" relativeHeight="2" behindDoc="0" locked="0" layoutInCell="0" allowOverlap="1">
            <wp:simplePos x="0" y="0"/>
            <wp:positionH relativeFrom="column">
              <wp:align>center</wp:align>
            </wp:positionH>
            <wp:positionV relativeFrom="paragraph">
              <wp:posOffset>94615</wp:posOffset>
            </wp:positionV>
            <wp:extent cx="5287010" cy="58375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287010" cy="5837555"/>
                    </a:xfrm>
                    <a:prstGeom prst="rect">
                      <a:avLst/>
                    </a:prstGeom>
                    <a:noFill/>
                  </pic:spPr>
                </pic:pic>
              </a:graphicData>
            </a:graphic>
          </wp:anchor>
        </w:drawing>
      </w:r>
    </w:p>
    <w:p>
      <w:pPr>
        <w:pStyle w:val="BodyText"/>
        <w:suppressAutoHyphens w:val="true"/>
        <w:bidi w:val="0"/>
        <w:spacing w:lineRule="auto" w:line="240" w:before="0" w:after="0"/>
        <w:ind w:hanging="0" w:left="0" w:right="0"/>
        <w:jc w:val="left"/>
        <w:rPr>
          <w:sz w:val="32"/>
          <w:szCs w:val="32"/>
        </w:rPr>
      </w:pPr>
      <w:r>
        <w:rPr>
          <w:sz w:val="32"/>
          <w:szCs w:val="32"/>
        </w:rPr>
      </w:r>
    </w:p>
    <w:p>
      <w:pPr>
        <w:pStyle w:val="BodyText"/>
        <w:suppressAutoHyphens w:val="true"/>
        <w:bidi w:val="0"/>
        <w:spacing w:lineRule="auto" w:line="240" w:before="0" w:after="0"/>
        <w:ind w:hanging="0" w:left="0" w:right="0"/>
        <w:jc w:val="left"/>
        <w:rPr>
          <w:sz w:val="32"/>
          <w:szCs w:val="32"/>
        </w:rPr>
      </w:pPr>
      <w:r>
        <w:rPr>
          <w:sz w:val="32"/>
          <w:szCs w:val="32"/>
        </w:rPr>
      </w:r>
    </w:p>
    <w:p>
      <w:pPr>
        <w:pStyle w:val="BodyText"/>
        <w:suppressAutoHyphens w:val="true"/>
        <w:bidi w:val="0"/>
        <w:spacing w:lineRule="auto" w:line="240" w:before="0" w:after="0"/>
        <w:ind w:hanging="0" w:left="0" w:right="0"/>
        <w:jc w:val="left"/>
        <w:rPr>
          <w:sz w:val="32"/>
          <w:szCs w:val="32"/>
        </w:rPr>
      </w:pPr>
      <w:r>
        <w:rPr>
          <w:sz w:val="32"/>
          <w:szCs w:val="32"/>
        </w:rPr>
      </w:r>
    </w:p>
    <w:p>
      <w:pPr>
        <w:pStyle w:val="BodyText"/>
        <w:suppressAutoHyphens w:val="true"/>
        <w:bidi w:val="0"/>
        <w:spacing w:lineRule="auto" w:line="240" w:before="0" w:after="0"/>
        <w:ind w:hanging="0" w:left="0" w:right="0"/>
        <w:jc w:val="left"/>
        <w:rPr>
          <w:sz w:val="32"/>
          <w:szCs w:val="32"/>
        </w:rPr>
      </w:pPr>
      <w:r>
        <w:rPr>
          <w:sz w:val="32"/>
          <w:szCs w:val="32"/>
        </w:rPr>
        <w:t xml:space="preserve"> </w:t>
      </w:r>
    </w:p>
    <w:p>
      <w:pPr>
        <w:pStyle w:val="BodyText"/>
        <w:suppressAutoHyphens w:val="true"/>
        <w:bidi w:val="0"/>
        <w:spacing w:lineRule="auto" w:line="240" w:before="0" w:after="0"/>
        <w:ind w:hanging="0" w:left="0" w:right="0"/>
        <w:jc w:val="left"/>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r>
      <w:r>
        <w:br w:type="page"/>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center"/>
        <w:rPr>
          <w:sz w:val="32"/>
          <w:szCs w:val="32"/>
        </w:rPr>
      </w:pPr>
      <w:r>
        <w:rPr>
          <w:sz w:val="32"/>
          <w:szCs w:val="32"/>
        </w:rPr>
        <w:t>Descripción de los Casos de Uso</w:t>
      </w:r>
    </w:p>
    <w:p>
      <w:pPr>
        <w:pStyle w:val="BodyText"/>
        <w:suppressAutoHyphens w:val="true"/>
        <w:bidi w:val="0"/>
        <w:spacing w:lineRule="auto" w:line="240" w:before="0" w:after="0"/>
        <w:ind w:hanging="0" w:left="0" w:right="0"/>
        <w:jc w:val="center"/>
        <w:rPr>
          <w:sz w:val="32"/>
          <w:szCs w:val="32"/>
        </w:rPr>
      </w:pPr>
      <w:r>
        <w:rPr>
          <w:sz w:val="32"/>
          <w:szCs w:val="32"/>
        </w:rPr>
      </w:r>
    </w:p>
    <w:p>
      <w:pPr>
        <w:pStyle w:val="BodyText"/>
        <w:suppressAutoHyphens w:val="true"/>
        <w:bidi w:val="0"/>
        <w:spacing w:lineRule="auto" w:line="240" w:before="0" w:after="0"/>
        <w:ind w:hanging="0" w:left="0" w:right="0"/>
        <w:jc w:val="left"/>
        <w:rPr>
          <w:sz w:val="28"/>
          <w:szCs w:val="28"/>
        </w:rPr>
      </w:pPr>
      <w:r>
        <w:rPr>
          <w:sz w:val="26"/>
          <w:szCs w:val="26"/>
        </w:rPr>
        <w:t>Actores:</w:t>
      </w:r>
    </w:p>
    <w:p>
      <w:pPr>
        <w:pStyle w:val="BodyText"/>
        <w:suppressAutoHyphens w:val="true"/>
        <w:bidi w:val="0"/>
        <w:spacing w:lineRule="auto" w:line="240" w:before="0" w:after="0"/>
        <w:ind w:hanging="0" w:left="0" w:right="0"/>
        <w:jc w:val="left"/>
        <w:rPr>
          <w:sz w:val="28"/>
          <w:szCs w:val="28"/>
        </w:rPr>
      </w:pPr>
      <w:r>
        <w:rPr>
          <w:sz w:val="26"/>
          <w:szCs w:val="26"/>
        </w:rPr>
        <w:t>- Corredor: usuario de la aplicación.</w:t>
      </w:r>
    </w:p>
    <w:p>
      <w:pPr>
        <w:pStyle w:val="BodyText"/>
        <w:suppressAutoHyphens w:val="true"/>
        <w:bidi w:val="0"/>
        <w:spacing w:lineRule="auto" w:line="240" w:before="0" w:after="0"/>
        <w:ind w:hanging="0" w:left="0" w:right="0"/>
        <w:jc w:val="left"/>
        <w:rPr>
          <w:sz w:val="28"/>
          <w:szCs w:val="28"/>
        </w:rPr>
      </w:pPr>
      <w:r>
        <w:rPr>
          <w:sz w:val="26"/>
          <w:szCs w:val="26"/>
        </w:rPr>
        <w:t>- Supabase: sistema externo (BaaS: autenticación, base de datos y almacenamiento).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 Registrarse</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No tener sesión iniciada.</w:t>
      </w:r>
    </w:p>
    <w:p>
      <w:pPr>
        <w:pStyle w:val="BodyText"/>
        <w:suppressAutoHyphens w:val="true"/>
        <w:bidi w:val="0"/>
        <w:spacing w:lineRule="auto" w:line="240" w:before="0" w:after="0"/>
        <w:ind w:hanging="0" w:left="0" w:right="0"/>
        <w:jc w:val="left"/>
        <w:rPr>
          <w:sz w:val="28"/>
          <w:szCs w:val="28"/>
        </w:rPr>
      </w:pPr>
      <w:r>
        <w:rPr>
          <w:sz w:val="26"/>
          <w:szCs w:val="26"/>
        </w:rPr>
        <w:t>- Flujo Principal: El usuario abre el modal de registro e ingresa correo, contraseña y confirmación; opcionalmente elige una foto de perfil. El sistema valida que las contraseñas coincidan, crea la cuenta en Supabase y, si hay foto, la sube al bucket de avatares. Luego pide iniciar sesión.</w:t>
      </w:r>
    </w:p>
    <w:p>
      <w:pPr>
        <w:pStyle w:val="BodyText"/>
        <w:suppressAutoHyphens w:val="true"/>
        <w:bidi w:val="0"/>
        <w:spacing w:lineRule="auto" w:line="240" w:before="0" w:after="0"/>
        <w:ind w:hanging="0" w:left="0" w:right="0"/>
        <w:jc w:val="left"/>
        <w:rPr>
          <w:sz w:val="28"/>
          <w:szCs w:val="28"/>
        </w:rPr>
      </w:pPr>
      <w:r>
        <w:rPr>
          <w:sz w:val="26"/>
          <w:szCs w:val="26"/>
        </w:rPr>
        <w:t>- Postcondiciones: La cuenta queda creada en Supabase (con avatar si se subió).</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2. Iniciar sesión</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una cuenta registrada.</w:t>
      </w:r>
    </w:p>
    <w:p>
      <w:pPr>
        <w:pStyle w:val="BodyText"/>
        <w:suppressAutoHyphens w:val="true"/>
        <w:bidi w:val="0"/>
        <w:spacing w:lineRule="auto" w:line="240" w:before="0" w:after="0"/>
        <w:ind w:hanging="0" w:left="0" w:right="0"/>
        <w:jc w:val="left"/>
        <w:rPr>
          <w:sz w:val="28"/>
          <w:szCs w:val="28"/>
        </w:rPr>
      </w:pPr>
      <w:r>
        <w:rPr>
          <w:sz w:val="26"/>
          <w:szCs w:val="26"/>
        </w:rPr>
        <w:t>- Flujo Principal: El usuario ingresa correo y contraseña. El sistema valida las credenciales contra Supabase y abre la sesión. La barra de navegación muestra el avatar.</w:t>
      </w:r>
    </w:p>
    <w:p>
      <w:pPr>
        <w:pStyle w:val="BodyText"/>
        <w:suppressAutoHyphens w:val="true"/>
        <w:bidi w:val="0"/>
        <w:spacing w:lineRule="auto" w:line="240" w:before="0" w:after="0"/>
        <w:ind w:hanging="0" w:left="0" w:right="0"/>
        <w:jc w:val="left"/>
        <w:rPr>
          <w:sz w:val="28"/>
          <w:szCs w:val="28"/>
        </w:rPr>
      </w:pPr>
      <w:r>
        <w:rPr>
          <w:sz w:val="26"/>
          <w:szCs w:val="26"/>
        </w:rPr>
        <w:t>- Postcondiciones: El usuario queda autenticado y su avatar aparece en la barra.</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3. Subir avatar</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Estar registrado (se sube durante el registro).</w:t>
      </w:r>
    </w:p>
    <w:p>
      <w:pPr>
        <w:pStyle w:val="BodyText"/>
        <w:suppressAutoHyphens w:val="true"/>
        <w:bidi w:val="0"/>
        <w:spacing w:lineRule="auto" w:line="240" w:before="0" w:after="0"/>
        <w:ind w:hanging="0" w:left="0" w:right="0"/>
        <w:jc w:val="left"/>
        <w:rPr>
          <w:sz w:val="28"/>
          <w:szCs w:val="28"/>
        </w:rPr>
      </w:pPr>
      <w:r>
        <w:rPr>
          <w:sz w:val="26"/>
          <w:szCs w:val="26"/>
        </w:rPr>
        <w:t>- Flujo Principal: El usuario selecciona una imagen; el sistema la sube al bucket `avatars` de Supabase y guarda su URL pública en el perfil.</w:t>
      </w:r>
    </w:p>
    <w:p>
      <w:pPr>
        <w:pStyle w:val="BodyText"/>
        <w:suppressAutoHyphens w:val="true"/>
        <w:bidi w:val="0"/>
        <w:spacing w:lineRule="auto" w:line="240" w:before="0" w:after="0"/>
        <w:ind w:hanging="0" w:left="0" w:right="0"/>
        <w:jc w:val="left"/>
        <w:rPr>
          <w:sz w:val="28"/>
          <w:szCs w:val="28"/>
        </w:rPr>
      </w:pPr>
      <w:r>
        <w:rPr>
          <w:sz w:val="26"/>
          <w:szCs w:val="26"/>
        </w:rPr>
        <w:t>- Postcondiciones: El avatar se muestra en la barra; si no hay, se usa una imagen por defecto.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4. Cerrar sesión</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sesión iniciada.</w:t>
      </w:r>
    </w:p>
    <w:p>
      <w:pPr>
        <w:pStyle w:val="BodyText"/>
        <w:suppressAutoHyphens w:val="true"/>
        <w:bidi w:val="0"/>
        <w:spacing w:lineRule="auto" w:line="240" w:before="0" w:after="0"/>
        <w:ind w:hanging="0" w:left="0" w:right="0"/>
        <w:jc w:val="left"/>
        <w:rPr>
          <w:sz w:val="28"/>
          <w:szCs w:val="28"/>
        </w:rPr>
      </w:pPr>
      <w:r>
        <w:rPr>
          <w:sz w:val="26"/>
          <w:szCs w:val="26"/>
        </w:rPr>
        <w:t>- Flujo Principal: El usuario pulsa "Cerrar sesión". El sistema termina la sesión en Supabase y actualiza la interfaz.</w:t>
      </w:r>
    </w:p>
    <w:p>
      <w:pPr>
        <w:pStyle w:val="BodyText"/>
        <w:suppressAutoHyphens w:val="true"/>
        <w:bidi w:val="0"/>
        <w:spacing w:lineRule="auto" w:line="240" w:before="0" w:after="0"/>
        <w:ind w:hanging="0" w:left="0" w:right="0"/>
        <w:jc w:val="left"/>
        <w:rPr>
          <w:sz w:val="28"/>
          <w:szCs w:val="28"/>
        </w:rPr>
      </w:pPr>
      <w:r>
        <w:rPr>
          <w:sz w:val="26"/>
          <w:szCs w:val="26"/>
        </w:rPr>
        <w:t>- Postcondiciones: El usuario queda sin sesión y ve los botones de login/registro.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5. Ver rutas predefinidas</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Ninguna.</w:t>
      </w:r>
    </w:p>
    <w:p>
      <w:pPr>
        <w:pStyle w:val="BodyText"/>
        <w:suppressAutoHyphens w:val="true"/>
        <w:bidi w:val="0"/>
        <w:spacing w:lineRule="auto" w:line="240" w:before="0" w:after="0"/>
        <w:ind w:hanging="0" w:left="0" w:right="0"/>
        <w:jc w:val="left"/>
        <w:rPr>
          <w:sz w:val="28"/>
          <w:szCs w:val="28"/>
        </w:rPr>
      </w:pPr>
      <w:r>
        <w:rPr>
          <w:sz w:val="26"/>
          <w:szCs w:val="26"/>
        </w:rPr>
        <w:t>- Flujo Principal: El sistema carga las rutas de Maracaibo (zonas de LUZ y Paseo Sur) y las dibuja en el mapa con su inicio y fin.</w:t>
      </w:r>
    </w:p>
    <w:p>
      <w:pPr>
        <w:pStyle w:val="BodyText"/>
        <w:suppressAutoHyphens w:val="true"/>
        <w:bidi w:val="0"/>
        <w:spacing w:lineRule="auto" w:line="240" w:before="0" w:after="0"/>
        <w:ind w:hanging="0" w:left="0" w:right="0"/>
        <w:jc w:val="left"/>
        <w:rPr>
          <w:sz w:val="28"/>
          <w:szCs w:val="28"/>
        </w:rPr>
      </w:pPr>
      <w:r>
        <w:rPr>
          <w:sz w:val="26"/>
          <w:szCs w:val="26"/>
        </w:rPr>
        <w:t>- Postcondiciones: El usuario ve las rutas disponibles en el mapa.</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6. Ver ruta en el mapa</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Ninguna.</w:t>
      </w:r>
    </w:p>
    <w:p>
      <w:pPr>
        <w:pStyle w:val="BodyText"/>
        <w:suppressAutoHyphens w:val="true"/>
        <w:bidi w:val="0"/>
        <w:spacing w:lineRule="auto" w:line="240" w:before="0" w:after="0"/>
        <w:ind w:hanging="0" w:left="0" w:right="0"/>
        <w:jc w:val="left"/>
        <w:rPr>
          <w:sz w:val="28"/>
          <w:szCs w:val="28"/>
        </w:rPr>
      </w:pPr>
      <w:r>
        <w:rPr>
          <w:sz w:val="26"/>
          <w:szCs w:val="26"/>
        </w:rPr>
        <w:t>- Flujo Principal: El usuario abre una ruta (desde la lista, un marcador o un evento). El sistema centra el mapa y abre el popup de esa ruta.</w:t>
      </w:r>
    </w:p>
    <w:p>
      <w:pPr>
        <w:pStyle w:val="BodyText"/>
        <w:suppressAutoHyphens w:val="true"/>
        <w:bidi w:val="0"/>
        <w:spacing w:lineRule="auto" w:line="240" w:before="0" w:after="0"/>
        <w:ind w:hanging="0" w:left="0" w:right="0"/>
        <w:jc w:val="left"/>
        <w:rPr>
          <w:sz w:val="28"/>
          <w:szCs w:val="28"/>
        </w:rPr>
      </w:pPr>
      <w:r>
        <w:rPr>
          <w:sz w:val="26"/>
          <w:szCs w:val="26"/>
        </w:rPr>
        <w:t>- Postcondiciones: La ruta queda visible y seleccionada en el mapa.</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7. Ver eventos programados</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Ninguna.</w:t>
      </w:r>
    </w:p>
    <w:p>
      <w:pPr>
        <w:pStyle w:val="BodyText"/>
        <w:suppressAutoHyphens w:val="true"/>
        <w:bidi w:val="0"/>
        <w:spacing w:lineRule="auto" w:line="240" w:before="0" w:after="0"/>
        <w:ind w:hanging="0" w:left="0" w:right="0"/>
        <w:jc w:val="left"/>
        <w:rPr>
          <w:sz w:val="28"/>
          <w:szCs w:val="28"/>
        </w:rPr>
      </w:pPr>
      <w:r>
        <w:rPr>
          <w:sz w:val="26"/>
          <w:szCs w:val="26"/>
        </w:rPr>
        <w:t>- Flujo Principal: El usuario entra a la sección Eventos. El sistema muestra los eventos con día y hora por ruta y el botón "Ver Ruta en Mapa".</w:t>
      </w:r>
    </w:p>
    <w:p>
      <w:pPr>
        <w:pStyle w:val="BodyText"/>
        <w:suppressAutoHyphens w:val="true"/>
        <w:bidi w:val="0"/>
        <w:spacing w:lineRule="auto" w:line="240" w:before="0" w:after="0"/>
        <w:ind w:hanging="0" w:left="0" w:right="0"/>
        <w:jc w:val="left"/>
        <w:rPr>
          <w:sz w:val="28"/>
          <w:szCs w:val="28"/>
        </w:rPr>
      </w:pPr>
      <w:r>
        <w:rPr>
          <w:sz w:val="26"/>
          <w:szCs w:val="26"/>
        </w:rPr>
        <w:t>- Postcondiciones: El usuario ve los eventos y puede abrir su ruta.</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8. Iniciar actividad (trote o carrera)</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Estar en el mapa o aceptar el aviso de proximidad.</w:t>
      </w:r>
    </w:p>
    <w:p>
      <w:pPr>
        <w:pStyle w:val="BodyText"/>
        <w:suppressAutoHyphens w:val="true"/>
        <w:bidi w:val="0"/>
        <w:spacing w:lineRule="auto" w:line="240" w:before="0" w:after="0"/>
        <w:ind w:hanging="0" w:left="0" w:right="0"/>
        <w:jc w:val="left"/>
        <w:rPr>
          <w:sz w:val="28"/>
          <w:szCs w:val="28"/>
        </w:rPr>
      </w:pPr>
      <w:r>
        <w:rPr>
          <w:sz w:val="26"/>
          <w:szCs w:val="26"/>
        </w:rPr>
        <w:t>- Flujo Principal: El usuario elige trote o carrera y pulsa iniciar en el popup del mapa. El sistema arranca el cronómetro, la traza del recorrido y el panel flotante (HUD).</w:t>
      </w:r>
    </w:p>
    <w:p>
      <w:pPr>
        <w:pStyle w:val="BodyText"/>
        <w:suppressAutoHyphens w:val="true"/>
        <w:bidi w:val="0"/>
        <w:spacing w:lineRule="auto" w:line="240" w:before="0" w:after="0"/>
        <w:ind w:hanging="0" w:left="0" w:right="0"/>
        <w:jc w:val="left"/>
        <w:rPr>
          <w:sz w:val="28"/>
          <w:szCs w:val="28"/>
        </w:rPr>
      </w:pPr>
      <w:r>
        <w:rPr>
          <w:sz w:val="26"/>
          <w:szCs w:val="26"/>
        </w:rPr>
        <w:t>- Postcondiciones: La actividad está en curso y se muestra tiempo, distancia y ritmo.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9. Detener actividad y guardar sesión</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una actividad en curso.</w:t>
      </w:r>
    </w:p>
    <w:p>
      <w:pPr>
        <w:pStyle w:val="BodyText"/>
        <w:suppressAutoHyphens w:val="true"/>
        <w:bidi w:val="0"/>
        <w:spacing w:lineRule="auto" w:line="240" w:before="0" w:after="0"/>
        <w:ind w:hanging="0" w:left="0" w:right="0"/>
        <w:jc w:val="left"/>
        <w:rPr>
          <w:sz w:val="28"/>
          <w:szCs w:val="28"/>
        </w:rPr>
      </w:pPr>
      <w:r>
        <w:rPr>
          <w:sz w:val="26"/>
          <w:szCs w:val="26"/>
        </w:rPr>
        <w:t>- Flujo Principal: El usuario pulsa "Detener". El sistema corta el cronómetro, calcula tiempo, distancia y ritmo, y guarda la sesión en el historial local.</w:t>
      </w:r>
    </w:p>
    <w:p>
      <w:pPr>
        <w:pStyle w:val="BodyText"/>
        <w:suppressAutoHyphens w:val="true"/>
        <w:bidi w:val="0"/>
        <w:spacing w:lineRule="auto" w:line="240" w:before="0" w:after="0"/>
        <w:ind w:hanging="0" w:left="0" w:right="0"/>
        <w:jc w:val="left"/>
        <w:rPr>
          <w:sz w:val="28"/>
          <w:szCs w:val="28"/>
        </w:rPr>
      </w:pPr>
      <w:r>
        <w:rPr>
          <w:sz w:val="26"/>
          <w:szCs w:val="26"/>
        </w:rPr>
        <w:t>- Postcondiciones: La sesión queda guardada y visible en el historial.</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10. Centrarse en mi ubicación</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Permitir el acceso a la ubicación.</w:t>
      </w:r>
    </w:p>
    <w:p>
      <w:pPr>
        <w:pStyle w:val="BodyText"/>
        <w:suppressAutoHyphens w:val="true"/>
        <w:bidi w:val="0"/>
        <w:spacing w:lineRule="auto" w:line="240" w:before="0" w:after="0"/>
        <w:ind w:hanging="0" w:left="0" w:right="0"/>
        <w:jc w:val="left"/>
        <w:rPr>
          <w:sz w:val="28"/>
          <w:szCs w:val="28"/>
        </w:rPr>
      </w:pPr>
      <w:r>
        <w:rPr>
          <w:sz w:val="26"/>
          <w:szCs w:val="26"/>
        </w:rPr>
        <w:t>- Flujo Principal: El usuario pulsa 📍. El sistema centra el mapa en su posición, muestra el marcador azul y un aviso con coordenadas y precisión.</w:t>
      </w:r>
    </w:p>
    <w:p>
      <w:pPr>
        <w:pStyle w:val="BodyText"/>
        <w:suppressAutoHyphens w:val="true"/>
        <w:bidi w:val="0"/>
        <w:spacing w:lineRule="auto" w:line="240" w:before="0" w:after="0"/>
        <w:ind w:hanging="0" w:left="0" w:right="0"/>
        <w:jc w:val="left"/>
        <w:rPr>
          <w:sz w:val="28"/>
          <w:szCs w:val="28"/>
        </w:rPr>
      </w:pPr>
      <w:r>
        <w:rPr>
          <w:sz w:val="26"/>
          <w:szCs w:val="26"/>
        </w:rPr>
        <w:t>- Postcondiciones: El mapa queda centrado en el usuario.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11. Recibir aviso de proximidad (≤ 50 m)</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el seguimiento GPS activo.</w:t>
      </w:r>
    </w:p>
    <w:p>
      <w:pPr>
        <w:pStyle w:val="BodyText"/>
        <w:suppressAutoHyphens w:val="true"/>
        <w:bidi w:val="0"/>
        <w:spacing w:lineRule="auto" w:line="240" w:before="0" w:after="0"/>
        <w:ind w:hanging="0" w:left="0" w:right="0"/>
        <w:jc w:val="left"/>
        <w:rPr>
          <w:sz w:val="28"/>
          <w:szCs w:val="28"/>
        </w:rPr>
      </w:pPr>
      <w:r>
        <w:rPr>
          <w:sz w:val="26"/>
          <w:szCs w:val="26"/>
        </w:rPr>
        <w:t>- Flujo Principal: Cuando el usuario se acerca a 50 m o menos de una ruta, el sistema muestra un aviso para iniciar trote/carrera (con 20 s de espera entre avisos).</w:t>
      </w:r>
    </w:p>
    <w:p>
      <w:pPr>
        <w:pStyle w:val="BodyText"/>
        <w:suppressAutoHyphens w:val="true"/>
        <w:bidi w:val="0"/>
        <w:spacing w:lineRule="auto" w:line="240" w:before="0" w:after="0"/>
        <w:ind w:hanging="0" w:left="0" w:right="0"/>
        <w:jc w:val="left"/>
        <w:rPr>
          <w:sz w:val="28"/>
          <w:szCs w:val="28"/>
        </w:rPr>
      </w:pPr>
      <w:r>
        <w:rPr>
          <w:sz w:val="26"/>
          <w:szCs w:val="26"/>
        </w:rPr>
        <w:t>- Postcondiciones: El usuario puede iniciar la actividad o descartar el aviso.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12. Ver historial de sesiones</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al menos una sesión guardada.</w:t>
      </w:r>
    </w:p>
    <w:p>
      <w:pPr>
        <w:pStyle w:val="BodyText"/>
        <w:suppressAutoHyphens w:val="true"/>
        <w:bidi w:val="0"/>
        <w:spacing w:lineRule="auto" w:line="240" w:before="0" w:after="0"/>
        <w:ind w:hanging="0" w:left="0" w:right="0"/>
        <w:jc w:val="left"/>
        <w:rPr>
          <w:sz w:val="28"/>
          <w:szCs w:val="28"/>
        </w:rPr>
      </w:pPr>
      <w:r>
        <w:rPr>
          <w:sz w:val="26"/>
          <w:szCs w:val="26"/>
        </w:rPr>
        <w:t>- Flujo Principal: El usuario abre la sección Historial. El sistema lee las sesiones y las lista con tipo, fecha, tiempo, distancia y ritmo.</w:t>
      </w:r>
    </w:p>
    <w:p>
      <w:pPr>
        <w:pStyle w:val="BodyText"/>
        <w:suppressAutoHyphens w:val="true"/>
        <w:bidi w:val="0"/>
        <w:spacing w:lineRule="auto" w:line="240" w:before="0" w:after="0"/>
        <w:ind w:hanging="0" w:left="0" w:right="0"/>
        <w:jc w:val="left"/>
        <w:rPr>
          <w:sz w:val="28"/>
          <w:szCs w:val="28"/>
        </w:rPr>
      </w:pPr>
      <w:r>
        <w:rPr>
          <w:sz w:val="26"/>
          <w:szCs w:val="26"/>
        </w:rPr>
        <w:t>- Postcondiciones: El usuario ve su historial de actividades.</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13. Limpiar historial</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Tener historial guardado.</w:t>
      </w:r>
    </w:p>
    <w:p>
      <w:pPr>
        <w:pStyle w:val="BodyText"/>
        <w:suppressAutoHyphens w:val="true"/>
        <w:bidi w:val="0"/>
        <w:spacing w:lineRule="auto" w:line="240" w:before="0" w:after="0"/>
        <w:ind w:hanging="0" w:left="0" w:right="0"/>
        <w:jc w:val="left"/>
        <w:rPr>
          <w:sz w:val="28"/>
          <w:szCs w:val="28"/>
        </w:rPr>
      </w:pPr>
      <w:r>
        <w:rPr>
          <w:sz w:val="26"/>
          <w:szCs w:val="26"/>
        </w:rPr>
        <w:t>- Flujo Principal: El usuario pulsa "Limpiar Historial" y confirma. El sistema borra todas las sesiones.</w:t>
      </w:r>
    </w:p>
    <w:p>
      <w:pPr>
        <w:pStyle w:val="BodyText"/>
        <w:suppressAutoHyphens w:val="true"/>
        <w:bidi w:val="0"/>
        <w:spacing w:lineRule="auto" w:line="240" w:before="0" w:after="0"/>
        <w:ind w:hanging="0" w:left="0" w:right="0"/>
        <w:jc w:val="left"/>
        <w:rPr>
          <w:sz w:val="28"/>
          <w:szCs w:val="28"/>
        </w:rPr>
      </w:pPr>
      <w:r>
        <w:rPr>
          <w:sz w:val="26"/>
          <w:szCs w:val="26"/>
        </w:rPr>
        <w:t>- Postcondiciones: El historial queda vacío.</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14. Cambiar tema claro/oscuro</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Ninguna.</w:t>
      </w:r>
    </w:p>
    <w:p>
      <w:pPr>
        <w:pStyle w:val="BodyText"/>
        <w:suppressAutoHyphens w:val="true"/>
        <w:bidi w:val="0"/>
        <w:spacing w:lineRule="auto" w:line="240" w:before="0" w:after="0"/>
        <w:ind w:hanging="0" w:left="0" w:right="0"/>
        <w:jc w:val="left"/>
        <w:rPr>
          <w:sz w:val="28"/>
          <w:szCs w:val="28"/>
        </w:rPr>
      </w:pPr>
      <w:r>
        <w:rPr>
          <w:sz w:val="26"/>
          <w:szCs w:val="26"/>
        </w:rPr>
        <w:t>- Flujo Principal: El usuario pulsa el interruptor de tema. El sistema alterna entre claro y oscuro y guarda la preferencia.</w:t>
      </w:r>
    </w:p>
    <w:p>
      <w:pPr>
        <w:pStyle w:val="BodyText"/>
        <w:suppressAutoHyphens w:val="true"/>
        <w:bidi w:val="0"/>
        <w:spacing w:lineRule="auto" w:line="240" w:before="0" w:after="0"/>
        <w:ind w:hanging="0" w:left="0" w:right="0"/>
        <w:jc w:val="left"/>
        <w:rPr>
          <w:sz w:val="28"/>
          <w:szCs w:val="28"/>
        </w:rPr>
      </w:pPr>
      <w:r>
        <w:rPr>
          <w:sz w:val="26"/>
          <w:szCs w:val="26"/>
        </w:rPr>
        <w:t>- Postcondiciones: El tema cambia y se conserva en la próxima visita.</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15. Consultar al asistente (también sin iniciar sesión)</w:t>
      </w:r>
    </w:p>
    <w:p>
      <w:pPr>
        <w:pStyle w:val="BodyText"/>
        <w:suppressAutoHyphens w:val="true"/>
        <w:bidi w:val="0"/>
        <w:spacing w:lineRule="auto" w:line="240" w:before="0" w:after="0"/>
        <w:ind w:hanging="0" w:left="0" w:right="0"/>
        <w:jc w:val="left"/>
        <w:rPr>
          <w:sz w:val="28"/>
          <w:szCs w:val="28"/>
        </w:rPr>
      </w:pPr>
      <w:r>
        <w:rPr>
          <w:sz w:val="26"/>
          <w:szCs w:val="26"/>
        </w:rPr>
        <w:t>- Actor: Corredor.</w:t>
      </w:r>
    </w:p>
    <w:p>
      <w:pPr>
        <w:pStyle w:val="BodyText"/>
        <w:suppressAutoHyphens w:val="true"/>
        <w:bidi w:val="0"/>
        <w:spacing w:lineRule="auto" w:line="240" w:before="0" w:after="0"/>
        <w:ind w:hanging="0" w:left="0" w:right="0"/>
        <w:jc w:val="left"/>
        <w:rPr>
          <w:sz w:val="28"/>
          <w:szCs w:val="28"/>
        </w:rPr>
      </w:pPr>
      <w:r>
        <w:rPr>
          <w:sz w:val="26"/>
          <w:szCs w:val="26"/>
        </w:rPr>
        <w:t>- Precondiciones: Ninguna (no requiere login).</w:t>
      </w:r>
    </w:p>
    <w:p>
      <w:pPr>
        <w:pStyle w:val="BodyText"/>
        <w:suppressAutoHyphens w:val="true"/>
        <w:bidi w:val="0"/>
        <w:spacing w:lineRule="auto" w:line="240" w:before="0" w:after="0"/>
        <w:ind w:hanging="0" w:left="0" w:right="0"/>
        <w:jc w:val="left"/>
        <w:rPr>
          <w:sz w:val="28"/>
          <w:szCs w:val="28"/>
        </w:rPr>
      </w:pPr>
      <w:r>
        <w:rPr>
          <w:sz w:val="26"/>
          <w:szCs w:val="26"/>
        </w:rPr>
        <w:t>- Flujo Principal: El usuario abre el chat y escribe una duda o usa una sugerencia. El sistema responde con el asistente; si no hay conexión con el servicio, usa respuestas locales.</w:t>
      </w:r>
    </w:p>
    <w:p>
      <w:pPr>
        <w:pStyle w:val="BodyText"/>
        <w:suppressAutoHyphens w:val="true"/>
        <w:bidi w:val="0"/>
        <w:spacing w:lineRule="auto" w:line="240" w:before="0" w:after="0"/>
        <w:ind w:hanging="0" w:left="0" w:right="0"/>
        <w:jc w:val="left"/>
        <w:rPr>
          <w:sz w:val="28"/>
          <w:szCs w:val="28"/>
        </w:rPr>
      </w:pPr>
      <w:r>
        <w:rPr>
          <w:sz w:val="26"/>
          <w:szCs w:val="26"/>
        </w:rPr>
        <w:t>- Postcondiciones: El usuario obtiene una respuesta en el hilo del chat.</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16. Guardar la actividad en Supabase</w:t>
      </w:r>
    </w:p>
    <w:p>
      <w:pPr>
        <w:pStyle w:val="BodyText"/>
        <w:suppressAutoHyphens w:val="true"/>
        <w:bidi w:val="0"/>
        <w:spacing w:lineRule="auto" w:line="240" w:before="0" w:after="0"/>
        <w:ind w:hanging="0" w:left="0" w:right="0"/>
        <w:jc w:val="left"/>
        <w:rPr>
          <w:sz w:val="28"/>
          <w:szCs w:val="28"/>
        </w:rPr>
      </w:pPr>
      <w:r>
        <w:rPr>
          <w:sz w:val="26"/>
          <w:szCs w:val="26"/>
        </w:rPr>
        <w:t>- Actor: Sistema / Supabase.</w:t>
      </w:r>
    </w:p>
    <w:p>
      <w:pPr>
        <w:pStyle w:val="BodyText"/>
        <w:suppressAutoHyphens w:val="true"/>
        <w:bidi w:val="0"/>
        <w:spacing w:lineRule="auto" w:line="240" w:before="0" w:after="0"/>
        <w:ind w:hanging="0" w:left="0" w:right="0"/>
        <w:jc w:val="left"/>
        <w:rPr>
          <w:sz w:val="28"/>
          <w:szCs w:val="28"/>
        </w:rPr>
      </w:pPr>
      <w:r>
        <w:rPr>
          <w:sz w:val="26"/>
          <w:szCs w:val="26"/>
        </w:rPr>
        <w:t>- Precondiciones: Haber guardado una sesión.</w:t>
      </w:r>
    </w:p>
    <w:p>
      <w:pPr>
        <w:pStyle w:val="BodyText"/>
        <w:suppressAutoHyphens w:val="true"/>
        <w:bidi w:val="0"/>
        <w:spacing w:lineRule="auto" w:line="240" w:before="0" w:after="0"/>
        <w:ind w:hanging="0" w:left="0" w:right="0"/>
        <w:jc w:val="left"/>
        <w:rPr>
          <w:sz w:val="28"/>
          <w:szCs w:val="28"/>
        </w:rPr>
      </w:pPr>
      <w:r>
        <w:rPr>
          <w:sz w:val="26"/>
          <w:szCs w:val="26"/>
        </w:rPr>
        <w:t>- Flujo Principal: El sistema envía una copia de la actividad (tipo, tiempo, distancia) a la tabla `actividades` de Supabase.</w:t>
      </w:r>
    </w:p>
    <w:p>
      <w:pPr>
        <w:pStyle w:val="BodyText"/>
        <w:suppressAutoHyphens w:val="true"/>
        <w:bidi w:val="0"/>
        <w:spacing w:lineRule="auto" w:line="240" w:before="0" w:after="0"/>
        <w:ind w:hanging="0" w:left="0" w:right="0"/>
        <w:jc w:val="left"/>
        <w:rPr>
          <w:sz w:val="28"/>
          <w:szCs w:val="28"/>
        </w:rPr>
      </w:pPr>
      <w:r>
        <w:rPr>
          <w:sz w:val="26"/>
          <w:szCs w:val="26"/>
        </w:rPr>
        <w:t>- Postcondiciones: La actividad queda registrada en la nube.</w:t>
      </w:r>
    </w:p>
    <w:p>
      <w:pPr>
        <w:pStyle w:val="BodyText"/>
        <w:suppressAutoHyphens w:val="true"/>
        <w:bidi w:val="0"/>
        <w:spacing w:lineRule="auto" w:line="240" w:before="0" w:after="0"/>
        <w:ind w:hanging="0" w:left="0" w:right="0"/>
        <w:jc w:val="left"/>
        <w:rPr>
          <w:sz w:val="28"/>
          <w:szCs w:val="28"/>
        </w:rPr>
      </w:pPr>
      <w:r>
        <w:rPr>
          <w:sz w:val="26"/>
          <w:szCs w:val="26"/>
        </w:rPr>
      </w:r>
    </w:p>
    <w:p>
      <w:pPr>
        <w:pStyle w:val="BodyText"/>
        <w:suppressAutoHyphens w:val="true"/>
        <w:bidi w:val="0"/>
        <w:spacing w:lineRule="auto" w:line="240" w:before="0" w:after="0"/>
        <w:ind w:hanging="0" w:left="0" w:right="0"/>
        <w:jc w:val="left"/>
        <w:rPr>
          <w:sz w:val="28"/>
          <w:szCs w:val="28"/>
        </w:rPr>
      </w:pPr>
      <w:r>
        <w:rPr>
          <w:sz w:val="26"/>
          <w:szCs w:val="26"/>
        </w:rPr>
        <w:t>17. Enviar logs y crashes</w:t>
      </w:r>
    </w:p>
    <w:p>
      <w:pPr>
        <w:pStyle w:val="BodyText"/>
        <w:suppressAutoHyphens w:val="true"/>
        <w:bidi w:val="0"/>
        <w:spacing w:lineRule="auto" w:line="240" w:before="0" w:after="0"/>
        <w:ind w:hanging="0" w:left="0" w:right="0"/>
        <w:jc w:val="left"/>
        <w:rPr>
          <w:sz w:val="28"/>
          <w:szCs w:val="28"/>
        </w:rPr>
      </w:pPr>
      <w:r>
        <w:rPr>
          <w:sz w:val="26"/>
          <w:szCs w:val="26"/>
        </w:rPr>
        <w:t>- Actor: Sistema / Supabase.</w:t>
      </w:r>
    </w:p>
    <w:p>
      <w:pPr>
        <w:pStyle w:val="BodyText"/>
        <w:suppressAutoHyphens w:val="true"/>
        <w:bidi w:val="0"/>
        <w:spacing w:lineRule="auto" w:line="240" w:before="0" w:after="0"/>
        <w:ind w:hanging="0" w:left="0" w:right="0"/>
        <w:jc w:val="left"/>
        <w:rPr>
          <w:sz w:val="28"/>
          <w:szCs w:val="28"/>
        </w:rPr>
      </w:pPr>
      <w:r>
        <w:rPr>
          <w:sz w:val="26"/>
          <w:szCs w:val="26"/>
        </w:rPr>
        <w:t>- Precondiciones: Estar en la página.</w:t>
      </w:r>
    </w:p>
    <w:p>
      <w:pPr>
        <w:pStyle w:val="BodyText"/>
        <w:suppressAutoHyphens w:val="true"/>
        <w:bidi w:val="0"/>
        <w:spacing w:lineRule="auto" w:line="240" w:before="0" w:after="0"/>
        <w:ind w:hanging="0" w:left="0" w:right="0"/>
        <w:jc w:val="left"/>
        <w:rPr>
          <w:sz w:val="28"/>
          <w:szCs w:val="28"/>
        </w:rPr>
      </w:pPr>
      <w:r>
        <w:rPr>
          <w:sz w:val="26"/>
          <w:szCs w:val="26"/>
        </w:rPr>
        <w:t>- Flujo Principal: El sistema acumula eventos de uso y errores y los sube al bucket `logs` de Supabase cada 60 s, ante un crash y al cerrar la pestaña.</w:t>
      </w:r>
    </w:p>
    <w:p>
      <w:pPr>
        <w:pStyle w:val="BodyText"/>
        <w:suppressAutoHyphens w:val="true"/>
        <w:bidi w:val="0"/>
        <w:spacing w:lineRule="auto" w:line="240" w:before="0" w:after="0"/>
        <w:ind w:hanging="0" w:left="0" w:right="0"/>
        <w:jc w:val="left"/>
        <w:rPr>
          <w:sz w:val="28"/>
          <w:szCs w:val="28"/>
        </w:rPr>
      </w:pPr>
      <w:r>
        <w:rPr>
          <w:sz w:val="26"/>
          <w:szCs w:val="26"/>
        </w:rPr>
        <w:t>- Postcondiciones: Los logs quedan almacenados en Supabase.</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FreeSerif">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Liberation Serif">
    <w:altName w:val="Times New Roman"/>
    <w:charset w:val="01"/>
    <w:family w:val="roman"/>
    <w:pitch w:val="variable"/>
  </w:font>
  <w:font w:name="Arial">
    <w:charset w:val="01"/>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SimSun" w:cs="Arial"/>
        <w:kern w:val="2"/>
        <w:sz w:val="22"/>
        <w:szCs w:val="24"/>
        <w:lang w:val="es-VE"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SimSun" w:cs="Arial"/>
      <w:color w:val="auto"/>
      <w:kern w:val="2"/>
      <w:sz w:val="22"/>
      <w:szCs w:val="24"/>
      <w:lang w:val="es-VE" w:eastAsia="zh-CN" w:bidi="hi-IN"/>
    </w:rPr>
  </w:style>
  <w:style w:type="paragraph" w:styleId="Heading5">
    <w:name w:val="heading 5"/>
    <w:basedOn w:val="Normal"/>
    <w:next w:val="Normal"/>
    <w:qFormat/>
    <w:pPr>
      <w:keepNext w:val="true"/>
      <w:keepLines/>
      <w:spacing w:before="200" w:after="0"/>
      <w:outlineLvl w:val="4"/>
    </w:pPr>
    <w:rPr>
      <w:rFonts w:ascii="Calibri Light" w:hAnsi="Calibri Light" w:eastAsia="NSimSun" w:cs="Arial"/>
      <w:color w:themeColor="accent1" w:themeShade="7f" w:val="1F4D78"/>
    </w:rPr>
  </w:style>
  <w:style w:type="character" w:styleId="Ttulo5Car">
    <w:name w:val="Título 5 Car"/>
    <w:basedOn w:val="DefaultParagraphFont"/>
    <w:qFormat/>
    <w:rPr>
      <w:rFonts w:ascii="Calibri Light" w:hAnsi="Calibri Light" w:eastAsia="NSimSun" w:cs="Arial"/>
      <w:color w:themeColor="accent1" w:themeShade="7f" w:val="1F4D78"/>
      <w:kern w:val="2"/>
      <w:sz w:val="24"/>
      <w:szCs w:val="24"/>
      <w:lang w:val="es-VE" w:eastAsia="zh-CN" w:bidi="hi-IN"/>
    </w:rPr>
  </w:style>
  <w:style w:type="character" w:styleId="DefaultParagraphFont">
    <w:name w:val="Default Paragraph Font"/>
    <w:qFormat/>
    <w:rPr/>
  </w:style>
  <w:style w:type="character" w:styleId="Caracteresdenotaalpie">
    <w:name w:val="Caracteres de nota al pie"/>
    <w:qFormat/>
    <w:rPr/>
  </w:style>
  <w:style w:type="character" w:styleId="Caracteresdenotafinal">
    <w:name w:val="Caracteres de nota final"/>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Vietas">
    <w:name w:val="Viñeta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DejaVu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ndice">
    <w:name w:val="Índice"/>
    <w:basedOn w:val="Normal"/>
    <w:qFormat/>
    <w:pPr>
      <w:suppressLineNumbers/>
    </w:pPr>
    <w:rPr>
      <w:rFonts w:cs="Arial"/>
    </w:rPr>
  </w:style>
  <w:style w:type="paragraph" w:styleId="ListParagraph">
    <w:name w:val="List Paragraph"/>
    <w:basedOn w:val="Normal"/>
    <w:qFormat/>
    <w:pPr>
      <w:spacing w:before="0" w:after="0"/>
      <w:ind w:hanging="0" w:left="720"/>
      <w:contextualSpacing/>
    </w:pPr>
    <w:rPr>
      <w:rFonts w:cs="Mangal"/>
      <w:szCs w:val="21"/>
    </w:rPr>
  </w:style>
  <w:style w:type="paragraph" w:styleId="NoSpacing">
    <w:name w:val="No Spacing"/>
    <w:qFormat/>
    <w:pPr>
      <w:widowControl/>
      <w:suppressAutoHyphens w:val="true"/>
      <w:bidi w:val="0"/>
      <w:spacing w:lineRule="auto" w:line="240" w:before="0" w:after="0"/>
      <w:jc w:val="left"/>
    </w:pPr>
    <w:rPr>
      <w:rFonts w:ascii="Liberation Serif" w:hAnsi="Liberation Serif" w:eastAsia="Noto Serif CJK SC" w:cs="Noto Sans Devanagari"/>
      <w:color w:val="auto"/>
      <w:kern w:val="2"/>
      <w:sz w:val="24"/>
      <w:szCs w:val="24"/>
      <w:lang w:val="es-VE" w:eastAsia="zh-CN" w:bidi="hi-IN"/>
    </w:rPr>
  </w:style>
  <w:style w:type="paragraph" w:styleId="Contenidodelista">
    <w:name w:val="Contenido de lista"/>
    <w:basedOn w:val="Normal"/>
    <w:qFormat/>
    <w:pPr>
      <w:ind w:hanging="0" w:left="567"/>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110</TotalTime>
  <Application>LibreOffice/26.2.6.3$Linux_X86_64 LibreOffice_project/620$Build-3</Application>
  <AppVersion>15.0000</AppVersion>
  <Pages>6</Pages>
  <Words>947</Words>
  <Characters>4855</Characters>
  <CharactersWithSpaces>5739</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2026-10-06T21:54:31Z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