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79E0" w14:textId="7E199336" w:rsidR="00443D4B" w:rsidRPr="007A7779" w:rsidRDefault="00947045" w:rsidP="00947045">
      <w:pPr>
        <w:pStyle w:val="a3"/>
        <w:rPr>
          <w:sz w:val="44"/>
          <w:szCs w:val="44"/>
        </w:rPr>
      </w:pPr>
      <w:r w:rsidRPr="007A7779">
        <w:rPr>
          <w:rFonts w:hint="eastAsia"/>
          <w:sz w:val="36"/>
          <w:szCs w:val="36"/>
        </w:rPr>
        <w:t>《</w:t>
      </w:r>
      <w:r w:rsidRPr="007A7779">
        <w:rPr>
          <w:rFonts w:hint="eastAsia"/>
          <w:sz w:val="44"/>
          <w:szCs w:val="44"/>
        </w:rPr>
        <w:t>三和人才市场》纪录片影评</w:t>
      </w:r>
    </w:p>
    <w:p w14:paraId="6E00077E" w14:textId="0953B7AC" w:rsidR="00947045" w:rsidRPr="00947045" w:rsidRDefault="00947045" w:rsidP="00947045">
      <w:pPr>
        <w:jc w:val="center"/>
        <w:rPr>
          <w:sz w:val="24"/>
          <w:szCs w:val="28"/>
        </w:rPr>
      </w:pPr>
      <w:r w:rsidRPr="00947045">
        <w:rPr>
          <w:rFonts w:hint="eastAsia"/>
          <w:sz w:val="24"/>
          <w:szCs w:val="28"/>
        </w:rPr>
        <w:t>龙永奇</w:t>
      </w:r>
    </w:p>
    <w:p w14:paraId="6E74CBE9" w14:textId="1D202F1A" w:rsidR="00533F49" w:rsidRDefault="00947045" w:rsidP="00947045">
      <w:pPr>
        <w:jc w:val="left"/>
        <w:rPr>
          <w:sz w:val="24"/>
          <w:szCs w:val="24"/>
        </w:rPr>
      </w:pPr>
      <w:r>
        <w:tab/>
      </w:r>
      <w:r w:rsidRPr="00947045">
        <w:rPr>
          <w:rFonts w:hint="eastAsia"/>
          <w:sz w:val="24"/>
          <w:szCs w:val="24"/>
        </w:rPr>
        <w:t>当代中国，正沐浴着改革开放四十年来的阳光，经济腾飞、科技与文化力量日益强大、城市发展飞速、城乡边界愈加模糊。但飞速发展的社会亦带来诸多社会问题与矛盾，如同当今人们所关注的人口飞速增长带来的住房、医疗及社会资源紧张，</w:t>
      </w:r>
      <w:r w:rsidR="00533F49">
        <w:rPr>
          <w:rFonts w:hint="eastAsia"/>
          <w:sz w:val="24"/>
          <w:szCs w:val="24"/>
        </w:rPr>
        <w:t>贫富差距逐渐加大，每一个人所面临的社会压力与过往的中国社会不可同日而语。对于诸如此类的问题，我们将目光聚焦于当代社会飞速发展背后的主要推动力量——改革开放后的新生代底层劳动者。</w:t>
      </w:r>
    </w:p>
    <w:p w14:paraId="6BBA09CA" w14:textId="28C57201" w:rsidR="00947045" w:rsidRDefault="00533F49" w:rsidP="00533F49">
      <w:pPr>
        <w:ind w:firstLine="420"/>
        <w:jc w:val="left"/>
        <w:rPr>
          <w:rFonts w:asciiTheme="minorEastAsia" w:hAnsiTheme="minorEastAsia" w:cs="Helvetica"/>
          <w:color w:val="111111"/>
          <w:sz w:val="24"/>
          <w:szCs w:val="24"/>
          <w:shd w:val="clear" w:color="auto" w:fill="FFFFFF"/>
        </w:rPr>
      </w:pPr>
      <w:r w:rsidRPr="00533F49">
        <w:rPr>
          <w:rFonts w:asciiTheme="minorEastAsia" w:hAnsiTheme="minorEastAsia" w:cs="Helvetica"/>
          <w:color w:val="111111"/>
          <w:sz w:val="24"/>
          <w:szCs w:val="24"/>
          <w:shd w:val="clear" w:color="auto" w:fill="FFFFFF"/>
        </w:rPr>
        <w:t>中国深圳</w:t>
      </w:r>
      <w:r>
        <w:rPr>
          <w:rFonts w:asciiTheme="minorEastAsia" w:hAnsiTheme="minorEastAsia" w:cs="Helvetica" w:hint="eastAsia"/>
          <w:color w:val="111111"/>
          <w:sz w:val="24"/>
          <w:szCs w:val="24"/>
          <w:shd w:val="clear" w:color="auto" w:fill="FFFFFF"/>
        </w:rPr>
        <w:t>市中心以北十公里处</w:t>
      </w:r>
      <w:r w:rsidRPr="00533F49">
        <w:rPr>
          <w:rFonts w:asciiTheme="minorEastAsia" w:hAnsiTheme="minorEastAsia" w:cs="Helvetica"/>
          <w:color w:val="111111"/>
          <w:sz w:val="24"/>
          <w:szCs w:val="24"/>
          <w:shd w:val="clear" w:color="auto" w:fill="FFFFFF"/>
        </w:rPr>
        <w:t>的龙华新区，有一处大型职业介绍所</w:t>
      </w:r>
      <w:r>
        <w:rPr>
          <w:rFonts w:asciiTheme="minorEastAsia" w:hAnsiTheme="minorEastAsia" w:cs="Helvetica" w:hint="eastAsia"/>
          <w:color w:val="111111"/>
          <w:sz w:val="24"/>
          <w:szCs w:val="24"/>
          <w:shd w:val="clear" w:color="auto" w:fill="FFFFFF"/>
        </w:rPr>
        <w:t>，</w:t>
      </w:r>
      <w:r w:rsidRPr="00533F49">
        <w:rPr>
          <w:rFonts w:asciiTheme="minorEastAsia" w:hAnsiTheme="minorEastAsia" w:cs="Helvetica"/>
          <w:color w:val="111111"/>
          <w:sz w:val="24"/>
          <w:szCs w:val="24"/>
          <w:shd w:val="clear" w:color="auto" w:fill="FFFFFF"/>
        </w:rPr>
        <w:t>“三和人才市场”。周围小巷内，残破建筑物林立，</w:t>
      </w:r>
      <w:r>
        <w:rPr>
          <w:rFonts w:asciiTheme="minorEastAsia" w:hAnsiTheme="minorEastAsia" w:cs="Helvetica" w:hint="eastAsia"/>
          <w:color w:val="111111"/>
          <w:sz w:val="24"/>
          <w:szCs w:val="24"/>
          <w:shd w:val="clear" w:color="auto" w:fill="FFFFFF"/>
        </w:rPr>
        <w:t>与现代城市市中心的高楼林立形成鲜明对比，</w:t>
      </w:r>
      <w:r w:rsidRPr="00533F49">
        <w:rPr>
          <w:rFonts w:asciiTheme="minorEastAsia" w:hAnsiTheme="minorEastAsia" w:cs="Helvetica"/>
          <w:color w:val="111111"/>
          <w:sz w:val="24"/>
          <w:szCs w:val="24"/>
          <w:shd w:val="clear" w:color="auto" w:fill="FFFFFF"/>
        </w:rPr>
        <w:t>廉价网吧、旅馆、杂货店等百余家店铺鳞次栉比。众多年轻人或在网吧内瞌睡，或露宿街头。</w:t>
      </w:r>
      <w:r>
        <w:rPr>
          <w:rFonts w:asciiTheme="minorEastAsia" w:hAnsiTheme="minorEastAsia" w:cs="Helvetica" w:hint="eastAsia"/>
          <w:color w:val="111111"/>
          <w:sz w:val="24"/>
          <w:szCs w:val="24"/>
          <w:shd w:val="clear" w:color="auto" w:fill="FFFFFF"/>
        </w:rPr>
        <w:t>《三和人才市场》一片</w:t>
      </w:r>
      <w:r w:rsidRPr="00533F49">
        <w:rPr>
          <w:rFonts w:asciiTheme="minorEastAsia" w:hAnsiTheme="minorEastAsia" w:cs="Helvetica"/>
          <w:color w:val="111111"/>
          <w:sz w:val="24"/>
          <w:szCs w:val="24"/>
          <w:shd w:val="clear" w:color="auto" w:fill="FFFFFF"/>
        </w:rPr>
        <w:t>在绚丽奢华的中国硅谷</w:t>
      </w:r>
      <w:r>
        <w:rPr>
          <w:rFonts w:asciiTheme="minorEastAsia" w:hAnsiTheme="minorEastAsia" w:cs="Helvetica" w:hint="eastAsia"/>
          <w:color w:val="111111"/>
          <w:sz w:val="24"/>
          <w:szCs w:val="24"/>
          <w:shd w:val="clear" w:color="auto" w:fill="FFFFFF"/>
        </w:rPr>
        <w:t>——</w:t>
      </w:r>
      <w:r w:rsidRPr="00533F49">
        <w:rPr>
          <w:rFonts w:asciiTheme="minorEastAsia" w:hAnsiTheme="minorEastAsia" w:cs="Helvetica"/>
          <w:color w:val="111111"/>
          <w:sz w:val="24"/>
          <w:szCs w:val="24"/>
          <w:shd w:val="clear" w:color="auto" w:fill="FFFFFF"/>
        </w:rPr>
        <w:t>深圳，倾听从社会底层支撑着制造业大国的人们的心声，关注在希望和绝望之间挣扎的年轻打工者们的现实。</w:t>
      </w:r>
      <w:r>
        <w:rPr>
          <w:rFonts w:asciiTheme="minorEastAsia" w:hAnsiTheme="minorEastAsia" w:cs="Helvetica" w:hint="eastAsia"/>
          <w:color w:val="111111"/>
          <w:sz w:val="24"/>
          <w:szCs w:val="24"/>
          <w:shd w:val="clear" w:color="auto" w:fill="FFFFFF"/>
        </w:rPr>
        <w:t>对于这些打工者，在当地有一个切实却又悲哀的称呼，“三和大神”。</w:t>
      </w:r>
    </w:p>
    <w:p w14:paraId="1B02F01E" w14:textId="4C390E1B" w:rsidR="00533F49" w:rsidRDefault="00533F49" w:rsidP="00533F49">
      <w:pPr>
        <w:pStyle w:val="a6"/>
      </w:pPr>
      <w:r>
        <w:rPr>
          <w:rFonts w:hint="eastAsia"/>
        </w:rPr>
        <w:t>一、</w:t>
      </w:r>
      <w:r w:rsidR="00CC41F3">
        <w:rPr>
          <w:rFonts w:hint="eastAsia"/>
        </w:rPr>
        <w:t>“</w:t>
      </w:r>
      <w:r>
        <w:rPr>
          <w:rFonts w:hint="eastAsia"/>
        </w:rPr>
        <w:t>三和大神</w:t>
      </w:r>
      <w:r w:rsidR="00CC41F3">
        <w:rPr>
          <w:rFonts w:hint="eastAsia"/>
        </w:rPr>
        <w:t>”</w:t>
      </w:r>
      <w:r w:rsidR="00983DC5">
        <w:rPr>
          <w:rFonts w:hint="eastAsia"/>
        </w:rPr>
        <w:t>是怎样的社会群体</w:t>
      </w:r>
    </w:p>
    <w:p w14:paraId="71C71CFD" w14:textId="3BABB541" w:rsidR="00533F49" w:rsidRDefault="00533F49" w:rsidP="00533F49">
      <w:pPr>
        <w:rPr>
          <w:sz w:val="24"/>
          <w:szCs w:val="24"/>
        </w:rPr>
      </w:pPr>
      <w:r>
        <w:tab/>
      </w:r>
      <w:r w:rsidR="00F07B09" w:rsidRPr="00F07B09">
        <w:rPr>
          <w:rFonts w:hint="eastAsia"/>
          <w:sz w:val="24"/>
          <w:szCs w:val="24"/>
        </w:rPr>
        <w:t>什么是三和大神？正如前文所述，狭义上的三和大神，其主体构成是改革开放以来第一代农民公</w:t>
      </w:r>
      <w:r w:rsidR="00F07B09">
        <w:rPr>
          <w:rFonts w:hint="eastAsia"/>
          <w:sz w:val="24"/>
          <w:szCs w:val="24"/>
        </w:rPr>
        <w:t>相应国家政策，抓住人口红利与社会开放的机遇而进城务工的农民所留在农村的留守儿童，年龄大多在9</w:t>
      </w:r>
      <w:r w:rsidR="00F07B09">
        <w:rPr>
          <w:sz w:val="24"/>
          <w:szCs w:val="24"/>
        </w:rPr>
        <w:t>0</w:t>
      </w:r>
      <w:r w:rsidR="002A1871">
        <w:rPr>
          <w:rFonts w:hint="eastAsia"/>
          <w:sz w:val="24"/>
          <w:szCs w:val="24"/>
        </w:rPr>
        <w:t>及0</w:t>
      </w:r>
      <w:r w:rsidR="002A1871">
        <w:rPr>
          <w:sz w:val="24"/>
          <w:szCs w:val="24"/>
        </w:rPr>
        <w:t>0</w:t>
      </w:r>
      <w:r w:rsidR="00F07B09">
        <w:rPr>
          <w:rFonts w:hint="eastAsia"/>
          <w:sz w:val="24"/>
          <w:szCs w:val="24"/>
        </w:rPr>
        <w:t>后之间。由于本世纪初期互联网产业在我国的迅速发展壮大，其所承载的信息与资源</w:t>
      </w:r>
      <w:r w:rsidR="00B34546">
        <w:rPr>
          <w:rFonts w:hint="eastAsia"/>
          <w:sz w:val="24"/>
          <w:szCs w:val="24"/>
        </w:rPr>
        <w:t>让这一群体相较于其父辈有了更多与世界接轨交互的机会，一定程度上开拓了其眼界。同时</w:t>
      </w:r>
      <w:r w:rsidR="00B34546">
        <w:rPr>
          <w:rFonts w:hint="eastAsia"/>
          <w:sz w:val="24"/>
          <w:szCs w:val="24"/>
        </w:rPr>
        <w:lastRenderedPageBreak/>
        <w:t>对于外部世界的未知，促使其同其父辈一起放弃世代所居的乡村，转而迈向飞速发展中的城市，追寻父辈的足迹来谋生。但正是互联网所给予这一群体的大量信息以及童年时期与父辈接触较少，使得其同其父辈对于谋生的想法与追求有着鲜明的不同</w:t>
      </w:r>
      <w:r w:rsidR="0058326C">
        <w:rPr>
          <w:rFonts w:hint="eastAsia"/>
          <w:sz w:val="24"/>
          <w:szCs w:val="24"/>
        </w:rPr>
        <w:t>，他们对于未知的世界更加痴迷，但是由于伴随其成长的祖父母一辈不重视下一代的教育，以及中国乡村本身的教育资源不足，即使有部分人能依凭自身努力获得接受教育的机会，亦因为家庭环境的不支持与社会教育资源的不足而对教育大门望而却步，导致这一群体的教育水平低下，没有一技之长。即使来到城市中参加应聘，往往也只能从事无技术水平的体力或重复劳动，在社会中缺乏竞争力。同时这一群体缺少其父辈“逆来顺受”的劳务意志，他们面对大城市中闻所未闻见所未见的繁华景象，渴望拥有同城市居民群体所享有的自由与权力，但城乡过大的发展差距导致其没有得到与之所拥有的眼界相匹配的教育资源与实践机会</w:t>
      </w:r>
      <w:r w:rsidR="00AE3DF1">
        <w:rPr>
          <w:rFonts w:hint="eastAsia"/>
          <w:sz w:val="24"/>
          <w:szCs w:val="24"/>
        </w:rPr>
        <w:t>，由此所导致梦想与能力的不匹</w:t>
      </w:r>
      <w:r w:rsidR="002A1871">
        <w:rPr>
          <w:rFonts w:hint="eastAsia"/>
          <w:sz w:val="24"/>
          <w:szCs w:val="24"/>
        </w:rPr>
        <w:t>配</w:t>
      </w:r>
      <w:r w:rsidR="00AE3DF1">
        <w:rPr>
          <w:rFonts w:hint="eastAsia"/>
          <w:sz w:val="24"/>
          <w:szCs w:val="24"/>
        </w:rPr>
        <w:t>将其精神意志以及所谓的理想与追求蚕食殆尽，最终造就了其</w:t>
      </w:r>
      <w:r w:rsidR="00CC41F3">
        <w:rPr>
          <w:rFonts w:hint="eastAsia"/>
          <w:sz w:val="24"/>
          <w:szCs w:val="24"/>
        </w:rPr>
        <w:t>与其父辈截然不同的劳动观念——及时行乐的“三和大神”。</w:t>
      </w:r>
    </w:p>
    <w:p w14:paraId="1A97F51A" w14:textId="349F71F0" w:rsidR="001F3011" w:rsidRDefault="00EB60E5" w:rsidP="001F3011">
      <w:pPr>
        <w:pStyle w:val="a6"/>
      </w:pPr>
      <w:r>
        <w:rPr>
          <w:rFonts w:hint="eastAsia"/>
        </w:rPr>
        <w:t>二、</w:t>
      </w:r>
      <w:r w:rsidR="001F3011">
        <w:rPr>
          <w:rFonts w:hint="eastAsia"/>
        </w:rPr>
        <w:t>“三和大神”</w:t>
      </w:r>
      <w:r w:rsidR="00983DC5">
        <w:rPr>
          <w:rFonts w:hint="eastAsia"/>
        </w:rPr>
        <w:t>群体</w:t>
      </w:r>
      <w:r w:rsidR="001F3011">
        <w:rPr>
          <w:rFonts w:hint="eastAsia"/>
        </w:rPr>
        <w:t>产生的原因</w:t>
      </w:r>
    </w:p>
    <w:p w14:paraId="5B3AAC71" w14:textId="2A3DFCEE" w:rsidR="004E41F6" w:rsidRDefault="001F3011" w:rsidP="001F3011">
      <w:pPr>
        <w:rPr>
          <w:rFonts w:asciiTheme="minorEastAsia" w:hAnsiTheme="minorEastAsia" w:cs="Arial"/>
          <w:color w:val="191919"/>
          <w:sz w:val="24"/>
          <w:szCs w:val="24"/>
          <w:shd w:val="clear" w:color="auto" w:fill="FFFFFF"/>
        </w:rPr>
      </w:pPr>
      <w:r>
        <w:tab/>
      </w:r>
      <w:r w:rsidRPr="004E41F6">
        <w:rPr>
          <w:rFonts w:asciiTheme="minorEastAsia" w:hAnsiTheme="minorEastAsia" w:hint="eastAsia"/>
          <w:sz w:val="24"/>
          <w:szCs w:val="24"/>
        </w:rPr>
        <w:t>首先我们应该认识到一点，对于某一个有鲜明特点的社会群体产生的原因是极其复杂的，例如对于本文所述深圳“三和大神”这一社会群体，倘若我们仅仅根据纪录片、网络媒体的报道等零散的信息搜集渠道来分析这一群体的产生与群体特点，所得往往是与现实有所偏差的。</w:t>
      </w:r>
      <w:r w:rsidR="004E41F6" w:rsidRPr="004E41F6">
        <w:rPr>
          <w:rFonts w:asciiTheme="minorEastAsia" w:hAnsiTheme="minorEastAsia" w:hint="eastAsia"/>
          <w:sz w:val="24"/>
          <w:szCs w:val="24"/>
        </w:rPr>
        <w:t>由于三和大神群体的人数庞大，仅仅是一天从三和市场招聘的劳动者就多达7</w:t>
      </w:r>
      <w:r w:rsidR="004E41F6" w:rsidRPr="004E41F6">
        <w:rPr>
          <w:rFonts w:asciiTheme="minorEastAsia" w:hAnsiTheme="minorEastAsia"/>
          <w:sz w:val="24"/>
          <w:szCs w:val="24"/>
        </w:rPr>
        <w:t>000</w:t>
      </w:r>
      <w:r w:rsidR="004E41F6" w:rsidRPr="004E41F6">
        <w:rPr>
          <w:rFonts w:asciiTheme="minorEastAsia" w:hAnsiTheme="minorEastAsia" w:hint="eastAsia"/>
          <w:sz w:val="24"/>
          <w:szCs w:val="24"/>
        </w:rPr>
        <w:t>人，因此纪录片、</w:t>
      </w:r>
      <w:r w:rsidR="004E41F6" w:rsidRPr="004E41F6">
        <w:rPr>
          <w:rFonts w:asciiTheme="minorEastAsia" w:hAnsiTheme="minorEastAsia" w:cs="Arial"/>
          <w:color w:val="191919"/>
          <w:sz w:val="24"/>
          <w:szCs w:val="24"/>
          <w:shd w:val="clear" w:color="auto" w:fill="FFFFFF"/>
        </w:rPr>
        <w:t>网络媒体所报道的这些案例和人物，并不能完全代表三和青年的生存状态。许多三和青年的日常生活还是相对正常的。整天挨饿、睡大街</w:t>
      </w:r>
      <w:r w:rsidR="002A1871">
        <w:rPr>
          <w:rFonts w:asciiTheme="minorEastAsia" w:hAnsiTheme="minorEastAsia" w:cs="Arial" w:hint="eastAsia"/>
          <w:color w:val="191919"/>
          <w:sz w:val="24"/>
          <w:szCs w:val="24"/>
          <w:shd w:val="clear" w:color="auto" w:fill="FFFFFF"/>
        </w:rPr>
        <w:t>、</w:t>
      </w:r>
      <w:r w:rsidR="004E41F6" w:rsidRPr="004E41F6">
        <w:rPr>
          <w:rFonts w:asciiTheme="minorEastAsia" w:hAnsiTheme="minorEastAsia" w:cs="Arial"/>
          <w:color w:val="191919"/>
          <w:sz w:val="24"/>
          <w:szCs w:val="24"/>
          <w:shd w:val="clear" w:color="auto" w:fill="FFFFFF"/>
        </w:rPr>
        <w:t>等着别人赏饭等生活状态的</w:t>
      </w:r>
      <w:r w:rsidR="004E41F6" w:rsidRPr="004E41F6">
        <w:rPr>
          <w:rFonts w:asciiTheme="minorEastAsia" w:hAnsiTheme="minorEastAsia" w:cs="Arial"/>
          <w:color w:val="191919"/>
          <w:sz w:val="24"/>
          <w:szCs w:val="24"/>
          <w:shd w:val="clear" w:color="auto" w:fill="FFFFFF"/>
        </w:rPr>
        <w:lastRenderedPageBreak/>
        <w:t>确存在，但这都是他们在面临财务压力下的一种暂时状态。长期靠捡垃圾桶里面的食物维生是不现实的。</w:t>
      </w:r>
    </w:p>
    <w:p w14:paraId="59D85B5C" w14:textId="1EDC649B" w:rsidR="000A5C50" w:rsidRDefault="004E41F6" w:rsidP="000A5C50">
      <w:pPr>
        <w:ind w:firstLine="420"/>
        <w:rPr>
          <w:rFonts w:asciiTheme="minorEastAsia" w:hAnsiTheme="minorEastAsia" w:cs="Arial"/>
          <w:color w:val="191919"/>
          <w:sz w:val="24"/>
          <w:szCs w:val="24"/>
          <w:shd w:val="clear" w:color="auto" w:fill="FFFFFF"/>
        </w:rPr>
      </w:pPr>
      <w:r w:rsidRPr="004E41F6">
        <w:rPr>
          <w:rFonts w:asciiTheme="minorEastAsia" w:hAnsiTheme="minorEastAsia" w:cs="Arial" w:hint="eastAsia"/>
          <w:color w:val="191919"/>
          <w:sz w:val="24"/>
          <w:szCs w:val="24"/>
          <w:shd w:val="clear" w:color="auto" w:fill="FFFFFF"/>
        </w:rPr>
        <w:t>此外，不同于世界其他国家或地区的贫民窟社会，诸如巴西、非洲等，三和地区由于受控于强大的地方政府并且没有经济自循环的主体，也就没有了演化成贫民窟社会的根基。</w:t>
      </w:r>
      <w:r w:rsidRPr="004E41F6">
        <w:rPr>
          <w:rFonts w:asciiTheme="minorEastAsia" w:hAnsiTheme="minorEastAsia" w:cs="Arial"/>
          <w:color w:val="191919"/>
          <w:sz w:val="24"/>
          <w:szCs w:val="24"/>
          <w:shd w:val="clear" w:color="auto" w:fill="FFFFFF"/>
        </w:rPr>
        <w:t>而且，贫民窟是家庭化的——在有了家庭之后，贫民们才能够在贫民窟里存续下来。三和青年却是在不断流转的。有些人在三和当了一段时间“大神”，就会选择离开三和，改变自己的生活</w:t>
      </w:r>
      <w:r>
        <w:rPr>
          <w:rFonts w:asciiTheme="minorEastAsia" w:hAnsiTheme="minorEastAsia" w:cs="Arial" w:hint="eastAsia"/>
          <w:color w:val="191919"/>
          <w:sz w:val="24"/>
          <w:szCs w:val="24"/>
          <w:shd w:val="clear" w:color="auto" w:fill="FFFFFF"/>
        </w:rPr>
        <w:t>。亦或是记录片当中残疾的早餐店老板，选择供养子女接受更高水平的教育而留在深圳本地。</w:t>
      </w:r>
      <w:r w:rsidRPr="004E41F6">
        <w:rPr>
          <w:rFonts w:asciiTheme="minorEastAsia" w:hAnsiTheme="minorEastAsia" w:cs="Arial"/>
          <w:color w:val="191919"/>
          <w:sz w:val="24"/>
          <w:szCs w:val="24"/>
          <w:shd w:val="clear" w:color="auto" w:fill="FFFFFF"/>
        </w:rPr>
        <w:t>这跟贫民窟居民</w:t>
      </w:r>
      <w:r>
        <w:rPr>
          <w:rFonts w:asciiTheme="minorEastAsia" w:hAnsiTheme="minorEastAsia" w:cs="Arial" w:hint="eastAsia"/>
          <w:color w:val="191919"/>
          <w:sz w:val="24"/>
          <w:szCs w:val="24"/>
          <w:shd w:val="clear" w:color="auto" w:fill="FFFFFF"/>
        </w:rPr>
        <w:t>被“囚禁”于贫民窟的</w:t>
      </w:r>
      <w:r w:rsidRPr="004E41F6">
        <w:rPr>
          <w:rFonts w:asciiTheme="minorEastAsia" w:hAnsiTheme="minorEastAsia" w:cs="Arial"/>
          <w:color w:val="191919"/>
          <w:sz w:val="24"/>
          <w:szCs w:val="24"/>
          <w:shd w:val="clear" w:color="auto" w:fill="FFFFFF"/>
        </w:rPr>
        <w:t>生活完全不一样。</w:t>
      </w:r>
      <w:r>
        <w:rPr>
          <w:rFonts w:asciiTheme="minorEastAsia" w:hAnsiTheme="minorEastAsia" w:cs="Arial" w:hint="eastAsia"/>
          <w:color w:val="191919"/>
          <w:sz w:val="24"/>
          <w:szCs w:val="24"/>
          <w:shd w:val="clear" w:color="auto" w:fill="FFFFFF"/>
        </w:rPr>
        <w:t>由此可见，“三和大神”这一社会群体是一种极具鲜明特点、在中国特殊社会、经济以及文化环境下所催生出的群体。</w:t>
      </w:r>
    </w:p>
    <w:p w14:paraId="74A0A3EB" w14:textId="1B93FC0D" w:rsidR="003E57D6" w:rsidRDefault="00E41CD4" w:rsidP="000A5C50">
      <w:pPr>
        <w:ind w:firstLine="420"/>
        <w:rPr>
          <w:rFonts w:ascii="Arial" w:hAnsi="Arial" w:cs="Arial"/>
          <w:color w:val="191919"/>
          <w:sz w:val="24"/>
          <w:szCs w:val="24"/>
          <w:shd w:val="clear" w:color="auto" w:fill="FFFFFF"/>
        </w:rPr>
      </w:pPr>
      <w:r>
        <w:rPr>
          <w:rFonts w:ascii="Arial" w:hAnsi="Arial" w:cs="Arial" w:hint="eastAsia"/>
          <w:color w:val="191919"/>
          <w:sz w:val="24"/>
          <w:szCs w:val="24"/>
          <w:shd w:val="clear" w:color="auto" w:fill="FFFFFF"/>
        </w:rPr>
        <w:t>如同现今大多数普通人往往囿于自己的眼界、家庭、工作环境而无法克服一</w:t>
      </w:r>
      <w:r w:rsidR="00A1346E">
        <w:rPr>
          <w:rFonts w:ascii="Arial" w:hAnsi="Arial" w:cs="Arial" w:hint="eastAsia"/>
          <w:color w:val="191919"/>
          <w:sz w:val="24"/>
          <w:szCs w:val="24"/>
          <w:shd w:val="clear" w:color="auto" w:fill="FFFFFF"/>
        </w:rPr>
        <w:t>系列</w:t>
      </w:r>
      <w:r>
        <w:rPr>
          <w:rFonts w:ascii="Arial" w:hAnsi="Arial" w:cs="Arial" w:hint="eastAsia"/>
          <w:color w:val="191919"/>
          <w:sz w:val="24"/>
          <w:szCs w:val="24"/>
          <w:shd w:val="clear" w:color="auto" w:fill="FFFFFF"/>
        </w:rPr>
        <w:t>生活中所遇到的</w:t>
      </w:r>
      <w:r w:rsidR="00A1346E">
        <w:rPr>
          <w:rFonts w:ascii="Arial" w:hAnsi="Arial" w:cs="Arial" w:hint="eastAsia"/>
          <w:color w:val="191919"/>
          <w:sz w:val="24"/>
          <w:szCs w:val="24"/>
          <w:shd w:val="clear" w:color="auto" w:fill="FFFFFF"/>
        </w:rPr>
        <w:t>困扰</w:t>
      </w:r>
      <w:r>
        <w:rPr>
          <w:rFonts w:ascii="Arial" w:hAnsi="Arial" w:cs="Arial" w:hint="eastAsia"/>
          <w:color w:val="191919"/>
          <w:sz w:val="24"/>
          <w:szCs w:val="24"/>
          <w:shd w:val="clear" w:color="auto" w:fill="FFFFFF"/>
        </w:rPr>
        <w:t>一样，“三和大神“很难跳跃出自己所生活的环境，</w:t>
      </w:r>
      <w:r w:rsidR="00A1346E">
        <w:rPr>
          <w:rFonts w:ascii="Arial" w:hAnsi="Arial" w:cs="Arial" w:hint="eastAsia"/>
          <w:color w:val="191919"/>
          <w:sz w:val="24"/>
          <w:szCs w:val="24"/>
          <w:shd w:val="clear" w:color="auto" w:fill="FFFFFF"/>
        </w:rPr>
        <w:t>来</w:t>
      </w:r>
      <w:r>
        <w:rPr>
          <w:rFonts w:ascii="Arial" w:hAnsi="Arial" w:cs="Arial" w:hint="eastAsia"/>
          <w:color w:val="191919"/>
          <w:sz w:val="24"/>
          <w:szCs w:val="24"/>
          <w:shd w:val="clear" w:color="auto" w:fill="FFFFFF"/>
        </w:rPr>
        <w:t>俯视自己为何以这样一个不同于常人生活的方式来生存。不过，人们通常不从历史变迁和制度矛盾的角度出发，来界定自己所经历的困扰。他们只管享受及时行乐的生活而不会将其原因归咎于社会的内在问题。他们无法理解所处的时代对于自己生活的意义，而是出于自我防御，在道德上越来越麻木，试图彻底成为私己的人</w:t>
      </w:r>
      <w:r w:rsidR="00A1346E">
        <w:rPr>
          <w:rFonts w:ascii="Arial" w:hAnsi="Arial" w:cs="Arial" w:hint="eastAsia"/>
          <w:color w:val="191919"/>
          <w:sz w:val="24"/>
          <w:szCs w:val="24"/>
          <w:shd w:val="clear" w:color="auto" w:fill="FFFFFF"/>
        </w:rPr>
        <w:t>，难以寻到人生的出路</w:t>
      </w:r>
      <w:r w:rsidRPr="007A7779">
        <w:rPr>
          <w:rFonts w:ascii="Arial" w:hAnsi="Arial" w:cs="Arial" w:hint="eastAsia"/>
          <w:b/>
          <w:bCs/>
          <w:i/>
          <w:iCs/>
          <w:color w:val="191919"/>
          <w:sz w:val="24"/>
          <w:szCs w:val="24"/>
          <w:shd w:val="clear" w:color="auto" w:fill="FFFFFF"/>
        </w:rPr>
        <w:t>（引自《社会学的想象力》第一章）</w:t>
      </w:r>
      <w:r>
        <w:rPr>
          <w:rFonts w:ascii="Arial" w:hAnsi="Arial" w:cs="Arial" w:hint="eastAsia"/>
          <w:color w:val="191919"/>
          <w:sz w:val="24"/>
          <w:szCs w:val="24"/>
          <w:shd w:val="clear" w:color="auto" w:fill="FFFFFF"/>
        </w:rPr>
        <w:t>。</w:t>
      </w:r>
      <w:r w:rsidR="00D54DF7">
        <w:rPr>
          <w:rFonts w:ascii="Arial" w:hAnsi="Arial" w:cs="Arial" w:hint="eastAsia"/>
          <w:color w:val="191919"/>
          <w:sz w:val="24"/>
          <w:szCs w:val="24"/>
          <w:shd w:val="clear" w:color="auto" w:fill="FFFFFF"/>
        </w:rPr>
        <w:t>倘若个人或者一个群体能够运用信息，发展理性，以求清晰地概括出周边世界正在发生什么，他们自己又会遭遇什么，并且有能力在个体陷于一团混的日常体验时，探寻现代社会的框架，进而从此框架中梳理出自己所处的社会具体阶层，从而便可将个体的不安转化为明确的困扰，</w:t>
      </w:r>
      <w:r w:rsidR="000A5C50">
        <w:rPr>
          <w:rFonts w:ascii="Arial" w:hAnsi="Arial" w:cs="Arial" w:hint="eastAsia"/>
          <w:color w:val="191919"/>
          <w:sz w:val="24"/>
          <w:szCs w:val="24"/>
          <w:shd w:val="clear" w:color="auto" w:fill="FFFFFF"/>
        </w:rPr>
        <w:t>使得</w:t>
      </w:r>
      <w:r w:rsidR="00D54DF7">
        <w:rPr>
          <w:rFonts w:ascii="Arial" w:hAnsi="Arial" w:cs="Arial" w:hint="eastAsia"/>
          <w:color w:val="191919"/>
          <w:sz w:val="24"/>
          <w:szCs w:val="24"/>
          <w:shd w:val="clear" w:color="auto" w:fill="FFFFFF"/>
        </w:rPr>
        <w:t>群体不再漠然，转而关注公共</w:t>
      </w:r>
      <w:r w:rsidR="00D54DF7">
        <w:rPr>
          <w:rFonts w:ascii="Arial" w:hAnsi="Arial" w:cs="Arial" w:hint="eastAsia"/>
          <w:color w:val="191919"/>
          <w:sz w:val="24"/>
          <w:szCs w:val="24"/>
          <w:shd w:val="clear" w:color="auto" w:fill="FFFFFF"/>
        </w:rPr>
        <w:lastRenderedPageBreak/>
        <w:t>话题</w:t>
      </w:r>
      <w:r w:rsidR="00D54DF7" w:rsidRPr="007A7779">
        <w:rPr>
          <w:rFonts w:ascii="Arial" w:hAnsi="Arial" w:cs="Arial" w:hint="eastAsia"/>
          <w:b/>
          <w:bCs/>
          <w:i/>
          <w:iCs/>
          <w:color w:val="191919"/>
          <w:sz w:val="24"/>
          <w:szCs w:val="24"/>
          <w:shd w:val="clear" w:color="auto" w:fill="FFFFFF"/>
        </w:rPr>
        <w:t>（引自《社会学的想象力》第一章）</w:t>
      </w:r>
      <w:r w:rsidR="002A6DE8">
        <w:rPr>
          <w:rFonts w:ascii="Arial" w:hAnsi="Arial" w:cs="Arial" w:hint="eastAsia"/>
          <w:i/>
          <w:iCs/>
          <w:color w:val="191919"/>
          <w:sz w:val="24"/>
          <w:szCs w:val="24"/>
          <w:shd w:val="clear" w:color="auto" w:fill="FFFFFF"/>
        </w:rPr>
        <w:t>。</w:t>
      </w:r>
      <w:r w:rsidR="000A5C50">
        <w:rPr>
          <w:rFonts w:ascii="Arial" w:hAnsi="Arial" w:cs="Arial" w:hint="eastAsia"/>
          <w:color w:val="191919"/>
          <w:sz w:val="24"/>
          <w:szCs w:val="24"/>
          <w:shd w:val="clear" w:color="auto" w:fill="FFFFFF"/>
        </w:rPr>
        <w:t>而上述被称之为“社会学的想象力”正是当代社会的精英阶层与本文</w:t>
      </w:r>
      <w:r w:rsidR="00A1346E">
        <w:rPr>
          <w:rFonts w:ascii="Arial" w:hAnsi="Arial" w:cs="Arial" w:hint="eastAsia"/>
          <w:color w:val="191919"/>
          <w:sz w:val="24"/>
          <w:szCs w:val="24"/>
          <w:shd w:val="clear" w:color="auto" w:fill="FFFFFF"/>
        </w:rPr>
        <w:t>中</w:t>
      </w:r>
      <w:r w:rsidR="000A5C50">
        <w:rPr>
          <w:rFonts w:ascii="Arial" w:hAnsi="Arial" w:cs="Arial" w:hint="eastAsia"/>
          <w:color w:val="191919"/>
          <w:sz w:val="24"/>
          <w:szCs w:val="24"/>
          <w:shd w:val="clear" w:color="auto" w:fill="FFFFFF"/>
        </w:rPr>
        <w:t>“三和大神”这一时代下的底层劳动群体一个尤为不同的点。其实我们从与之相比年龄稍长已经结婚成家的上一代劳动者可以看出其已经有了一定“社会学的想象力”。这一类群体在进城安家后</w:t>
      </w:r>
      <w:r w:rsidR="00A1346E">
        <w:rPr>
          <w:rFonts w:ascii="Arial" w:hAnsi="Arial" w:cs="Arial" w:hint="eastAsia"/>
          <w:color w:val="191919"/>
          <w:sz w:val="24"/>
          <w:szCs w:val="24"/>
          <w:shd w:val="clear" w:color="auto" w:fill="FFFFFF"/>
        </w:rPr>
        <w:t>努力工作</w:t>
      </w:r>
      <w:r w:rsidR="000A5C50">
        <w:rPr>
          <w:rFonts w:ascii="Arial" w:hAnsi="Arial" w:cs="Arial" w:hint="eastAsia"/>
          <w:color w:val="191919"/>
          <w:sz w:val="24"/>
          <w:szCs w:val="24"/>
          <w:shd w:val="clear" w:color="auto" w:fill="FFFFFF"/>
        </w:rPr>
        <w:t>，因为其已经看到了自己所处阶层的局限性以及当即眼下所迫切需要解决的问题——家庭与婚姻。他们的选择是基于家庭的理性选择，必须为家庭而付出一切。</w:t>
      </w:r>
      <w:r w:rsidR="000A5C50" w:rsidRPr="000A5C50">
        <w:rPr>
          <w:rFonts w:ascii="Arial" w:hAnsi="Arial" w:cs="Arial"/>
          <w:color w:val="191919"/>
          <w:sz w:val="24"/>
          <w:szCs w:val="24"/>
          <w:shd w:val="clear" w:color="auto" w:fill="FFFFFF"/>
        </w:rPr>
        <w:t>他们进城打工的目标是赚钱供孩子上学</w:t>
      </w:r>
      <w:r w:rsidR="00A1346E">
        <w:rPr>
          <w:rFonts w:ascii="Arial" w:hAnsi="Arial" w:cs="Arial" w:hint="eastAsia"/>
          <w:color w:val="191919"/>
          <w:sz w:val="24"/>
          <w:szCs w:val="24"/>
          <w:shd w:val="clear" w:color="auto" w:fill="FFFFFF"/>
        </w:rPr>
        <w:t>或赡养老人</w:t>
      </w:r>
      <w:r w:rsidR="000A5C50" w:rsidRPr="000A5C50">
        <w:rPr>
          <w:rFonts w:ascii="Arial" w:hAnsi="Arial" w:cs="Arial"/>
          <w:color w:val="191919"/>
          <w:sz w:val="24"/>
          <w:szCs w:val="24"/>
          <w:shd w:val="clear" w:color="auto" w:fill="FFFFFF"/>
        </w:rPr>
        <w:t>。因此，老一代农民工没有形成像三和青年那样的底层社会，他们并不想在底层停留很长时间，他们想尽一切办法往上爬。</w:t>
      </w:r>
      <w:r w:rsidR="000A5C50">
        <w:rPr>
          <w:rFonts w:ascii="Arial" w:hAnsi="Arial" w:cs="Arial" w:hint="eastAsia"/>
          <w:color w:val="191919"/>
          <w:sz w:val="24"/>
          <w:szCs w:val="24"/>
          <w:shd w:val="clear" w:color="auto" w:fill="FFFFFF"/>
        </w:rPr>
        <w:t>也正因如此人才市场所充斥着的中介公司、用人单位招聘者甚至劳务诈骗层，抓住“三和大神”无家庭与婚姻，</w:t>
      </w:r>
      <w:r w:rsidR="00EB60E5">
        <w:rPr>
          <w:rFonts w:ascii="Arial" w:hAnsi="Arial" w:cs="Arial" w:hint="eastAsia"/>
          <w:color w:val="191919"/>
          <w:sz w:val="24"/>
          <w:szCs w:val="24"/>
          <w:shd w:val="clear" w:color="auto" w:fill="FFFFFF"/>
        </w:rPr>
        <w:t>厌恶长期工作，在得到一定报酬后立即投入到赌博、网络虚拟中行乐而未曾想过未来如何的特征，以种种话术将其骗入工厂中，从而压榨其剩余价值而攫取利益。因此“睡大街“、”简易宾馆“、”高利贷“等等社会现象与行为应运而生。这种灰色的社会现象与行为正是</w:t>
      </w:r>
      <w:r w:rsidR="00EB60E5">
        <w:rPr>
          <w:rFonts w:ascii="Arial" w:hAnsi="Arial" w:cs="Arial" w:hint="eastAsia"/>
          <w:color w:val="191919"/>
          <w:sz w:val="24"/>
          <w:szCs w:val="24"/>
          <w:shd w:val="clear" w:color="auto" w:fill="FFFFFF"/>
        </w:rPr>
        <w:t>A</w:t>
      </w:r>
      <w:r w:rsidR="00EB60E5">
        <w:rPr>
          <w:rFonts w:ascii="Arial" w:hAnsi="Arial" w:cs="Arial" w:hint="eastAsia"/>
          <w:color w:val="191919"/>
          <w:sz w:val="24"/>
          <w:szCs w:val="24"/>
          <w:shd w:val="clear" w:color="auto" w:fill="FFFFFF"/>
        </w:rPr>
        <w:t>通过某种与</w:t>
      </w:r>
      <w:r w:rsidR="00EB60E5">
        <w:rPr>
          <w:rFonts w:ascii="Arial" w:hAnsi="Arial" w:cs="Arial" w:hint="eastAsia"/>
          <w:color w:val="191919"/>
          <w:sz w:val="24"/>
          <w:szCs w:val="24"/>
          <w:shd w:val="clear" w:color="auto" w:fill="FFFFFF"/>
        </w:rPr>
        <w:t>B</w:t>
      </w:r>
      <w:r w:rsidR="00EB60E5">
        <w:rPr>
          <w:rFonts w:ascii="Arial" w:hAnsi="Arial" w:cs="Arial" w:hint="eastAsia"/>
          <w:color w:val="191919"/>
          <w:sz w:val="24"/>
          <w:szCs w:val="24"/>
          <w:shd w:val="clear" w:color="auto" w:fill="FFFFFF"/>
        </w:rPr>
        <w:t>利益相反的方式影响</w:t>
      </w:r>
      <w:r w:rsidR="00EB60E5">
        <w:rPr>
          <w:rFonts w:ascii="Arial" w:hAnsi="Arial" w:cs="Arial" w:hint="eastAsia"/>
          <w:color w:val="191919"/>
          <w:sz w:val="24"/>
          <w:szCs w:val="24"/>
          <w:shd w:val="clear" w:color="auto" w:fill="FFFFFF"/>
        </w:rPr>
        <w:t>B</w:t>
      </w:r>
      <w:r w:rsidR="00EB60E5">
        <w:rPr>
          <w:rFonts w:ascii="Arial" w:hAnsi="Arial" w:cs="Arial" w:hint="eastAsia"/>
          <w:color w:val="191919"/>
          <w:sz w:val="24"/>
          <w:szCs w:val="24"/>
          <w:shd w:val="clear" w:color="auto" w:fill="FFFFFF"/>
        </w:rPr>
        <w:t>的权力观点</w:t>
      </w:r>
      <w:r w:rsidR="002A6DE8">
        <w:rPr>
          <w:rFonts w:ascii="Arial" w:hAnsi="Arial" w:cs="Arial" w:hint="eastAsia"/>
          <w:color w:val="191919"/>
          <w:sz w:val="24"/>
          <w:szCs w:val="24"/>
          <w:shd w:val="clear" w:color="auto" w:fill="FFFFFF"/>
        </w:rPr>
        <w:t>，而权力不是某一个人或是单一群体的所有物，它属于某个人或是某群体对另一个人或群体的控制，并且只有在双方聚集的情况下才能维持其存在</w:t>
      </w:r>
      <w:r w:rsidR="00EB60E5" w:rsidRPr="007A7779">
        <w:rPr>
          <w:rFonts w:ascii="Arial" w:hAnsi="Arial" w:cs="Arial" w:hint="eastAsia"/>
          <w:b/>
          <w:bCs/>
          <w:i/>
          <w:iCs/>
          <w:color w:val="191919"/>
          <w:sz w:val="24"/>
          <w:szCs w:val="24"/>
          <w:shd w:val="clear" w:color="auto" w:fill="FFFFFF"/>
        </w:rPr>
        <w:t>（引</w:t>
      </w:r>
      <w:r w:rsidR="00A1346E">
        <w:rPr>
          <w:rFonts w:ascii="Arial" w:hAnsi="Arial" w:cs="Arial" w:hint="eastAsia"/>
          <w:b/>
          <w:bCs/>
          <w:i/>
          <w:iCs/>
          <w:color w:val="191919"/>
          <w:sz w:val="24"/>
          <w:szCs w:val="24"/>
          <w:shd w:val="clear" w:color="auto" w:fill="FFFFFF"/>
        </w:rPr>
        <w:t>自</w:t>
      </w:r>
      <w:r w:rsidR="00EB60E5" w:rsidRPr="007A7779">
        <w:rPr>
          <w:rFonts w:ascii="Arial" w:hAnsi="Arial" w:cs="Arial" w:hint="eastAsia"/>
          <w:b/>
          <w:bCs/>
          <w:i/>
          <w:iCs/>
          <w:color w:val="191919"/>
          <w:sz w:val="24"/>
          <w:szCs w:val="24"/>
          <w:shd w:val="clear" w:color="auto" w:fill="FFFFFF"/>
        </w:rPr>
        <w:t>《权力》第一章）</w:t>
      </w:r>
      <w:r w:rsidR="002A6DE8">
        <w:rPr>
          <w:rFonts w:ascii="Arial" w:hAnsi="Arial" w:cs="Arial" w:hint="eastAsia"/>
          <w:i/>
          <w:iCs/>
          <w:color w:val="191919"/>
          <w:sz w:val="24"/>
          <w:szCs w:val="24"/>
          <w:shd w:val="clear" w:color="auto" w:fill="FFFFFF"/>
        </w:rPr>
        <w:t>。</w:t>
      </w:r>
      <w:r w:rsidR="00EB60E5">
        <w:rPr>
          <w:rFonts w:ascii="Arial" w:hAnsi="Arial" w:cs="Arial" w:hint="eastAsia"/>
          <w:color w:val="191919"/>
          <w:sz w:val="24"/>
          <w:szCs w:val="24"/>
          <w:shd w:val="clear" w:color="auto" w:fill="FFFFFF"/>
        </w:rPr>
        <w:t>庞大的</w:t>
      </w:r>
      <w:r w:rsidR="002A6DE8">
        <w:rPr>
          <w:rFonts w:ascii="Arial" w:hAnsi="Arial" w:cs="Arial" w:hint="eastAsia"/>
          <w:color w:val="191919"/>
          <w:sz w:val="24"/>
          <w:szCs w:val="24"/>
          <w:shd w:val="clear" w:color="auto" w:fill="FFFFFF"/>
        </w:rPr>
        <w:t>”三和大神“社会群体的如此相似的愚昧性，授予了中介公司、用人单位招聘者以及高利贷发放者行使其压榨”三和大神“的”权力。</w:t>
      </w:r>
      <w:r w:rsidR="00EB60E5">
        <w:rPr>
          <w:rFonts w:ascii="Arial" w:hAnsi="Arial" w:cs="Arial" w:hint="eastAsia"/>
          <w:color w:val="191919"/>
          <w:sz w:val="24"/>
          <w:szCs w:val="24"/>
          <w:shd w:val="clear" w:color="auto" w:fill="FFFFFF"/>
        </w:rPr>
        <w:t>这也同样导致了底层社会的年轻人对社会与生活的不满日益增长，在社会不公的种种打击下，本充斥着理想信念的躯体变成了一副无所事事的空壳，对未来的希望也逐步转化为不满与自甘堕落</w:t>
      </w:r>
      <w:r w:rsidR="002A6DE8">
        <w:rPr>
          <w:rFonts w:ascii="Arial" w:hAnsi="Arial" w:cs="Arial" w:hint="eastAsia"/>
          <w:color w:val="191919"/>
          <w:sz w:val="24"/>
          <w:szCs w:val="24"/>
          <w:shd w:val="clear" w:color="auto" w:fill="FFFFFF"/>
        </w:rPr>
        <w:t>。但如果</w:t>
      </w:r>
      <w:r w:rsidR="002A6DE8">
        <w:rPr>
          <w:rFonts w:ascii="Arial" w:hAnsi="Arial" w:cs="Arial" w:hint="eastAsia"/>
          <w:color w:val="191919"/>
          <w:sz w:val="24"/>
          <w:szCs w:val="24"/>
          <w:shd w:val="clear" w:color="auto" w:fill="FFFFFF"/>
        </w:rPr>
        <w:t>B</w:t>
      </w:r>
      <w:r w:rsidR="00A1346E">
        <w:rPr>
          <w:rFonts w:ascii="Arial" w:hAnsi="Arial" w:cs="Arial" w:hint="eastAsia"/>
          <w:color w:val="191919"/>
          <w:sz w:val="24"/>
          <w:szCs w:val="24"/>
          <w:shd w:val="clear" w:color="auto" w:fill="FFFFFF"/>
        </w:rPr>
        <w:t>，</w:t>
      </w:r>
      <w:r w:rsidR="002A6DE8">
        <w:rPr>
          <w:rFonts w:ascii="Arial" w:hAnsi="Arial" w:cs="Arial" w:hint="eastAsia"/>
          <w:color w:val="191919"/>
          <w:sz w:val="24"/>
          <w:szCs w:val="24"/>
          <w:shd w:val="clear" w:color="auto" w:fill="FFFFFF"/>
        </w:rPr>
        <w:t>也就是被压榨的“三和大神”群体认识到了他们的真实利益或者他们</w:t>
      </w:r>
      <w:r w:rsidR="000E18AB">
        <w:rPr>
          <w:rFonts w:ascii="Arial" w:hAnsi="Arial" w:cs="Arial" w:hint="eastAsia"/>
          <w:color w:val="191919"/>
          <w:sz w:val="24"/>
          <w:szCs w:val="24"/>
          <w:shd w:val="clear" w:color="auto" w:fill="FFFFFF"/>
        </w:rPr>
        <w:t>拒绝与反抗的时候，所有的或大部分的</w:t>
      </w:r>
      <w:r w:rsidR="000E18AB">
        <w:rPr>
          <w:rFonts w:ascii="Arial" w:hAnsi="Arial" w:cs="Arial" w:hint="eastAsia"/>
          <w:color w:val="191919"/>
          <w:sz w:val="24"/>
          <w:szCs w:val="24"/>
          <w:shd w:val="clear" w:color="auto" w:fill="FFFFFF"/>
        </w:rPr>
        <w:t>A</w:t>
      </w:r>
      <w:r w:rsidR="000E18AB">
        <w:rPr>
          <w:rFonts w:ascii="Arial" w:hAnsi="Arial" w:cs="Arial" w:hint="eastAsia"/>
          <w:color w:val="191919"/>
          <w:sz w:val="24"/>
          <w:szCs w:val="24"/>
          <w:shd w:val="clear" w:color="auto" w:fill="FFFFFF"/>
        </w:rPr>
        <w:t>，也就是剥削阶级试图或成功</w:t>
      </w:r>
      <w:r w:rsidR="000E18AB">
        <w:rPr>
          <w:rFonts w:ascii="Arial" w:hAnsi="Arial" w:cs="Arial" w:hint="eastAsia"/>
          <w:color w:val="191919"/>
          <w:sz w:val="24"/>
          <w:szCs w:val="24"/>
          <w:shd w:val="clear" w:color="auto" w:fill="FFFFFF"/>
        </w:rPr>
        <w:lastRenderedPageBreak/>
        <w:t>地统治他们的形式构成了对他们的自主侵犯，而他们在其自己的自主生活中拥有之中真正的利益</w:t>
      </w:r>
      <w:r w:rsidR="002A6DE8">
        <w:rPr>
          <w:rFonts w:ascii="Arial" w:hAnsi="Arial" w:cs="Arial" w:hint="eastAsia"/>
          <w:color w:val="191919"/>
          <w:sz w:val="24"/>
          <w:szCs w:val="24"/>
          <w:shd w:val="clear" w:color="auto" w:fill="FFFFFF"/>
        </w:rPr>
        <w:t>，那么权利的关系也就随之结束，它将自我消亡</w:t>
      </w:r>
      <w:r w:rsidR="007A7779" w:rsidRPr="007A7779">
        <w:rPr>
          <w:rFonts w:ascii="Arial" w:hAnsi="Arial" w:cs="Arial" w:hint="eastAsia"/>
          <w:b/>
          <w:bCs/>
          <w:i/>
          <w:iCs/>
          <w:color w:val="191919"/>
          <w:sz w:val="24"/>
          <w:szCs w:val="24"/>
          <w:shd w:val="clear" w:color="auto" w:fill="FFFFFF"/>
        </w:rPr>
        <w:t>（引自《权力》第一章）</w:t>
      </w:r>
      <w:r w:rsidR="000E18AB">
        <w:rPr>
          <w:rFonts w:ascii="Arial" w:hAnsi="Arial" w:cs="Arial" w:hint="eastAsia"/>
          <w:color w:val="191919"/>
          <w:sz w:val="24"/>
          <w:szCs w:val="24"/>
          <w:shd w:val="clear" w:color="auto" w:fill="FFFFFF"/>
        </w:rPr>
        <w:t>。但显然这在短期内并不可能，“三和大神”这一社会群体缺少必要的“社会学想象力”以及正确的“权力”或“劳动关系”的观念，缺失的社会观念使得他们</w:t>
      </w:r>
      <w:r w:rsidR="002A1871">
        <w:rPr>
          <w:rFonts w:ascii="Arial" w:hAnsi="Arial" w:cs="Arial" w:hint="eastAsia"/>
          <w:color w:val="191919"/>
          <w:sz w:val="24"/>
          <w:szCs w:val="24"/>
          <w:shd w:val="clear" w:color="auto" w:fill="FFFFFF"/>
        </w:rPr>
        <w:t>甘愿被剥削后及时行乐，自甘堕落。</w:t>
      </w:r>
    </w:p>
    <w:p w14:paraId="6CE950A8" w14:textId="462F3242" w:rsidR="002A1871" w:rsidRPr="000A5C50" w:rsidRDefault="002A1871" w:rsidP="000A5C50">
      <w:pPr>
        <w:ind w:firstLine="420"/>
        <w:rPr>
          <w:rFonts w:asciiTheme="minorEastAsia" w:hAnsiTheme="minorEastAsia" w:cs="Arial"/>
          <w:color w:val="191919"/>
          <w:sz w:val="24"/>
          <w:szCs w:val="24"/>
          <w:shd w:val="clear" w:color="auto" w:fill="FFFFFF"/>
        </w:rPr>
      </w:pPr>
      <w:r>
        <w:rPr>
          <w:rFonts w:ascii="Arial" w:hAnsi="Arial" w:cs="Arial" w:hint="eastAsia"/>
          <w:color w:val="191919"/>
          <w:sz w:val="24"/>
          <w:szCs w:val="24"/>
          <w:shd w:val="clear" w:color="auto" w:fill="FFFFFF"/>
        </w:rPr>
        <w:t>环境可以塑造人、改变人，亦可以摧毁一个人或将</w:t>
      </w:r>
      <w:r w:rsidR="002A791C">
        <w:rPr>
          <w:rFonts w:ascii="Arial" w:hAnsi="Arial" w:cs="Arial" w:hint="eastAsia"/>
          <w:color w:val="191919"/>
          <w:sz w:val="24"/>
          <w:szCs w:val="24"/>
          <w:shd w:val="clear" w:color="auto" w:fill="FFFFFF"/>
        </w:rPr>
        <w:t>其</w:t>
      </w:r>
      <w:r>
        <w:rPr>
          <w:rFonts w:ascii="Arial" w:hAnsi="Arial" w:cs="Arial" w:hint="eastAsia"/>
          <w:color w:val="191919"/>
          <w:sz w:val="24"/>
          <w:szCs w:val="24"/>
          <w:shd w:val="clear" w:color="auto" w:fill="FFFFFF"/>
        </w:rPr>
        <w:t>纳入环境本身。中国当代惊人的城市发展背后之一是诸多劳动者</w:t>
      </w:r>
      <w:r w:rsidR="00E3667D">
        <w:rPr>
          <w:rFonts w:ascii="Arial" w:hAnsi="Arial" w:cs="Arial" w:hint="eastAsia"/>
          <w:color w:val="191919"/>
          <w:sz w:val="24"/>
          <w:szCs w:val="24"/>
          <w:shd w:val="clear" w:color="auto" w:fill="FFFFFF"/>
        </w:rPr>
        <w:t>可能</w:t>
      </w:r>
      <w:r>
        <w:rPr>
          <w:rFonts w:ascii="Arial" w:hAnsi="Arial" w:cs="Arial" w:hint="eastAsia"/>
          <w:color w:val="191919"/>
          <w:sz w:val="24"/>
          <w:szCs w:val="24"/>
          <w:shd w:val="clear" w:color="auto" w:fill="FFFFFF"/>
        </w:rPr>
        <w:t>在其本不知情下的贡献。</w:t>
      </w:r>
    </w:p>
    <w:sectPr w:rsidR="002A1871" w:rsidRPr="000A5C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zh-CN" w:vendorID="64" w:dllVersion="0" w:nlCheck="1" w:checkStyle="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9C"/>
    <w:rsid w:val="000A5C50"/>
    <w:rsid w:val="000E18AB"/>
    <w:rsid w:val="001F3011"/>
    <w:rsid w:val="002A1871"/>
    <w:rsid w:val="002A6DE8"/>
    <w:rsid w:val="002A791C"/>
    <w:rsid w:val="003B1EDB"/>
    <w:rsid w:val="003E57D6"/>
    <w:rsid w:val="00443D4B"/>
    <w:rsid w:val="004E41F6"/>
    <w:rsid w:val="005103AE"/>
    <w:rsid w:val="00533F49"/>
    <w:rsid w:val="0058326C"/>
    <w:rsid w:val="005F66E5"/>
    <w:rsid w:val="005F749C"/>
    <w:rsid w:val="00687F03"/>
    <w:rsid w:val="007A7779"/>
    <w:rsid w:val="00947045"/>
    <w:rsid w:val="00983DC5"/>
    <w:rsid w:val="00A1346E"/>
    <w:rsid w:val="00AE3DF1"/>
    <w:rsid w:val="00B34546"/>
    <w:rsid w:val="00CC41F3"/>
    <w:rsid w:val="00D54DF7"/>
    <w:rsid w:val="00E3667D"/>
    <w:rsid w:val="00E41CD4"/>
    <w:rsid w:val="00EB60E5"/>
    <w:rsid w:val="00F07B09"/>
    <w:rsid w:val="00F27429"/>
    <w:rsid w:val="00FB7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17C8"/>
  <w15:docId w15:val="{A1F2E2AD-C633-4B8E-9B9C-F52A5F29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rsid w:val="009470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7045"/>
    <w:rPr>
      <w:b/>
      <w:bCs/>
      <w:kern w:val="44"/>
      <w:sz w:val="44"/>
      <w:szCs w:val="44"/>
    </w:rPr>
  </w:style>
  <w:style w:type="paragraph" w:styleId="a3">
    <w:name w:val="Title"/>
    <w:basedOn w:val="a"/>
    <w:next w:val="a"/>
    <w:link w:val="a4"/>
    <w:uiPriority w:val="10"/>
    <w:qFormat/>
    <w:rsid w:val="0094704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47045"/>
    <w:rPr>
      <w:rFonts w:asciiTheme="majorHAnsi" w:eastAsiaTheme="majorEastAsia" w:hAnsiTheme="majorHAnsi" w:cstheme="majorBidi"/>
      <w:b/>
      <w:bCs/>
      <w:sz w:val="32"/>
      <w:szCs w:val="32"/>
    </w:rPr>
  </w:style>
  <w:style w:type="character" w:customStyle="1" w:styleId="attrs">
    <w:name w:val="attrs"/>
    <w:basedOn w:val="a0"/>
    <w:rsid w:val="00533F49"/>
  </w:style>
  <w:style w:type="character" w:styleId="a5">
    <w:name w:val="Hyperlink"/>
    <w:basedOn w:val="a0"/>
    <w:uiPriority w:val="99"/>
    <w:semiHidden/>
    <w:unhideWhenUsed/>
    <w:rsid w:val="00533F49"/>
    <w:rPr>
      <w:color w:val="0000FF"/>
      <w:u w:val="single"/>
    </w:rPr>
  </w:style>
  <w:style w:type="paragraph" w:styleId="a6">
    <w:name w:val="Subtitle"/>
    <w:basedOn w:val="a"/>
    <w:next w:val="a"/>
    <w:link w:val="a7"/>
    <w:uiPriority w:val="11"/>
    <w:qFormat/>
    <w:rsid w:val="00533F49"/>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533F49"/>
    <w:rPr>
      <w:b/>
      <w:bCs/>
      <w:kern w:val="28"/>
      <w:sz w:val="32"/>
      <w:szCs w:val="32"/>
    </w:rPr>
  </w:style>
  <w:style w:type="character" w:styleId="a8">
    <w:name w:val="Strong"/>
    <w:basedOn w:val="a0"/>
    <w:uiPriority w:val="22"/>
    <w:qFormat/>
    <w:rsid w:val="003E57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E2621-EE72-4177-9EE6-721C7B94E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Proton 02</dc:creator>
  <cp:keywords/>
  <dc:description/>
  <cp:lastModifiedBy>Proton 02</cp:lastModifiedBy>
  <cp:revision>12</cp:revision>
  <dcterms:created xsi:type="dcterms:W3CDTF">2022-10-27T15:31:00Z</dcterms:created>
  <dcterms:modified xsi:type="dcterms:W3CDTF">2022-10-28T17:02:00Z</dcterms:modified>
</cp:coreProperties>
</file>