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664FB" w14:textId="77777777" w:rsidR="00E550F3" w:rsidRPr="00E550F3" w:rsidRDefault="00E550F3" w:rsidP="00E550F3">
      <w:pPr>
        <w:pStyle w:val="1"/>
        <w:spacing w:before="0" w:beforeAutospacing="0" w:after="0" w:afterAutospacing="0"/>
        <w:jc w:val="center"/>
        <w:rPr>
          <w:sz w:val="40"/>
          <w:szCs w:val="40"/>
        </w:rPr>
      </w:pPr>
      <w:r w:rsidRPr="00E550F3">
        <w:rPr>
          <w:rFonts w:ascii="黑体" w:eastAsia="黑体" w:hAnsi="黑体" w:hint="eastAsia"/>
          <w:color w:val="1A1A1A"/>
          <w:sz w:val="36"/>
          <w:szCs w:val="36"/>
        </w:rPr>
        <w:t>基于</w:t>
      </w:r>
      <w:r w:rsidRPr="00E550F3">
        <w:rPr>
          <w:rFonts w:ascii="Calibri" w:eastAsia="黑体" w:hAnsi="Calibri" w:cs="Calibri"/>
          <w:color w:val="1A1A1A"/>
          <w:sz w:val="36"/>
          <w:szCs w:val="36"/>
        </w:rPr>
        <w:t> </w:t>
      </w:r>
      <w:r w:rsidRPr="00E550F3">
        <w:rPr>
          <w:rFonts w:ascii="黑体" w:eastAsia="黑体" w:hAnsi="黑体" w:hint="eastAsia"/>
          <w:color w:val="1A1A1A"/>
          <w:sz w:val="36"/>
          <w:szCs w:val="36"/>
        </w:rPr>
        <w:t>Labview</w:t>
      </w:r>
      <w:r w:rsidRPr="00E550F3">
        <w:rPr>
          <w:rFonts w:ascii="Calibri" w:eastAsia="黑体" w:hAnsi="Calibri" w:cs="Calibri"/>
          <w:color w:val="1A1A1A"/>
          <w:sz w:val="36"/>
          <w:szCs w:val="36"/>
        </w:rPr>
        <w:t> </w:t>
      </w:r>
      <w:r w:rsidRPr="00E550F3">
        <w:rPr>
          <w:rFonts w:ascii="黑体" w:eastAsia="黑体" w:hAnsi="黑体" w:hint="eastAsia"/>
          <w:color w:val="1A1A1A"/>
          <w:sz w:val="36"/>
          <w:szCs w:val="36"/>
        </w:rPr>
        <w:t>的电机转速测控系统研制</w:t>
      </w:r>
    </w:p>
    <w:p w14:paraId="194ABE8B" w14:textId="77777777" w:rsidR="00E550F3" w:rsidRPr="00E550F3" w:rsidRDefault="00E550F3" w:rsidP="00E550F3">
      <w:pPr>
        <w:pStyle w:val="paragraph"/>
        <w:spacing w:before="60" w:beforeAutospacing="0" w:after="60" w:afterAutospacing="0"/>
        <w:jc w:val="center"/>
        <w:rPr>
          <w:rFonts w:ascii="楷体" w:eastAsia="楷体" w:hAnsi="楷体"/>
          <w:sz w:val="21"/>
          <w:szCs w:val="21"/>
        </w:rPr>
      </w:pPr>
      <w:r w:rsidRPr="00E550F3">
        <w:rPr>
          <w:rFonts w:ascii="楷体" w:eastAsia="楷体" w:hAnsi="楷体" w:hint="eastAsia"/>
          <w:color w:val="333333"/>
          <w:sz w:val="21"/>
          <w:szCs w:val="21"/>
        </w:rPr>
        <w:t>（浙江大学</w:t>
      </w:r>
      <w:r w:rsidRPr="00E550F3">
        <w:rPr>
          <w:rFonts w:ascii="Calibri" w:eastAsia="楷体" w:hAnsi="Calibri" w:cs="Calibri"/>
          <w:color w:val="333333"/>
          <w:sz w:val="21"/>
          <w:szCs w:val="21"/>
        </w:rPr>
        <w:t> </w:t>
      </w:r>
      <w:r w:rsidRPr="00E550F3">
        <w:rPr>
          <w:rFonts w:ascii="楷体" w:eastAsia="楷体" w:hAnsi="楷体" w:hint="eastAsia"/>
          <w:color w:val="333333"/>
          <w:sz w:val="21"/>
          <w:szCs w:val="21"/>
        </w:rPr>
        <w:t>竺可桢学院，浙江</w:t>
      </w:r>
      <w:r w:rsidRPr="00E550F3">
        <w:rPr>
          <w:rFonts w:ascii="Calibri" w:eastAsia="楷体" w:hAnsi="Calibri" w:cs="Calibri"/>
          <w:color w:val="333333"/>
          <w:sz w:val="21"/>
          <w:szCs w:val="21"/>
        </w:rPr>
        <w:t> </w:t>
      </w:r>
      <w:r w:rsidRPr="00E550F3">
        <w:rPr>
          <w:rFonts w:ascii="楷体" w:eastAsia="楷体" w:hAnsi="楷体" w:hint="eastAsia"/>
          <w:color w:val="333333"/>
          <w:sz w:val="21"/>
          <w:szCs w:val="21"/>
        </w:rPr>
        <w:t>杭州</w:t>
      </w:r>
      <w:r w:rsidRPr="00E550F3">
        <w:rPr>
          <w:rFonts w:ascii="Calibri" w:eastAsia="楷体" w:hAnsi="Calibri" w:cs="Calibri"/>
          <w:color w:val="333333"/>
          <w:sz w:val="21"/>
          <w:szCs w:val="21"/>
        </w:rPr>
        <w:t> </w:t>
      </w:r>
      <w:r w:rsidRPr="00E550F3">
        <w:rPr>
          <w:rFonts w:ascii="楷体" w:eastAsia="楷体" w:hAnsi="楷体" w:hint="eastAsia"/>
          <w:color w:val="333333"/>
          <w:sz w:val="21"/>
          <w:szCs w:val="21"/>
        </w:rPr>
        <w:t>310000）</w:t>
      </w:r>
    </w:p>
    <w:p w14:paraId="637C9AC8" w14:textId="77777777" w:rsidR="00E550F3" w:rsidRPr="00E550F3" w:rsidRDefault="00E550F3" w:rsidP="00E550F3">
      <w:pPr>
        <w:pStyle w:val="paragraph"/>
        <w:spacing w:before="0" w:beforeAutospacing="0" w:after="0" w:afterAutospacing="0"/>
        <w:jc w:val="both"/>
        <w:rPr>
          <w:sz w:val="18"/>
          <w:szCs w:val="18"/>
        </w:rPr>
      </w:pPr>
      <w:r w:rsidRPr="00E550F3">
        <w:rPr>
          <w:rFonts w:ascii="黑体" w:eastAsia="黑体" w:hAnsi="黑体" w:hint="eastAsia"/>
          <w:b/>
          <w:bCs/>
          <w:color w:val="000000"/>
          <w:sz w:val="18"/>
          <w:szCs w:val="18"/>
        </w:rPr>
        <w:t>摘</w:t>
      </w:r>
      <w:r w:rsidRPr="00E550F3">
        <w:rPr>
          <w:rFonts w:ascii="Calibri" w:eastAsia="黑体" w:hAnsi="Calibri" w:cs="Calibri"/>
          <w:b/>
          <w:bCs/>
          <w:color w:val="000000"/>
          <w:sz w:val="18"/>
          <w:szCs w:val="18"/>
        </w:rPr>
        <w:t>  </w:t>
      </w:r>
      <w:r w:rsidRPr="00E550F3">
        <w:rPr>
          <w:rFonts w:ascii="黑体" w:eastAsia="黑体" w:hAnsi="黑体" w:hint="eastAsia"/>
          <w:b/>
          <w:bCs/>
          <w:color w:val="000000"/>
          <w:sz w:val="18"/>
          <w:szCs w:val="18"/>
        </w:rPr>
        <w:t>要</w:t>
      </w:r>
      <w:r w:rsidRPr="00E550F3">
        <w:rPr>
          <w:rFonts w:ascii="宋体" w:eastAsia="宋体" w:hAnsi="宋体" w:hint="eastAsia"/>
          <w:color w:val="000000"/>
          <w:sz w:val="18"/>
          <w:szCs w:val="18"/>
        </w:rPr>
        <w:t>：电机转速测控在实际生产过程中有着重要的意义，传统的测控方法往往难以满足当下实际生产所需。针对电机测控系统的时效性、实时性等需求，基于虚拟仪器的设计思想，利用NI开发的 LabVIEW软件平台和ELVIS试验平台，设计完成了一套电机转速测控系统。在设计过程中，综合运用PID控制算法、数据采集技术和虚拟仪器技术，实现了转速采集、信号处理、反馈控制等功能。</w:t>
      </w:r>
    </w:p>
    <w:p w14:paraId="3E4AE504" w14:textId="77777777" w:rsidR="00E550F3" w:rsidRPr="00E550F3" w:rsidRDefault="00E550F3" w:rsidP="00E550F3">
      <w:pPr>
        <w:pStyle w:val="2"/>
        <w:spacing w:before="0" w:beforeAutospacing="0" w:after="0" w:afterAutospacing="0" w:line="408" w:lineRule="auto"/>
      </w:pPr>
      <w:r w:rsidRPr="00E550F3">
        <w:rPr>
          <w:rFonts w:ascii="黑体" w:eastAsia="黑体" w:hAnsi="黑体" w:hint="eastAsia"/>
          <w:color w:val="1A1A1A"/>
          <w:sz w:val="18"/>
          <w:szCs w:val="18"/>
        </w:rPr>
        <w:t>关键词：</w:t>
      </w:r>
      <w:r w:rsidRPr="00E550F3">
        <w:rPr>
          <w:rFonts w:hint="eastAsia"/>
          <w:b w:val="0"/>
          <w:bCs w:val="0"/>
          <w:color w:val="1A1A1A"/>
          <w:sz w:val="18"/>
          <w:szCs w:val="18"/>
        </w:rPr>
        <w:t>LabVIEW；电机转速；虚拟仪器技术</w:t>
      </w:r>
    </w:p>
    <w:p w14:paraId="5A4095AE" w14:textId="77777777" w:rsidR="00E550F3" w:rsidRDefault="00E550F3" w:rsidP="00E550F3">
      <w:pPr>
        <w:pStyle w:val="paragraph"/>
        <w:spacing w:before="60" w:beforeAutospacing="0" w:after="60" w:afterAutospacing="0"/>
        <w:jc w:val="center"/>
      </w:pPr>
      <w:r>
        <w:rPr>
          <w:rFonts w:ascii="Times New Roman" w:hAnsi="Times New Roman"/>
          <w:b/>
          <w:bCs/>
          <w:color w:val="333333"/>
          <w:sz w:val="32"/>
          <w:szCs w:val="32"/>
        </w:rPr>
        <w:t>Development of Motor Speed Measurement And Control System Based on Labview</w:t>
      </w:r>
    </w:p>
    <w:p w14:paraId="7ABB1C22" w14:textId="77777777" w:rsidR="00E550F3" w:rsidRDefault="00E550F3" w:rsidP="00E550F3">
      <w:pPr>
        <w:pStyle w:val="paragraph"/>
        <w:spacing w:before="60" w:beforeAutospacing="0" w:after="60" w:afterAutospacing="0"/>
        <w:jc w:val="center"/>
      </w:pPr>
      <w:r>
        <w:rPr>
          <w:rFonts w:ascii="Times New Roman" w:hAnsi="Times New Roman"/>
          <w:color w:val="333333"/>
        </w:rPr>
        <w:t>HU Yu-wei, LONG Yong-qi, YU Yue, Zhao An, ZHANG Pei-jie</w:t>
      </w:r>
    </w:p>
    <w:p w14:paraId="77334214" w14:textId="77777777" w:rsidR="00E550F3" w:rsidRDefault="00E550F3" w:rsidP="00E550F3">
      <w:pPr>
        <w:pStyle w:val="paragraph"/>
        <w:spacing w:before="60" w:beforeAutospacing="0" w:after="60" w:afterAutospacing="0"/>
        <w:jc w:val="center"/>
      </w:pPr>
      <w:r>
        <w:rPr>
          <w:rFonts w:ascii="Times New Roman" w:hAnsi="Times New Roman"/>
          <w:color w:val="333333"/>
          <w:sz w:val="21"/>
          <w:szCs w:val="21"/>
        </w:rPr>
        <w:t>(Chu Kochen Honors College, Zhejiang University, Hangzhou 310000, China)</w:t>
      </w:r>
    </w:p>
    <w:p w14:paraId="047AF1AE" w14:textId="59F75FF4" w:rsidR="00E550F3" w:rsidRPr="00E550F3" w:rsidRDefault="00E550F3" w:rsidP="00E550F3">
      <w:pPr>
        <w:pStyle w:val="paragraph"/>
        <w:spacing w:before="60" w:beforeAutospacing="0" w:after="60" w:afterAutospacing="0"/>
        <w:ind w:firstLine="420"/>
        <w:rPr>
          <w:sz w:val="32"/>
          <w:szCs w:val="32"/>
        </w:rPr>
      </w:pPr>
      <w:r w:rsidRPr="00E550F3">
        <w:rPr>
          <w:rFonts w:ascii="Times New Roman" w:hAnsi="Times New Roman"/>
          <w:b/>
          <w:bCs/>
          <w:color w:val="333333"/>
          <w:sz w:val="21"/>
          <w:szCs w:val="21"/>
        </w:rPr>
        <w:t>Abstract</w:t>
      </w:r>
      <w:r w:rsidRPr="00E550F3">
        <w:rPr>
          <w:rFonts w:ascii="Times New Roman" w:hAnsi="Times New Roman"/>
          <w:color w:val="333333"/>
          <w:sz w:val="21"/>
          <w:szCs w:val="21"/>
        </w:rPr>
        <w:t>: The measurement and control of motor speed is of great significance in the actual production process, and the traditional measurement and control methods are often difficult to meet the actual production needs. In order to meet the requirements of timeliness and real-time performance of the motor measurement and control system, based on the design idea of virtual instruments, a set of motor speed measurement and control system was designed and completed by using the LabVIEW software platform and ELVIS test platform developed by NI. In the design process, PID control algorithm, data acquisition technology and virtual instrument technology are comprehensively used to realize the functions of speed acquisition, signal processing and feedback control.</w:t>
      </w:r>
    </w:p>
    <w:p w14:paraId="771BE053" w14:textId="77777777" w:rsidR="00E550F3" w:rsidRDefault="00E550F3" w:rsidP="00E550F3">
      <w:pPr>
        <w:pStyle w:val="paragraph"/>
        <w:spacing w:before="60" w:beforeAutospacing="0" w:after="60" w:afterAutospacing="0"/>
        <w:ind w:firstLine="420"/>
        <w:rPr>
          <w:rFonts w:ascii="Times New Roman" w:hAnsi="Times New Roman"/>
          <w:color w:val="333333"/>
          <w:sz w:val="21"/>
          <w:szCs w:val="21"/>
        </w:rPr>
      </w:pPr>
      <w:r w:rsidRPr="00E550F3">
        <w:rPr>
          <w:rFonts w:ascii="Times New Roman" w:hAnsi="Times New Roman"/>
          <w:b/>
          <w:bCs/>
          <w:color w:val="333333"/>
          <w:sz w:val="21"/>
          <w:szCs w:val="21"/>
        </w:rPr>
        <w:t>Keywords</w:t>
      </w:r>
      <w:r w:rsidRPr="00E550F3">
        <w:rPr>
          <w:rFonts w:ascii="Times New Roman" w:hAnsi="Times New Roman"/>
          <w:color w:val="333333"/>
          <w:sz w:val="21"/>
          <w:szCs w:val="21"/>
        </w:rPr>
        <w:t>: LabVIEW; speed of motor; virtual instruments technolog</w:t>
      </w:r>
      <w:r>
        <w:rPr>
          <w:rFonts w:ascii="Times New Roman" w:hAnsi="Times New Roman" w:hint="eastAsia"/>
          <w:color w:val="333333"/>
          <w:sz w:val="21"/>
          <w:szCs w:val="21"/>
        </w:rPr>
        <w:t>y</w:t>
      </w:r>
    </w:p>
    <w:p w14:paraId="71C83590" w14:textId="77777777" w:rsidR="00E550F3" w:rsidRDefault="00E550F3" w:rsidP="00E550F3">
      <w:pPr>
        <w:pStyle w:val="paragraph"/>
        <w:spacing w:before="60" w:beforeAutospacing="0" w:after="60" w:afterAutospacing="0"/>
        <w:rPr>
          <w:rFonts w:ascii="Times New Roman" w:hAnsi="Times New Roman"/>
          <w:color w:val="333333"/>
          <w:sz w:val="21"/>
          <w:szCs w:val="21"/>
        </w:rPr>
      </w:pPr>
    </w:p>
    <w:p w14:paraId="3B99533C" w14:textId="1B89BFD7" w:rsidR="00E550F3" w:rsidRPr="00E550F3" w:rsidRDefault="00E550F3" w:rsidP="00E550F3">
      <w:pPr>
        <w:pStyle w:val="paragraph"/>
        <w:spacing w:before="60" w:beforeAutospacing="0" w:after="60" w:afterAutospacing="0"/>
        <w:rPr>
          <w:rFonts w:ascii="Times New Roman" w:hAnsi="Times New Roman"/>
          <w:color w:val="333333"/>
          <w:sz w:val="21"/>
          <w:szCs w:val="21"/>
        </w:rPr>
        <w:sectPr w:rsidR="00E550F3" w:rsidRPr="00E550F3">
          <w:pgSz w:w="11906" w:h="16838"/>
          <w:pgMar w:top="1440" w:right="1800" w:bottom="1440" w:left="1800" w:header="851" w:footer="992" w:gutter="0"/>
          <w:cols w:space="425"/>
          <w:docGrid w:type="lines" w:linePitch="312"/>
        </w:sectPr>
      </w:pPr>
    </w:p>
    <w:p w14:paraId="507FDF55" w14:textId="3F8DD19F" w:rsidR="00E550F3" w:rsidRDefault="00E550F3" w:rsidP="00E550F3">
      <w:pPr>
        <w:pStyle w:val="paragraph"/>
        <w:spacing w:before="0" w:beforeAutospacing="0" w:after="0" w:afterAutospacing="0"/>
        <w:ind w:firstLine="420"/>
      </w:pPr>
      <w:r>
        <w:rPr>
          <w:rFonts w:ascii="宋体" w:eastAsia="宋体" w:hAnsi="宋体" w:hint="eastAsia"/>
          <w:color w:val="374151"/>
          <w:sz w:val="21"/>
          <w:szCs w:val="21"/>
        </w:rPr>
        <w:t>随着当代生产技术的发展，电机转速测控在工业控制系统中变得愈发关键。传统的实现方法例如使用逻辑电路或单片机等尽管可行，但大多面临线路复杂、难以调整、编程语言复杂等问题，已无法满足现代测试需求。近年来，虚拟仪器技术以其强大功能和价格优势逐渐成为测试技术的主流。其中美国NI公司的LabVIEW图形化设计软件等工具允许快速集成各种仪器功能模块，使测试系统更为简洁、灵活和方便。</w:t>
      </w:r>
    </w:p>
    <w:p w14:paraId="528B8F62" w14:textId="3E1005CF" w:rsidR="00E550F3" w:rsidRDefault="00E550F3" w:rsidP="00E550F3">
      <w:pPr>
        <w:pStyle w:val="paragraph"/>
        <w:spacing w:before="0" w:beforeAutospacing="0" w:after="0" w:afterAutospacing="0"/>
        <w:ind w:firstLine="480"/>
        <w:rPr>
          <w:rFonts w:ascii="宋体" w:eastAsia="宋体" w:hAnsi="宋体"/>
          <w:color w:val="374151"/>
          <w:sz w:val="21"/>
          <w:szCs w:val="21"/>
        </w:rPr>
      </w:pPr>
      <w:r>
        <w:rPr>
          <w:rFonts w:ascii="宋体" w:eastAsia="宋体" w:hAnsi="宋体" w:hint="eastAsia"/>
          <w:color w:val="374151"/>
          <w:sz w:val="21"/>
          <w:szCs w:val="21"/>
        </w:rPr>
        <w:t>本文综合运用虚拟仪器、数据采集和测控等相关技术，基于虚拟仪器的设计理念采用LabVIEW图形化设计软件，实现对各仪器功能模块的快速集成，同时结合数</w:t>
      </w:r>
    </w:p>
    <w:p w14:paraId="54A7AFE5" w14:textId="4F088ECC" w:rsidR="00E550F3" w:rsidRDefault="00E550F3" w:rsidP="00E550F3">
      <w:pPr>
        <w:pStyle w:val="paragraph"/>
        <w:spacing w:before="0" w:beforeAutospacing="0" w:after="0" w:afterAutospacing="0"/>
      </w:pPr>
      <w:r>
        <w:rPr>
          <w:rFonts w:ascii="宋体" w:eastAsia="宋体" w:hAnsi="宋体" w:hint="eastAsia"/>
          <w:color w:val="374151"/>
          <w:sz w:val="21"/>
          <w:szCs w:val="21"/>
        </w:rPr>
        <w:t>据采集与</w:t>
      </w:r>
      <w:r w:rsidRPr="007C1ED5">
        <w:rPr>
          <w:rFonts w:ascii="Times New Roman" w:eastAsia="宋体" w:hAnsi="Times New Roman"/>
          <w:color w:val="374151"/>
          <w:sz w:val="21"/>
          <w:szCs w:val="21"/>
        </w:rPr>
        <w:t>PID</w:t>
      </w:r>
      <w:r>
        <w:rPr>
          <w:rFonts w:ascii="宋体" w:eastAsia="宋体" w:hAnsi="宋体" w:hint="eastAsia"/>
          <w:color w:val="374151"/>
          <w:sz w:val="21"/>
          <w:szCs w:val="21"/>
        </w:rPr>
        <w:t>控制技术，确保系统能够有效地采集电机转速信号，从而对电机进行</w:t>
      </w:r>
      <w:r>
        <w:rPr>
          <w:rFonts w:ascii="宋体" w:eastAsia="宋体" w:hAnsi="宋体" w:hint="eastAsia"/>
          <w:color w:val="374151"/>
          <w:sz w:val="21"/>
          <w:szCs w:val="21"/>
        </w:rPr>
        <w:t>精确反馈控制。本系统主要功能包括转速信号处理、在数据显示以及反馈控制，通过有效的采集和处理电机转速信号，实现了对处理后的数据的直观显示，同时进一步提升了系统的稳定性和精确性，为现代测试需求提供了一种简洁、灵活和方便的解决方案。</w:t>
      </w:r>
    </w:p>
    <w:p w14:paraId="4013D33C" w14:textId="77777777" w:rsidR="00E550F3" w:rsidRDefault="00E550F3" w:rsidP="00E550F3">
      <w:pPr>
        <w:pStyle w:val="2"/>
        <w:spacing w:before="0" w:beforeAutospacing="0" w:after="0" w:afterAutospacing="0" w:line="480" w:lineRule="auto"/>
      </w:pPr>
      <w:r>
        <w:rPr>
          <w:rFonts w:ascii="黑体" w:eastAsia="黑体" w:hAnsi="黑体" w:hint="eastAsia"/>
          <w:color w:val="1A1A1A"/>
          <w:sz w:val="24"/>
          <w:szCs w:val="24"/>
        </w:rPr>
        <w:t>1系统总体方案设计</w:t>
      </w:r>
    </w:p>
    <w:p w14:paraId="539B85FA" w14:textId="77777777" w:rsidR="00E550F3" w:rsidRDefault="00E550F3" w:rsidP="00E550F3">
      <w:pPr>
        <w:pStyle w:val="3"/>
        <w:spacing w:before="0" w:beforeAutospacing="0" w:after="0" w:afterAutospacing="0" w:line="408" w:lineRule="auto"/>
      </w:pPr>
      <w:r>
        <w:rPr>
          <w:rFonts w:ascii="黑体" w:eastAsia="黑体" w:hAnsi="黑体" w:hint="eastAsia"/>
          <w:color w:val="1A1A1A"/>
          <w:sz w:val="21"/>
          <w:szCs w:val="21"/>
        </w:rPr>
        <w:t>1.1总体设计思路</w:t>
      </w:r>
    </w:p>
    <w:p w14:paraId="5AAD19BE" w14:textId="77777777" w:rsidR="00E550F3" w:rsidRDefault="00E550F3" w:rsidP="00E550F3">
      <w:pPr>
        <w:pStyle w:val="paragraph"/>
        <w:spacing w:before="0" w:beforeAutospacing="0" w:after="0" w:afterAutospacing="0"/>
        <w:ind w:firstLine="480"/>
        <w:jc w:val="both"/>
      </w:pPr>
      <w:r>
        <w:rPr>
          <w:rFonts w:ascii="宋体" w:eastAsia="宋体" w:hAnsi="宋体" w:hint="eastAsia"/>
          <w:color w:val="000000"/>
          <w:sz w:val="21"/>
          <w:szCs w:val="21"/>
        </w:rPr>
        <w:t>基于</w:t>
      </w:r>
      <w:r>
        <w:rPr>
          <w:rFonts w:ascii="Calibri" w:hAnsi="Calibri" w:cs="Calibri"/>
          <w:color w:val="000000"/>
          <w:sz w:val="21"/>
          <w:szCs w:val="21"/>
        </w:rPr>
        <w:t> </w:t>
      </w:r>
      <w:r w:rsidRPr="007C1ED5">
        <w:rPr>
          <w:rFonts w:ascii="Times New Roman" w:hAnsi="Times New Roman"/>
          <w:color w:val="000000"/>
          <w:sz w:val="21"/>
          <w:szCs w:val="21"/>
        </w:rPr>
        <w:t>LabVIEW</w:t>
      </w:r>
      <w:r>
        <w:rPr>
          <w:rFonts w:ascii="Calibri" w:hAnsi="Calibri" w:cs="Calibri"/>
          <w:color w:val="000000"/>
          <w:sz w:val="21"/>
          <w:szCs w:val="21"/>
        </w:rPr>
        <w:t> </w:t>
      </w:r>
      <w:r>
        <w:rPr>
          <w:rFonts w:ascii="宋体" w:eastAsia="宋体" w:hAnsi="宋体" w:hint="eastAsia"/>
          <w:color w:val="000000"/>
          <w:sz w:val="21"/>
          <w:szCs w:val="21"/>
        </w:rPr>
        <w:t>开发平台的电机转速测控系统以光耦、数据采集卡、基于</w:t>
      </w:r>
      <w:r w:rsidRPr="007C1ED5">
        <w:rPr>
          <w:rFonts w:ascii="Times New Roman" w:hAnsi="Times New Roman"/>
          <w:color w:val="000000"/>
          <w:sz w:val="21"/>
          <w:szCs w:val="21"/>
        </w:rPr>
        <w:t>PID</w:t>
      </w:r>
      <w:r>
        <w:rPr>
          <w:rFonts w:ascii="宋体" w:eastAsia="宋体" w:hAnsi="宋体" w:hint="eastAsia"/>
          <w:color w:val="000000"/>
          <w:sz w:val="21"/>
          <w:szCs w:val="21"/>
        </w:rPr>
        <w:t>算法的测控程序为核心。系统总体设计思路为，将电机转速信号转化为电信号，电信号被采集后输入到计算机，由测控程序对电信号进行分析处理，转化成实时转速并与目标转速</w:t>
      </w:r>
      <w:r>
        <w:rPr>
          <w:rFonts w:ascii="宋体" w:eastAsia="宋体" w:hAnsi="宋体" w:hint="eastAsia"/>
          <w:color w:val="000000"/>
          <w:sz w:val="21"/>
          <w:szCs w:val="21"/>
        </w:rPr>
        <w:lastRenderedPageBreak/>
        <w:t>比较，经分析计算后得到控制信号，该电信号以电压形式输出至电机对其进行反馈调控，从而实现对电机转速的控制。上述过程不断循环，电机转速达到目标转速。</w:t>
      </w:r>
    </w:p>
    <w:p w14:paraId="28FADB24" w14:textId="02824566" w:rsidR="00E550F3" w:rsidRDefault="00E550F3" w:rsidP="00E550F3">
      <w:pPr>
        <w:pStyle w:val="paragraph"/>
        <w:spacing w:before="0" w:beforeAutospacing="0" w:after="0" w:afterAutospacing="0"/>
        <w:ind w:firstLine="480"/>
        <w:jc w:val="both"/>
      </w:pPr>
      <w:r>
        <w:rPr>
          <w:rFonts w:ascii="宋体" w:eastAsia="宋体" w:hAnsi="宋体" w:hint="eastAsia"/>
          <w:color w:val="000000"/>
          <w:sz w:val="21"/>
          <w:szCs w:val="21"/>
        </w:rPr>
        <w:t>在将电机转速信号转化为电信号过程中，将具开口的挡光片与电机转轴同轴连接，以光耦采集具开口挡光片的光信号，通过对其两端电压的测量，转化为电信号并经由数据采集卡输入至计算机，后依据输出脉冲频率和电机转速成正比，利用电压脉冲信号实现电机实时转速测量。在测控程序设计中，根据输入的目标转速和测量得到的实时转速，由</w:t>
      </w:r>
      <w:r w:rsidRPr="007C1ED5">
        <w:rPr>
          <w:rFonts w:ascii="Times New Roman" w:hAnsi="Times New Roman"/>
          <w:color w:val="000000"/>
          <w:sz w:val="21"/>
          <w:szCs w:val="21"/>
        </w:rPr>
        <w:t>PID</w:t>
      </w:r>
      <w:r w:rsidRPr="007C1ED5">
        <w:rPr>
          <w:rFonts w:ascii="Times New Roman" w:eastAsia="宋体" w:hAnsi="Times New Roman"/>
          <w:color w:val="000000"/>
          <w:sz w:val="21"/>
          <w:szCs w:val="21"/>
        </w:rPr>
        <w:t>（</w:t>
      </w:r>
      <w:r w:rsidRPr="007C1ED5">
        <w:rPr>
          <w:rFonts w:ascii="Times New Roman" w:hAnsi="Times New Roman"/>
          <w:color w:val="000000"/>
          <w:sz w:val="21"/>
          <w:szCs w:val="21"/>
        </w:rPr>
        <w:t>Proportional Integral Derivative</w:t>
      </w:r>
      <w:r w:rsidRPr="007C1ED5">
        <w:rPr>
          <w:rFonts w:ascii="Times New Roman" w:eastAsia="宋体" w:hAnsi="Times New Roman"/>
          <w:color w:val="000000"/>
          <w:sz w:val="21"/>
          <w:szCs w:val="21"/>
        </w:rPr>
        <w:t>）</w:t>
      </w:r>
      <w:r>
        <w:rPr>
          <w:rFonts w:ascii="宋体" w:eastAsia="宋体" w:hAnsi="宋体" w:hint="eastAsia"/>
          <w:color w:val="000000"/>
          <w:sz w:val="21"/>
          <w:szCs w:val="21"/>
        </w:rPr>
        <w:t>算法分析计算得控制信号，输出至电机，构建电机转速测控系统。</w:t>
      </w:r>
    </w:p>
    <w:p w14:paraId="4D2E91FB" w14:textId="77777777" w:rsidR="007C1ED5" w:rsidRDefault="00E550F3" w:rsidP="007C1ED5">
      <w:pPr>
        <w:pStyle w:val="3"/>
        <w:spacing w:before="0" w:beforeAutospacing="0" w:after="0" w:afterAutospacing="0" w:line="408" w:lineRule="auto"/>
        <w:rPr>
          <w:rFonts w:ascii="黑体" w:eastAsia="黑体" w:hAnsi="黑体"/>
          <w:color w:val="1A1A1A"/>
          <w:sz w:val="21"/>
          <w:szCs w:val="21"/>
        </w:rPr>
      </w:pPr>
      <w:r>
        <w:rPr>
          <w:rFonts w:ascii="黑体" w:eastAsia="黑体" w:hAnsi="黑体" w:hint="eastAsia"/>
          <w:color w:val="1A1A1A"/>
          <w:sz w:val="21"/>
          <w:szCs w:val="21"/>
        </w:rPr>
        <w:t>1.2系统主要功能</w:t>
      </w:r>
    </w:p>
    <w:p w14:paraId="69ACB8EE" w14:textId="56426BCE" w:rsidR="00E550F3" w:rsidRPr="007C1ED5" w:rsidRDefault="00E550F3" w:rsidP="007C1ED5">
      <w:pPr>
        <w:pStyle w:val="3"/>
        <w:spacing w:before="0" w:beforeAutospacing="0" w:after="0" w:afterAutospacing="0" w:line="408" w:lineRule="auto"/>
        <w:rPr>
          <w:b w:val="0"/>
          <w:bCs w:val="0"/>
        </w:rPr>
      </w:pPr>
      <w:r w:rsidRPr="007C1ED5">
        <w:rPr>
          <w:rFonts w:hint="eastAsia"/>
          <w:b w:val="0"/>
          <w:bCs w:val="0"/>
          <w:color w:val="000000"/>
          <w:sz w:val="21"/>
          <w:szCs w:val="21"/>
        </w:rPr>
        <w:t>系统实现的主要功能如下：</w:t>
      </w:r>
    </w:p>
    <w:p w14:paraId="223F82BE" w14:textId="77777777" w:rsidR="00E550F3" w:rsidRDefault="00E550F3" w:rsidP="00E550F3">
      <w:pPr>
        <w:pStyle w:val="paragraph"/>
        <w:spacing w:before="0" w:beforeAutospacing="0" w:after="0" w:afterAutospacing="0"/>
        <w:jc w:val="both"/>
      </w:pPr>
      <w:r>
        <w:rPr>
          <w:rFonts w:ascii="宋体" w:eastAsia="宋体" w:hAnsi="宋体" w:hint="eastAsia"/>
          <w:color w:val="000000"/>
          <w:sz w:val="21"/>
          <w:szCs w:val="21"/>
        </w:rPr>
        <w:t>（1）开启电机转速自动调控系统，通过点击</w:t>
      </w:r>
      <w:r w:rsidRPr="007C1ED5">
        <w:rPr>
          <w:rFonts w:ascii="Times New Roman" w:hAnsi="Times New Roman"/>
          <w:color w:val="000000"/>
          <w:sz w:val="21"/>
          <w:szCs w:val="21"/>
        </w:rPr>
        <w:t>auto control</w:t>
      </w:r>
      <w:r>
        <w:rPr>
          <w:rFonts w:ascii="宋体" w:eastAsia="宋体" w:hAnsi="宋体" w:hint="eastAsia"/>
          <w:color w:val="000000"/>
          <w:sz w:val="21"/>
          <w:szCs w:val="21"/>
        </w:rPr>
        <w:t>按钮启用。</w:t>
      </w:r>
    </w:p>
    <w:p w14:paraId="7987654C" w14:textId="77777777" w:rsidR="00E550F3" w:rsidRDefault="00E550F3" w:rsidP="00E550F3">
      <w:pPr>
        <w:pStyle w:val="paragraph"/>
        <w:spacing w:before="0" w:beforeAutospacing="0" w:after="0" w:afterAutospacing="0"/>
        <w:jc w:val="both"/>
      </w:pPr>
      <w:r>
        <w:rPr>
          <w:rFonts w:ascii="宋体" w:eastAsia="宋体" w:hAnsi="宋体" w:hint="eastAsia"/>
          <w:color w:val="000000"/>
          <w:sz w:val="21"/>
          <w:szCs w:val="21"/>
        </w:rPr>
        <w:t>（2）设置目标转速（单位：</w:t>
      </w:r>
      <w:r>
        <w:rPr>
          <w:rFonts w:ascii="Times New Roman Regular" w:hAnsi="Times New Roman Regular"/>
          <w:color w:val="000000"/>
          <w:sz w:val="21"/>
          <w:szCs w:val="21"/>
        </w:rPr>
        <w:t>r/min</w:t>
      </w:r>
      <w:r>
        <w:rPr>
          <w:rFonts w:ascii="宋体" w:eastAsia="宋体" w:hAnsi="宋体" w:hint="eastAsia"/>
          <w:color w:val="000000"/>
          <w:sz w:val="21"/>
          <w:szCs w:val="21"/>
        </w:rPr>
        <w:t>），于</w:t>
      </w:r>
      <w:r>
        <w:rPr>
          <w:rFonts w:ascii="Times New Roman Regular" w:hAnsi="Times New Roman Regular"/>
          <w:color w:val="000000"/>
          <w:sz w:val="21"/>
          <w:szCs w:val="21"/>
        </w:rPr>
        <w:t>target freq</w:t>
      </w:r>
      <w:r>
        <w:rPr>
          <w:rFonts w:ascii="宋体" w:eastAsia="宋体" w:hAnsi="宋体" w:hint="eastAsia"/>
          <w:color w:val="000000"/>
          <w:sz w:val="21"/>
          <w:szCs w:val="21"/>
        </w:rPr>
        <w:t>输入框中键入。</w:t>
      </w:r>
    </w:p>
    <w:p w14:paraId="5A46103D" w14:textId="77777777" w:rsidR="00E550F3" w:rsidRDefault="00E550F3" w:rsidP="00E550F3">
      <w:pPr>
        <w:pStyle w:val="paragraph"/>
        <w:spacing w:before="0" w:beforeAutospacing="0" w:after="0" w:afterAutospacing="0"/>
        <w:jc w:val="both"/>
      </w:pPr>
      <w:r>
        <w:rPr>
          <w:rFonts w:ascii="宋体" w:eastAsia="宋体" w:hAnsi="宋体" w:hint="eastAsia"/>
          <w:color w:val="000000"/>
          <w:sz w:val="21"/>
          <w:szCs w:val="21"/>
        </w:rPr>
        <w:t>（3）</w:t>
      </w:r>
      <w:r>
        <w:rPr>
          <w:rFonts w:ascii="Times New Roman" w:hAnsi="Times New Roman"/>
          <w:color w:val="000000"/>
          <w:sz w:val="21"/>
          <w:szCs w:val="21"/>
        </w:rPr>
        <w:t>PID</w:t>
      </w:r>
      <w:r>
        <w:rPr>
          <w:rFonts w:ascii="宋体" w:eastAsia="宋体" w:hAnsi="宋体" w:hint="eastAsia"/>
          <w:color w:val="000000"/>
          <w:sz w:val="21"/>
          <w:szCs w:val="21"/>
        </w:rPr>
        <w:t>参数可自由设定，可根据用户需求调节</w:t>
      </w:r>
      <w:r w:rsidRPr="007C1ED5">
        <w:rPr>
          <w:rFonts w:ascii="Times New Roman" w:hAnsi="Times New Roman"/>
          <w:color w:val="000000"/>
          <w:sz w:val="21"/>
          <w:szCs w:val="21"/>
        </w:rPr>
        <w:t>PID</w:t>
      </w:r>
      <w:r>
        <w:rPr>
          <w:rFonts w:ascii="宋体" w:eastAsia="宋体" w:hAnsi="宋体" w:hint="eastAsia"/>
          <w:color w:val="000000"/>
          <w:sz w:val="21"/>
          <w:szCs w:val="21"/>
        </w:rPr>
        <w:t>参数。</w:t>
      </w:r>
    </w:p>
    <w:p w14:paraId="4CE9E946" w14:textId="77777777" w:rsidR="00E550F3" w:rsidRDefault="00E550F3" w:rsidP="00E550F3">
      <w:pPr>
        <w:pStyle w:val="paragraph"/>
        <w:spacing w:before="0" w:beforeAutospacing="0" w:after="0" w:afterAutospacing="0"/>
        <w:jc w:val="both"/>
      </w:pPr>
      <w:r>
        <w:rPr>
          <w:rFonts w:ascii="宋体" w:eastAsia="宋体" w:hAnsi="宋体" w:hint="eastAsia"/>
          <w:color w:val="000000"/>
          <w:sz w:val="21"/>
          <w:szCs w:val="21"/>
        </w:rPr>
        <w:t>（4）实时转速的显示，在</w:t>
      </w:r>
      <w:r w:rsidRPr="007C1ED5">
        <w:rPr>
          <w:rFonts w:ascii="Times New Roman" w:hAnsi="Times New Roman"/>
          <w:color w:val="000000"/>
          <w:sz w:val="21"/>
          <w:szCs w:val="21"/>
        </w:rPr>
        <w:t>now freq</w:t>
      </w:r>
      <w:r>
        <w:rPr>
          <w:rFonts w:ascii="宋体" w:eastAsia="宋体" w:hAnsi="宋体" w:hint="eastAsia"/>
          <w:color w:val="000000"/>
          <w:sz w:val="21"/>
          <w:szCs w:val="21"/>
        </w:rPr>
        <w:t>输出框中显示实时转速（单位：</w:t>
      </w:r>
      <w:r>
        <w:rPr>
          <w:rFonts w:ascii="Times New Roman Regular" w:hAnsi="Times New Roman Regular"/>
          <w:color w:val="000000"/>
          <w:sz w:val="21"/>
          <w:szCs w:val="21"/>
        </w:rPr>
        <w:t>r/min</w:t>
      </w:r>
      <w:r>
        <w:rPr>
          <w:rFonts w:ascii="宋体" w:eastAsia="宋体" w:hAnsi="宋体" w:hint="eastAsia"/>
          <w:color w:val="000000"/>
          <w:sz w:val="21"/>
          <w:szCs w:val="21"/>
        </w:rPr>
        <w:t>），精确反应调控状态，在</w:t>
      </w:r>
      <w:r w:rsidRPr="007C1ED5">
        <w:rPr>
          <w:rFonts w:ascii="Times New Roman" w:hAnsi="Times New Roman"/>
          <w:color w:val="000000"/>
          <w:sz w:val="21"/>
          <w:szCs w:val="21"/>
        </w:rPr>
        <w:t>now voltage</w:t>
      </w:r>
      <w:r>
        <w:rPr>
          <w:rFonts w:ascii="宋体" w:eastAsia="宋体" w:hAnsi="宋体" w:hint="eastAsia"/>
          <w:color w:val="000000"/>
          <w:sz w:val="21"/>
          <w:szCs w:val="21"/>
        </w:rPr>
        <w:t>输出框中显示实时控制电压（单位：</w:t>
      </w:r>
      <w:r w:rsidRPr="007C1ED5">
        <w:rPr>
          <w:rFonts w:ascii="Times New Roman" w:hAnsi="Times New Roman"/>
          <w:color w:val="000000"/>
          <w:sz w:val="21"/>
          <w:szCs w:val="21"/>
        </w:rPr>
        <w:t>V</w:t>
      </w:r>
      <w:r>
        <w:rPr>
          <w:rFonts w:ascii="宋体" w:eastAsia="宋体" w:hAnsi="宋体" w:hint="eastAsia"/>
          <w:color w:val="000000"/>
          <w:sz w:val="21"/>
          <w:szCs w:val="21"/>
        </w:rPr>
        <w:t>），在</w:t>
      </w:r>
      <w:r>
        <w:rPr>
          <w:rFonts w:ascii="Times New Roman Regular" w:hAnsi="Times New Roman Regular"/>
          <w:color w:val="000000"/>
          <w:sz w:val="21"/>
          <w:szCs w:val="21"/>
        </w:rPr>
        <w:t>waveform chart</w:t>
      </w:r>
      <w:r>
        <w:rPr>
          <w:rFonts w:ascii="宋体" w:eastAsia="宋体" w:hAnsi="宋体" w:hint="eastAsia"/>
          <w:color w:val="000000"/>
          <w:sz w:val="21"/>
          <w:szCs w:val="21"/>
        </w:rPr>
        <w:t>中显示实时转速构成的波形，形象反应调控状态。</w:t>
      </w:r>
    </w:p>
    <w:p w14:paraId="44A6F899" w14:textId="77777777" w:rsidR="00E550F3" w:rsidRDefault="00E550F3" w:rsidP="00E550F3">
      <w:pPr>
        <w:pStyle w:val="paragraph"/>
        <w:spacing w:before="0" w:beforeAutospacing="0" w:after="0" w:afterAutospacing="0"/>
        <w:jc w:val="both"/>
      </w:pPr>
      <w:r>
        <w:rPr>
          <w:rFonts w:ascii="宋体" w:eastAsia="宋体" w:hAnsi="宋体" w:hint="eastAsia"/>
          <w:color w:val="000000"/>
          <w:sz w:val="21"/>
          <w:szCs w:val="21"/>
        </w:rPr>
        <w:t>（5）急停按钮的设置，以防突发情况的发生等。</w:t>
      </w:r>
    </w:p>
    <w:p w14:paraId="549BDB13" w14:textId="77777777" w:rsidR="00E550F3" w:rsidRPr="007C1ED5" w:rsidRDefault="00E550F3" w:rsidP="007C1ED5">
      <w:pPr>
        <w:pStyle w:val="2"/>
        <w:spacing w:before="0" w:beforeAutospacing="0" w:after="0" w:afterAutospacing="0" w:line="480" w:lineRule="auto"/>
      </w:pPr>
      <w:r w:rsidRPr="007C1ED5">
        <w:rPr>
          <w:rFonts w:ascii="黑体" w:eastAsia="黑体" w:hAnsi="黑体" w:hint="eastAsia"/>
          <w:color w:val="1A1A1A"/>
          <w:sz w:val="24"/>
          <w:szCs w:val="24"/>
        </w:rPr>
        <w:t>2系统硬件设计</w:t>
      </w:r>
    </w:p>
    <w:p w14:paraId="7A304B67" w14:textId="77777777" w:rsidR="00E550F3" w:rsidRPr="007C1ED5" w:rsidRDefault="00E550F3" w:rsidP="007C1ED5">
      <w:pPr>
        <w:pStyle w:val="3"/>
        <w:spacing w:before="0" w:beforeAutospacing="0" w:after="0" w:afterAutospacing="0" w:line="408" w:lineRule="auto"/>
        <w:rPr>
          <w:rFonts w:ascii="黑体" w:eastAsia="黑体" w:hAnsi="黑体"/>
          <w:sz w:val="21"/>
          <w:szCs w:val="21"/>
        </w:rPr>
      </w:pPr>
      <w:r w:rsidRPr="007C1ED5">
        <w:rPr>
          <w:rFonts w:ascii="黑体" w:eastAsia="黑体" w:hAnsi="黑体"/>
          <w:color w:val="1A1A1A"/>
          <w:sz w:val="21"/>
          <w:szCs w:val="21"/>
        </w:rPr>
        <w:t>2.1硬件总体设计</w:t>
      </w:r>
    </w:p>
    <w:p w14:paraId="29C9B704" w14:textId="77777777" w:rsidR="00E550F3" w:rsidRPr="007C1ED5" w:rsidRDefault="00E550F3" w:rsidP="007C1ED5">
      <w:pPr>
        <w:pStyle w:val="paragraph"/>
        <w:spacing w:before="60" w:beforeAutospacing="0" w:after="60" w:afterAutospacing="0"/>
        <w:ind w:firstLine="336"/>
        <w:rPr>
          <w:rFonts w:ascii="宋体" w:eastAsia="宋体" w:hAnsi="宋体"/>
          <w:sz w:val="22"/>
          <w:szCs w:val="22"/>
        </w:rPr>
      </w:pPr>
      <w:r w:rsidRPr="007C1ED5">
        <w:rPr>
          <w:rFonts w:ascii="宋体" w:eastAsia="宋体" w:hAnsi="宋体" w:hint="eastAsia"/>
          <w:color w:val="333333"/>
          <w:sz w:val="21"/>
          <w:szCs w:val="21"/>
        </w:rPr>
        <w:t>硬件设计由电机与测控系统两部分组成，电路示意图如下所示。</w:t>
      </w:r>
    </w:p>
    <w:p w14:paraId="3A7ECD06" w14:textId="0114BC10" w:rsidR="00E550F3" w:rsidRPr="007C1ED5" w:rsidRDefault="00E550F3" w:rsidP="007C1ED5">
      <w:pPr>
        <w:pStyle w:val="paragraph"/>
        <w:spacing w:before="60" w:beforeAutospacing="0" w:after="60" w:afterAutospacing="0"/>
        <w:ind w:firstLine="336"/>
        <w:rPr>
          <w:rFonts w:ascii="宋体" w:eastAsia="宋体" w:hAnsi="宋体"/>
          <w:sz w:val="22"/>
          <w:szCs w:val="22"/>
        </w:rPr>
      </w:pPr>
      <w:r w:rsidRPr="007C1ED5">
        <w:rPr>
          <w:rFonts w:ascii="宋体" w:eastAsia="宋体" w:hAnsi="宋体" w:hint="eastAsia"/>
          <w:color w:val="333333"/>
          <w:sz w:val="21"/>
          <w:szCs w:val="21"/>
        </w:rPr>
        <w:t>电机两端接</w:t>
      </w:r>
      <w:r w:rsidRPr="007C1ED5">
        <w:rPr>
          <w:rFonts w:ascii="宋体" w:eastAsia="宋体" w:hAnsi="宋体"/>
          <w:color w:val="333333"/>
          <w:sz w:val="21"/>
          <w:szCs w:val="21"/>
        </w:rPr>
        <w:t>Variable</w:t>
      </w:r>
      <w:r w:rsidR="007C1ED5">
        <w:rPr>
          <w:rFonts w:ascii="宋体" w:eastAsia="宋体" w:hAnsi="宋体"/>
          <w:color w:val="333333"/>
          <w:sz w:val="21"/>
          <w:szCs w:val="21"/>
        </w:rPr>
        <w:t xml:space="preserve"> </w:t>
      </w:r>
      <w:r w:rsidRPr="007C1ED5">
        <w:rPr>
          <w:rFonts w:ascii="宋体" w:eastAsia="宋体" w:hAnsi="宋体"/>
          <w:color w:val="333333"/>
          <w:sz w:val="21"/>
          <w:szCs w:val="21"/>
        </w:rPr>
        <w:t>Supply+</w:t>
      </w:r>
      <w:r w:rsidRPr="007C1ED5">
        <w:rPr>
          <w:rFonts w:ascii="宋体" w:eastAsia="宋体" w:hAnsi="宋体" w:hint="eastAsia"/>
          <w:color w:val="333333"/>
          <w:sz w:val="21"/>
          <w:szCs w:val="21"/>
        </w:rPr>
        <w:t>与</w:t>
      </w:r>
      <w:r w:rsidRPr="007C1ED5">
        <w:rPr>
          <w:rFonts w:ascii="宋体" w:eastAsia="宋体" w:hAnsi="宋体"/>
          <w:color w:val="333333"/>
          <w:sz w:val="21"/>
          <w:szCs w:val="21"/>
        </w:rPr>
        <w:t>Variable</w:t>
      </w:r>
      <w:r w:rsidR="007C1ED5">
        <w:rPr>
          <w:rFonts w:ascii="宋体" w:eastAsia="宋体" w:hAnsi="宋体"/>
          <w:color w:val="333333"/>
          <w:sz w:val="21"/>
          <w:szCs w:val="21"/>
        </w:rPr>
        <w:t xml:space="preserve"> </w:t>
      </w:r>
      <w:r w:rsidRPr="007C1ED5">
        <w:rPr>
          <w:rFonts w:ascii="宋体" w:eastAsia="宋体" w:hAnsi="宋体"/>
          <w:color w:val="333333"/>
          <w:sz w:val="21"/>
          <w:szCs w:val="21"/>
        </w:rPr>
        <w:t>Supply-</w:t>
      </w:r>
      <w:r w:rsidR="007C1ED5">
        <w:rPr>
          <w:rFonts w:ascii="宋体" w:eastAsia="宋体" w:hAnsi="宋体" w:hint="eastAsia"/>
          <w:color w:val="333333"/>
          <w:sz w:val="21"/>
          <w:szCs w:val="21"/>
        </w:rPr>
        <w:t>，</w:t>
      </w:r>
      <w:r w:rsidRPr="007C1ED5">
        <w:rPr>
          <w:rFonts w:ascii="宋体" w:eastAsia="宋体" w:hAnsi="宋体" w:hint="eastAsia"/>
          <w:color w:val="333333"/>
          <w:sz w:val="21"/>
          <w:szCs w:val="21"/>
        </w:rPr>
        <w:t>电压值由电脑数据采集卡提供。</w:t>
      </w:r>
    </w:p>
    <w:p w14:paraId="2D8C3E57" w14:textId="77777777" w:rsidR="00E550F3" w:rsidRPr="007C1ED5" w:rsidRDefault="00E550F3" w:rsidP="007C1ED5">
      <w:pPr>
        <w:pStyle w:val="paragraph"/>
        <w:spacing w:before="60" w:beforeAutospacing="0" w:after="60" w:afterAutospacing="0"/>
        <w:ind w:firstLine="336"/>
        <w:rPr>
          <w:rFonts w:ascii="宋体" w:eastAsia="宋体" w:hAnsi="宋体"/>
          <w:sz w:val="22"/>
          <w:szCs w:val="22"/>
        </w:rPr>
      </w:pPr>
      <w:r w:rsidRPr="007C1ED5">
        <w:rPr>
          <w:rFonts w:ascii="宋体" w:eastAsia="宋体" w:hAnsi="宋体" w:hint="eastAsia"/>
          <w:color w:val="333333"/>
          <w:sz w:val="21"/>
          <w:szCs w:val="21"/>
        </w:rPr>
        <w:t>测控系统使用遮光片、光耦等采集机械信号。其原理是电机带动遮光片转动，从而将转速的机械信号转化为光信号。当光</w:t>
      </w:r>
      <w:r w:rsidRPr="007C1ED5">
        <w:rPr>
          <w:rFonts w:ascii="宋体" w:eastAsia="宋体" w:hAnsi="宋体" w:hint="eastAsia"/>
          <w:color w:val="333333"/>
          <w:sz w:val="21"/>
          <w:szCs w:val="21"/>
        </w:rPr>
        <w:t>耦中二极管发出的光被遮光片遮住时，光敏二极管无法收到光信号，从而没有光电流，相反当没有遮光时有光电流通过，电阻两端测得的电压较大。因此，光耦可以将光信号转化为电信号被采集卡说采集。</w:t>
      </w:r>
    </w:p>
    <w:p w14:paraId="78405D4E" w14:textId="20B2D0CA" w:rsidR="00E550F3" w:rsidRPr="007C1ED5" w:rsidRDefault="00E550F3" w:rsidP="007C1ED5">
      <w:pPr>
        <w:pStyle w:val="paragraph"/>
        <w:spacing w:before="60" w:beforeAutospacing="0" w:after="60" w:afterAutospacing="0"/>
        <w:ind w:firstLine="336"/>
        <w:rPr>
          <w:rFonts w:ascii="宋体" w:eastAsia="宋体" w:hAnsi="宋体"/>
          <w:sz w:val="22"/>
          <w:szCs w:val="22"/>
        </w:rPr>
      </w:pPr>
      <w:r w:rsidRPr="007C1ED5">
        <w:rPr>
          <w:rFonts w:ascii="宋体" w:eastAsia="宋体" w:hAnsi="宋体" w:hint="eastAsia"/>
          <w:color w:val="333333"/>
          <w:sz w:val="21"/>
          <w:szCs w:val="21"/>
        </w:rPr>
        <w:t>因此我们将测控系统接在5V直流稳压电源上，采用1000Ω的电阻保护发光二极管同时使用500Ω的电阻放大光电流，将电流变化转化为电压变化使用数据采集卡的ACH1端口测量从而得到转速信号。经过测试，当没有光线通过时，测得电压为V，有光线通过时，测得电压为V，整体波形呈较标准的方波，非常适合LabVIEW函数分析。</w:t>
      </w:r>
      <w:r w:rsidRPr="007C1ED5">
        <w:rPr>
          <w:rFonts w:ascii="宋体" w:eastAsia="宋体" w:hAnsi="宋体" w:hint="eastAsia"/>
          <w:color w:val="333333"/>
          <w:sz w:val="21"/>
          <w:szCs w:val="21"/>
          <w:shd w:val="clear" w:color="auto" w:fill="FFFF00"/>
        </w:rPr>
        <w:t>（少图 少数据）</w:t>
      </w:r>
    </w:p>
    <w:p w14:paraId="114AA519" w14:textId="2A23E5C1" w:rsidR="00545A64" w:rsidRDefault="007C1ED5" w:rsidP="007C1ED5">
      <w:pPr>
        <w:pStyle w:val="paragraph"/>
        <w:spacing w:before="60" w:beforeAutospacing="0" w:after="60" w:afterAutospacing="0"/>
        <w:rPr>
          <w:rFonts w:ascii="宋体" w:eastAsia="宋体" w:hAnsi="宋体"/>
          <w:sz w:val="21"/>
          <w:szCs w:val="21"/>
        </w:rPr>
      </w:pPr>
      <w:r>
        <w:rPr>
          <w:rStyle w:val="image-wrapper"/>
          <w:rFonts w:hint="eastAsia"/>
          <w:noProof/>
        </w:rPr>
        <w:drawing>
          <wp:inline distT="0" distB="0" distL="0" distR="0" wp14:anchorId="43FA125D" wp14:editId="64986BC5">
            <wp:extent cx="2583067" cy="2214562"/>
            <wp:effectExtent l="0" t="0" r="8255" b="0"/>
            <wp:docPr id="152774972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2919" cy="2231582"/>
                    </a:xfrm>
                    <a:prstGeom prst="rect">
                      <a:avLst/>
                    </a:prstGeom>
                    <a:noFill/>
                    <a:ln>
                      <a:noFill/>
                    </a:ln>
                  </pic:spPr>
                </pic:pic>
              </a:graphicData>
            </a:graphic>
          </wp:inline>
        </w:drawing>
      </w:r>
    </w:p>
    <w:p w14:paraId="3F958B00" w14:textId="5590642C" w:rsidR="00545A64" w:rsidRPr="00545A64" w:rsidRDefault="00545A64" w:rsidP="00545A64">
      <w:pPr>
        <w:pStyle w:val="paragraph"/>
        <w:spacing w:before="60" w:beforeAutospacing="0" w:after="60" w:afterAutospacing="0"/>
        <w:jc w:val="center"/>
        <w:rPr>
          <w:rFonts w:ascii="宋体" w:eastAsia="宋体" w:hAnsi="宋体"/>
          <w:sz w:val="21"/>
          <w:szCs w:val="21"/>
        </w:rPr>
      </w:pPr>
      <w:r>
        <w:rPr>
          <w:rFonts w:ascii="宋体" w:eastAsia="宋体" w:hAnsi="宋体" w:hint="eastAsia"/>
          <w:sz w:val="21"/>
          <w:szCs w:val="21"/>
        </w:rPr>
        <w:t>图1</w:t>
      </w:r>
    </w:p>
    <w:p w14:paraId="6BBF7F18" w14:textId="77777777" w:rsidR="00E550F3" w:rsidRPr="007C1ED5" w:rsidRDefault="00E550F3" w:rsidP="00E550F3">
      <w:pPr>
        <w:pStyle w:val="3"/>
        <w:spacing w:before="0" w:beforeAutospacing="0" w:after="0" w:afterAutospacing="0" w:line="408" w:lineRule="auto"/>
        <w:rPr>
          <w:rFonts w:ascii="黑体" w:eastAsia="黑体" w:hAnsi="黑体"/>
          <w:sz w:val="21"/>
          <w:szCs w:val="21"/>
        </w:rPr>
      </w:pPr>
      <w:r w:rsidRPr="007C1ED5">
        <w:rPr>
          <w:rFonts w:ascii="黑体" w:eastAsia="黑体" w:hAnsi="黑体"/>
          <w:color w:val="1A1A1A"/>
          <w:sz w:val="21"/>
          <w:szCs w:val="21"/>
        </w:rPr>
        <w:t>2.2遮光片的选择</w:t>
      </w:r>
    </w:p>
    <w:p w14:paraId="2C7B99FB" w14:textId="77777777" w:rsidR="00E550F3" w:rsidRPr="007C1ED5" w:rsidRDefault="00E550F3" w:rsidP="007C1ED5">
      <w:pPr>
        <w:pStyle w:val="paragraph"/>
        <w:spacing w:before="60" w:beforeAutospacing="0" w:after="60" w:afterAutospacing="0"/>
        <w:ind w:firstLine="420"/>
        <w:rPr>
          <w:rFonts w:ascii="宋体" w:eastAsia="宋体" w:hAnsi="宋体"/>
          <w:sz w:val="21"/>
          <w:szCs w:val="21"/>
        </w:rPr>
      </w:pPr>
      <w:r w:rsidRPr="007C1ED5">
        <w:rPr>
          <w:rFonts w:ascii="宋体" w:eastAsia="宋体" w:hAnsi="宋体" w:hint="eastAsia"/>
          <w:color w:val="333333"/>
          <w:sz w:val="21"/>
          <w:szCs w:val="21"/>
        </w:rPr>
        <w:t>在实验中，我们使用了不同形状的纸片和木片作为遮光片进行实验，最后我们选择了半圆形状的木片。在遮光片的选择上，我们主要考虑了形变程度，透光程度，生成波形形状等因素。</w:t>
      </w:r>
    </w:p>
    <w:p w14:paraId="1CCEF925" w14:textId="77777777" w:rsidR="00E550F3" w:rsidRPr="007C1ED5" w:rsidRDefault="00E550F3" w:rsidP="007C1ED5">
      <w:pPr>
        <w:pStyle w:val="paragraph"/>
        <w:spacing w:before="60" w:beforeAutospacing="0" w:after="60" w:afterAutospacing="0"/>
        <w:ind w:firstLine="420"/>
        <w:rPr>
          <w:rFonts w:ascii="宋体" w:eastAsia="宋体" w:hAnsi="宋体"/>
          <w:sz w:val="21"/>
          <w:szCs w:val="21"/>
        </w:rPr>
      </w:pPr>
      <w:r w:rsidRPr="007C1ED5">
        <w:rPr>
          <w:rFonts w:ascii="宋体" w:eastAsia="宋体" w:hAnsi="宋体" w:hint="eastAsia"/>
          <w:color w:val="333333"/>
          <w:sz w:val="21"/>
          <w:szCs w:val="21"/>
        </w:rPr>
        <w:t>我们在使用扑克牌作为遮光片时，观察到高速旋转造成了比较严重的形变导致测量得到的频率不稳定，因此我们放弃使用扑克牌等软性材料。</w:t>
      </w:r>
    </w:p>
    <w:p w14:paraId="4B38B471" w14:textId="77777777" w:rsidR="00E550F3" w:rsidRPr="007C1ED5" w:rsidRDefault="00E550F3" w:rsidP="007C1ED5">
      <w:pPr>
        <w:pStyle w:val="paragraph"/>
        <w:spacing w:before="60" w:beforeAutospacing="0" w:after="60" w:afterAutospacing="0"/>
        <w:ind w:firstLine="420"/>
        <w:rPr>
          <w:rFonts w:ascii="宋体" w:eastAsia="宋体" w:hAnsi="宋体"/>
          <w:sz w:val="21"/>
          <w:szCs w:val="21"/>
        </w:rPr>
      </w:pPr>
      <w:r w:rsidRPr="007C1ED5">
        <w:rPr>
          <w:rFonts w:ascii="宋体" w:eastAsia="宋体" w:hAnsi="宋体" w:hint="eastAsia"/>
          <w:color w:val="333333"/>
          <w:sz w:val="21"/>
          <w:szCs w:val="21"/>
        </w:rPr>
        <w:t>使用激光切割木片作为遮光片，我们一开始使用了切口对称较小的圆片作为遮光片。选择该方案的理由是我们考虑到形状不对称导致偏心旋转产生沿轴的力矩可能导致电机装置产生较大的震动偏移，可</w:t>
      </w:r>
      <w:r w:rsidRPr="007C1ED5">
        <w:rPr>
          <w:rFonts w:ascii="宋体" w:eastAsia="宋体" w:hAnsi="宋体" w:hint="eastAsia"/>
          <w:color w:val="333333"/>
          <w:sz w:val="21"/>
          <w:szCs w:val="21"/>
        </w:rPr>
        <w:lastRenderedPageBreak/>
        <w:t>能损坏测量结构。但在实验中发现，如果将开口放置过小会导致透过光强很小，产生光电流微弱且不稳定，无法得到稳定可测的波形信号。</w:t>
      </w:r>
    </w:p>
    <w:p w14:paraId="596F2F23" w14:textId="77777777" w:rsidR="00E550F3" w:rsidRPr="007C1ED5" w:rsidRDefault="00E550F3" w:rsidP="007C1ED5">
      <w:pPr>
        <w:pStyle w:val="paragraph"/>
        <w:spacing w:before="60" w:beforeAutospacing="0" w:after="60" w:afterAutospacing="0"/>
        <w:ind w:firstLine="420"/>
        <w:rPr>
          <w:rFonts w:ascii="宋体" w:eastAsia="宋体" w:hAnsi="宋体"/>
          <w:sz w:val="21"/>
          <w:szCs w:val="21"/>
        </w:rPr>
      </w:pPr>
      <w:r w:rsidRPr="007C1ED5">
        <w:rPr>
          <w:rFonts w:ascii="宋体" w:eastAsia="宋体" w:hAnsi="宋体" w:hint="eastAsia"/>
          <w:color w:val="333333"/>
          <w:sz w:val="21"/>
          <w:szCs w:val="21"/>
        </w:rPr>
        <w:t>因此，最后我们选择半圆片的木板，很好的解决了形变与开口较小波形不稳定的问题。而我们也通过加固物理结构减小偏心带来的影响。</w:t>
      </w:r>
    </w:p>
    <w:p w14:paraId="1970349F" w14:textId="77777777" w:rsidR="00E550F3" w:rsidRPr="007C1ED5" w:rsidRDefault="00E550F3" w:rsidP="00E550F3">
      <w:pPr>
        <w:pStyle w:val="3"/>
        <w:spacing w:before="0" w:beforeAutospacing="0" w:after="0" w:afterAutospacing="0" w:line="408" w:lineRule="auto"/>
        <w:rPr>
          <w:rFonts w:ascii="黑体" w:eastAsia="黑体" w:hAnsi="黑体"/>
          <w:sz w:val="21"/>
          <w:szCs w:val="21"/>
        </w:rPr>
      </w:pPr>
      <w:r w:rsidRPr="007C1ED5">
        <w:rPr>
          <w:rFonts w:ascii="黑体" w:eastAsia="黑体" w:hAnsi="黑体"/>
          <w:color w:val="1A1A1A"/>
          <w:sz w:val="21"/>
          <w:szCs w:val="21"/>
        </w:rPr>
        <w:t>2.3电阻阻值的选择</w:t>
      </w:r>
    </w:p>
    <w:p w14:paraId="009F889D" w14:textId="2E6244BD" w:rsidR="00E550F3" w:rsidRPr="007C1ED5" w:rsidRDefault="00E550F3" w:rsidP="007C1ED5">
      <w:pPr>
        <w:pStyle w:val="paragraph"/>
        <w:spacing w:before="60" w:beforeAutospacing="0" w:after="60" w:afterAutospacing="0"/>
        <w:ind w:firstLine="420"/>
        <w:rPr>
          <w:rFonts w:ascii="宋体" w:eastAsia="宋体" w:hAnsi="宋体"/>
          <w:sz w:val="21"/>
          <w:szCs w:val="21"/>
        </w:rPr>
      </w:pPr>
      <w:r w:rsidRPr="007C1ED5">
        <w:rPr>
          <w:rFonts w:ascii="宋体" w:eastAsia="宋体" w:hAnsi="宋体" w:hint="eastAsia"/>
          <w:color w:val="333333"/>
          <w:sz w:val="21"/>
          <w:szCs w:val="21"/>
        </w:rPr>
        <w:t>二极管保护电阻阻值通过H42B6光耦的参数计算可以得到发光保护电阻的阻值大于800Ω即可，光敏二极管保护电阻阻值大于400Ω即可，同时考虑到增大光电流变化的影响，保护电阻阻值不能过大，否则将导致电压变化不明显，不利于频率测量。</w:t>
      </w:r>
    </w:p>
    <w:p w14:paraId="0348A224" w14:textId="77777777" w:rsidR="00E550F3" w:rsidRPr="007C1ED5" w:rsidRDefault="00E550F3" w:rsidP="007C1ED5">
      <w:pPr>
        <w:pStyle w:val="2"/>
        <w:spacing w:before="0" w:beforeAutospacing="0" w:after="0" w:afterAutospacing="0" w:line="480" w:lineRule="auto"/>
        <w:rPr>
          <w:rFonts w:ascii="黑体" w:eastAsia="黑体" w:hAnsi="黑体"/>
          <w:sz w:val="24"/>
          <w:szCs w:val="24"/>
        </w:rPr>
      </w:pPr>
      <w:r w:rsidRPr="007C1ED5">
        <w:rPr>
          <w:rFonts w:ascii="黑体" w:eastAsia="黑体" w:hAnsi="黑体"/>
          <w:color w:val="1A1A1A"/>
          <w:sz w:val="24"/>
          <w:szCs w:val="24"/>
        </w:rPr>
        <w:t>3系统软件设计</w:t>
      </w:r>
    </w:p>
    <w:p w14:paraId="1480EDEA" w14:textId="77777777" w:rsidR="00E550F3" w:rsidRPr="007C1ED5" w:rsidRDefault="00E550F3" w:rsidP="00E550F3">
      <w:pPr>
        <w:pStyle w:val="paragraph"/>
        <w:spacing w:before="60" w:beforeAutospacing="0" w:after="60" w:afterAutospacing="0"/>
        <w:rPr>
          <w:rFonts w:ascii="黑体" w:eastAsia="黑体" w:hAnsi="黑体"/>
          <w:b/>
          <w:bCs/>
          <w:sz w:val="21"/>
          <w:szCs w:val="21"/>
        </w:rPr>
      </w:pPr>
      <w:r w:rsidRPr="007C1ED5">
        <w:rPr>
          <w:rFonts w:ascii="黑体" w:eastAsia="黑体" w:hAnsi="黑体" w:hint="eastAsia"/>
          <w:b/>
          <w:bCs/>
          <w:color w:val="333333"/>
          <w:sz w:val="21"/>
          <w:szCs w:val="21"/>
        </w:rPr>
        <w:t>3.1</w:t>
      </w:r>
      <w:r w:rsidRPr="007C1ED5">
        <w:rPr>
          <w:rFonts w:ascii="Calibri" w:eastAsia="黑体" w:hAnsi="Calibri" w:cs="Calibri"/>
          <w:b/>
          <w:bCs/>
          <w:color w:val="333333"/>
          <w:sz w:val="21"/>
          <w:szCs w:val="21"/>
        </w:rPr>
        <w:t> </w:t>
      </w:r>
      <w:r w:rsidRPr="007C1ED5">
        <w:rPr>
          <w:rFonts w:ascii="黑体" w:eastAsia="黑体" w:hAnsi="黑体" w:hint="eastAsia"/>
          <w:b/>
          <w:bCs/>
          <w:color w:val="333333"/>
          <w:sz w:val="21"/>
          <w:szCs w:val="21"/>
        </w:rPr>
        <w:t>软件总体设计</w:t>
      </w:r>
    </w:p>
    <w:p w14:paraId="3133D6C7" w14:textId="0756E380" w:rsidR="00E550F3" w:rsidRPr="007C1ED5" w:rsidRDefault="00E550F3" w:rsidP="007C1ED5">
      <w:pPr>
        <w:pStyle w:val="paragraph"/>
        <w:spacing w:before="60" w:beforeAutospacing="0" w:after="60" w:afterAutospacing="0"/>
        <w:ind w:firstLine="420"/>
        <w:rPr>
          <w:rFonts w:ascii="宋体" w:eastAsia="宋体" w:hAnsi="宋体"/>
          <w:sz w:val="21"/>
          <w:szCs w:val="21"/>
        </w:rPr>
      </w:pPr>
      <w:r w:rsidRPr="007C1ED5">
        <w:rPr>
          <w:rFonts w:ascii="宋体" w:eastAsia="宋体" w:hAnsi="宋体" w:hint="eastAsia"/>
          <w:color w:val="333333"/>
          <w:sz w:val="21"/>
          <w:szCs w:val="21"/>
        </w:rPr>
        <w:t>本软件搭建在LabVIEW</w:t>
      </w:r>
      <w:r w:rsidR="007C1ED5">
        <w:rPr>
          <w:rFonts w:ascii="宋体" w:eastAsia="宋体" w:hAnsi="宋体" w:cs="Calibri"/>
          <w:color w:val="333333"/>
          <w:sz w:val="21"/>
          <w:szCs w:val="21"/>
        </w:rPr>
        <w:t xml:space="preserve"> </w:t>
      </w:r>
      <w:r w:rsidRPr="007C1ED5">
        <w:rPr>
          <w:rFonts w:ascii="宋体" w:eastAsia="宋体" w:hAnsi="宋体" w:hint="eastAsia"/>
          <w:color w:val="333333"/>
          <w:sz w:val="21"/>
          <w:szCs w:val="21"/>
        </w:rPr>
        <w:t>Ver7.1上，该软件发布于2004年，是LabVIEW的第七个主要版本。程序运行环境为Windows</w:t>
      </w:r>
      <w:r w:rsidR="007C1ED5">
        <w:rPr>
          <w:rFonts w:ascii="宋体" w:eastAsia="宋体" w:hAnsi="宋体" w:cs="Calibri"/>
          <w:color w:val="333333"/>
          <w:sz w:val="21"/>
          <w:szCs w:val="21"/>
        </w:rPr>
        <w:t xml:space="preserve"> </w:t>
      </w:r>
      <w:r w:rsidRPr="007C1ED5">
        <w:rPr>
          <w:rFonts w:ascii="宋体" w:eastAsia="宋体" w:hAnsi="宋体" w:hint="eastAsia"/>
          <w:color w:val="333333"/>
          <w:sz w:val="21"/>
          <w:szCs w:val="21"/>
        </w:rPr>
        <w:t>XP系统，在较新版本的系统和软件上可能会出现兼容性错误。</w:t>
      </w:r>
    </w:p>
    <w:p w14:paraId="2CC3544B" w14:textId="77777777" w:rsidR="00E550F3" w:rsidRPr="007C1ED5" w:rsidRDefault="00E550F3" w:rsidP="007C1ED5">
      <w:pPr>
        <w:pStyle w:val="paragraph"/>
        <w:spacing w:before="60" w:beforeAutospacing="0" w:after="60" w:afterAutospacing="0"/>
        <w:ind w:firstLine="420"/>
        <w:rPr>
          <w:rFonts w:ascii="宋体" w:eastAsia="宋体" w:hAnsi="宋体"/>
          <w:sz w:val="21"/>
          <w:szCs w:val="21"/>
        </w:rPr>
      </w:pPr>
      <w:r w:rsidRPr="007C1ED5">
        <w:rPr>
          <w:rFonts w:ascii="宋体" w:eastAsia="宋体" w:hAnsi="宋体" w:hint="eastAsia"/>
          <w:color w:val="333333"/>
          <w:sz w:val="21"/>
          <w:szCs w:val="21"/>
        </w:rPr>
        <w:t>软件由前面板（输入输出端）和后面板（电路设计端）组成，总体设计图如下所示。</w:t>
      </w:r>
    </w:p>
    <w:p w14:paraId="5C8581B8" w14:textId="4431C639" w:rsidR="00E550F3" w:rsidRPr="007C1ED5" w:rsidRDefault="00E550F3" w:rsidP="007C1ED5">
      <w:pPr>
        <w:pStyle w:val="paragraph"/>
        <w:spacing w:before="60" w:beforeAutospacing="0" w:after="60" w:afterAutospacing="0"/>
        <w:ind w:firstLine="336"/>
        <w:rPr>
          <w:rFonts w:ascii="宋体" w:eastAsia="宋体" w:hAnsi="宋体"/>
          <w:sz w:val="21"/>
          <w:szCs w:val="21"/>
        </w:rPr>
      </w:pPr>
      <w:r w:rsidRPr="007C1ED5">
        <w:rPr>
          <w:rFonts w:ascii="宋体" w:eastAsia="宋体" w:hAnsi="宋体" w:hint="eastAsia"/>
          <w:color w:val="333333"/>
          <w:sz w:val="21"/>
          <w:szCs w:val="21"/>
        </w:rPr>
        <w:t>本电机转速调控系统由控制模块、电机转速监测模块、电压输出模块组成。软件I/O如下</w:t>
      </w:r>
      <w:r w:rsidR="007C1ED5">
        <w:rPr>
          <w:rFonts w:ascii="宋体" w:eastAsia="宋体" w:hAnsi="宋体" w:hint="eastAsia"/>
          <w:color w:val="333333"/>
          <w:sz w:val="21"/>
          <w:szCs w:val="21"/>
        </w:rPr>
        <w:t>：</w:t>
      </w:r>
    </w:p>
    <w:p w14:paraId="08CE6872" w14:textId="2229DCBA" w:rsidR="00E550F3" w:rsidRPr="007C1ED5" w:rsidRDefault="00E550F3" w:rsidP="00E550F3">
      <w:pPr>
        <w:pStyle w:val="paragraph"/>
        <w:numPr>
          <w:ilvl w:val="0"/>
          <w:numId w:val="1"/>
        </w:numPr>
        <w:spacing w:before="60" w:beforeAutospacing="0" w:after="60" w:afterAutospacing="0"/>
        <w:ind w:left="336" w:hanging="336"/>
        <w:rPr>
          <w:rFonts w:ascii="宋体" w:eastAsia="宋体" w:hAnsi="宋体"/>
          <w:sz w:val="21"/>
          <w:szCs w:val="21"/>
        </w:rPr>
      </w:pPr>
      <w:r w:rsidRPr="007C1ED5">
        <w:rPr>
          <w:rFonts w:ascii="宋体" w:eastAsia="宋体" w:hAnsi="宋体" w:hint="eastAsia"/>
          <w:color w:val="333333"/>
          <w:sz w:val="21"/>
          <w:szCs w:val="21"/>
        </w:rPr>
        <w:t>Input：Target</w:t>
      </w:r>
      <w:r w:rsidR="00656C50">
        <w:rPr>
          <w:rFonts w:ascii="宋体" w:eastAsia="宋体" w:hAnsi="宋体" w:cs="Calibri"/>
          <w:color w:val="333333"/>
          <w:sz w:val="21"/>
          <w:szCs w:val="21"/>
        </w:rPr>
        <w:t xml:space="preserve"> </w:t>
      </w:r>
      <w:r w:rsidRPr="007C1ED5">
        <w:rPr>
          <w:rFonts w:ascii="宋体" w:eastAsia="宋体" w:hAnsi="宋体" w:hint="eastAsia"/>
          <w:color w:val="333333"/>
          <w:sz w:val="21"/>
          <w:szCs w:val="21"/>
        </w:rPr>
        <w:t>Freq（目标转速）、Auto</w:t>
      </w:r>
      <w:r w:rsidR="00656C50">
        <w:rPr>
          <w:rFonts w:ascii="宋体" w:eastAsia="宋体" w:hAnsi="宋体" w:cs="Calibri"/>
          <w:color w:val="333333"/>
          <w:sz w:val="21"/>
          <w:szCs w:val="21"/>
        </w:rPr>
        <w:t xml:space="preserve"> </w:t>
      </w:r>
      <w:r w:rsidRPr="007C1ED5">
        <w:rPr>
          <w:rFonts w:ascii="宋体" w:eastAsia="宋体" w:hAnsi="宋体" w:hint="eastAsia"/>
          <w:color w:val="333333"/>
          <w:sz w:val="21"/>
          <w:szCs w:val="21"/>
        </w:rPr>
        <w:t>Control（是否开启自动调控）、P_pram（比例调节控制参数）、I_pram（积分控制参数）、D_pram（微分控制参数）、Stop（停止循环）</w:t>
      </w:r>
    </w:p>
    <w:p w14:paraId="71898B1E" w14:textId="587EEDED" w:rsidR="00E550F3" w:rsidRPr="00656C50" w:rsidRDefault="00E550F3" w:rsidP="00E550F3">
      <w:pPr>
        <w:pStyle w:val="paragraph"/>
        <w:numPr>
          <w:ilvl w:val="0"/>
          <w:numId w:val="1"/>
        </w:numPr>
        <w:spacing w:before="60" w:beforeAutospacing="0" w:after="60" w:afterAutospacing="0"/>
        <w:ind w:left="336" w:hanging="336"/>
        <w:rPr>
          <w:rFonts w:ascii="宋体" w:eastAsia="宋体" w:hAnsi="宋体"/>
          <w:sz w:val="21"/>
          <w:szCs w:val="21"/>
        </w:rPr>
      </w:pPr>
      <w:r w:rsidRPr="00656C50">
        <w:rPr>
          <w:rFonts w:ascii="宋体" w:eastAsia="宋体" w:hAnsi="宋体" w:hint="eastAsia"/>
          <w:color w:val="333333"/>
          <w:sz w:val="21"/>
          <w:szCs w:val="21"/>
        </w:rPr>
        <w:t>Output：Waveform</w:t>
      </w:r>
      <w:r w:rsidR="00656C50">
        <w:rPr>
          <w:rFonts w:ascii="宋体" w:eastAsia="宋体" w:hAnsi="宋体" w:cs="Calibri"/>
          <w:color w:val="333333"/>
          <w:sz w:val="21"/>
          <w:szCs w:val="21"/>
        </w:rPr>
        <w:t xml:space="preserve"> </w:t>
      </w:r>
      <w:r w:rsidRPr="00656C50">
        <w:rPr>
          <w:rFonts w:ascii="宋体" w:eastAsia="宋体" w:hAnsi="宋体" w:hint="eastAsia"/>
          <w:color w:val="333333"/>
          <w:sz w:val="21"/>
          <w:szCs w:val="21"/>
        </w:rPr>
        <w:t>Chart（转速波形图）、Now</w:t>
      </w:r>
      <w:r w:rsidR="00656C50">
        <w:rPr>
          <w:rFonts w:ascii="宋体" w:eastAsia="宋体" w:hAnsi="宋体" w:cs="Calibri"/>
          <w:color w:val="333333"/>
          <w:sz w:val="21"/>
          <w:szCs w:val="21"/>
        </w:rPr>
        <w:t xml:space="preserve"> </w:t>
      </w:r>
      <w:r w:rsidRPr="00656C50">
        <w:rPr>
          <w:rFonts w:ascii="宋体" w:eastAsia="宋体" w:hAnsi="宋体" w:hint="eastAsia"/>
          <w:color w:val="333333"/>
          <w:sz w:val="21"/>
          <w:szCs w:val="21"/>
        </w:rPr>
        <w:t>Freq（当前转速）、Now</w:t>
      </w:r>
      <w:r w:rsidR="00656C50">
        <w:rPr>
          <w:rFonts w:ascii="宋体" w:eastAsia="宋体" w:hAnsi="宋体" w:cs="Calibri"/>
          <w:color w:val="333333"/>
          <w:sz w:val="21"/>
          <w:szCs w:val="21"/>
        </w:rPr>
        <w:t xml:space="preserve"> </w:t>
      </w:r>
      <w:r w:rsidRPr="00656C50">
        <w:rPr>
          <w:rFonts w:ascii="宋体" w:eastAsia="宋体" w:hAnsi="宋体" w:hint="eastAsia"/>
          <w:color w:val="333333"/>
          <w:sz w:val="21"/>
          <w:szCs w:val="21"/>
        </w:rPr>
        <w:t>Voltage（当前电压）</w:t>
      </w:r>
    </w:p>
    <w:p w14:paraId="44AAF675" w14:textId="1BD23F36" w:rsidR="00E550F3"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043146C0" wp14:editId="5DE767B1">
            <wp:extent cx="2552700" cy="1335665"/>
            <wp:effectExtent l="0" t="0" r="0" b="0"/>
            <wp:docPr id="136108294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0397" cy="1350157"/>
                    </a:xfrm>
                    <a:prstGeom prst="rect">
                      <a:avLst/>
                    </a:prstGeom>
                    <a:noFill/>
                    <a:ln>
                      <a:noFill/>
                    </a:ln>
                  </pic:spPr>
                </pic:pic>
              </a:graphicData>
            </a:graphic>
          </wp:inline>
        </w:drawing>
      </w:r>
    </w:p>
    <w:p w14:paraId="3BC71833" w14:textId="3D8632DA" w:rsidR="00545A64" w:rsidRPr="00545A64" w:rsidRDefault="00545A64" w:rsidP="00545A64">
      <w:pPr>
        <w:pStyle w:val="paragraph"/>
        <w:spacing w:before="60" w:beforeAutospacing="0" w:after="60" w:afterAutospacing="0"/>
        <w:jc w:val="center"/>
        <w:rPr>
          <w:rFonts w:ascii="宋体" w:eastAsia="宋体" w:hAnsi="宋体"/>
          <w:sz w:val="21"/>
          <w:szCs w:val="21"/>
        </w:rPr>
      </w:pPr>
      <w:r>
        <w:rPr>
          <w:rFonts w:ascii="宋体" w:eastAsia="宋体" w:hAnsi="宋体" w:hint="eastAsia"/>
          <w:sz w:val="21"/>
          <w:szCs w:val="21"/>
        </w:rPr>
        <w:t>图2</w:t>
      </w:r>
    </w:p>
    <w:p w14:paraId="6DBDCA61" w14:textId="29415B03" w:rsidR="00E550F3"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7173E9FF" wp14:editId="5E82E065">
            <wp:extent cx="2750185" cy="2679328"/>
            <wp:effectExtent l="0" t="0" r="0" b="6985"/>
            <wp:docPr id="185891186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8570" cy="2687497"/>
                    </a:xfrm>
                    <a:prstGeom prst="rect">
                      <a:avLst/>
                    </a:prstGeom>
                    <a:noFill/>
                    <a:ln>
                      <a:noFill/>
                    </a:ln>
                  </pic:spPr>
                </pic:pic>
              </a:graphicData>
            </a:graphic>
          </wp:inline>
        </w:drawing>
      </w:r>
    </w:p>
    <w:p w14:paraId="6A1E6F24" w14:textId="4107EEFA" w:rsidR="00545A64" w:rsidRPr="00545A64" w:rsidRDefault="00545A64" w:rsidP="00545A64">
      <w:pPr>
        <w:pStyle w:val="paragraph"/>
        <w:spacing w:before="60" w:beforeAutospacing="0" w:after="60" w:afterAutospacing="0"/>
        <w:jc w:val="center"/>
        <w:rPr>
          <w:rFonts w:ascii="宋体" w:eastAsia="宋体" w:hAnsi="宋体"/>
          <w:sz w:val="21"/>
          <w:szCs w:val="21"/>
        </w:rPr>
      </w:pPr>
      <w:r>
        <w:rPr>
          <w:rFonts w:ascii="宋体" w:eastAsia="宋体" w:hAnsi="宋体" w:hint="eastAsia"/>
          <w:sz w:val="21"/>
          <w:szCs w:val="21"/>
        </w:rPr>
        <w:t>图3</w:t>
      </w:r>
    </w:p>
    <w:p w14:paraId="2509F050" w14:textId="77777777" w:rsidR="00E550F3" w:rsidRPr="00656C50" w:rsidRDefault="00E550F3" w:rsidP="00E550F3">
      <w:pPr>
        <w:pStyle w:val="paragraph"/>
        <w:spacing w:before="60" w:beforeAutospacing="0" w:after="60" w:afterAutospacing="0"/>
        <w:rPr>
          <w:rFonts w:ascii="黑体" w:eastAsia="黑体" w:hAnsi="黑体"/>
          <w:b/>
          <w:bCs/>
          <w:sz w:val="21"/>
          <w:szCs w:val="21"/>
        </w:rPr>
      </w:pPr>
      <w:r w:rsidRPr="00656C50">
        <w:rPr>
          <w:rFonts w:ascii="黑体" w:eastAsia="黑体" w:hAnsi="黑体" w:hint="eastAsia"/>
          <w:b/>
          <w:bCs/>
          <w:color w:val="333333"/>
          <w:sz w:val="21"/>
          <w:szCs w:val="21"/>
        </w:rPr>
        <w:t>3.2</w:t>
      </w:r>
      <w:r w:rsidRPr="00656C50">
        <w:rPr>
          <w:rFonts w:ascii="Calibri" w:eastAsia="黑体" w:hAnsi="Calibri" w:cs="Calibri"/>
          <w:b/>
          <w:bCs/>
          <w:color w:val="333333"/>
          <w:sz w:val="21"/>
          <w:szCs w:val="21"/>
        </w:rPr>
        <w:t> </w:t>
      </w:r>
      <w:r w:rsidRPr="00656C50">
        <w:rPr>
          <w:rFonts w:ascii="黑体" w:eastAsia="黑体" w:hAnsi="黑体" w:hint="eastAsia"/>
          <w:b/>
          <w:bCs/>
          <w:color w:val="333333"/>
          <w:sz w:val="21"/>
          <w:szCs w:val="21"/>
        </w:rPr>
        <w:t>控制模块</w:t>
      </w:r>
    </w:p>
    <w:p w14:paraId="0954F752" w14:textId="6E0EE9E3" w:rsidR="00E550F3" w:rsidRPr="00656C50" w:rsidRDefault="00E550F3" w:rsidP="00656C50">
      <w:pPr>
        <w:pStyle w:val="paragraph"/>
        <w:spacing w:before="60" w:beforeAutospacing="0" w:after="60" w:afterAutospacing="0"/>
        <w:ind w:firstLine="420"/>
        <w:rPr>
          <w:rFonts w:ascii="宋体" w:eastAsia="宋体" w:hAnsi="宋体"/>
          <w:sz w:val="21"/>
          <w:szCs w:val="21"/>
        </w:rPr>
      </w:pPr>
      <w:r w:rsidRPr="00656C50">
        <w:rPr>
          <w:rFonts w:ascii="宋体" w:eastAsia="宋体" w:hAnsi="宋体" w:hint="eastAsia"/>
          <w:color w:val="333333"/>
          <w:sz w:val="21"/>
          <w:szCs w:val="21"/>
        </w:rPr>
        <w:t>电机调控主要使用pid调控方法完成，本实验中我们创新性的使用了函数来优化p模块。</w:t>
      </w:r>
    </w:p>
    <w:p w14:paraId="1BA0B87E" w14:textId="77777777" w:rsidR="00E550F3" w:rsidRPr="00656C50" w:rsidRDefault="00E550F3" w:rsidP="00E550F3">
      <w:pPr>
        <w:pStyle w:val="paragraph"/>
        <w:spacing w:before="60" w:beforeAutospacing="0" w:after="60" w:afterAutospacing="0"/>
        <w:rPr>
          <w:rFonts w:ascii="楷体" w:eastAsia="楷体" w:hAnsi="楷体"/>
          <w:b/>
          <w:bCs/>
          <w:sz w:val="21"/>
          <w:szCs w:val="21"/>
        </w:rPr>
      </w:pPr>
      <w:r w:rsidRPr="00656C50">
        <w:rPr>
          <w:rFonts w:ascii="楷体" w:eastAsia="楷体" w:hAnsi="楷体" w:hint="eastAsia"/>
          <w:b/>
          <w:bCs/>
          <w:color w:val="333333"/>
          <w:sz w:val="21"/>
          <w:szCs w:val="21"/>
        </w:rPr>
        <w:t>3.2.1</w:t>
      </w:r>
      <w:r w:rsidRPr="00656C50">
        <w:rPr>
          <w:rFonts w:ascii="Calibri" w:eastAsia="楷体" w:hAnsi="Calibri" w:cs="Calibri"/>
          <w:b/>
          <w:bCs/>
          <w:color w:val="333333"/>
          <w:sz w:val="21"/>
          <w:szCs w:val="21"/>
        </w:rPr>
        <w:t> </w:t>
      </w:r>
      <w:r w:rsidRPr="00656C50">
        <w:rPr>
          <w:rFonts w:ascii="楷体" w:eastAsia="楷体" w:hAnsi="楷体" w:hint="eastAsia"/>
          <w:b/>
          <w:bCs/>
          <w:color w:val="333333"/>
          <w:sz w:val="21"/>
          <w:szCs w:val="21"/>
        </w:rPr>
        <w:t>pid</w:t>
      </w:r>
      <w:r w:rsidRPr="00656C50">
        <w:rPr>
          <w:rFonts w:ascii="Calibri" w:eastAsia="楷体" w:hAnsi="Calibri" w:cs="Calibri"/>
          <w:b/>
          <w:bCs/>
          <w:color w:val="333333"/>
          <w:sz w:val="21"/>
          <w:szCs w:val="21"/>
        </w:rPr>
        <w:t> </w:t>
      </w:r>
      <w:r w:rsidRPr="00656C50">
        <w:rPr>
          <w:rFonts w:ascii="楷体" w:eastAsia="楷体" w:hAnsi="楷体" w:hint="eastAsia"/>
          <w:b/>
          <w:bCs/>
          <w:color w:val="333333"/>
          <w:sz w:val="21"/>
          <w:szCs w:val="21"/>
        </w:rPr>
        <w:t>控制原理</w:t>
      </w:r>
    </w:p>
    <w:p w14:paraId="7FD279FC" w14:textId="77777777" w:rsidR="00E550F3" w:rsidRPr="00656C50" w:rsidRDefault="00E550F3" w:rsidP="00255672">
      <w:pPr>
        <w:pStyle w:val="paragraph"/>
        <w:spacing w:before="60" w:beforeAutospacing="0" w:after="60" w:afterAutospacing="0"/>
        <w:ind w:firstLineChars="200" w:firstLine="420"/>
        <w:rPr>
          <w:rFonts w:ascii="宋体" w:eastAsia="宋体" w:hAnsi="宋体"/>
          <w:sz w:val="21"/>
          <w:szCs w:val="21"/>
        </w:rPr>
      </w:pPr>
      <w:r w:rsidRPr="00656C50">
        <w:rPr>
          <w:rFonts w:ascii="宋体" w:eastAsia="宋体" w:hAnsi="宋体" w:hint="eastAsia"/>
          <w:color w:val="333333"/>
          <w:sz w:val="21"/>
          <w:szCs w:val="21"/>
        </w:rPr>
        <w:t>PID控制，即比例-积分-微分控制（Proportional-Integral-Derivative</w:t>
      </w:r>
      <w:r w:rsidRPr="00656C50">
        <w:rPr>
          <w:rFonts w:ascii="宋体" w:eastAsia="宋体" w:hAnsi="宋体" w:cs="Calibri"/>
          <w:color w:val="333333"/>
          <w:sz w:val="21"/>
          <w:szCs w:val="21"/>
        </w:rPr>
        <w:t> </w:t>
      </w:r>
      <w:r w:rsidRPr="00656C50">
        <w:rPr>
          <w:rFonts w:ascii="宋体" w:eastAsia="宋体" w:hAnsi="宋体" w:hint="eastAsia"/>
          <w:color w:val="333333"/>
          <w:sz w:val="21"/>
          <w:szCs w:val="21"/>
        </w:rPr>
        <w:t>Control），是一种经典的反馈控制方法，常用于工业控制系统中。它通过测量过程变量与期望设定值之间的差异（误差），并根据比例、积分和微分三个控制参数来调整输出，以实现系统稳定、快速响应和抑制超调的目标。</w:t>
      </w:r>
    </w:p>
    <w:p w14:paraId="489EABF0" w14:textId="028D4A19" w:rsidR="00E550F3" w:rsidRPr="00656C50" w:rsidRDefault="00E550F3" w:rsidP="00E550F3">
      <w:pPr>
        <w:pStyle w:val="paragraph"/>
        <w:numPr>
          <w:ilvl w:val="0"/>
          <w:numId w:val="2"/>
        </w:numPr>
        <w:spacing w:before="60" w:beforeAutospacing="0" w:after="60" w:afterAutospacing="0"/>
        <w:ind w:left="336" w:hanging="336"/>
        <w:rPr>
          <w:rFonts w:ascii="宋体" w:eastAsia="宋体" w:hAnsi="宋体"/>
          <w:sz w:val="21"/>
          <w:szCs w:val="21"/>
        </w:rPr>
      </w:pPr>
      <w:r w:rsidRPr="00656C50">
        <w:rPr>
          <w:rFonts w:ascii="宋体" w:eastAsia="宋体" w:hAnsi="宋体" w:hint="eastAsia"/>
          <w:color w:val="333333"/>
          <w:sz w:val="21"/>
          <w:szCs w:val="21"/>
        </w:rPr>
        <w:t>比例（P</w:t>
      </w:r>
      <w:r w:rsidR="00656C50">
        <w:rPr>
          <w:rFonts w:ascii="宋体" w:eastAsia="宋体" w:hAnsi="宋体" w:cs="Calibri"/>
          <w:color w:val="333333"/>
          <w:sz w:val="21"/>
          <w:szCs w:val="21"/>
        </w:rPr>
        <w:t xml:space="preserve"> </w:t>
      </w:r>
      <w:r w:rsidRPr="00656C50">
        <w:rPr>
          <w:rFonts w:ascii="宋体" w:eastAsia="宋体" w:hAnsi="宋体" w:hint="eastAsia"/>
          <w:color w:val="333333"/>
          <w:sz w:val="21"/>
          <w:szCs w:val="21"/>
        </w:rPr>
        <w:t>-</w:t>
      </w:r>
      <w:r w:rsidR="00656C50">
        <w:rPr>
          <w:rFonts w:ascii="宋体" w:eastAsia="宋体" w:hAnsi="宋体" w:cs="Calibri"/>
          <w:color w:val="333333"/>
          <w:sz w:val="21"/>
          <w:szCs w:val="21"/>
        </w:rPr>
        <w:t xml:space="preserve"> </w:t>
      </w:r>
      <w:r w:rsidRPr="00656C50">
        <w:rPr>
          <w:rFonts w:ascii="宋体" w:eastAsia="宋体" w:hAnsi="宋体" w:hint="eastAsia"/>
          <w:color w:val="333333"/>
          <w:sz w:val="21"/>
          <w:szCs w:val="21"/>
        </w:rPr>
        <w:t>Proportional）：</w:t>
      </w:r>
    </w:p>
    <w:p w14:paraId="0A36E58A" w14:textId="3B16F046" w:rsidR="00E550F3" w:rsidRPr="00656C50" w:rsidRDefault="00E550F3" w:rsidP="00656C50">
      <w:pPr>
        <w:pStyle w:val="paragraph"/>
        <w:spacing w:before="60" w:beforeAutospacing="0" w:after="60" w:afterAutospacing="0"/>
        <w:ind w:left="336"/>
        <w:rPr>
          <w:rFonts w:ascii="宋体" w:eastAsia="宋体" w:hAnsi="宋体"/>
          <w:sz w:val="21"/>
          <w:szCs w:val="21"/>
        </w:rPr>
      </w:pPr>
      <w:r w:rsidRPr="00656C50">
        <w:rPr>
          <w:rFonts w:ascii="宋体" w:eastAsia="宋体" w:hAnsi="宋体" w:hint="eastAsia"/>
          <w:color w:val="333333"/>
          <w:sz w:val="21"/>
          <w:szCs w:val="21"/>
        </w:rPr>
        <w:t>原理：比例控制通过测量误差的大小，产生一个与误差成正比的控制输出。这意味着控制输出与误差的乘积成比例，从而使系统更快地趋向于设定值。</w:t>
      </w:r>
    </w:p>
    <w:p w14:paraId="7710A051" w14:textId="7A0C8CE3" w:rsidR="00E550F3" w:rsidRPr="00656C50" w:rsidRDefault="00E550F3" w:rsidP="00656C50">
      <w:pPr>
        <w:pStyle w:val="paragraph"/>
        <w:spacing w:before="60" w:beforeAutospacing="0" w:after="60" w:afterAutospacing="0"/>
        <w:ind w:left="336"/>
        <w:rPr>
          <w:rFonts w:ascii="宋体" w:eastAsia="宋体" w:hAnsi="宋体"/>
          <w:sz w:val="21"/>
          <w:szCs w:val="21"/>
        </w:rPr>
      </w:pPr>
      <w:r w:rsidRPr="00656C50">
        <w:rPr>
          <w:rFonts w:ascii="宋体" w:eastAsia="宋体" w:hAnsi="宋体" w:hint="eastAsia"/>
          <w:color w:val="333333"/>
          <w:sz w:val="21"/>
          <w:szCs w:val="21"/>
        </w:rPr>
        <w:lastRenderedPageBreak/>
        <w:t>作用：比例控制主要用于减小稳态误差，即系统达到设定值后的最终稳定状态下的误差。</w:t>
      </w:r>
    </w:p>
    <w:p w14:paraId="53E344AD" w14:textId="31810399" w:rsidR="00E550F3" w:rsidRPr="00656C50" w:rsidRDefault="00E550F3" w:rsidP="00E550F3">
      <w:pPr>
        <w:pStyle w:val="paragraph"/>
        <w:numPr>
          <w:ilvl w:val="0"/>
          <w:numId w:val="2"/>
        </w:numPr>
        <w:spacing w:before="60" w:beforeAutospacing="0" w:after="60" w:afterAutospacing="0"/>
        <w:ind w:left="336" w:hanging="336"/>
        <w:rPr>
          <w:rFonts w:ascii="宋体" w:eastAsia="宋体" w:hAnsi="宋体"/>
          <w:sz w:val="21"/>
          <w:szCs w:val="21"/>
        </w:rPr>
      </w:pPr>
      <w:r w:rsidRPr="00656C50">
        <w:rPr>
          <w:rFonts w:ascii="宋体" w:eastAsia="宋体" w:hAnsi="宋体" w:hint="eastAsia"/>
          <w:color w:val="333333"/>
          <w:sz w:val="21"/>
          <w:szCs w:val="21"/>
        </w:rPr>
        <w:t>积分（I</w:t>
      </w:r>
      <w:r w:rsidR="00656C50">
        <w:rPr>
          <w:rFonts w:ascii="宋体" w:eastAsia="宋体" w:hAnsi="宋体" w:cs="Calibri"/>
          <w:color w:val="333333"/>
          <w:sz w:val="21"/>
          <w:szCs w:val="21"/>
        </w:rPr>
        <w:t xml:space="preserve"> </w:t>
      </w:r>
      <w:r w:rsidRPr="00656C50">
        <w:rPr>
          <w:rFonts w:ascii="宋体" w:eastAsia="宋体" w:hAnsi="宋体" w:hint="eastAsia"/>
          <w:color w:val="333333"/>
          <w:sz w:val="21"/>
          <w:szCs w:val="21"/>
        </w:rPr>
        <w:t>-</w:t>
      </w:r>
      <w:r w:rsidR="00656C50">
        <w:rPr>
          <w:rFonts w:ascii="宋体" w:eastAsia="宋体" w:hAnsi="宋体" w:cs="Calibri"/>
          <w:color w:val="333333"/>
          <w:sz w:val="21"/>
          <w:szCs w:val="21"/>
        </w:rPr>
        <w:t xml:space="preserve"> </w:t>
      </w:r>
      <w:r w:rsidRPr="00656C50">
        <w:rPr>
          <w:rFonts w:ascii="宋体" w:eastAsia="宋体" w:hAnsi="宋体" w:hint="eastAsia"/>
          <w:color w:val="333333"/>
          <w:sz w:val="21"/>
          <w:szCs w:val="21"/>
        </w:rPr>
        <w:t>Integral）：</w:t>
      </w:r>
    </w:p>
    <w:p w14:paraId="50CE876C" w14:textId="3D73C612" w:rsidR="00E550F3" w:rsidRPr="00656C50" w:rsidRDefault="00E550F3" w:rsidP="00656C50">
      <w:pPr>
        <w:pStyle w:val="paragraph"/>
        <w:spacing w:before="60" w:beforeAutospacing="0" w:after="60" w:afterAutospacing="0"/>
        <w:ind w:left="336"/>
        <w:rPr>
          <w:rFonts w:ascii="宋体" w:eastAsia="宋体" w:hAnsi="宋体"/>
          <w:sz w:val="21"/>
          <w:szCs w:val="21"/>
        </w:rPr>
      </w:pPr>
      <w:r w:rsidRPr="00656C50">
        <w:rPr>
          <w:rFonts w:ascii="宋体" w:eastAsia="宋体" w:hAnsi="宋体" w:hint="eastAsia"/>
          <w:color w:val="333333"/>
          <w:sz w:val="21"/>
          <w:szCs w:val="21"/>
        </w:rPr>
        <w:t>原理：积分控制通过对误差的积分，产生一个与误差累积量成正比的控制输出。这有助于消除稳态误差，尤其是在系统长时间处于非零误差的情况下。</w:t>
      </w:r>
    </w:p>
    <w:p w14:paraId="1E2E2DA0" w14:textId="1D8270F1" w:rsidR="00E550F3" w:rsidRPr="00656C50" w:rsidRDefault="00E550F3" w:rsidP="00656C50">
      <w:pPr>
        <w:pStyle w:val="paragraph"/>
        <w:spacing w:before="60" w:beforeAutospacing="0" w:after="60" w:afterAutospacing="0"/>
        <w:ind w:left="336"/>
        <w:rPr>
          <w:rFonts w:ascii="宋体" w:eastAsia="宋体" w:hAnsi="宋体"/>
          <w:sz w:val="21"/>
          <w:szCs w:val="21"/>
        </w:rPr>
      </w:pPr>
      <w:r w:rsidRPr="00656C50">
        <w:rPr>
          <w:rFonts w:ascii="宋体" w:eastAsia="宋体" w:hAnsi="宋体" w:hint="eastAsia"/>
          <w:color w:val="333333"/>
          <w:sz w:val="21"/>
          <w:szCs w:val="21"/>
        </w:rPr>
        <w:t>作用：积分控制主要用于减小稳态误差，确保系统在长时间内趋向于设定值。</w:t>
      </w:r>
    </w:p>
    <w:p w14:paraId="6C992279" w14:textId="088D3E66" w:rsidR="00E550F3" w:rsidRPr="00656C50" w:rsidRDefault="00E550F3" w:rsidP="00E550F3">
      <w:pPr>
        <w:pStyle w:val="paragraph"/>
        <w:numPr>
          <w:ilvl w:val="0"/>
          <w:numId w:val="2"/>
        </w:numPr>
        <w:spacing w:before="60" w:beforeAutospacing="0" w:after="60" w:afterAutospacing="0"/>
        <w:ind w:left="336" w:hanging="336"/>
        <w:rPr>
          <w:rFonts w:ascii="宋体" w:eastAsia="宋体" w:hAnsi="宋体"/>
          <w:sz w:val="21"/>
          <w:szCs w:val="21"/>
        </w:rPr>
      </w:pPr>
      <w:r w:rsidRPr="00656C50">
        <w:rPr>
          <w:rFonts w:ascii="宋体" w:eastAsia="宋体" w:hAnsi="宋体" w:hint="eastAsia"/>
          <w:color w:val="333333"/>
          <w:sz w:val="21"/>
          <w:szCs w:val="21"/>
        </w:rPr>
        <w:t>微分（D</w:t>
      </w:r>
      <w:r w:rsidR="00656C50">
        <w:rPr>
          <w:rFonts w:ascii="宋体" w:eastAsia="宋体" w:hAnsi="宋体" w:cs="Calibri"/>
          <w:color w:val="333333"/>
          <w:sz w:val="21"/>
          <w:szCs w:val="21"/>
        </w:rPr>
        <w:t xml:space="preserve"> </w:t>
      </w:r>
      <w:r w:rsidRPr="00656C50">
        <w:rPr>
          <w:rFonts w:ascii="宋体" w:eastAsia="宋体" w:hAnsi="宋体" w:hint="eastAsia"/>
          <w:color w:val="333333"/>
          <w:sz w:val="21"/>
          <w:szCs w:val="21"/>
        </w:rPr>
        <w:t>-</w:t>
      </w:r>
      <w:r w:rsidR="00656C50">
        <w:rPr>
          <w:rFonts w:ascii="宋体" w:eastAsia="宋体" w:hAnsi="宋体" w:cs="Calibri"/>
          <w:color w:val="333333"/>
          <w:sz w:val="21"/>
          <w:szCs w:val="21"/>
        </w:rPr>
        <w:t xml:space="preserve"> </w:t>
      </w:r>
      <w:r w:rsidRPr="00656C50">
        <w:rPr>
          <w:rFonts w:ascii="宋体" w:eastAsia="宋体" w:hAnsi="宋体" w:hint="eastAsia"/>
          <w:color w:val="333333"/>
          <w:sz w:val="21"/>
          <w:szCs w:val="21"/>
        </w:rPr>
        <w:t>Derivative）：</w:t>
      </w:r>
    </w:p>
    <w:p w14:paraId="49CC6382" w14:textId="2D9F8E98" w:rsidR="00E550F3" w:rsidRPr="00656C50" w:rsidRDefault="00E550F3" w:rsidP="00656C50">
      <w:pPr>
        <w:pStyle w:val="paragraph"/>
        <w:spacing w:before="60" w:beforeAutospacing="0" w:after="60" w:afterAutospacing="0"/>
        <w:ind w:left="336"/>
        <w:rPr>
          <w:rFonts w:ascii="宋体" w:eastAsia="宋体" w:hAnsi="宋体"/>
          <w:sz w:val="21"/>
          <w:szCs w:val="21"/>
        </w:rPr>
      </w:pPr>
      <w:r w:rsidRPr="00656C50">
        <w:rPr>
          <w:rFonts w:ascii="宋体" w:eastAsia="宋体" w:hAnsi="宋体" w:hint="eastAsia"/>
          <w:color w:val="333333"/>
          <w:sz w:val="21"/>
          <w:szCs w:val="21"/>
        </w:rPr>
        <w:t>原理：微分控制通过测量误差变化的速率，产生一个与误差变化速率成正比的控制输出。这有助于抑制系统的超调和振荡。</w:t>
      </w:r>
    </w:p>
    <w:p w14:paraId="41124D44" w14:textId="5D2E3841" w:rsidR="00E550F3" w:rsidRPr="00656C50" w:rsidRDefault="00E550F3" w:rsidP="00656C50">
      <w:pPr>
        <w:pStyle w:val="paragraph"/>
        <w:spacing w:before="60" w:beforeAutospacing="0" w:after="60" w:afterAutospacing="0"/>
        <w:ind w:left="336"/>
        <w:rPr>
          <w:rFonts w:ascii="宋体" w:eastAsia="宋体" w:hAnsi="宋体"/>
          <w:sz w:val="21"/>
          <w:szCs w:val="21"/>
        </w:rPr>
      </w:pPr>
      <w:r w:rsidRPr="00656C50">
        <w:rPr>
          <w:rFonts w:ascii="宋体" w:eastAsia="宋体" w:hAnsi="宋体" w:hint="eastAsia"/>
          <w:color w:val="333333"/>
          <w:sz w:val="21"/>
          <w:szCs w:val="21"/>
        </w:rPr>
        <w:t>作用：微分控制主要用于改善系统的动态响应，减小超调和提高系统的稳定性。</w:t>
      </w:r>
    </w:p>
    <w:p w14:paraId="762AF7C7" w14:textId="77777777" w:rsidR="00E550F3" w:rsidRPr="00656C50" w:rsidRDefault="00E550F3" w:rsidP="00255672">
      <w:pPr>
        <w:pStyle w:val="paragraph"/>
        <w:spacing w:before="60" w:beforeAutospacing="0" w:after="60" w:afterAutospacing="0"/>
        <w:ind w:firstLineChars="200" w:firstLine="420"/>
        <w:rPr>
          <w:rFonts w:ascii="宋体" w:eastAsia="宋体" w:hAnsi="宋体"/>
          <w:sz w:val="21"/>
          <w:szCs w:val="21"/>
        </w:rPr>
      </w:pPr>
      <w:r w:rsidRPr="00656C50">
        <w:rPr>
          <w:rFonts w:ascii="宋体" w:eastAsia="宋体" w:hAnsi="宋体" w:hint="eastAsia"/>
          <w:color w:val="333333"/>
          <w:sz w:val="21"/>
          <w:szCs w:val="21"/>
        </w:rPr>
        <w:t>PID控制输出（控制量）由这三个部分的加权和组成，通常用以下公式表示：</w:t>
      </w:r>
    </w:p>
    <w:p w14:paraId="69707178" w14:textId="5E4AE389" w:rsidR="00E550F3" w:rsidRPr="00656C50" w:rsidRDefault="00656C50" w:rsidP="00E550F3">
      <w:pPr>
        <w:pStyle w:val="paragraph"/>
        <w:spacing w:before="60" w:beforeAutospacing="0" w:after="60" w:afterAutospacing="0"/>
        <w:rPr>
          <w:rFonts w:ascii="宋体" w:eastAsia="宋体" w:hAnsi="宋体"/>
          <w:sz w:val="21"/>
          <w:szCs w:val="21"/>
        </w:rPr>
      </w:pPr>
      <w:r>
        <w:rPr>
          <w:noProof/>
        </w:rPr>
        <w:drawing>
          <wp:inline distT="0" distB="0" distL="0" distR="0" wp14:anchorId="7A07E50B" wp14:editId="73FD00EE">
            <wp:extent cx="2501900" cy="334645"/>
            <wp:effectExtent l="0" t="0" r="0" b="8255"/>
            <wp:docPr id="622283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83216" name=""/>
                    <pic:cNvPicPr/>
                  </pic:nvPicPr>
                  <pic:blipFill>
                    <a:blip r:embed="rId10"/>
                    <a:stretch>
                      <a:fillRect/>
                    </a:stretch>
                  </pic:blipFill>
                  <pic:spPr>
                    <a:xfrm>
                      <a:off x="0" y="0"/>
                      <a:ext cx="2501900" cy="334645"/>
                    </a:xfrm>
                    <a:prstGeom prst="rect">
                      <a:avLst/>
                    </a:prstGeom>
                  </pic:spPr>
                </pic:pic>
              </a:graphicData>
            </a:graphic>
          </wp:inline>
        </w:drawing>
      </w:r>
    </w:p>
    <w:p w14:paraId="19BE0341" w14:textId="465606CB" w:rsidR="00E550F3" w:rsidRPr="00656C50" w:rsidRDefault="00E550F3" w:rsidP="00E550F3">
      <w:pPr>
        <w:pStyle w:val="paragraph"/>
        <w:spacing w:before="60" w:beforeAutospacing="0" w:after="60" w:afterAutospacing="0"/>
        <w:rPr>
          <w:rFonts w:ascii="宋体" w:eastAsia="宋体" w:hAnsi="宋体"/>
          <w:sz w:val="21"/>
          <w:szCs w:val="21"/>
        </w:rPr>
      </w:pPr>
      <w:r w:rsidRPr="00656C50">
        <w:rPr>
          <w:rFonts w:ascii="宋体" w:eastAsia="宋体" w:hAnsi="宋体" w:hint="eastAsia"/>
          <w:color w:val="333333"/>
          <w:sz w:val="21"/>
          <w:szCs w:val="21"/>
        </w:rPr>
        <w:t>其中</w:t>
      </w:r>
      <w:r w:rsidR="00656C50">
        <w:rPr>
          <w:rFonts w:ascii="Times New Roman" w:eastAsia="宋体" w:hAnsi="Times New Roman" w:hint="eastAsia"/>
          <w:color w:val="333333"/>
          <w:sz w:val="21"/>
          <w:szCs w:val="21"/>
        </w:rPr>
        <w:t>u</w:t>
      </w:r>
      <w:r w:rsidR="00656C50">
        <w:rPr>
          <w:rFonts w:ascii="Times New Roman" w:eastAsia="宋体" w:hAnsi="Times New Roman"/>
          <w:color w:val="333333"/>
          <w:sz w:val="21"/>
          <w:szCs w:val="21"/>
        </w:rPr>
        <w:t xml:space="preserve">(t) </w:t>
      </w:r>
      <w:r w:rsidRPr="00656C50">
        <w:rPr>
          <w:rFonts w:ascii="宋体" w:eastAsia="宋体" w:hAnsi="宋体" w:hint="eastAsia"/>
          <w:color w:val="333333"/>
          <w:sz w:val="21"/>
          <w:szCs w:val="21"/>
        </w:rPr>
        <w:t>是控制输出（控制量）；</w:t>
      </w:r>
      <w:r w:rsidR="00656C50" w:rsidRPr="00656C50">
        <w:rPr>
          <w:rFonts w:ascii="Times New Roman" w:eastAsia="宋体" w:hAnsi="Times New Roman"/>
          <w:color w:val="333333"/>
          <w:sz w:val="21"/>
          <w:szCs w:val="21"/>
        </w:rPr>
        <w:t>e(t)</w:t>
      </w:r>
      <w:r w:rsidR="00656C50">
        <w:rPr>
          <w:rFonts w:ascii="Times New Roman" w:eastAsia="宋体" w:hAnsi="Times New Roman"/>
          <w:color w:val="333333"/>
          <w:sz w:val="21"/>
          <w:szCs w:val="21"/>
        </w:rPr>
        <w:t xml:space="preserve"> </w:t>
      </w:r>
      <w:r w:rsidRPr="00656C50">
        <w:rPr>
          <w:rFonts w:ascii="宋体" w:eastAsia="宋体" w:hAnsi="宋体" w:hint="eastAsia"/>
          <w:color w:val="333333"/>
          <w:sz w:val="21"/>
          <w:szCs w:val="21"/>
        </w:rPr>
        <w:t>是当前时刻的误差；</w:t>
      </w:r>
      <w:r w:rsidR="00656C50" w:rsidRPr="00656C50">
        <w:rPr>
          <w:rFonts w:ascii="Times New Roman" w:eastAsia="宋体" w:hAnsi="Times New Roman"/>
          <w:color w:val="333333"/>
          <w:sz w:val="21"/>
          <w:szCs w:val="21"/>
        </w:rPr>
        <w:t>K</w:t>
      </w:r>
      <w:r w:rsidR="00656C50" w:rsidRPr="00656C50">
        <w:rPr>
          <w:rFonts w:ascii="Times New Roman" w:eastAsia="宋体" w:hAnsi="Times New Roman"/>
          <w:color w:val="333333"/>
          <w:sz w:val="21"/>
          <w:szCs w:val="21"/>
          <w:vertAlign w:val="subscript"/>
        </w:rPr>
        <w:t>p</w:t>
      </w:r>
      <w:r w:rsidR="00656C50" w:rsidRPr="00656C50">
        <w:rPr>
          <w:rFonts w:ascii="Times New Roman" w:eastAsia="宋体" w:hAnsi="Times New Roman"/>
          <w:color w:val="333333"/>
          <w:sz w:val="21"/>
          <w:szCs w:val="21"/>
        </w:rPr>
        <w:t>，</w:t>
      </w:r>
      <w:r w:rsidR="00656C50" w:rsidRPr="00656C50">
        <w:rPr>
          <w:rFonts w:ascii="Times New Roman" w:eastAsia="宋体" w:hAnsi="Times New Roman"/>
          <w:color w:val="333333"/>
          <w:sz w:val="21"/>
          <w:szCs w:val="21"/>
        </w:rPr>
        <w:t>K</w:t>
      </w:r>
      <w:r w:rsidR="00656C50" w:rsidRPr="00656C50">
        <w:rPr>
          <w:rFonts w:ascii="Times New Roman" w:eastAsia="宋体" w:hAnsi="Times New Roman"/>
          <w:color w:val="333333"/>
          <w:sz w:val="21"/>
          <w:szCs w:val="21"/>
          <w:vertAlign w:val="subscript"/>
        </w:rPr>
        <w:t>i</w:t>
      </w:r>
      <w:r w:rsidR="00656C50" w:rsidRPr="00656C50">
        <w:rPr>
          <w:rFonts w:ascii="Times New Roman" w:eastAsia="宋体" w:hAnsi="Times New Roman"/>
          <w:color w:val="333333"/>
          <w:sz w:val="21"/>
          <w:szCs w:val="21"/>
        </w:rPr>
        <w:t>，</w:t>
      </w:r>
      <w:r w:rsidR="00656C50" w:rsidRPr="00656C50">
        <w:rPr>
          <w:rFonts w:ascii="Times New Roman" w:eastAsia="宋体" w:hAnsi="Times New Roman"/>
          <w:color w:val="333333"/>
          <w:sz w:val="21"/>
          <w:szCs w:val="21"/>
        </w:rPr>
        <w:t>K</w:t>
      </w:r>
      <w:r w:rsidR="00656C50" w:rsidRPr="00656C50">
        <w:rPr>
          <w:rFonts w:ascii="Times New Roman" w:eastAsia="宋体" w:hAnsi="Times New Roman"/>
          <w:color w:val="333333"/>
          <w:sz w:val="21"/>
          <w:szCs w:val="21"/>
          <w:vertAlign w:val="subscript"/>
        </w:rPr>
        <w:t>t</w:t>
      </w:r>
      <w:r w:rsidRPr="00656C50">
        <w:rPr>
          <w:rFonts w:ascii="宋体" w:eastAsia="宋体" w:hAnsi="宋体" w:hint="eastAsia"/>
          <w:color w:val="333333"/>
          <w:sz w:val="21"/>
          <w:szCs w:val="21"/>
        </w:rPr>
        <w:t>是比例、积分和微分的控制参数，它们的合理选择对系统性能至关重要。</w:t>
      </w:r>
    </w:p>
    <w:p w14:paraId="298F955A" w14:textId="527F7FE2" w:rsidR="00E550F3" w:rsidRPr="00656C50" w:rsidRDefault="00E550F3" w:rsidP="00E550F3">
      <w:pPr>
        <w:pStyle w:val="paragraph"/>
        <w:spacing w:before="60" w:beforeAutospacing="0" w:after="60" w:afterAutospacing="0"/>
        <w:rPr>
          <w:rFonts w:ascii="楷体" w:eastAsia="楷体" w:hAnsi="楷体"/>
          <w:sz w:val="21"/>
          <w:szCs w:val="21"/>
        </w:rPr>
      </w:pPr>
      <w:r w:rsidRPr="00656C50">
        <w:rPr>
          <w:rFonts w:ascii="楷体" w:eastAsia="楷体" w:hAnsi="楷体" w:hint="eastAsia"/>
          <w:color w:val="333333"/>
          <w:sz w:val="21"/>
          <w:szCs w:val="21"/>
        </w:rPr>
        <w:t>3.2.2</w:t>
      </w:r>
      <w:r w:rsidR="00656C50">
        <w:rPr>
          <w:rFonts w:ascii="楷体" w:eastAsia="楷体" w:hAnsi="楷体"/>
          <w:color w:val="333333"/>
          <w:sz w:val="21"/>
          <w:szCs w:val="21"/>
        </w:rPr>
        <w:t xml:space="preserve"> </w:t>
      </w:r>
      <w:r w:rsidRPr="00656C50">
        <w:rPr>
          <w:rFonts w:ascii="Calibri" w:eastAsia="楷体" w:hAnsi="Calibri" w:cs="Calibri"/>
          <w:color w:val="333333"/>
          <w:sz w:val="21"/>
          <w:szCs w:val="21"/>
        </w:rPr>
        <w:t> </w:t>
      </w:r>
      <w:r w:rsidRPr="00656C50">
        <w:rPr>
          <w:rFonts w:ascii="楷体" w:eastAsia="楷体" w:hAnsi="楷体" w:hint="eastAsia"/>
          <w:color w:val="333333"/>
          <w:sz w:val="21"/>
          <w:szCs w:val="21"/>
        </w:rPr>
        <w:t>pid的实现</w:t>
      </w:r>
    </w:p>
    <w:p w14:paraId="04617524" w14:textId="1647B4CF" w:rsidR="00E550F3" w:rsidRPr="00656C50" w:rsidRDefault="00E550F3" w:rsidP="00255672">
      <w:pPr>
        <w:pStyle w:val="paragraph"/>
        <w:spacing w:before="60" w:beforeAutospacing="0" w:after="60" w:afterAutospacing="0"/>
        <w:ind w:firstLineChars="200" w:firstLine="420"/>
        <w:rPr>
          <w:rFonts w:ascii="宋体" w:eastAsia="宋体" w:hAnsi="宋体"/>
          <w:sz w:val="21"/>
          <w:szCs w:val="21"/>
        </w:rPr>
      </w:pPr>
      <w:r w:rsidRPr="00656C50">
        <w:rPr>
          <w:rFonts w:ascii="宋体" w:eastAsia="宋体" w:hAnsi="宋体" w:hint="eastAsia"/>
          <w:color w:val="333333"/>
          <w:sz w:val="21"/>
          <w:szCs w:val="21"/>
        </w:rPr>
        <w:t>在本实验中，pid模块整体通过Auto</w:t>
      </w:r>
      <w:r w:rsidR="00656C50">
        <w:rPr>
          <w:rFonts w:ascii="宋体" w:eastAsia="宋体" w:hAnsi="宋体" w:cs="Calibri"/>
          <w:color w:val="333333"/>
          <w:sz w:val="21"/>
          <w:szCs w:val="21"/>
        </w:rPr>
        <w:t xml:space="preserve"> </w:t>
      </w:r>
      <w:r w:rsidRPr="00656C50">
        <w:rPr>
          <w:rFonts w:ascii="宋体" w:eastAsia="宋体" w:hAnsi="宋体" w:hint="eastAsia"/>
          <w:color w:val="333333"/>
          <w:sz w:val="21"/>
          <w:szCs w:val="21"/>
        </w:rPr>
        <w:t>Control开关控制，误差通过计算转速监测模块输出的频率与理论频率值的误差来确定。由于循环为100ms执行一次，实际上得到的误差数值为离散值，因此积分项通过求得前两时刻的误差值来替代，这里使用了电路中的移位寄存器。微分项通过对当前误差与前一误差进行差分代替连续的微分形式。</w:t>
      </w:r>
    </w:p>
    <w:p w14:paraId="29D79895" w14:textId="1392B152" w:rsidR="00E550F3" w:rsidRPr="00656C50" w:rsidRDefault="00E550F3" w:rsidP="00E550F3">
      <w:pPr>
        <w:pStyle w:val="paragraph"/>
        <w:spacing w:before="60" w:beforeAutospacing="0" w:after="60" w:afterAutospacing="0"/>
        <w:rPr>
          <w:rFonts w:ascii="楷体" w:eastAsia="楷体" w:hAnsi="楷体"/>
          <w:sz w:val="21"/>
          <w:szCs w:val="21"/>
        </w:rPr>
      </w:pPr>
      <w:r w:rsidRPr="00656C50">
        <w:rPr>
          <w:rFonts w:ascii="楷体" w:eastAsia="楷体" w:hAnsi="楷体" w:hint="eastAsia"/>
          <w:color w:val="333333"/>
          <w:sz w:val="21"/>
          <w:szCs w:val="21"/>
        </w:rPr>
        <w:t>3.2.3</w:t>
      </w:r>
      <w:r w:rsidR="00656C50" w:rsidRPr="00656C50">
        <w:rPr>
          <w:rFonts w:ascii="楷体" w:eastAsia="楷体" w:hAnsi="楷体" w:cs="Calibri"/>
          <w:color w:val="333333"/>
          <w:sz w:val="21"/>
          <w:szCs w:val="21"/>
        </w:rPr>
        <w:t xml:space="preserve"> </w:t>
      </w:r>
      <w:r w:rsidRPr="00656C50">
        <w:rPr>
          <w:rFonts w:ascii="楷体" w:eastAsia="楷体" w:hAnsi="楷体" w:hint="eastAsia"/>
          <w:color w:val="333333"/>
          <w:sz w:val="21"/>
          <w:szCs w:val="21"/>
        </w:rPr>
        <w:t>p模块优化</w:t>
      </w:r>
    </w:p>
    <w:p w14:paraId="4F054FF0" w14:textId="54BF8B08" w:rsidR="00E550F3" w:rsidRPr="00656C50" w:rsidRDefault="00E550F3" w:rsidP="00255672">
      <w:pPr>
        <w:pStyle w:val="paragraph"/>
        <w:spacing w:before="60" w:beforeAutospacing="0" w:after="60" w:afterAutospacing="0"/>
        <w:ind w:firstLineChars="200" w:firstLine="420"/>
        <w:rPr>
          <w:rFonts w:ascii="宋体" w:eastAsia="宋体" w:hAnsi="宋体"/>
          <w:sz w:val="21"/>
          <w:szCs w:val="21"/>
        </w:rPr>
      </w:pPr>
      <w:r w:rsidRPr="00656C50">
        <w:rPr>
          <w:rFonts w:ascii="宋体" w:eastAsia="宋体" w:hAnsi="宋体" w:hint="eastAsia"/>
          <w:color w:val="333333"/>
          <w:sz w:val="21"/>
          <w:szCs w:val="21"/>
        </w:rPr>
        <w:t>在考虑比例误差分析时，我们发现我们需要在误差较小时使控制调节幅度小，而在误差较大时使控制调节幅度大，因此我们通过引入</w:t>
      </w:r>
      <w:r w:rsidRPr="00656C50">
        <w:rPr>
          <w:rFonts w:ascii="Times New Roman" w:eastAsia="宋体" w:hAnsi="Times New Roman"/>
          <w:color w:val="333333"/>
          <w:sz w:val="21"/>
          <w:szCs w:val="21"/>
        </w:rPr>
        <w:t>y</w:t>
      </w:r>
      <w:r w:rsidR="00656C50" w:rsidRPr="00656C50">
        <w:rPr>
          <w:rFonts w:ascii="Times New Roman" w:eastAsia="宋体" w:hAnsi="Times New Roman"/>
          <w:color w:val="333333"/>
          <w:sz w:val="21"/>
          <w:szCs w:val="21"/>
        </w:rPr>
        <w:t xml:space="preserve"> </w:t>
      </w:r>
      <w:r w:rsidRPr="00656C50">
        <w:rPr>
          <w:rFonts w:ascii="Times New Roman" w:eastAsia="宋体" w:hAnsi="Times New Roman"/>
          <w:color w:val="333333"/>
          <w:sz w:val="21"/>
          <w:szCs w:val="21"/>
        </w:rPr>
        <w:t>=</w:t>
      </w:r>
      <w:r w:rsidR="00656C50" w:rsidRPr="00656C50">
        <w:rPr>
          <w:rFonts w:ascii="Times New Roman" w:eastAsia="宋体" w:hAnsi="Times New Roman"/>
          <w:color w:val="333333"/>
          <w:sz w:val="21"/>
          <w:szCs w:val="21"/>
        </w:rPr>
        <w:t xml:space="preserve"> </w:t>
      </w:r>
      <w:r w:rsidRPr="00656C50">
        <w:rPr>
          <w:rFonts w:ascii="Times New Roman" w:eastAsia="宋体" w:hAnsi="Times New Roman"/>
          <w:color w:val="333333"/>
          <w:sz w:val="21"/>
          <w:szCs w:val="21"/>
        </w:rPr>
        <w:t xml:space="preserve">tanx </w:t>
      </w:r>
      <w:r w:rsidRPr="00656C50">
        <w:rPr>
          <w:rFonts w:ascii="宋体" w:eastAsia="宋体" w:hAnsi="宋体" w:hint="eastAsia"/>
          <w:color w:val="333333"/>
          <w:sz w:val="21"/>
          <w:szCs w:val="21"/>
        </w:rPr>
        <w:t>处理误差，使误差</w:t>
      </w:r>
      <w:r w:rsidRPr="00656C50">
        <w:rPr>
          <w:rFonts w:ascii="宋体" w:eastAsia="宋体" w:hAnsi="宋体" w:hint="eastAsia"/>
          <w:color w:val="333333"/>
          <w:sz w:val="21"/>
          <w:szCs w:val="21"/>
        </w:rPr>
        <w:t>在接近0时较</w:t>
      </w:r>
      <w:r w:rsidR="00656C50">
        <w:rPr>
          <w:rFonts w:ascii="宋体" w:eastAsia="宋体" w:hAnsi="宋体" w:hint="eastAsia"/>
          <w:color w:val="333333"/>
          <w:sz w:val="21"/>
          <w:szCs w:val="21"/>
        </w:rPr>
        <w:t xml:space="preserve"> </w:t>
      </w:r>
      <w:r w:rsidRPr="00656C50">
        <w:rPr>
          <w:rFonts w:ascii="宋体" w:eastAsia="宋体" w:hAnsi="宋体" w:hint="eastAsia"/>
          <w:color w:val="333333"/>
          <w:sz w:val="21"/>
          <w:szCs w:val="21"/>
        </w:rPr>
        <w:t>y</w:t>
      </w:r>
      <w:r w:rsidR="00656C50">
        <w:rPr>
          <w:rFonts w:ascii="宋体" w:eastAsia="宋体" w:hAnsi="宋体"/>
          <w:color w:val="333333"/>
          <w:sz w:val="21"/>
          <w:szCs w:val="21"/>
        </w:rPr>
        <w:t xml:space="preserve"> </w:t>
      </w:r>
      <w:r w:rsidRPr="00656C50">
        <w:rPr>
          <w:rFonts w:ascii="宋体" w:eastAsia="宋体" w:hAnsi="宋体" w:hint="eastAsia"/>
          <w:color w:val="333333"/>
          <w:sz w:val="21"/>
          <w:szCs w:val="21"/>
        </w:rPr>
        <w:t>=</w:t>
      </w:r>
      <w:r w:rsidR="00656C50">
        <w:rPr>
          <w:rFonts w:ascii="宋体" w:eastAsia="宋体" w:hAnsi="宋体"/>
          <w:color w:val="333333"/>
          <w:sz w:val="21"/>
          <w:szCs w:val="21"/>
        </w:rPr>
        <w:t xml:space="preserve"> </w:t>
      </w:r>
      <w:r w:rsidRPr="00656C50">
        <w:rPr>
          <w:rFonts w:ascii="宋体" w:eastAsia="宋体" w:hAnsi="宋体" w:hint="eastAsia"/>
          <w:color w:val="333333"/>
          <w:sz w:val="21"/>
          <w:szCs w:val="21"/>
        </w:rPr>
        <w:t>x直接输入小。实验结果表明，这一策略在稳态减小误差和加快达到目标转速起到重要作用。</w:t>
      </w:r>
    </w:p>
    <w:p w14:paraId="19D892CA" w14:textId="24E7144D" w:rsidR="00E550F3"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15C659FF" wp14:editId="2AA1F7F4">
            <wp:extent cx="2468973" cy="1697604"/>
            <wp:effectExtent l="0" t="0" r="7620" b="0"/>
            <wp:docPr id="51015277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5285" cy="1708820"/>
                    </a:xfrm>
                    <a:prstGeom prst="rect">
                      <a:avLst/>
                    </a:prstGeom>
                    <a:noFill/>
                    <a:ln>
                      <a:noFill/>
                    </a:ln>
                  </pic:spPr>
                </pic:pic>
              </a:graphicData>
            </a:graphic>
          </wp:inline>
        </w:drawing>
      </w:r>
    </w:p>
    <w:p w14:paraId="0DF8AA40" w14:textId="70CCCC99" w:rsidR="00255672" w:rsidRPr="00255672" w:rsidRDefault="00255672" w:rsidP="00255672">
      <w:pPr>
        <w:pStyle w:val="paragraph"/>
        <w:spacing w:before="60" w:beforeAutospacing="0" w:after="60" w:afterAutospacing="0"/>
        <w:jc w:val="center"/>
        <w:rPr>
          <w:rFonts w:ascii="宋体" w:eastAsia="宋体" w:hAnsi="宋体"/>
          <w:sz w:val="21"/>
          <w:szCs w:val="21"/>
        </w:rPr>
      </w:pPr>
      <w:r>
        <w:rPr>
          <w:rFonts w:ascii="宋体" w:eastAsia="宋体" w:hAnsi="宋体" w:hint="eastAsia"/>
          <w:sz w:val="21"/>
          <w:szCs w:val="21"/>
        </w:rPr>
        <w:t>图</w:t>
      </w:r>
      <w:r w:rsidR="00545A64">
        <w:rPr>
          <w:rFonts w:ascii="宋体" w:eastAsia="宋体" w:hAnsi="宋体"/>
          <w:sz w:val="21"/>
          <w:szCs w:val="21"/>
        </w:rPr>
        <w:t>3</w:t>
      </w:r>
      <w:r>
        <w:rPr>
          <w:rFonts w:ascii="宋体" w:eastAsia="宋体" w:hAnsi="宋体"/>
          <w:sz w:val="21"/>
          <w:szCs w:val="21"/>
        </w:rPr>
        <w:t xml:space="preserve"> </w:t>
      </w:r>
      <w:r>
        <w:rPr>
          <w:rFonts w:ascii="宋体" w:eastAsia="宋体" w:hAnsi="宋体" w:hint="eastAsia"/>
          <w:sz w:val="21"/>
          <w:szCs w:val="21"/>
        </w:rPr>
        <w:t>pid模块</w:t>
      </w:r>
    </w:p>
    <w:p w14:paraId="248418BD" w14:textId="77777777" w:rsidR="00E550F3" w:rsidRPr="00656C50" w:rsidRDefault="00E550F3" w:rsidP="00E550F3">
      <w:pPr>
        <w:pStyle w:val="paragraph"/>
        <w:spacing w:before="60" w:beforeAutospacing="0" w:after="60" w:afterAutospacing="0"/>
        <w:rPr>
          <w:rFonts w:ascii="黑体" w:eastAsia="黑体" w:hAnsi="黑体"/>
          <w:b/>
          <w:bCs/>
          <w:sz w:val="21"/>
          <w:szCs w:val="21"/>
        </w:rPr>
      </w:pPr>
      <w:r w:rsidRPr="00656C50">
        <w:rPr>
          <w:rFonts w:ascii="黑体" w:eastAsia="黑体" w:hAnsi="黑体" w:hint="eastAsia"/>
          <w:b/>
          <w:bCs/>
          <w:color w:val="333333"/>
          <w:sz w:val="21"/>
          <w:szCs w:val="21"/>
        </w:rPr>
        <w:t>3.3</w:t>
      </w:r>
      <w:r w:rsidRPr="00656C50">
        <w:rPr>
          <w:rFonts w:ascii="Calibri" w:eastAsia="黑体" w:hAnsi="Calibri" w:cs="Calibri"/>
          <w:b/>
          <w:bCs/>
          <w:color w:val="333333"/>
          <w:sz w:val="21"/>
          <w:szCs w:val="21"/>
        </w:rPr>
        <w:t> </w:t>
      </w:r>
      <w:r w:rsidRPr="00656C50">
        <w:rPr>
          <w:rFonts w:ascii="黑体" w:eastAsia="黑体" w:hAnsi="黑体" w:hint="eastAsia"/>
          <w:b/>
          <w:bCs/>
          <w:color w:val="333333"/>
          <w:sz w:val="21"/>
          <w:szCs w:val="21"/>
        </w:rPr>
        <w:t>电机转速监测模块</w:t>
      </w:r>
    </w:p>
    <w:p w14:paraId="7AB5DDD4" w14:textId="4A9E16B5" w:rsidR="00E550F3"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75774C39" wp14:editId="19E2BE0F">
            <wp:extent cx="2467499" cy="886470"/>
            <wp:effectExtent l="0" t="0" r="9525" b="8890"/>
            <wp:docPr id="184787138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2442" cy="899024"/>
                    </a:xfrm>
                    <a:prstGeom prst="rect">
                      <a:avLst/>
                    </a:prstGeom>
                    <a:noFill/>
                    <a:ln>
                      <a:noFill/>
                    </a:ln>
                  </pic:spPr>
                </pic:pic>
              </a:graphicData>
            </a:graphic>
          </wp:inline>
        </w:drawing>
      </w:r>
    </w:p>
    <w:p w14:paraId="04671552" w14:textId="419ACF1D" w:rsidR="00255672" w:rsidRPr="00255672" w:rsidRDefault="00255672" w:rsidP="00255672">
      <w:pPr>
        <w:pStyle w:val="paragraph"/>
        <w:spacing w:before="60" w:beforeAutospacing="0" w:after="60" w:afterAutospacing="0"/>
        <w:jc w:val="center"/>
        <w:rPr>
          <w:rFonts w:ascii="宋体" w:eastAsia="宋体" w:hAnsi="宋体"/>
          <w:sz w:val="21"/>
          <w:szCs w:val="21"/>
        </w:rPr>
      </w:pPr>
      <w:r>
        <w:rPr>
          <w:rFonts w:ascii="宋体" w:eastAsia="宋体" w:hAnsi="宋体" w:hint="eastAsia"/>
          <w:sz w:val="21"/>
          <w:szCs w:val="21"/>
        </w:rPr>
        <w:t>图</w:t>
      </w:r>
      <w:r w:rsidR="00545A64">
        <w:rPr>
          <w:rFonts w:ascii="宋体" w:eastAsia="宋体" w:hAnsi="宋体"/>
          <w:sz w:val="21"/>
          <w:szCs w:val="21"/>
        </w:rPr>
        <w:t>4</w:t>
      </w:r>
      <w:r>
        <w:rPr>
          <w:rFonts w:ascii="宋体" w:eastAsia="宋体" w:hAnsi="宋体"/>
          <w:sz w:val="21"/>
          <w:szCs w:val="21"/>
        </w:rPr>
        <w:t xml:space="preserve"> </w:t>
      </w:r>
      <w:r>
        <w:rPr>
          <w:rFonts w:ascii="宋体" w:eastAsia="宋体" w:hAnsi="宋体" w:hint="eastAsia"/>
          <w:sz w:val="21"/>
          <w:szCs w:val="21"/>
        </w:rPr>
        <w:t>转速检测模块</w:t>
      </w:r>
    </w:p>
    <w:p w14:paraId="2E0BFFAF" w14:textId="77777777" w:rsidR="00E550F3" w:rsidRPr="00656C50" w:rsidRDefault="00E550F3" w:rsidP="00E550F3">
      <w:pPr>
        <w:pStyle w:val="paragraph"/>
        <w:spacing w:before="60" w:beforeAutospacing="0" w:after="60" w:afterAutospacing="0"/>
        <w:rPr>
          <w:rFonts w:ascii="黑体" w:eastAsia="黑体" w:hAnsi="黑体"/>
          <w:b/>
          <w:bCs/>
          <w:sz w:val="21"/>
          <w:szCs w:val="21"/>
        </w:rPr>
      </w:pPr>
      <w:r w:rsidRPr="00656C50">
        <w:rPr>
          <w:rFonts w:ascii="黑体" w:eastAsia="黑体" w:hAnsi="黑体" w:hint="eastAsia"/>
          <w:b/>
          <w:bCs/>
          <w:color w:val="333333"/>
          <w:sz w:val="21"/>
          <w:szCs w:val="21"/>
        </w:rPr>
        <w:t>3.4</w:t>
      </w:r>
      <w:r w:rsidRPr="00656C50">
        <w:rPr>
          <w:rFonts w:ascii="Calibri" w:eastAsia="黑体" w:hAnsi="Calibri" w:cs="Calibri"/>
          <w:b/>
          <w:bCs/>
          <w:color w:val="333333"/>
          <w:sz w:val="21"/>
          <w:szCs w:val="21"/>
        </w:rPr>
        <w:t> </w:t>
      </w:r>
      <w:r w:rsidRPr="00656C50">
        <w:rPr>
          <w:rFonts w:ascii="黑体" w:eastAsia="黑体" w:hAnsi="黑体" w:hint="eastAsia"/>
          <w:b/>
          <w:bCs/>
          <w:color w:val="333333"/>
          <w:sz w:val="21"/>
          <w:szCs w:val="21"/>
        </w:rPr>
        <w:t>电压输出模块</w:t>
      </w:r>
    </w:p>
    <w:p w14:paraId="1D5CA52F" w14:textId="54A8E0BC" w:rsidR="00E550F3"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7CB41692" wp14:editId="21C83D41">
            <wp:extent cx="2437075" cy="441912"/>
            <wp:effectExtent l="0" t="0" r="1905" b="0"/>
            <wp:docPr id="45811346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6705" cy="470857"/>
                    </a:xfrm>
                    <a:prstGeom prst="rect">
                      <a:avLst/>
                    </a:prstGeom>
                    <a:noFill/>
                    <a:ln>
                      <a:noFill/>
                    </a:ln>
                  </pic:spPr>
                </pic:pic>
              </a:graphicData>
            </a:graphic>
          </wp:inline>
        </w:drawing>
      </w:r>
    </w:p>
    <w:p w14:paraId="586480E6" w14:textId="3AC3406F" w:rsidR="00255672" w:rsidRPr="00255672" w:rsidRDefault="00255672" w:rsidP="00255672">
      <w:pPr>
        <w:pStyle w:val="paragraph"/>
        <w:spacing w:before="60" w:beforeAutospacing="0" w:after="60" w:afterAutospacing="0"/>
        <w:jc w:val="center"/>
        <w:rPr>
          <w:rFonts w:ascii="宋体" w:eastAsia="宋体" w:hAnsi="宋体"/>
          <w:sz w:val="21"/>
          <w:szCs w:val="21"/>
        </w:rPr>
      </w:pPr>
      <w:r>
        <w:rPr>
          <w:rFonts w:ascii="宋体" w:eastAsia="宋体" w:hAnsi="宋体" w:hint="eastAsia"/>
          <w:sz w:val="21"/>
          <w:szCs w:val="21"/>
        </w:rPr>
        <w:t>图</w:t>
      </w:r>
      <w:r w:rsidR="00545A64">
        <w:rPr>
          <w:rFonts w:ascii="宋体" w:eastAsia="宋体" w:hAnsi="宋体"/>
          <w:sz w:val="21"/>
          <w:szCs w:val="21"/>
        </w:rPr>
        <w:t>5</w:t>
      </w:r>
      <w:r>
        <w:rPr>
          <w:rFonts w:ascii="宋体" w:eastAsia="宋体" w:hAnsi="宋体"/>
          <w:sz w:val="21"/>
          <w:szCs w:val="21"/>
        </w:rPr>
        <w:t xml:space="preserve"> </w:t>
      </w:r>
      <w:r>
        <w:rPr>
          <w:rFonts w:ascii="宋体" w:eastAsia="宋体" w:hAnsi="宋体" w:hint="eastAsia"/>
          <w:sz w:val="21"/>
          <w:szCs w:val="21"/>
        </w:rPr>
        <w:t>电压输出模块</w:t>
      </w:r>
    </w:p>
    <w:p w14:paraId="0639AFEE" w14:textId="77777777" w:rsidR="00E550F3" w:rsidRPr="00656C50" w:rsidRDefault="00E550F3" w:rsidP="00656C50">
      <w:pPr>
        <w:pStyle w:val="2"/>
        <w:spacing w:before="0" w:beforeAutospacing="0" w:after="0" w:afterAutospacing="0" w:line="480" w:lineRule="auto"/>
        <w:rPr>
          <w:rFonts w:ascii="黑体" w:eastAsia="黑体" w:hAnsi="黑体"/>
          <w:sz w:val="24"/>
          <w:szCs w:val="24"/>
        </w:rPr>
      </w:pPr>
      <w:r w:rsidRPr="00656C50">
        <w:rPr>
          <w:rFonts w:ascii="黑体" w:eastAsia="黑体" w:hAnsi="黑体"/>
          <w:color w:val="1A1A1A"/>
          <w:sz w:val="24"/>
          <w:szCs w:val="24"/>
        </w:rPr>
        <w:t>4系统功能测试</w:t>
      </w:r>
    </w:p>
    <w:p w14:paraId="6E1EE53F" w14:textId="2ACFE4DA" w:rsidR="00E550F3" w:rsidRPr="00656C50" w:rsidRDefault="00656C50" w:rsidP="00656C50">
      <w:pPr>
        <w:pStyle w:val="paragraph"/>
        <w:spacing w:before="60" w:beforeAutospacing="0" w:after="60" w:afterAutospacing="0"/>
        <w:rPr>
          <w:rFonts w:ascii="黑体" w:eastAsia="黑体" w:hAnsi="黑体"/>
          <w:b/>
          <w:bCs/>
          <w:sz w:val="21"/>
          <w:szCs w:val="21"/>
        </w:rPr>
      </w:pPr>
      <w:r w:rsidRPr="00656C50">
        <w:rPr>
          <w:rFonts w:ascii="黑体" w:eastAsia="黑体" w:hAnsi="黑体"/>
          <w:b/>
          <w:bCs/>
          <w:color w:val="333333"/>
          <w:sz w:val="21"/>
          <w:szCs w:val="21"/>
        </w:rPr>
        <w:t xml:space="preserve">4.1 </w:t>
      </w:r>
      <w:r w:rsidR="00E550F3" w:rsidRPr="00656C50">
        <w:rPr>
          <w:rFonts w:ascii="黑体" w:eastAsia="黑体" w:hAnsi="黑体" w:hint="eastAsia"/>
          <w:b/>
          <w:bCs/>
          <w:color w:val="333333"/>
          <w:sz w:val="21"/>
          <w:szCs w:val="21"/>
        </w:rPr>
        <w:t>在同一目标转速下的测控表现</w:t>
      </w:r>
    </w:p>
    <w:p w14:paraId="324D8D09" w14:textId="77777777" w:rsidR="00E550F3" w:rsidRPr="00656C50" w:rsidRDefault="00E550F3" w:rsidP="00255672">
      <w:pPr>
        <w:pStyle w:val="paragraph"/>
        <w:spacing w:before="60" w:beforeAutospacing="0" w:after="60" w:afterAutospacing="0"/>
        <w:ind w:firstLineChars="200" w:firstLine="420"/>
        <w:rPr>
          <w:rFonts w:ascii="宋体" w:eastAsia="宋体" w:hAnsi="宋体"/>
          <w:sz w:val="21"/>
          <w:szCs w:val="21"/>
        </w:rPr>
      </w:pPr>
      <w:r w:rsidRPr="00656C50">
        <w:rPr>
          <w:rFonts w:ascii="宋体" w:eastAsia="宋体" w:hAnsi="宋体" w:hint="eastAsia"/>
          <w:color w:val="333333"/>
          <w:sz w:val="21"/>
          <w:szCs w:val="21"/>
        </w:rPr>
        <w:t>为了测试本系统在同一目标转速下的测控表现，并得到在何种转速下测控系统表现最好的结论，以500（转/分钟）的步长选取目标转速从1000（转/分钟）至7000（转/分钟）分别进行测试，数据图像如组图1所示。图中横坐标为随机采样的持续5秒的连续时间，纵坐标为电机在某一时刻的实际转速。</w:t>
      </w:r>
    </w:p>
    <w:p w14:paraId="64286284" w14:textId="62817C2A" w:rsidR="00E550F3" w:rsidRPr="007C1ED5"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23D2E696" wp14:editId="07F01E54">
            <wp:extent cx="2567063" cy="1137036"/>
            <wp:effectExtent l="0" t="0" r="5080" b="6350"/>
            <wp:docPr id="203089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9175" cy="1142401"/>
                    </a:xfrm>
                    <a:prstGeom prst="rect">
                      <a:avLst/>
                    </a:prstGeom>
                    <a:noFill/>
                    <a:ln>
                      <a:noFill/>
                    </a:ln>
                  </pic:spPr>
                </pic:pic>
              </a:graphicData>
            </a:graphic>
          </wp:inline>
        </w:drawing>
      </w:r>
    </w:p>
    <w:p w14:paraId="7C585065" w14:textId="0A3CC214" w:rsidR="00E550F3" w:rsidRPr="007C1ED5"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lastRenderedPageBreak/>
        <w:drawing>
          <wp:inline distT="0" distB="0" distL="0" distR="0" wp14:anchorId="6CE4D298" wp14:editId="1576C1A9">
            <wp:extent cx="2601171" cy="1152144"/>
            <wp:effectExtent l="0" t="0" r="8890" b="0"/>
            <wp:docPr id="15691237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3984" cy="1157819"/>
                    </a:xfrm>
                    <a:prstGeom prst="rect">
                      <a:avLst/>
                    </a:prstGeom>
                    <a:noFill/>
                    <a:ln>
                      <a:noFill/>
                    </a:ln>
                  </pic:spPr>
                </pic:pic>
              </a:graphicData>
            </a:graphic>
          </wp:inline>
        </w:drawing>
      </w:r>
    </w:p>
    <w:p w14:paraId="631128DA" w14:textId="1B873D92" w:rsidR="00E550F3" w:rsidRPr="007C1ED5"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217003B6" wp14:editId="64E738B1">
            <wp:extent cx="2615184" cy="1158351"/>
            <wp:effectExtent l="0" t="0" r="0" b="3810"/>
            <wp:docPr id="45812439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8825" cy="1164393"/>
                    </a:xfrm>
                    <a:prstGeom prst="rect">
                      <a:avLst/>
                    </a:prstGeom>
                    <a:noFill/>
                    <a:ln>
                      <a:noFill/>
                    </a:ln>
                  </pic:spPr>
                </pic:pic>
              </a:graphicData>
            </a:graphic>
          </wp:inline>
        </w:drawing>
      </w:r>
    </w:p>
    <w:p w14:paraId="24591E45" w14:textId="61E4CB2C" w:rsidR="00E550F3" w:rsidRPr="007C1ED5"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614B2592" wp14:editId="282314F1">
            <wp:extent cx="2622499" cy="1161591"/>
            <wp:effectExtent l="0" t="0" r="6985" b="635"/>
            <wp:docPr id="5874839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5043" cy="1167147"/>
                    </a:xfrm>
                    <a:prstGeom prst="rect">
                      <a:avLst/>
                    </a:prstGeom>
                    <a:noFill/>
                    <a:ln>
                      <a:noFill/>
                    </a:ln>
                  </pic:spPr>
                </pic:pic>
              </a:graphicData>
            </a:graphic>
          </wp:inline>
        </w:drawing>
      </w:r>
    </w:p>
    <w:p w14:paraId="09EB0633" w14:textId="101528B4" w:rsidR="00E550F3" w:rsidRPr="007C1ED5"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1AED44AF" wp14:editId="7AF1C518">
            <wp:extent cx="2633472" cy="1166451"/>
            <wp:effectExtent l="0" t="0" r="0" b="0"/>
            <wp:docPr id="144900057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6234" cy="1172104"/>
                    </a:xfrm>
                    <a:prstGeom prst="rect">
                      <a:avLst/>
                    </a:prstGeom>
                    <a:noFill/>
                    <a:ln>
                      <a:noFill/>
                    </a:ln>
                  </pic:spPr>
                </pic:pic>
              </a:graphicData>
            </a:graphic>
          </wp:inline>
        </w:drawing>
      </w:r>
    </w:p>
    <w:p w14:paraId="185990CC" w14:textId="210BEF1D" w:rsidR="00E550F3" w:rsidRPr="007C1ED5"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1B709D9B" wp14:editId="132B3089">
            <wp:extent cx="2659075" cy="1177792"/>
            <wp:effectExtent l="0" t="0" r="8255" b="3810"/>
            <wp:docPr id="6307035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79525" cy="1186850"/>
                    </a:xfrm>
                    <a:prstGeom prst="rect">
                      <a:avLst/>
                    </a:prstGeom>
                    <a:noFill/>
                    <a:ln>
                      <a:noFill/>
                    </a:ln>
                  </pic:spPr>
                </pic:pic>
              </a:graphicData>
            </a:graphic>
          </wp:inline>
        </w:drawing>
      </w:r>
    </w:p>
    <w:p w14:paraId="3F14936A" w14:textId="793007AF" w:rsidR="00E550F3" w:rsidRPr="007C1ED5"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4A5B0758" wp14:editId="4401C68F">
            <wp:extent cx="2640787" cy="1169691"/>
            <wp:effectExtent l="0" t="0" r="7620" b="0"/>
            <wp:docPr id="104323077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56133" cy="1176488"/>
                    </a:xfrm>
                    <a:prstGeom prst="rect">
                      <a:avLst/>
                    </a:prstGeom>
                    <a:noFill/>
                    <a:ln>
                      <a:noFill/>
                    </a:ln>
                  </pic:spPr>
                </pic:pic>
              </a:graphicData>
            </a:graphic>
          </wp:inline>
        </w:drawing>
      </w:r>
    </w:p>
    <w:p w14:paraId="136810EB" w14:textId="1780B49D" w:rsidR="00E550F3" w:rsidRPr="007C1ED5"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2135921D" wp14:editId="089129EB">
            <wp:extent cx="2651760" cy="1174551"/>
            <wp:effectExtent l="0" t="0" r="0" b="6985"/>
            <wp:docPr id="125444996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76760" cy="1185624"/>
                    </a:xfrm>
                    <a:prstGeom prst="rect">
                      <a:avLst/>
                    </a:prstGeom>
                    <a:noFill/>
                    <a:ln>
                      <a:noFill/>
                    </a:ln>
                  </pic:spPr>
                </pic:pic>
              </a:graphicData>
            </a:graphic>
          </wp:inline>
        </w:drawing>
      </w:r>
    </w:p>
    <w:p w14:paraId="1A5DBED2" w14:textId="5FE105C3" w:rsidR="00E550F3" w:rsidRPr="007C1ED5"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1F331F87" wp14:editId="1F3062CA">
            <wp:extent cx="2677363" cy="1185892"/>
            <wp:effectExtent l="0" t="0" r="8890" b="0"/>
            <wp:docPr id="3691406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1466" cy="1209856"/>
                    </a:xfrm>
                    <a:prstGeom prst="rect">
                      <a:avLst/>
                    </a:prstGeom>
                    <a:noFill/>
                    <a:ln>
                      <a:noFill/>
                    </a:ln>
                  </pic:spPr>
                </pic:pic>
              </a:graphicData>
            </a:graphic>
          </wp:inline>
        </w:drawing>
      </w:r>
    </w:p>
    <w:p w14:paraId="196E41A7" w14:textId="6F51FC20" w:rsidR="00E550F3" w:rsidRPr="007C1ED5"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074D5257" wp14:editId="48D14427">
            <wp:extent cx="2667233" cy="1181405"/>
            <wp:effectExtent l="0" t="0" r="0" b="0"/>
            <wp:docPr id="10317683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11276" cy="1200913"/>
                    </a:xfrm>
                    <a:prstGeom prst="rect">
                      <a:avLst/>
                    </a:prstGeom>
                    <a:noFill/>
                    <a:ln>
                      <a:noFill/>
                    </a:ln>
                  </pic:spPr>
                </pic:pic>
              </a:graphicData>
            </a:graphic>
          </wp:inline>
        </w:drawing>
      </w:r>
    </w:p>
    <w:p w14:paraId="35D96275" w14:textId="51F11706" w:rsidR="00E550F3" w:rsidRPr="007C1ED5"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3C5C9458" wp14:editId="4DE0EC2C">
            <wp:extent cx="2662733" cy="1179412"/>
            <wp:effectExtent l="0" t="0" r="4445" b="1905"/>
            <wp:docPr id="19600856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85165" cy="1189348"/>
                    </a:xfrm>
                    <a:prstGeom prst="rect">
                      <a:avLst/>
                    </a:prstGeom>
                    <a:noFill/>
                    <a:ln>
                      <a:noFill/>
                    </a:ln>
                  </pic:spPr>
                </pic:pic>
              </a:graphicData>
            </a:graphic>
          </wp:inline>
        </w:drawing>
      </w:r>
    </w:p>
    <w:p w14:paraId="6FA30495" w14:textId="5C2FA958" w:rsidR="00E550F3" w:rsidRPr="007C1ED5"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46B3CB69" wp14:editId="4C2BF849">
            <wp:extent cx="2681021" cy="1187512"/>
            <wp:effectExtent l="0" t="0" r="5080" b="0"/>
            <wp:docPr id="3528031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05536" cy="1198371"/>
                    </a:xfrm>
                    <a:prstGeom prst="rect">
                      <a:avLst/>
                    </a:prstGeom>
                    <a:noFill/>
                    <a:ln>
                      <a:noFill/>
                    </a:ln>
                  </pic:spPr>
                </pic:pic>
              </a:graphicData>
            </a:graphic>
          </wp:inline>
        </w:drawing>
      </w:r>
    </w:p>
    <w:p w14:paraId="5BF3BF6A" w14:textId="7AFD168B" w:rsidR="00E550F3" w:rsidRPr="007C1ED5"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7A8F5402" wp14:editId="0F946D26">
            <wp:extent cx="2667000" cy="1181302"/>
            <wp:effectExtent l="0" t="0" r="0" b="0"/>
            <wp:docPr id="1971053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97278" cy="1194713"/>
                    </a:xfrm>
                    <a:prstGeom prst="rect">
                      <a:avLst/>
                    </a:prstGeom>
                    <a:noFill/>
                    <a:ln>
                      <a:noFill/>
                    </a:ln>
                  </pic:spPr>
                </pic:pic>
              </a:graphicData>
            </a:graphic>
          </wp:inline>
        </w:drawing>
      </w:r>
    </w:p>
    <w:p w14:paraId="310325F1" w14:textId="77777777" w:rsidR="00E550F3" w:rsidRPr="00255672" w:rsidRDefault="00E550F3" w:rsidP="00E550F3">
      <w:pPr>
        <w:pStyle w:val="paragraph"/>
        <w:spacing w:before="60" w:beforeAutospacing="0" w:after="60" w:afterAutospacing="0"/>
        <w:jc w:val="center"/>
        <w:rPr>
          <w:rFonts w:ascii="宋体" w:eastAsia="宋体" w:hAnsi="宋体"/>
          <w:sz w:val="21"/>
          <w:szCs w:val="21"/>
        </w:rPr>
      </w:pPr>
      <w:r w:rsidRPr="00255672">
        <w:rPr>
          <w:rFonts w:ascii="宋体" w:eastAsia="宋体" w:hAnsi="宋体" w:hint="eastAsia"/>
          <w:color w:val="333333"/>
          <w:sz w:val="21"/>
          <w:szCs w:val="21"/>
        </w:rPr>
        <w:t>组图1</w:t>
      </w:r>
    </w:p>
    <w:p w14:paraId="60D35F9F" w14:textId="77777777" w:rsidR="00E550F3" w:rsidRPr="00255672" w:rsidRDefault="00E550F3" w:rsidP="00E550F3">
      <w:pPr>
        <w:pStyle w:val="paragraph"/>
        <w:spacing w:before="60" w:beforeAutospacing="0" w:after="60" w:afterAutospacing="0"/>
        <w:ind w:firstLine="480"/>
        <w:rPr>
          <w:rFonts w:ascii="宋体" w:eastAsia="宋体" w:hAnsi="宋体"/>
          <w:sz w:val="21"/>
          <w:szCs w:val="21"/>
        </w:rPr>
      </w:pPr>
      <w:r w:rsidRPr="00255672">
        <w:rPr>
          <w:rFonts w:ascii="宋体" w:eastAsia="宋体" w:hAnsi="宋体" w:hint="eastAsia"/>
          <w:color w:val="333333"/>
          <w:sz w:val="21"/>
          <w:szCs w:val="21"/>
        </w:rPr>
        <w:t>分别计算各组数据相对于目标转速的标准差、最大误差值、平均误差值、最大误差百分比、最小误差百分比等数据，计算结果如表1所示。</w:t>
      </w:r>
    </w:p>
    <w:p w14:paraId="28084522" w14:textId="0F504C99" w:rsidR="00E550F3" w:rsidRPr="00255672" w:rsidRDefault="00E550F3" w:rsidP="00255672">
      <w:pPr>
        <w:pStyle w:val="paragraph"/>
        <w:spacing w:before="60" w:beforeAutospacing="0" w:after="60" w:afterAutospacing="0"/>
        <w:jc w:val="center"/>
        <w:rPr>
          <w:rFonts w:ascii="黑体" w:eastAsia="黑体" w:hAnsi="黑体"/>
          <w:sz w:val="18"/>
          <w:szCs w:val="18"/>
        </w:rPr>
      </w:pPr>
      <w:r w:rsidRPr="00255672">
        <w:rPr>
          <w:rFonts w:ascii="黑体" w:eastAsia="黑体" w:hAnsi="黑体" w:hint="eastAsia"/>
          <w:color w:val="333333"/>
          <w:sz w:val="18"/>
          <w:szCs w:val="18"/>
        </w:rPr>
        <w:t>表1</w:t>
      </w:r>
    </w:p>
    <w:p w14:paraId="6050F22E" w14:textId="567A86C8" w:rsidR="00E550F3" w:rsidRPr="007C1ED5"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6796BAE6" wp14:editId="79519243">
            <wp:extent cx="2409524" cy="1232611"/>
            <wp:effectExtent l="0" t="0" r="0" b="5715"/>
            <wp:docPr id="209449019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32144" cy="1244183"/>
                    </a:xfrm>
                    <a:prstGeom prst="rect">
                      <a:avLst/>
                    </a:prstGeom>
                    <a:noFill/>
                    <a:ln>
                      <a:noFill/>
                    </a:ln>
                  </pic:spPr>
                </pic:pic>
              </a:graphicData>
            </a:graphic>
          </wp:inline>
        </w:drawing>
      </w:r>
    </w:p>
    <w:p w14:paraId="1C67BDD5" w14:textId="2AD21D43" w:rsidR="00E550F3" w:rsidRPr="00255672" w:rsidRDefault="00E550F3" w:rsidP="00E550F3">
      <w:pPr>
        <w:pStyle w:val="paragraph"/>
        <w:spacing w:before="60" w:beforeAutospacing="0" w:after="60" w:afterAutospacing="0"/>
        <w:rPr>
          <w:rFonts w:ascii="宋体" w:eastAsia="宋体" w:hAnsi="宋体"/>
          <w:sz w:val="21"/>
          <w:szCs w:val="21"/>
        </w:rPr>
      </w:pPr>
      <w:r w:rsidRPr="00255672">
        <w:rPr>
          <w:rFonts w:ascii="宋体" w:eastAsia="宋体" w:hAnsi="宋体" w:hint="eastAsia"/>
          <w:color w:val="333333"/>
          <w:sz w:val="21"/>
          <w:szCs w:val="21"/>
        </w:rPr>
        <w:lastRenderedPageBreak/>
        <w:t>绘制折线图，比较不同目标转速下的测控表现，如图</w:t>
      </w:r>
      <w:r w:rsidR="00545A64">
        <w:rPr>
          <w:rFonts w:ascii="宋体" w:eastAsia="宋体" w:hAnsi="宋体"/>
          <w:color w:val="333333"/>
          <w:sz w:val="21"/>
          <w:szCs w:val="21"/>
        </w:rPr>
        <w:t>6</w:t>
      </w:r>
      <w:r w:rsidRPr="00255672">
        <w:rPr>
          <w:rFonts w:ascii="宋体" w:eastAsia="宋体" w:hAnsi="宋体" w:hint="eastAsia"/>
          <w:color w:val="333333"/>
          <w:sz w:val="21"/>
          <w:szCs w:val="21"/>
        </w:rPr>
        <w:t>所示，红色线条为最大误差百分比，蓝色线条为平均误差百分比。</w:t>
      </w:r>
    </w:p>
    <w:p w14:paraId="52EA562A" w14:textId="6F5066E8" w:rsidR="00E550F3"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1C8CF23B" wp14:editId="4D389AB8">
            <wp:extent cx="2683748" cy="1188720"/>
            <wp:effectExtent l="0" t="0" r="2540" b="0"/>
            <wp:docPr id="580678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4705" cy="1193573"/>
                    </a:xfrm>
                    <a:prstGeom prst="rect">
                      <a:avLst/>
                    </a:prstGeom>
                    <a:noFill/>
                    <a:ln>
                      <a:noFill/>
                    </a:ln>
                  </pic:spPr>
                </pic:pic>
              </a:graphicData>
            </a:graphic>
          </wp:inline>
        </w:drawing>
      </w:r>
    </w:p>
    <w:p w14:paraId="4B7373FF" w14:textId="5CCFFF2C" w:rsidR="00255672" w:rsidRPr="00255672" w:rsidRDefault="00255672" w:rsidP="00255672">
      <w:pPr>
        <w:pStyle w:val="paragraph"/>
        <w:spacing w:before="60" w:beforeAutospacing="0" w:after="60" w:afterAutospacing="0"/>
        <w:jc w:val="center"/>
        <w:rPr>
          <w:rFonts w:ascii="宋体" w:eastAsia="宋体" w:hAnsi="宋体"/>
          <w:sz w:val="21"/>
          <w:szCs w:val="21"/>
        </w:rPr>
      </w:pPr>
      <w:r>
        <w:rPr>
          <w:rFonts w:ascii="宋体" w:eastAsia="宋体" w:hAnsi="宋体" w:hint="eastAsia"/>
          <w:sz w:val="21"/>
          <w:szCs w:val="21"/>
        </w:rPr>
        <w:t>图</w:t>
      </w:r>
      <w:r w:rsidR="00545A64">
        <w:rPr>
          <w:rFonts w:ascii="宋体" w:eastAsia="宋体" w:hAnsi="宋体"/>
          <w:sz w:val="21"/>
          <w:szCs w:val="21"/>
        </w:rPr>
        <w:t>6</w:t>
      </w:r>
      <w:r>
        <w:rPr>
          <w:rFonts w:ascii="宋体" w:eastAsia="宋体" w:hAnsi="宋体"/>
          <w:sz w:val="21"/>
          <w:szCs w:val="21"/>
        </w:rPr>
        <w:t xml:space="preserve"> </w:t>
      </w:r>
      <w:r>
        <w:rPr>
          <w:rFonts w:ascii="宋体" w:eastAsia="宋体" w:hAnsi="宋体" w:hint="eastAsia"/>
          <w:sz w:val="21"/>
          <w:szCs w:val="21"/>
        </w:rPr>
        <w:t>误差折线</w:t>
      </w:r>
    </w:p>
    <w:p w14:paraId="02F87589" w14:textId="77777777" w:rsidR="00E550F3" w:rsidRPr="00255672" w:rsidRDefault="00E550F3" w:rsidP="00E550F3">
      <w:pPr>
        <w:pStyle w:val="paragraph"/>
        <w:spacing w:before="60" w:beforeAutospacing="0" w:after="60" w:afterAutospacing="0"/>
        <w:ind w:firstLine="480"/>
        <w:rPr>
          <w:rFonts w:ascii="宋体" w:eastAsia="宋体" w:hAnsi="宋体"/>
          <w:sz w:val="21"/>
          <w:szCs w:val="21"/>
        </w:rPr>
      </w:pPr>
      <w:r w:rsidRPr="00255672">
        <w:rPr>
          <w:rFonts w:ascii="宋体" w:eastAsia="宋体" w:hAnsi="宋体" w:hint="eastAsia"/>
          <w:color w:val="333333"/>
          <w:sz w:val="21"/>
          <w:szCs w:val="21"/>
        </w:rPr>
        <w:t>可见平均误差百分比和最大误差百分比随着目标转速的增加而减小。在目标转速大于3000转每分钟时，系统测控最大误差能够控制在4%以内，平均误差能够控制在2%以内，测控效果较好。</w:t>
      </w:r>
    </w:p>
    <w:p w14:paraId="10C1A7F1" w14:textId="77777777" w:rsidR="00E550F3" w:rsidRPr="00255672" w:rsidRDefault="00E550F3" w:rsidP="00E550F3">
      <w:pPr>
        <w:pStyle w:val="paragraph"/>
        <w:numPr>
          <w:ilvl w:val="0"/>
          <w:numId w:val="6"/>
        </w:numPr>
        <w:spacing w:before="60" w:beforeAutospacing="0" w:after="60" w:afterAutospacing="0"/>
        <w:ind w:left="336" w:hanging="336"/>
        <w:rPr>
          <w:rFonts w:ascii="宋体" w:eastAsia="宋体" w:hAnsi="宋体"/>
          <w:sz w:val="21"/>
          <w:szCs w:val="21"/>
        </w:rPr>
      </w:pPr>
      <w:r w:rsidRPr="00255672">
        <w:rPr>
          <w:rFonts w:ascii="宋体" w:eastAsia="宋体" w:hAnsi="宋体" w:hint="eastAsia"/>
          <w:color w:val="333333"/>
          <w:sz w:val="21"/>
          <w:szCs w:val="21"/>
        </w:rPr>
        <w:t>在小幅改变目标转速时的测控表现</w:t>
      </w:r>
    </w:p>
    <w:p w14:paraId="7054919B" w14:textId="4C02351F" w:rsidR="00E550F3" w:rsidRPr="00255672" w:rsidRDefault="00E550F3" w:rsidP="00E550F3">
      <w:pPr>
        <w:pStyle w:val="paragraph"/>
        <w:spacing w:before="60" w:beforeAutospacing="0" w:after="60" w:afterAutospacing="0"/>
        <w:ind w:firstLine="480"/>
        <w:rPr>
          <w:rFonts w:ascii="宋体" w:eastAsia="宋体" w:hAnsi="宋体"/>
          <w:sz w:val="21"/>
          <w:szCs w:val="21"/>
        </w:rPr>
      </w:pPr>
      <w:r w:rsidRPr="00255672">
        <w:rPr>
          <w:rFonts w:ascii="宋体" w:eastAsia="宋体" w:hAnsi="宋体" w:hint="eastAsia"/>
          <w:color w:val="333333"/>
          <w:sz w:val="21"/>
          <w:szCs w:val="21"/>
        </w:rPr>
        <w:t>为了测试系统在目标转速小幅度变化时的测控效果，将目标转速首先设置为3000（转/分钟），待转速稳定后，重新设置目标转速为4000（转/分钟），电机转速变化如图</w:t>
      </w:r>
      <w:r w:rsidR="00545A64">
        <w:rPr>
          <w:rFonts w:ascii="宋体" w:eastAsia="宋体" w:hAnsi="宋体"/>
          <w:color w:val="333333"/>
          <w:sz w:val="21"/>
          <w:szCs w:val="21"/>
        </w:rPr>
        <w:t>7</w:t>
      </w:r>
      <w:r w:rsidRPr="00255672">
        <w:rPr>
          <w:rFonts w:ascii="宋体" w:eastAsia="宋体" w:hAnsi="宋体" w:hint="eastAsia"/>
          <w:color w:val="333333"/>
          <w:sz w:val="21"/>
          <w:szCs w:val="21"/>
        </w:rPr>
        <w:t>所示。</w:t>
      </w:r>
    </w:p>
    <w:p w14:paraId="7762DBF8" w14:textId="51400AB7" w:rsidR="00E550F3" w:rsidRPr="007C1ED5"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663591C1" wp14:editId="3D9D0E41">
            <wp:extent cx="2655417" cy="1176171"/>
            <wp:effectExtent l="0" t="0" r="0" b="5080"/>
            <wp:docPr id="18909934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66570" cy="1181111"/>
                    </a:xfrm>
                    <a:prstGeom prst="rect">
                      <a:avLst/>
                    </a:prstGeom>
                    <a:noFill/>
                    <a:ln>
                      <a:noFill/>
                    </a:ln>
                  </pic:spPr>
                </pic:pic>
              </a:graphicData>
            </a:graphic>
          </wp:inline>
        </w:drawing>
      </w:r>
    </w:p>
    <w:p w14:paraId="269DB241" w14:textId="5F3B8AFD" w:rsidR="00E550F3" w:rsidRPr="00255672" w:rsidRDefault="00E550F3" w:rsidP="00E550F3">
      <w:pPr>
        <w:pStyle w:val="paragraph"/>
        <w:spacing w:before="60" w:beforeAutospacing="0" w:after="60" w:afterAutospacing="0"/>
        <w:jc w:val="center"/>
        <w:rPr>
          <w:rFonts w:ascii="宋体" w:eastAsia="宋体" w:hAnsi="宋体"/>
          <w:sz w:val="21"/>
          <w:szCs w:val="21"/>
        </w:rPr>
      </w:pPr>
      <w:r w:rsidRPr="00255672">
        <w:rPr>
          <w:rFonts w:ascii="宋体" w:eastAsia="宋体" w:hAnsi="宋体" w:hint="eastAsia"/>
          <w:color w:val="333333"/>
          <w:sz w:val="21"/>
          <w:szCs w:val="21"/>
        </w:rPr>
        <w:t>图</w:t>
      </w:r>
      <w:r w:rsidR="00545A64">
        <w:rPr>
          <w:rFonts w:ascii="宋体" w:eastAsia="宋体" w:hAnsi="宋体"/>
          <w:color w:val="333333"/>
          <w:sz w:val="21"/>
          <w:szCs w:val="21"/>
        </w:rPr>
        <w:t>7</w:t>
      </w:r>
    </w:p>
    <w:p w14:paraId="0ACC3684" w14:textId="661F14B7" w:rsidR="00E550F3" w:rsidRPr="00255672" w:rsidRDefault="00E550F3" w:rsidP="00E550F3">
      <w:pPr>
        <w:pStyle w:val="paragraph"/>
        <w:spacing w:before="60" w:beforeAutospacing="0" w:after="60" w:afterAutospacing="0"/>
        <w:ind w:firstLine="480"/>
        <w:rPr>
          <w:rFonts w:ascii="宋体" w:eastAsia="宋体" w:hAnsi="宋体"/>
          <w:sz w:val="21"/>
          <w:szCs w:val="21"/>
        </w:rPr>
      </w:pPr>
      <w:r w:rsidRPr="00255672">
        <w:rPr>
          <w:rFonts w:ascii="宋体" w:eastAsia="宋体" w:hAnsi="宋体" w:hint="eastAsia"/>
          <w:color w:val="333333"/>
          <w:sz w:val="21"/>
          <w:szCs w:val="21"/>
        </w:rPr>
        <w:t>接着测试降低目标转速的情况。将目标转速首先设置为4000（转/分钟），待转速稳定后，重新设置目标转速为3000（转/分钟），电机转速变化如图</w:t>
      </w:r>
      <w:r w:rsidR="00545A64">
        <w:rPr>
          <w:rFonts w:ascii="宋体" w:eastAsia="宋体" w:hAnsi="宋体"/>
          <w:color w:val="333333"/>
          <w:sz w:val="21"/>
          <w:szCs w:val="21"/>
        </w:rPr>
        <w:t>8</w:t>
      </w:r>
      <w:r w:rsidRPr="00255672">
        <w:rPr>
          <w:rFonts w:ascii="宋体" w:eastAsia="宋体" w:hAnsi="宋体" w:hint="eastAsia"/>
          <w:color w:val="333333"/>
          <w:sz w:val="21"/>
          <w:szCs w:val="21"/>
        </w:rPr>
        <w:t>所示。</w:t>
      </w:r>
    </w:p>
    <w:p w14:paraId="575423B1" w14:textId="6CD84D20" w:rsidR="00E550F3" w:rsidRPr="00255672" w:rsidRDefault="00E550F3" w:rsidP="00E550F3">
      <w:pPr>
        <w:pStyle w:val="paragraph"/>
        <w:spacing w:before="60" w:beforeAutospacing="0" w:after="60" w:afterAutospacing="0"/>
        <w:rPr>
          <w:rFonts w:ascii="宋体" w:eastAsia="宋体" w:hAnsi="宋体"/>
          <w:sz w:val="21"/>
          <w:szCs w:val="21"/>
        </w:rPr>
      </w:pPr>
      <w:r w:rsidRPr="00255672">
        <w:rPr>
          <w:rStyle w:val="image-wrapper"/>
          <w:rFonts w:ascii="宋体" w:eastAsia="宋体" w:hAnsi="宋体" w:hint="eastAsia"/>
          <w:noProof/>
          <w:sz w:val="21"/>
          <w:szCs w:val="21"/>
        </w:rPr>
        <w:drawing>
          <wp:inline distT="0" distB="0" distL="0" distR="0" wp14:anchorId="30258E87" wp14:editId="2251F7D3">
            <wp:extent cx="2692007" cy="1192378"/>
            <wp:effectExtent l="0" t="0" r="0" b="8255"/>
            <wp:docPr id="1750652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12199" cy="1201322"/>
                    </a:xfrm>
                    <a:prstGeom prst="rect">
                      <a:avLst/>
                    </a:prstGeom>
                    <a:noFill/>
                    <a:ln>
                      <a:noFill/>
                    </a:ln>
                  </pic:spPr>
                </pic:pic>
              </a:graphicData>
            </a:graphic>
          </wp:inline>
        </w:drawing>
      </w:r>
    </w:p>
    <w:p w14:paraId="51EA30EA" w14:textId="3A721747" w:rsidR="00E550F3" w:rsidRPr="00255672" w:rsidRDefault="00E550F3" w:rsidP="00E550F3">
      <w:pPr>
        <w:pStyle w:val="paragraph"/>
        <w:spacing w:before="60" w:beforeAutospacing="0" w:after="60" w:afterAutospacing="0"/>
        <w:jc w:val="center"/>
        <w:rPr>
          <w:rFonts w:ascii="宋体" w:eastAsia="宋体" w:hAnsi="宋体"/>
          <w:sz w:val="21"/>
          <w:szCs w:val="21"/>
        </w:rPr>
      </w:pPr>
      <w:r w:rsidRPr="00255672">
        <w:rPr>
          <w:rFonts w:ascii="宋体" w:eastAsia="宋体" w:hAnsi="宋体" w:hint="eastAsia"/>
          <w:color w:val="333333"/>
          <w:sz w:val="21"/>
          <w:szCs w:val="21"/>
        </w:rPr>
        <w:t>图</w:t>
      </w:r>
      <w:r w:rsidR="00545A64">
        <w:rPr>
          <w:rFonts w:ascii="宋体" w:eastAsia="宋体" w:hAnsi="宋体"/>
          <w:color w:val="333333"/>
          <w:sz w:val="21"/>
          <w:szCs w:val="21"/>
        </w:rPr>
        <w:t>8</w:t>
      </w:r>
    </w:p>
    <w:p w14:paraId="20636544" w14:textId="77777777" w:rsidR="00E550F3" w:rsidRPr="00255672" w:rsidRDefault="00E550F3" w:rsidP="00255672">
      <w:pPr>
        <w:pStyle w:val="paragraph"/>
        <w:spacing w:before="60" w:beforeAutospacing="0" w:after="60" w:afterAutospacing="0"/>
        <w:ind w:firstLine="336"/>
        <w:rPr>
          <w:rFonts w:ascii="宋体" w:eastAsia="宋体" w:hAnsi="宋体"/>
          <w:sz w:val="21"/>
          <w:szCs w:val="21"/>
        </w:rPr>
      </w:pPr>
      <w:r w:rsidRPr="00255672">
        <w:rPr>
          <w:rFonts w:ascii="宋体" w:eastAsia="宋体" w:hAnsi="宋体" w:hint="eastAsia"/>
          <w:color w:val="333333"/>
          <w:sz w:val="21"/>
          <w:szCs w:val="21"/>
        </w:rPr>
        <w:t>在以上两次测试中，电机转速的改变在1秒内完成，并且没有产生震荡，系统对电机的调控稳定且高效。</w:t>
      </w:r>
    </w:p>
    <w:p w14:paraId="20309688" w14:textId="77777777" w:rsidR="00E550F3" w:rsidRPr="00255672" w:rsidRDefault="00E550F3" w:rsidP="00E550F3">
      <w:pPr>
        <w:pStyle w:val="paragraph"/>
        <w:numPr>
          <w:ilvl w:val="0"/>
          <w:numId w:val="6"/>
        </w:numPr>
        <w:spacing w:before="60" w:beforeAutospacing="0" w:after="60" w:afterAutospacing="0"/>
        <w:ind w:left="336" w:hanging="336"/>
        <w:rPr>
          <w:rFonts w:ascii="宋体" w:eastAsia="宋体" w:hAnsi="宋体"/>
          <w:sz w:val="21"/>
          <w:szCs w:val="21"/>
        </w:rPr>
      </w:pPr>
      <w:r w:rsidRPr="00255672">
        <w:rPr>
          <w:rFonts w:ascii="宋体" w:eastAsia="宋体" w:hAnsi="宋体" w:hint="eastAsia"/>
          <w:color w:val="333333"/>
          <w:sz w:val="21"/>
          <w:szCs w:val="21"/>
        </w:rPr>
        <w:t>在大幅改变目标转速时的测控表现</w:t>
      </w:r>
    </w:p>
    <w:p w14:paraId="030B950F" w14:textId="01AAA20C" w:rsidR="00E550F3" w:rsidRPr="00255672" w:rsidRDefault="00E550F3" w:rsidP="00E550F3">
      <w:pPr>
        <w:pStyle w:val="paragraph"/>
        <w:spacing w:before="60" w:beforeAutospacing="0" w:after="60" w:afterAutospacing="0"/>
        <w:ind w:firstLine="480"/>
        <w:rPr>
          <w:rFonts w:ascii="宋体" w:eastAsia="宋体" w:hAnsi="宋体"/>
          <w:sz w:val="21"/>
          <w:szCs w:val="21"/>
        </w:rPr>
      </w:pPr>
      <w:r w:rsidRPr="00255672">
        <w:rPr>
          <w:rFonts w:ascii="宋体" w:eastAsia="宋体" w:hAnsi="宋体" w:hint="eastAsia"/>
          <w:color w:val="333333"/>
          <w:sz w:val="21"/>
          <w:szCs w:val="21"/>
        </w:rPr>
        <w:t>为了测试系统在目标转速大幅度变化时的测控效果，将目标转速首先设置为3000（转/分钟），待转速稳定后，重新设置目标转速为7000（转/分钟），电机转速变化如图</w:t>
      </w:r>
      <w:r w:rsidR="00545A64">
        <w:rPr>
          <w:rFonts w:ascii="宋体" w:eastAsia="宋体" w:hAnsi="宋体"/>
          <w:color w:val="333333"/>
          <w:sz w:val="21"/>
          <w:szCs w:val="21"/>
        </w:rPr>
        <w:t>9</w:t>
      </w:r>
      <w:r w:rsidRPr="00255672">
        <w:rPr>
          <w:rFonts w:ascii="宋体" w:eastAsia="宋体" w:hAnsi="宋体" w:hint="eastAsia"/>
          <w:color w:val="333333"/>
          <w:sz w:val="21"/>
          <w:szCs w:val="21"/>
        </w:rPr>
        <w:t>所示。</w:t>
      </w:r>
    </w:p>
    <w:p w14:paraId="6E621605" w14:textId="7C84F358" w:rsidR="00E550F3" w:rsidRPr="007C1ED5"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2BD99CB9" wp14:editId="515E1B81">
            <wp:extent cx="2815867" cy="1247241"/>
            <wp:effectExtent l="0" t="0" r="3810" b="0"/>
            <wp:docPr id="19694152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37702" cy="1256913"/>
                    </a:xfrm>
                    <a:prstGeom prst="rect">
                      <a:avLst/>
                    </a:prstGeom>
                    <a:noFill/>
                    <a:ln>
                      <a:noFill/>
                    </a:ln>
                  </pic:spPr>
                </pic:pic>
              </a:graphicData>
            </a:graphic>
          </wp:inline>
        </w:drawing>
      </w:r>
    </w:p>
    <w:p w14:paraId="43F3B927" w14:textId="7657F833" w:rsidR="00E550F3" w:rsidRPr="00255672" w:rsidRDefault="00E550F3" w:rsidP="00E550F3">
      <w:pPr>
        <w:pStyle w:val="paragraph"/>
        <w:spacing w:before="60" w:beforeAutospacing="0" w:after="60" w:afterAutospacing="0"/>
        <w:jc w:val="center"/>
        <w:rPr>
          <w:rFonts w:ascii="宋体" w:eastAsia="宋体" w:hAnsi="宋体"/>
          <w:sz w:val="21"/>
          <w:szCs w:val="21"/>
        </w:rPr>
      </w:pPr>
      <w:r w:rsidRPr="00255672">
        <w:rPr>
          <w:rFonts w:ascii="宋体" w:eastAsia="宋体" w:hAnsi="宋体" w:hint="eastAsia"/>
          <w:color w:val="333333"/>
          <w:sz w:val="21"/>
          <w:szCs w:val="21"/>
        </w:rPr>
        <w:t>图</w:t>
      </w:r>
      <w:r w:rsidR="00545A64">
        <w:rPr>
          <w:rFonts w:ascii="宋体" w:eastAsia="宋体" w:hAnsi="宋体"/>
          <w:color w:val="333333"/>
          <w:sz w:val="21"/>
          <w:szCs w:val="21"/>
        </w:rPr>
        <w:t>9</w:t>
      </w:r>
    </w:p>
    <w:p w14:paraId="7812D6F8" w14:textId="1668AADE" w:rsidR="00E550F3" w:rsidRPr="00255672" w:rsidRDefault="00E550F3" w:rsidP="00E550F3">
      <w:pPr>
        <w:pStyle w:val="paragraph"/>
        <w:spacing w:before="60" w:beforeAutospacing="0" w:after="60" w:afterAutospacing="0"/>
        <w:ind w:firstLine="480"/>
        <w:rPr>
          <w:rFonts w:ascii="宋体" w:eastAsia="宋体" w:hAnsi="宋体"/>
          <w:sz w:val="21"/>
          <w:szCs w:val="21"/>
        </w:rPr>
      </w:pPr>
      <w:r w:rsidRPr="00255672">
        <w:rPr>
          <w:rFonts w:ascii="宋体" w:eastAsia="宋体" w:hAnsi="宋体" w:hint="eastAsia"/>
          <w:color w:val="333333"/>
          <w:sz w:val="21"/>
          <w:szCs w:val="21"/>
        </w:rPr>
        <w:t>接着测试降低目标转速的情况。将目标转速首先设置为7000（转/分钟），待转速稳定后，重新设置目标转速为3000（转/分钟），电机转速变化如图</w:t>
      </w:r>
      <w:r w:rsidR="00545A64">
        <w:rPr>
          <w:rFonts w:ascii="宋体" w:eastAsia="宋体" w:hAnsi="宋体"/>
          <w:color w:val="333333"/>
          <w:sz w:val="21"/>
          <w:szCs w:val="21"/>
        </w:rPr>
        <w:t>10</w:t>
      </w:r>
      <w:r w:rsidRPr="00255672">
        <w:rPr>
          <w:rFonts w:ascii="宋体" w:eastAsia="宋体" w:hAnsi="宋体" w:hint="eastAsia"/>
          <w:color w:val="333333"/>
          <w:sz w:val="21"/>
          <w:szCs w:val="21"/>
        </w:rPr>
        <w:t>所示。</w:t>
      </w:r>
    </w:p>
    <w:p w14:paraId="05CDE514" w14:textId="753D29C6" w:rsidR="00E550F3" w:rsidRPr="007C1ED5" w:rsidRDefault="00E550F3" w:rsidP="00E550F3">
      <w:pPr>
        <w:pStyle w:val="paragraph"/>
        <w:spacing w:before="60" w:beforeAutospacing="0" w:after="60" w:afterAutospacing="0"/>
        <w:rPr>
          <w:rFonts w:ascii="黑体" w:eastAsia="黑体" w:hAnsi="黑体"/>
          <w:sz w:val="21"/>
          <w:szCs w:val="21"/>
        </w:rPr>
      </w:pPr>
      <w:r w:rsidRPr="007C1ED5">
        <w:rPr>
          <w:rStyle w:val="image-wrapper"/>
          <w:rFonts w:ascii="黑体" w:eastAsia="黑体" w:hAnsi="黑体" w:hint="eastAsia"/>
          <w:noProof/>
          <w:sz w:val="21"/>
          <w:szCs w:val="21"/>
        </w:rPr>
        <w:drawing>
          <wp:inline distT="0" distB="0" distL="0" distR="0" wp14:anchorId="565E2A37" wp14:editId="10B6D6E0">
            <wp:extent cx="2849321" cy="1262058"/>
            <wp:effectExtent l="0" t="0" r="8255" b="0"/>
            <wp:docPr id="443444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71693" cy="1271967"/>
                    </a:xfrm>
                    <a:prstGeom prst="rect">
                      <a:avLst/>
                    </a:prstGeom>
                    <a:noFill/>
                    <a:ln>
                      <a:noFill/>
                    </a:ln>
                  </pic:spPr>
                </pic:pic>
              </a:graphicData>
            </a:graphic>
          </wp:inline>
        </w:drawing>
      </w:r>
    </w:p>
    <w:p w14:paraId="46D9E2D8" w14:textId="1DCC3D39" w:rsidR="00E550F3" w:rsidRPr="00255672" w:rsidRDefault="00E550F3" w:rsidP="00E550F3">
      <w:pPr>
        <w:pStyle w:val="paragraph"/>
        <w:spacing w:before="60" w:beforeAutospacing="0" w:after="60" w:afterAutospacing="0"/>
        <w:jc w:val="center"/>
        <w:rPr>
          <w:rFonts w:ascii="宋体" w:eastAsia="宋体" w:hAnsi="宋体"/>
          <w:sz w:val="21"/>
          <w:szCs w:val="21"/>
        </w:rPr>
      </w:pPr>
      <w:r w:rsidRPr="00255672">
        <w:rPr>
          <w:rFonts w:ascii="宋体" w:eastAsia="宋体" w:hAnsi="宋体" w:hint="eastAsia"/>
          <w:color w:val="333333"/>
          <w:sz w:val="21"/>
          <w:szCs w:val="21"/>
        </w:rPr>
        <w:t>图</w:t>
      </w:r>
      <w:r w:rsidR="00545A64">
        <w:rPr>
          <w:rFonts w:ascii="宋体" w:eastAsia="宋体" w:hAnsi="宋体"/>
          <w:color w:val="333333"/>
          <w:sz w:val="21"/>
          <w:szCs w:val="21"/>
        </w:rPr>
        <w:t>10</w:t>
      </w:r>
    </w:p>
    <w:p w14:paraId="2FE04340" w14:textId="77777777" w:rsidR="00E550F3" w:rsidRPr="00255672" w:rsidRDefault="00E550F3" w:rsidP="00E550F3">
      <w:pPr>
        <w:pStyle w:val="paragraph"/>
        <w:spacing w:before="60" w:beforeAutospacing="0" w:after="60" w:afterAutospacing="0"/>
        <w:ind w:firstLine="480"/>
        <w:rPr>
          <w:rFonts w:ascii="宋体" w:eastAsia="宋体" w:hAnsi="宋体"/>
          <w:sz w:val="21"/>
          <w:szCs w:val="21"/>
        </w:rPr>
      </w:pPr>
      <w:r w:rsidRPr="00255672">
        <w:rPr>
          <w:rFonts w:ascii="宋体" w:eastAsia="宋体" w:hAnsi="宋体" w:hint="eastAsia"/>
          <w:color w:val="333333"/>
          <w:sz w:val="21"/>
          <w:szCs w:val="21"/>
        </w:rPr>
        <w:t>在以上两次测试中，电机转速的改变在2秒内完成，并且没有产生震荡，系统对电机的调控稳定且高效。</w:t>
      </w:r>
    </w:p>
    <w:p w14:paraId="4980AC5E" w14:textId="77777777" w:rsidR="00E550F3" w:rsidRPr="00255672" w:rsidRDefault="00E550F3" w:rsidP="00E550F3">
      <w:pPr>
        <w:pStyle w:val="2"/>
        <w:spacing w:before="0" w:beforeAutospacing="0" w:after="0" w:afterAutospacing="0" w:line="408" w:lineRule="auto"/>
        <w:rPr>
          <w:rFonts w:ascii="黑体" w:eastAsia="黑体" w:hAnsi="黑体"/>
          <w:sz w:val="24"/>
          <w:szCs w:val="24"/>
        </w:rPr>
      </w:pPr>
      <w:r w:rsidRPr="00255672">
        <w:rPr>
          <w:rFonts w:ascii="黑体" w:eastAsia="黑体" w:hAnsi="黑体" w:hint="eastAsia"/>
          <w:color w:val="1A1A1A"/>
          <w:sz w:val="24"/>
          <w:szCs w:val="24"/>
        </w:rPr>
        <w:t>4结论和展望</w:t>
      </w:r>
    </w:p>
    <w:p w14:paraId="68615BE0" w14:textId="77777777" w:rsidR="00E550F3" w:rsidRPr="007C1ED5" w:rsidRDefault="00E550F3" w:rsidP="00E550F3">
      <w:pPr>
        <w:pStyle w:val="3"/>
        <w:spacing w:before="0" w:beforeAutospacing="0" w:after="0" w:afterAutospacing="0" w:line="408" w:lineRule="auto"/>
        <w:rPr>
          <w:rFonts w:ascii="黑体" w:eastAsia="黑体" w:hAnsi="黑体"/>
          <w:sz w:val="21"/>
          <w:szCs w:val="21"/>
        </w:rPr>
      </w:pPr>
      <w:r w:rsidRPr="007C1ED5">
        <w:rPr>
          <w:rFonts w:ascii="黑体" w:eastAsia="黑体" w:hAnsi="黑体" w:hint="eastAsia"/>
          <w:color w:val="1A1A1A"/>
          <w:sz w:val="21"/>
          <w:szCs w:val="21"/>
        </w:rPr>
        <w:t>4.1成果评价</w:t>
      </w:r>
    </w:p>
    <w:p w14:paraId="7A0E9662" w14:textId="77777777" w:rsidR="00E550F3" w:rsidRPr="00255672" w:rsidRDefault="00E550F3" w:rsidP="00E550F3">
      <w:pPr>
        <w:pStyle w:val="paragraph"/>
        <w:spacing w:before="0" w:beforeAutospacing="0" w:after="0" w:afterAutospacing="0"/>
        <w:ind w:firstLine="480"/>
        <w:jc w:val="both"/>
        <w:rPr>
          <w:rFonts w:ascii="宋体" w:eastAsia="宋体" w:hAnsi="宋体"/>
          <w:sz w:val="21"/>
          <w:szCs w:val="21"/>
        </w:rPr>
      </w:pPr>
      <w:r w:rsidRPr="00255672">
        <w:rPr>
          <w:rFonts w:ascii="宋体" w:eastAsia="宋体" w:hAnsi="宋体" w:hint="eastAsia"/>
          <w:color w:val="000000"/>
          <w:sz w:val="21"/>
          <w:szCs w:val="21"/>
        </w:rPr>
        <w:t>本电机转速测控系统稳定高效，能满足电机转速测控所需；操作简单明确，具有优良的交互界面，实时显示测控状态，也可由用户自行调节相应参数以满足不同需求。系统采用</w:t>
      </w:r>
      <w:r w:rsidRPr="00255672">
        <w:rPr>
          <w:rFonts w:ascii="宋体" w:eastAsia="宋体" w:hAnsi="宋体"/>
          <w:color w:val="000000"/>
          <w:sz w:val="21"/>
          <w:szCs w:val="21"/>
        </w:rPr>
        <w:t>PID</w:t>
      </w:r>
      <w:r w:rsidRPr="00255672">
        <w:rPr>
          <w:rFonts w:ascii="宋体" w:eastAsia="宋体" w:hAnsi="宋体" w:hint="eastAsia"/>
          <w:color w:val="000000"/>
          <w:sz w:val="21"/>
          <w:szCs w:val="21"/>
        </w:rPr>
        <w:t>控制，能做到较好地对电机转速进行控制和稳定，具有高效性和稳定性。系统使电机较快达到目标转速值，经测试，</w:t>
      </w:r>
      <w:r w:rsidRPr="00255672">
        <w:rPr>
          <w:rFonts w:ascii="宋体" w:eastAsia="宋体" w:hAnsi="宋体" w:hint="eastAsia"/>
          <w:color w:val="000000"/>
          <w:sz w:val="21"/>
          <w:szCs w:val="21"/>
        </w:rPr>
        <w:lastRenderedPageBreak/>
        <w:t>在</w:t>
      </w:r>
      <w:r w:rsidRPr="00255672">
        <w:rPr>
          <w:rFonts w:ascii="宋体" w:eastAsia="宋体" w:hAnsi="宋体"/>
          <w:color w:val="000000"/>
          <w:sz w:val="21"/>
          <w:szCs w:val="21"/>
        </w:rPr>
        <w:t>2</w:t>
      </w:r>
      <w:r w:rsidRPr="00255672">
        <w:rPr>
          <w:rFonts w:ascii="宋体" w:eastAsia="宋体" w:hAnsi="宋体" w:hint="eastAsia"/>
          <w:color w:val="000000"/>
          <w:sz w:val="21"/>
          <w:szCs w:val="21"/>
        </w:rPr>
        <w:t>秒内可达到收敛，且无大幅震荡产生，测控系统调控性能高效。系统在达到目标转速后，调控较为稳定，实际转速围绕目标转速在一定误差范围内波动，其中，误差随目标转速的增大而减小，在目标转速高于</w:t>
      </w:r>
      <w:r w:rsidRPr="00255672">
        <w:rPr>
          <w:rFonts w:ascii="宋体" w:eastAsia="宋体" w:hAnsi="宋体"/>
          <w:color w:val="000000"/>
          <w:sz w:val="21"/>
          <w:szCs w:val="21"/>
        </w:rPr>
        <w:t>3000r/min</w:t>
      </w:r>
      <w:r w:rsidRPr="00255672">
        <w:rPr>
          <w:rFonts w:ascii="宋体" w:eastAsia="宋体" w:hAnsi="宋体" w:hint="eastAsia"/>
          <w:color w:val="000000"/>
          <w:sz w:val="21"/>
          <w:szCs w:val="21"/>
        </w:rPr>
        <w:t>时系统表现出较好性能，平均误差可控制在</w:t>
      </w:r>
      <w:r w:rsidRPr="00255672">
        <w:rPr>
          <w:rFonts w:ascii="宋体" w:eastAsia="宋体" w:hAnsi="宋体"/>
          <w:color w:val="000000"/>
          <w:sz w:val="21"/>
          <w:szCs w:val="21"/>
        </w:rPr>
        <w:t>2%</w:t>
      </w:r>
      <w:r w:rsidRPr="00255672">
        <w:rPr>
          <w:rFonts w:ascii="宋体" w:eastAsia="宋体" w:hAnsi="宋体" w:hint="eastAsia"/>
          <w:color w:val="000000"/>
          <w:sz w:val="21"/>
          <w:szCs w:val="21"/>
        </w:rPr>
        <w:t>以内，测控系统对电机的调控稳定。</w:t>
      </w:r>
    </w:p>
    <w:p w14:paraId="1CAC3107" w14:textId="77777777" w:rsidR="00E550F3" w:rsidRPr="007C1ED5" w:rsidRDefault="00E550F3" w:rsidP="00E550F3">
      <w:pPr>
        <w:pStyle w:val="3"/>
        <w:spacing w:before="0" w:beforeAutospacing="0" w:after="0" w:afterAutospacing="0" w:line="408" w:lineRule="auto"/>
        <w:rPr>
          <w:rFonts w:ascii="黑体" w:eastAsia="黑体" w:hAnsi="黑体"/>
          <w:sz w:val="21"/>
          <w:szCs w:val="21"/>
        </w:rPr>
      </w:pPr>
      <w:r w:rsidRPr="007C1ED5">
        <w:rPr>
          <w:rFonts w:ascii="黑体" w:eastAsia="黑体" w:hAnsi="黑体" w:hint="eastAsia"/>
          <w:color w:val="1A1A1A"/>
          <w:sz w:val="21"/>
          <w:szCs w:val="21"/>
        </w:rPr>
        <w:t>4.2展望</w:t>
      </w:r>
    </w:p>
    <w:p w14:paraId="14E1A419" w14:textId="77777777" w:rsidR="00E550F3" w:rsidRPr="00255672" w:rsidRDefault="00E550F3" w:rsidP="00E550F3">
      <w:pPr>
        <w:pStyle w:val="paragraph"/>
        <w:spacing w:before="0" w:beforeAutospacing="0" w:after="0" w:afterAutospacing="0"/>
        <w:jc w:val="both"/>
        <w:rPr>
          <w:rFonts w:ascii="宋体" w:eastAsia="宋体" w:hAnsi="宋体"/>
          <w:sz w:val="21"/>
          <w:szCs w:val="21"/>
        </w:rPr>
      </w:pPr>
      <w:r w:rsidRPr="007C1ED5">
        <w:rPr>
          <w:rFonts w:ascii="Calibri" w:eastAsia="黑体" w:hAnsi="Calibri" w:cs="Calibri"/>
          <w:color w:val="000000"/>
          <w:sz w:val="21"/>
          <w:szCs w:val="21"/>
        </w:rPr>
        <w:t>        </w:t>
      </w:r>
      <w:r w:rsidRPr="00255672">
        <w:rPr>
          <w:rFonts w:ascii="宋体" w:eastAsia="宋体" w:hAnsi="宋体" w:cs="Calibri"/>
          <w:color w:val="000000"/>
          <w:sz w:val="21"/>
          <w:szCs w:val="21"/>
        </w:rPr>
        <w:t> </w:t>
      </w:r>
      <w:r w:rsidRPr="00255672">
        <w:rPr>
          <w:rFonts w:ascii="宋体" w:eastAsia="宋体" w:hAnsi="宋体" w:hint="eastAsia"/>
          <w:color w:val="000000"/>
          <w:sz w:val="21"/>
          <w:szCs w:val="21"/>
        </w:rPr>
        <w:t>总结系统设计和测试结果，提出本电机测控系统还可持续改进之处：</w:t>
      </w:r>
    </w:p>
    <w:p w14:paraId="2F6122A8" w14:textId="1CDD0A87" w:rsidR="00E550F3" w:rsidRPr="00255672" w:rsidRDefault="00E550F3" w:rsidP="00255672">
      <w:pPr>
        <w:pStyle w:val="paragraph"/>
        <w:numPr>
          <w:ilvl w:val="0"/>
          <w:numId w:val="9"/>
        </w:numPr>
        <w:spacing w:before="0" w:beforeAutospacing="0" w:after="0" w:afterAutospacing="0"/>
        <w:jc w:val="both"/>
        <w:rPr>
          <w:rFonts w:ascii="宋体" w:eastAsia="宋体" w:hAnsi="宋体"/>
        </w:rPr>
      </w:pPr>
      <w:r w:rsidRPr="00255672">
        <w:rPr>
          <w:rFonts w:ascii="宋体" w:eastAsia="宋体" w:hAnsi="宋体" w:hint="eastAsia"/>
          <w:color w:val="000000"/>
          <w:sz w:val="21"/>
          <w:szCs w:val="21"/>
        </w:rPr>
        <w:t>在挡光片的设计与固定上，本次挡光片采用单侧开口，为一偏心轮，转动时并非处于稳定状态；若采用双侧对称开口，则可能导致光耦响应滞后性导致的误差被放大，给系统测控带来更大的误差，后续改进中可权衡二者进一步探究。</w:t>
      </w:r>
    </w:p>
    <w:p w14:paraId="3C7B5D20" w14:textId="5B15788C" w:rsidR="00E550F3" w:rsidRPr="00255672" w:rsidRDefault="00E550F3" w:rsidP="00255672">
      <w:pPr>
        <w:pStyle w:val="paragraph"/>
        <w:numPr>
          <w:ilvl w:val="0"/>
          <w:numId w:val="9"/>
        </w:numPr>
        <w:spacing w:before="0" w:beforeAutospacing="0" w:after="0" w:afterAutospacing="0"/>
        <w:jc w:val="both"/>
        <w:rPr>
          <w:rFonts w:ascii="宋体" w:eastAsia="宋体" w:hAnsi="宋体"/>
        </w:rPr>
      </w:pPr>
      <w:r w:rsidRPr="00255672">
        <w:rPr>
          <w:rFonts w:ascii="宋体" w:eastAsia="宋体" w:hAnsi="宋体" w:hint="eastAsia"/>
          <w:color w:val="000000"/>
          <w:sz w:val="21"/>
          <w:szCs w:val="21"/>
        </w:rPr>
        <w:t>环境噪音造成的干扰，光耦采用红外发射，但仍可能在一定程度上受到环境干扰，可通过将系统中的电机及光耦模块装入挡光盒子中，以降低环境干扰。</w:t>
      </w:r>
    </w:p>
    <w:p w14:paraId="531C7960" w14:textId="15681BF7" w:rsidR="00E45F9E" w:rsidRPr="00E45F9E" w:rsidRDefault="00E550F3" w:rsidP="00E45F9E">
      <w:pPr>
        <w:pStyle w:val="paragraph"/>
        <w:numPr>
          <w:ilvl w:val="0"/>
          <w:numId w:val="9"/>
        </w:numPr>
        <w:spacing w:before="0" w:beforeAutospacing="0" w:after="0" w:afterAutospacing="0"/>
        <w:jc w:val="both"/>
        <w:rPr>
          <w:rFonts w:ascii="宋体" w:eastAsia="宋体" w:hAnsi="宋体"/>
        </w:rPr>
      </w:pPr>
      <w:r w:rsidRPr="00255672">
        <w:rPr>
          <w:rFonts w:ascii="宋体" w:eastAsia="宋体" w:hAnsi="宋体" w:hint="eastAsia"/>
          <w:color w:val="000000"/>
          <w:sz w:val="21"/>
          <w:szCs w:val="21"/>
        </w:rPr>
        <w:t>在低目标转速下，系统测控稳定性仍有提升空间。低转速下对于输出电压精度要求较高，同时也会受到电机档位、光耦响应的滞后性等因素的影响。可以通过进一步提升本系统的测量精度、优化硬件系统的选择和组装等以改善系统在低目标转速下的稳定性能。</w:t>
      </w:r>
    </w:p>
    <w:p w14:paraId="2F8413B3" w14:textId="0615C1C9" w:rsidR="00E45F9E" w:rsidRDefault="00E45F9E" w:rsidP="00E45F9E">
      <w:pPr>
        <w:pStyle w:val="paragraph"/>
        <w:spacing w:before="0" w:beforeAutospacing="0" w:after="0" w:afterAutospacing="0" w:line="480" w:lineRule="auto"/>
        <w:jc w:val="both"/>
        <w:rPr>
          <w:rFonts w:ascii="黑体" w:eastAsia="黑体" w:hAnsi="黑体"/>
          <w:b/>
          <w:bCs/>
          <w:color w:val="000000"/>
        </w:rPr>
      </w:pPr>
      <w:r w:rsidRPr="00E45F9E">
        <w:rPr>
          <w:rFonts w:ascii="黑体" w:eastAsia="黑体" w:hAnsi="黑体" w:hint="eastAsia"/>
          <w:b/>
          <w:bCs/>
          <w:color w:val="000000"/>
        </w:rPr>
        <w:t>参考文献：</w:t>
      </w:r>
    </w:p>
    <w:p w14:paraId="21D746A3" w14:textId="77777777" w:rsidR="00E45F9E" w:rsidRDefault="00E45F9E" w:rsidP="00E45F9E">
      <w:pPr>
        <w:pStyle w:val="paragraph"/>
        <w:spacing w:before="0" w:beforeAutospacing="0" w:after="0" w:afterAutospacing="0"/>
        <w:jc w:val="both"/>
        <w:rPr>
          <w:rFonts w:ascii="宋体" w:eastAsia="宋体" w:hAnsi="宋体"/>
          <w:sz w:val="18"/>
          <w:szCs w:val="18"/>
        </w:rPr>
      </w:pPr>
      <w:r w:rsidRPr="00E45F9E">
        <w:rPr>
          <w:rFonts w:ascii="宋体" w:eastAsia="宋体" w:hAnsi="宋体"/>
          <w:sz w:val="18"/>
          <w:szCs w:val="18"/>
        </w:rPr>
        <w:t>[1]张青春,陈思源,侯杰林等.基于虚拟仪器技术直流电机测控系统软件设计[J].淮阴工学院学报,2017,26(01):21-24.</w:t>
      </w:r>
    </w:p>
    <w:p w14:paraId="0893B645" w14:textId="4377545F" w:rsidR="00E45F9E" w:rsidRDefault="00E45F9E" w:rsidP="00E45F9E">
      <w:pPr>
        <w:pStyle w:val="paragraph"/>
        <w:spacing w:before="0" w:beforeAutospacing="0" w:after="0" w:afterAutospacing="0"/>
        <w:rPr>
          <w:rFonts w:ascii="宋体" w:eastAsia="宋体" w:hAnsi="宋体"/>
          <w:sz w:val="18"/>
          <w:szCs w:val="18"/>
        </w:rPr>
      </w:pPr>
      <w:r w:rsidRPr="00E45F9E">
        <w:rPr>
          <w:rFonts w:ascii="宋体" w:eastAsia="宋体" w:hAnsi="宋体"/>
          <w:sz w:val="18"/>
          <w:szCs w:val="18"/>
        </w:rPr>
        <w:t>[2]范春涛,徐城烽,蒋永华等.基于LabVIEW的电机转速测控系统研制[J].现代电子</w:t>
      </w:r>
      <w:r>
        <w:rPr>
          <w:rFonts w:ascii="宋体" w:eastAsia="宋体" w:hAnsi="宋体" w:hint="eastAsia"/>
          <w:sz w:val="18"/>
          <w:szCs w:val="18"/>
        </w:rPr>
        <w:t>技术,2</w:t>
      </w:r>
      <w:r>
        <w:rPr>
          <w:rFonts w:ascii="宋体" w:eastAsia="宋体" w:hAnsi="宋体"/>
          <w:sz w:val="18"/>
          <w:szCs w:val="18"/>
        </w:rPr>
        <w:t>015,38</w:t>
      </w:r>
      <w:r w:rsidRPr="00E45F9E">
        <w:rPr>
          <w:rFonts w:ascii="宋体" w:eastAsia="宋体" w:hAnsi="宋体"/>
          <w:sz w:val="18"/>
          <w:szCs w:val="18"/>
        </w:rPr>
        <w:t>38(07):114-117.DOI:10.16652/j.issn.1004-373x.2015.07.014.</w:t>
      </w:r>
    </w:p>
    <w:p w14:paraId="75253C82" w14:textId="060CB9ED" w:rsidR="00AE1D36" w:rsidRDefault="00AE1D36" w:rsidP="00AE1D36">
      <w:pPr>
        <w:pStyle w:val="paragraph"/>
        <w:spacing w:before="0" w:beforeAutospacing="0" w:after="0" w:afterAutospacing="0" w:line="480" w:lineRule="auto"/>
        <w:jc w:val="both"/>
        <w:rPr>
          <w:rFonts w:ascii="黑体" w:eastAsia="黑体" w:hAnsi="黑体"/>
          <w:b/>
          <w:bCs/>
          <w:color w:val="000000"/>
        </w:rPr>
      </w:pPr>
      <w:r>
        <w:rPr>
          <w:rFonts w:ascii="黑体" w:eastAsia="黑体" w:hAnsi="黑体" w:hint="eastAsia"/>
          <w:b/>
          <w:bCs/>
          <w:color w:val="000000"/>
        </w:rPr>
        <w:t>致谢</w:t>
      </w:r>
      <w:r w:rsidRPr="00E45F9E">
        <w:rPr>
          <w:rFonts w:ascii="黑体" w:eastAsia="黑体" w:hAnsi="黑体" w:hint="eastAsia"/>
          <w:b/>
          <w:bCs/>
          <w:color w:val="000000"/>
        </w:rPr>
        <w:t>：</w:t>
      </w:r>
    </w:p>
    <w:p w14:paraId="4CDF320B" w14:textId="1845114C" w:rsidR="00AE1D36" w:rsidRPr="00AE1D36" w:rsidRDefault="00AE1D36" w:rsidP="00AE1D36">
      <w:pPr>
        <w:pStyle w:val="paragraph"/>
        <w:spacing w:before="0" w:beforeAutospacing="0" w:after="0" w:afterAutospacing="0"/>
        <w:ind w:firstLine="420"/>
        <w:jc w:val="both"/>
        <w:rPr>
          <w:rFonts w:ascii="宋体" w:eastAsia="宋体" w:hAnsi="宋体"/>
          <w:color w:val="000000"/>
          <w:sz w:val="21"/>
          <w:szCs w:val="21"/>
        </w:rPr>
      </w:pPr>
      <w:r w:rsidRPr="00AE1D36">
        <w:rPr>
          <w:rFonts w:ascii="宋体" w:eastAsia="宋体" w:hAnsi="宋体" w:hint="eastAsia"/>
          <w:color w:val="000000"/>
          <w:sz w:val="21"/>
          <w:szCs w:val="21"/>
        </w:rPr>
        <w:t>感谢</w:t>
      </w:r>
      <w:r>
        <w:rPr>
          <w:rFonts w:ascii="宋体" w:eastAsia="宋体" w:hAnsi="宋体" w:hint="eastAsia"/>
          <w:color w:val="000000"/>
          <w:sz w:val="21"/>
          <w:szCs w:val="21"/>
        </w:rPr>
        <w:t>本次课程</w:t>
      </w:r>
      <w:r w:rsidRPr="00AE1D36">
        <w:rPr>
          <w:rFonts w:ascii="宋体" w:eastAsia="宋体" w:hAnsi="宋体" w:hint="eastAsia"/>
          <w:color w:val="000000"/>
          <w:sz w:val="21"/>
          <w:szCs w:val="21"/>
        </w:rPr>
        <w:t>导师</w:t>
      </w:r>
      <w:r>
        <w:rPr>
          <w:rFonts w:ascii="宋体" w:eastAsia="宋体" w:hAnsi="宋体" w:hint="eastAsia"/>
          <w:color w:val="000000"/>
          <w:sz w:val="21"/>
          <w:szCs w:val="21"/>
        </w:rPr>
        <w:t>王鲲</w:t>
      </w:r>
      <w:r w:rsidRPr="00AE1D36">
        <w:rPr>
          <w:rFonts w:ascii="宋体" w:eastAsia="宋体" w:hAnsi="宋体"/>
          <w:color w:val="000000"/>
          <w:sz w:val="21"/>
          <w:szCs w:val="21"/>
        </w:rPr>
        <w:t>老师，他在本文的选题、构思和撰写等方面给予了</w:t>
      </w:r>
      <w:r>
        <w:rPr>
          <w:rFonts w:ascii="宋体" w:eastAsia="宋体" w:hAnsi="宋体" w:hint="eastAsia"/>
          <w:color w:val="000000"/>
          <w:sz w:val="21"/>
          <w:szCs w:val="21"/>
        </w:rPr>
        <w:t>本组</w:t>
      </w:r>
      <w:r w:rsidRPr="00AE1D36">
        <w:rPr>
          <w:rFonts w:ascii="宋体" w:eastAsia="宋体" w:hAnsi="宋体"/>
          <w:color w:val="000000"/>
          <w:sz w:val="21"/>
          <w:szCs w:val="21"/>
        </w:rPr>
        <w:t>很多的指导和帮助，督促</w:t>
      </w:r>
      <w:r>
        <w:rPr>
          <w:rFonts w:ascii="宋体" w:eastAsia="宋体" w:hAnsi="宋体" w:hint="eastAsia"/>
          <w:color w:val="000000"/>
          <w:sz w:val="21"/>
          <w:szCs w:val="21"/>
        </w:rPr>
        <w:t>我们</w:t>
      </w:r>
      <w:r w:rsidRPr="00AE1D36">
        <w:rPr>
          <w:rFonts w:ascii="宋体" w:eastAsia="宋体" w:hAnsi="宋体"/>
          <w:color w:val="000000"/>
          <w:sz w:val="21"/>
          <w:szCs w:val="21"/>
        </w:rPr>
        <w:t>的写作进程、提出宝贵的修改意见并细致地检查</w:t>
      </w:r>
      <w:r>
        <w:rPr>
          <w:rFonts w:ascii="宋体" w:eastAsia="宋体" w:hAnsi="宋体" w:hint="eastAsia"/>
          <w:color w:val="000000"/>
          <w:sz w:val="21"/>
          <w:szCs w:val="21"/>
        </w:rPr>
        <w:t>本篇</w:t>
      </w:r>
      <w:r w:rsidRPr="00AE1D36">
        <w:rPr>
          <w:rFonts w:ascii="宋体" w:eastAsia="宋体" w:hAnsi="宋体"/>
          <w:color w:val="000000"/>
          <w:sz w:val="21"/>
          <w:szCs w:val="21"/>
        </w:rPr>
        <w:t>论文中</w:t>
      </w:r>
      <w:r w:rsidRPr="00AE1D36">
        <w:rPr>
          <w:rFonts w:ascii="宋体" w:eastAsia="宋体" w:hAnsi="宋体"/>
          <w:color w:val="000000"/>
          <w:sz w:val="21"/>
          <w:szCs w:val="21"/>
        </w:rPr>
        <w:t>的错误。</w:t>
      </w:r>
      <w:r w:rsidR="00CF7200">
        <w:rPr>
          <w:rFonts w:ascii="宋体" w:eastAsia="宋体" w:hAnsi="宋体" w:hint="eastAsia"/>
          <w:color w:val="000000"/>
          <w:sz w:val="21"/>
          <w:szCs w:val="21"/>
        </w:rPr>
        <w:t>在此，谨向王鲲老师致以我们最诚挚的谢意和最衷心的感谢！</w:t>
      </w:r>
    </w:p>
    <w:p w14:paraId="4354B080" w14:textId="77777777" w:rsidR="00AE1D36" w:rsidRPr="00E45F9E" w:rsidRDefault="00AE1D36" w:rsidP="00E45F9E">
      <w:pPr>
        <w:pStyle w:val="paragraph"/>
        <w:spacing w:before="0" w:beforeAutospacing="0" w:after="0" w:afterAutospacing="0"/>
        <w:rPr>
          <w:rFonts w:ascii="宋体" w:eastAsia="宋体" w:hAnsi="宋体"/>
          <w:sz w:val="18"/>
          <w:szCs w:val="18"/>
        </w:rPr>
      </w:pPr>
    </w:p>
    <w:sectPr w:rsidR="00AE1D36" w:rsidRPr="00E45F9E" w:rsidSect="00E550F3">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6369B" w14:textId="77777777" w:rsidR="002873BA" w:rsidRDefault="002873BA" w:rsidP="00E550F3">
      <w:r>
        <w:separator/>
      </w:r>
    </w:p>
  </w:endnote>
  <w:endnote w:type="continuationSeparator" w:id="0">
    <w:p w14:paraId="6EBAEC20" w14:textId="77777777" w:rsidR="002873BA" w:rsidRDefault="002873BA" w:rsidP="00E55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Times New Roman Regular">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54274" w14:textId="77777777" w:rsidR="002873BA" w:rsidRDefault="002873BA" w:rsidP="00E550F3">
      <w:r>
        <w:separator/>
      </w:r>
    </w:p>
  </w:footnote>
  <w:footnote w:type="continuationSeparator" w:id="0">
    <w:p w14:paraId="70386BA5" w14:textId="77777777" w:rsidR="002873BA" w:rsidRDefault="002873BA" w:rsidP="00E55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67D"/>
    <w:multiLevelType w:val="multilevel"/>
    <w:tmpl w:val="0C6AADE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7C7EAF"/>
    <w:multiLevelType w:val="multilevel"/>
    <w:tmpl w:val="AB20944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5E482F"/>
    <w:multiLevelType w:val="hybridMultilevel"/>
    <w:tmpl w:val="7C88EEE6"/>
    <w:lvl w:ilvl="0" w:tplc="4430504A">
      <w:start w:val="4"/>
      <w:numFmt w:val="decimal"/>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2F3512"/>
    <w:multiLevelType w:val="multilevel"/>
    <w:tmpl w:val="6822402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B46346"/>
    <w:multiLevelType w:val="multilevel"/>
    <w:tmpl w:val="ECA0622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38431BC3"/>
    <w:multiLevelType w:val="hybridMultilevel"/>
    <w:tmpl w:val="801896B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0DB5893"/>
    <w:multiLevelType w:val="multilevel"/>
    <w:tmpl w:val="0E982C7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7" w15:restartNumberingAfterBreak="0">
    <w:nsid w:val="4D0B6A1F"/>
    <w:multiLevelType w:val="multilevel"/>
    <w:tmpl w:val="E1087938"/>
    <w:lvl w:ilvl="0">
      <w:start w:val="4"/>
      <w:numFmt w:val="decimal"/>
      <w:lvlText w:val="%1"/>
      <w:lvlJc w:val="left"/>
      <w:pPr>
        <w:ind w:left="360" w:hanging="360"/>
      </w:pPr>
      <w:rPr>
        <w:rFonts w:hint="default"/>
        <w:color w:val="333333"/>
      </w:rPr>
    </w:lvl>
    <w:lvl w:ilvl="1">
      <w:start w:val="1"/>
      <w:numFmt w:val="decimal"/>
      <w:lvlText w:val="%1.%2"/>
      <w:lvlJc w:val="left"/>
      <w:pPr>
        <w:ind w:left="360" w:hanging="360"/>
      </w:pPr>
      <w:rPr>
        <w:rFonts w:hint="default"/>
        <w:color w:val="333333"/>
      </w:rPr>
    </w:lvl>
    <w:lvl w:ilvl="2">
      <w:start w:val="1"/>
      <w:numFmt w:val="decimal"/>
      <w:lvlText w:val="%1.%2.%3"/>
      <w:lvlJc w:val="left"/>
      <w:pPr>
        <w:ind w:left="720" w:hanging="720"/>
      </w:pPr>
      <w:rPr>
        <w:rFonts w:hint="default"/>
        <w:color w:val="333333"/>
      </w:rPr>
    </w:lvl>
    <w:lvl w:ilvl="3">
      <w:start w:val="1"/>
      <w:numFmt w:val="decimal"/>
      <w:lvlText w:val="%1.%2.%3.%4"/>
      <w:lvlJc w:val="left"/>
      <w:pPr>
        <w:ind w:left="1080" w:hanging="1080"/>
      </w:pPr>
      <w:rPr>
        <w:rFonts w:hint="default"/>
        <w:color w:val="333333"/>
      </w:rPr>
    </w:lvl>
    <w:lvl w:ilvl="4">
      <w:start w:val="1"/>
      <w:numFmt w:val="decimal"/>
      <w:lvlText w:val="%1.%2.%3.%4.%5"/>
      <w:lvlJc w:val="left"/>
      <w:pPr>
        <w:ind w:left="1080" w:hanging="1080"/>
      </w:pPr>
      <w:rPr>
        <w:rFonts w:hint="default"/>
        <w:color w:val="333333"/>
      </w:rPr>
    </w:lvl>
    <w:lvl w:ilvl="5">
      <w:start w:val="1"/>
      <w:numFmt w:val="decimal"/>
      <w:lvlText w:val="%1.%2.%3.%4.%5.%6"/>
      <w:lvlJc w:val="left"/>
      <w:pPr>
        <w:ind w:left="1440" w:hanging="1440"/>
      </w:pPr>
      <w:rPr>
        <w:rFonts w:hint="default"/>
        <w:color w:val="333333"/>
      </w:rPr>
    </w:lvl>
    <w:lvl w:ilvl="6">
      <w:start w:val="1"/>
      <w:numFmt w:val="decimal"/>
      <w:lvlText w:val="%1.%2.%3.%4.%5.%6.%7"/>
      <w:lvlJc w:val="left"/>
      <w:pPr>
        <w:ind w:left="1440" w:hanging="1440"/>
      </w:pPr>
      <w:rPr>
        <w:rFonts w:hint="default"/>
        <w:color w:val="333333"/>
      </w:rPr>
    </w:lvl>
    <w:lvl w:ilvl="7">
      <w:start w:val="1"/>
      <w:numFmt w:val="decimal"/>
      <w:lvlText w:val="%1.%2.%3.%4.%5.%6.%7.%8"/>
      <w:lvlJc w:val="left"/>
      <w:pPr>
        <w:ind w:left="1800" w:hanging="1800"/>
      </w:pPr>
      <w:rPr>
        <w:rFonts w:hint="default"/>
        <w:color w:val="333333"/>
      </w:rPr>
    </w:lvl>
    <w:lvl w:ilvl="8">
      <w:start w:val="1"/>
      <w:numFmt w:val="decimal"/>
      <w:lvlText w:val="%1.%2.%3.%4.%5.%6.%7.%8.%9"/>
      <w:lvlJc w:val="left"/>
      <w:pPr>
        <w:ind w:left="1800" w:hanging="1800"/>
      </w:pPr>
      <w:rPr>
        <w:rFonts w:hint="default"/>
        <w:color w:val="333333"/>
      </w:rPr>
    </w:lvl>
  </w:abstractNum>
  <w:abstractNum w:abstractNumId="8" w15:restartNumberingAfterBreak="0">
    <w:nsid w:val="4DDE020D"/>
    <w:multiLevelType w:val="multilevel"/>
    <w:tmpl w:val="DD2209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16cid:durableId="1562060206">
    <w:abstractNumId w:val="0"/>
  </w:num>
  <w:num w:numId="2" w16cid:durableId="313218729">
    <w:abstractNumId w:val="4"/>
  </w:num>
  <w:num w:numId="3" w16cid:durableId="912158998">
    <w:abstractNumId w:val="8"/>
  </w:num>
  <w:num w:numId="4" w16cid:durableId="1692027869">
    <w:abstractNumId w:val="1"/>
  </w:num>
  <w:num w:numId="5" w16cid:durableId="504443915">
    <w:abstractNumId w:val="3"/>
  </w:num>
  <w:num w:numId="6" w16cid:durableId="598222412">
    <w:abstractNumId w:val="6"/>
  </w:num>
  <w:num w:numId="7" w16cid:durableId="484276839">
    <w:abstractNumId w:val="2"/>
  </w:num>
  <w:num w:numId="8" w16cid:durableId="1955164872">
    <w:abstractNumId w:val="7"/>
  </w:num>
  <w:num w:numId="9" w16cid:durableId="677776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A5"/>
    <w:rsid w:val="0022063D"/>
    <w:rsid w:val="00255672"/>
    <w:rsid w:val="002657A5"/>
    <w:rsid w:val="002873BA"/>
    <w:rsid w:val="00337455"/>
    <w:rsid w:val="0041686C"/>
    <w:rsid w:val="00545A64"/>
    <w:rsid w:val="00656C50"/>
    <w:rsid w:val="007C1ED5"/>
    <w:rsid w:val="008541A9"/>
    <w:rsid w:val="008F75B3"/>
    <w:rsid w:val="00AE1D36"/>
    <w:rsid w:val="00CF7200"/>
    <w:rsid w:val="00E45F9E"/>
    <w:rsid w:val="00E550F3"/>
    <w:rsid w:val="00F86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08670"/>
  <w15:chartTrackingRefBased/>
  <w15:docId w15:val="{7D7FDB59-333A-40B4-AE86-FB8A76BA5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550F3"/>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paragraph" w:styleId="2">
    <w:name w:val="heading 2"/>
    <w:basedOn w:val="a"/>
    <w:link w:val="20"/>
    <w:uiPriority w:val="9"/>
    <w:qFormat/>
    <w:rsid w:val="00E550F3"/>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link w:val="30"/>
    <w:uiPriority w:val="9"/>
    <w:qFormat/>
    <w:rsid w:val="00E550F3"/>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50F3"/>
    <w:pPr>
      <w:tabs>
        <w:tab w:val="center" w:pos="4153"/>
        <w:tab w:val="right" w:pos="8306"/>
      </w:tabs>
      <w:snapToGrid w:val="0"/>
      <w:jc w:val="center"/>
    </w:pPr>
    <w:rPr>
      <w:sz w:val="18"/>
      <w:szCs w:val="18"/>
    </w:rPr>
  </w:style>
  <w:style w:type="character" w:customStyle="1" w:styleId="a4">
    <w:name w:val="页眉 字符"/>
    <w:basedOn w:val="a0"/>
    <w:link w:val="a3"/>
    <w:uiPriority w:val="99"/>
    <w:rsid w:val="00E550F3"/>
    <w:rPr>
      <w:sz w:val="18"/>
      <w:szCs w:val="18"/>
    </w:rPr>
  </w:style>
  <w:style w:type="paragraph" w:styleId="a5">
    <w:name w:val="footer"/>
    <w:basedOn w:val="a"/>
    <w:link w:val="a6"/>
    <w:uiPriority w:val="99"/>
    <w:unhideWhenUsed/>
    <w:rsid w:val="00E550F3"/>
    <w:pPr>
      <w:tabs>
        <w:tab w:val="center" w:pos="4153"/>
        <w:tab w:val="right" w:pos="8306"/>
      </w:tabs>
      <w:snapToGrid w:val="0"/>
      <w:jc w:val="left"/>
    </w:pPr>
    <w:rPr>
      <w:sz w:val="18"/>
      <w:szCs w:val="18"/>
    </w:rPr>
  </w:style>
  <w:style w:type="character" w:customStyle="1" w:styleId="a6">
    <w:name w:val="页脚 字符"/>
    <w:basedOn w:val="a0"/>
    <w:link w:val="a5"/>
    <w:uiPriority w:val="99"/>
    <w:rsid w:val="00E550F3"/>
    <w:rPr>
      <w:sz w:val="18"/>
      <w:szCs w:val="18"/>
    </w:rPr>
  </w:style>
  <w:style w:type="character" w:customStyle="1" w:styleId="10">
    <w:name w:val="标题 1 字符"/>
    <w:basedOn w:val="a0"/>
    <w:link w:val="1"/>
    <w:uiPriority w:val="9"/>
    <w:rsid w:val="00E550F3"/>
    <w:rPr>
      <w:rFonts w:ascii="宋体" w:eastAsia="宋体" w:hAnsi="宋体" w:cs="宋体"/>
      <w:b/>
      <w:bCs/>
      <w:kern w:val="36"/>
      <w:sz w:val="48"/>
      <w:szCs w:val="48"/>
      <w14:ligatures w14:val="none"/>
    </w:rPr>
  </w:style>
  <w:style w:type="character" w:customStyle="1" w:styleId="20">
    <w:name w:val="标题 2 字符"/>
    <w:basedOn w:val="a0"/>
    <w:link w:val="2"/>
    <w:uiPriority w:val="9"/>
    <w:rsid w:val="00E550F3"/>
    <w:rPr>
      <w:rFonts w:ascii="宋体" w:eastAsia="宋体" w:hAnsi="宋体" w:cs="宋体"/>
      <w:b/>
      <w:bCs/>
      <w:kern w:val="0"/>
      <w:sz w:val="36"/>
      <w:szCs w:val="36"/>
      <w14:ligatures w14:val="none"/>
    </w:rPr>
  </w:style>
  <w:style w:type="character" w:customStyle="1" w:styleId="30">
    <w:name w:val="标题 3 字符"/>
    <w:basedOn w:val="a0"/>
    <w:link w:val="3"/>
    <w:uiPriority w:val="9"/>
    <w:rsid w:val="00E550F3"/>
    <w:rPr>
      <w:rFonts w:ascii="宋体" w:eastAsia="宋体" w:hAnsi="宋体" w:cs="宋体"/>
      <w:b/>
      <w:bCs/>
      <w:kern w:val="0"/>
      <w:sz w:val="27"/>
      <w:szCs w:val="27"/>
      <w14:ligatures w14:val="none"/>
    </w:rPr>
  </w:style>
  <w:style w:type="paragraph" w:customStyle="1" w:styleId="paragraph">
    <w:name w:val="paragraph"/>
    <w:basedOn w:val="a"/>
    <w:rsid w:val="00E550F3"/>
    <w:pPr>
      <w:widowControl/>
      <w:spacing w:before="100" w:beforeAutospacing="1" w:after="100" w:afterAutospacing="1"/>
      <w:jc w:val="left"/>
    </w:pPr>
    <w:rPr>
      <w:rFonts w:ascii="等线" w:eastAsia="等线" w:hAnsi="等线" w:cs="Times New Roman"/>
      <w:kern w:val="0"/>
      <w:sz w:val="24"/>
      <w:szCs w:val="24"/>
      <w14:ligatures w14:val="none"/>
    </w:rPr>
  </w:style>
  <w:style w:type="character" w:customStyle="1" w:styleId="image-wrapper">
    <w:name w:val="image-wrapper"/>
    <w:basedOn w:val="a0"/>
    <w:rsid w:val="00E55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18082">
      <w:bodyDiv w:val="1"/>
      <w:marLeft w:val="0"/>
      <w:marRight w:val="0"/>
      <w:marTop w:val="0"/>
      <w:marBottom w:val="0"/>
      <w:divBdr>
        <w:top w:val="none" w:sz="0" w:space="0" w:color="auto"/>
        <w:left w:val="none" w:sz="0" w:space="0" w:color="auto"/>
        <w:bottom w:val="none" w:sz="0" w:space="0" w:color="auto"/>
        <w:right w:val="none" w:sz="0" w:space="0" w:color="auto"/>
      </w:divBdr>
      <w:divsChild>
        <w:div w:id="1508406584">
          <w:marLeft w:val="0"/>
          <w:marRight w:val="0"/>
          <w:marTop w:val="0"/>
          <w:marBottom w:val="0"/>
          <w:divBdr>
            <w:top w:val="none" w:sz="0" w:space="0" w:color="auto"/>
            <w:left w:val="none" w:sz="0" w:space="0" w:color="auto"/>
            <w:bottom w:val="none" w:sz="0" w:space="0" w:color="auto"/>
            <w:right w:val="none" w:sz="0" w:space="0" w:color="auto"/>
          </w:divBdr>
          <w:divsChild>
            <w:div w:id="5944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1956">
      <w:bodyDiv w:val="1"/>
      <w:marLeft w:val="0"/>
      <w:marRight w:val="0"/>
      <w:marTop w:val="0"/>
      <w:marBottom w:val="0"/>
      <w:divBdr>
        <w:top w:val="none" w:sz="0" w:space="0" w:color="auto"/>
        <w:left w:val="none" w:sz="0" w:space="0" w:color="auto"/>
        <w:bottom w:val="none" w:sz="0" w:space="0" w:color="auto"/>
        <w:right w:val="none" w:sz="0" w:space="0" w:color="auto"/>
      </w:divBdr>
      <w:divsChild>
        <w:div w:id="963267509">
          <w:marLeft w:val="0"/>
          <w:marRight w:val="0"/>
          <w:marTop w:val="0"/>
          <w:marBottom w:val="0"/>
          <w:divBdr>
            <w:top w:val="none" w:sz="0" w:space="0" w:color="auto"/>
            <w:left w:val="none" w:sz="0" w:space="0" w:color="auto"/>
            <w:bottom w:val="none" w:sz="0" w:space="0" w:color="auto"/>
            <w:right w:val="none" w:sz="0" w:space="0" w:color="auto"/>
          </w:divBdr>
          <w:divsChild>
            <w:div w:id="18764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7000">
      <w:bodyDiv w:val="1"/>
      <w:marLeft w:val="0"/>
      <w:marRight w:val="0"/>
      <w:marTop w:val="0"/>
      <w:marBottom w:val="0"/>
      <w:divBdr>
        <w:top w:val="none" w:sz="0" w:space="0" w:color="auto"/>
        <w:left w:val="none" w:sz="0" w:space="0" w:color="auto"/>
        <w:bottom w:val="none" w:sz="0" w:space="0" w:color="auto"/>
        <w:right w:val="none" w:sz="0" w:space="0" w:color="auto"/>
      </w:divBdr>
      <w:divsChild>
        <w:div w:id="1907453402">
          <w:marLeft w:val="0"/>
          <w:marRight w:val="0"/>
          <w:marTop w:val="0"/>
          <w:marBottom w:val="0"/>
          <w:divBdr>
            <w:top w:val="none" w:sz="0" w:space="0" w:color="auto"/>
            <w:left w:val="none" w:sz="0" w:space="0" w:color="auto"/>
            <w:bottom w:val="none" w:sz="0" w:space="0" w:color="auto"/>
            <w:right w:val="none" w:sz="0" w:space="0" w:color="auto"/>
          </w:divBdr>
          <w:divsChild>
            <w:div w:id="10567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416">
      <w:bodyDiv w:val="1"/>
      <w:marLeft w:val="0"/>
      <w:marRight w:val="0"/>
      <w:marTop w:val="0"/>
      <w:marBottom w:val="0"/>
      <w:divBdr>
        <w:top w:val="none" w:sz="0" w:space="0" w:color="auto"/>
        <w:left w:val="none" w:sz="0" w:space="0" w:color="auto"/>
        <w:bottom w:val="none" w:sz="0" w:space="0" w:color="auto"/>
        <w:right w:val="none" w:sz="0" w:space="0" w:color="auto"/>
      </w:divBdr>
      <w:divsChild>
        <w:div w:id="1444762930">
          <w:marLeft w:val="0"/>
          <w:marRight w:val="0"/>
          <w:marTop w:val="0"/>
          <w:marBottom w:val="0"/>
          <w:divBdr>
            <w:top w:val="none" w:sz="0" w:space="0" w:color="auto"/>
            <w:left w:val="none" w:sz="0" w:space="0" w:color="auto"/>
            <w:bottom w:val="none" w:sz="0" w:space="0" w:color="auto"/>
            <w:right w:val="none" w:sz="0" w:space="0" w:color="auto"/>
          </w:divBdr>
          <w:divsChild>
            <w:div w:id="6911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 Proton</dc:creator>
  <cp:keywords/>
  <dc:description/>
  <cp:lastModifiedBy>02 Proton</cp:lastModifiedBy>
  <cp:revision>6</cp:revision>
  <dcterms:created xsi:type="dcterms:W3CDTF">2023-12-30T13:34:00Z</dcterms:created>
  <dcterms:modified xsi:type="dcterms:W3CDTF">2024-07-06T18:54:00Z</dcterms:modified>
</cp:coreProperties>
</file>