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98C0" w14:textId="77777777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Роль ООН в обеспечении международной информационной безопасности</w:t>
      </w:r>
    </w:p>
    <w:p w14:paraId="6D467C87" w14:textId="77777777" w:rsidR="00DC696C" w:rsidRDefault="00DC6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413944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BFD7F" w14:textId="243C5A56" w:rsidR="00DC696C" w:rsidRPr="00DC696C" w:rsidRDefault="00DC696C" w:rsidP="00DC696C">
          <w:pPr>
            <w:pStyle w:val="af6"/>
            <w:spacing w:before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C696C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3BB039C9" w14:textId="4214A5FD" w:rsidR="004F5CDF" w:rsidRPr="004F5CDF" w:rsidRDefault="00DC696C" w:rsidP="004F5CDF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F5CDF">
            <w:rPr>
              <w:sz w:val="28"/>
              <w:szCs w:val="28"/>
            </w:rPr>
            <w:fldChar w:fldCharType="begin"/>
          </w:r>
          <w:r w:rsidRPr="004F5CDF">
            <w:rPr>
              <w:sz w:val="28"/>
              <w:szCs w:val="28"/>
            </w:rPr>
            <w:instrText xml:space="preserve"> TOC \o "1-3" \h \z \u </w:instrText>
          </w:r>
          <w:r w:rsidRPr="004F5CDF">
            <w:rPr>
              <w:sz w:val="28"/>
              <w:szCs w:val="28"/>
            </w:rPr>
            <w:fldChar w:fldCharType="separate"/>
          </w:r>
          <w:hyperlink w:anchor="_Toc134882665" w:history="1">
            <w:r w:rsidR="004F5CDF" w:rsidRPr="004F5CDF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F5CDF" w:rsidRPr="004F5CDF">
              <w:rPr>
                <w:noProof/>
                <w:webHidden/>
                <w:sz w:val="28"/>
                <w:szCs w:val="28"/>
              </w:rPr>
              <w:tab/>
            </w:r>
            <w:r w:rsidR="004F5CDF"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="004F5CDF" w:rsidRPr="004F5CDF">
              <w:rPr>
                <w:noProof/>
                <w:webHidden/>
                <w:sz w:val="28"/>
                <w:szCs w:val="28"/>
              </w:rPr>
              <w:instrText xml:space="preserve"> PAGEREF _Toc134882665 \h </w:instrText>
            </w:r>
            <w:r w:rsidR="004F5CDF" w:rsidRPr="004F5CDF">
              <w:rPr>
                <w:noProof/>
                <w:webHidden/>
                <w:sz w:val="28"/>
                <w:szCs w:val="28"/>
              </w:rPr>
            </w:r>
            <w:r w:rsidR="004F5CDF"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5CDF" w:rsidRPr="004F5CDF">
              <w:rPr>
                <w:noProof/>
                <w:webHidden/>
                <w:sz w:val="28"/>
                <w:szCs w:val="28"/>
              </w:rPr>
              <w:t>3</w:t>
            </w:r>
            <w:r w:rsidR="004F5CDF"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5BB0B" w14:textId="3AE09A99" w:rsidR="004F5CDF" w:rsidRPr="004F5CDF" w:rsidRDefault="004F5CDF" w:rsidP="004F5CDF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66" w:history="1">
            <w:r w:rsidRPr="004F5CDF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1. МЕЖДУНАРОДНАЯ ИНФОРМАЦИОННАЯ БЕЗОПАСНОСТЬ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_Toc134882666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6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8BD5" w14:textId="20D5088D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67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1.1. Определение понятия международной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_Toc134882667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6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24783" w14:textId="50C490C0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68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1.2. Актуальные угрозы и вызовы международной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_Toc134882668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8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E6453" w14:textId="25C7C607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69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1.3. Объекты и субъекты международной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_Toc134882669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11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BA82F" w14:textId="6B24ADCD" w:rsidR="004F5CDF" w:rsidRPr="004F5CDF" w:rsidRDefault="004F5CDF" w:rsidP="004F5CDF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70" w:history="1">
            <w:r w:rsidRPr="004F5CDF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ДЕЯТЕЛЬНОСТЬ ООН ПО ОБЕСПЕЧЕНИЮ МЕЖДУНАРОДНОЙ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_Toc134882670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14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FD95C" w14:textId="3FE77729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71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2.1. Политика и инициативы ООН в области международной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_Toc134882671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14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26070" w14:textId="76467234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72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2.2. Роль геополитической напряженности в препятствовании усилиям ООН в области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_Toc134882672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18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A5D24" w14:textId="69D9E736" w:rsidR="004F5CDF" w:rsidRPr="004F5CDF" w:rsidRDefault="004F5CDF" w:rsidP="004F5CDF">
          <w:pPr>
            <w:pStyle w:val="24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73" w:history="1">
            <w:r w:rsidRPr="004F5CDF">
              <w:rPr>
                <w:rStyle w:val="af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2.3. Оценка эффективности подхода ООН к обеспечению информационной безопасности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_Toc134882673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20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F2C0" w14:textId="742A219E" w:rsidR="004F5CDF" w:rsidRPr="004F5CDF" w:rsidRDefault="004F5CDF" w:rsidP="004F5CDF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882674" w:history="1">
            <w:r w:rsidRPr="004F5CDF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4F5CDF">
              <w:rPr>
                <w:noProof/>
                <w:webHidden/>
                <w:sz w:val="28"/>
                <w:szCs w:val="28"/>
              </w:rPr>
              <w:tab/>
            </w:r>
            <w:r w:rsidRPr="004F5C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5CDF">
              <w:rPr>
                <w:noProof/>
                <w:webHidden/>
                <w:sz w:val="28"/>
                <w:szCs w:val="28"/>
              </w:rPr>
              <w:instrText xml:space="preserve"> PAGEREF _Toc134882674 \h </w:instrText>
            </w:r>
            <w:r w:rsidRPr="004F5CDF">
              <w:rPr>
                <w:noProof/>
                <w:webHidden/>
                <w:sz w:val="28"/>
                <w:szCs w:val="28"/>
              </w:rPr>
            </w:r>
            <w:r w:rsidRPr="004F5C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F5CDF">
              <w:rPr>
                <w:noProof/>
                <w:webHidden/>
                <w:sz w:val="28"/>
                <w:szCs w:val="28"/>
              </w:rPr>
              <w:t>23</w:t>
            </w:r>
            <w:r w:rsidRPr="004F5C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8EECB" w14:textId="3174889E" w:rsidR="00DC696C" w:rsidRDefault="00DC696C" w:rsidP="004F5CDF">
          <w:pPr>
            <w:spacing w:line="360" w:lineRule="auto"/>
            <w:jc w:val="both"/>
          </w:pPr>
          <w:r w:rsidRPr="004F5C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BFB325" w14:textId="5BCE9740" w:rsidR="00DC696C" w:rsidRPr="00DC696C" w:rsidRDefault="00DC696C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91D69" w14:textId="77777777" w:rsidR="00DC696C" w:rsidRDefault="00DC6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98D0EC" w14:textId="0C1E0B87" w:rsidR="00822D10" w:rsidRPr="00DC696C" w:rsidRDefault="00DC696C" w:rsidP="00DC696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4882665"/>
      <w:r w:rsidRPr="00DC6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731233C" w14:textId="77777777" w:rsidR="00DC696C" w:rsidRPr="00DC696C" w:rsidRDefault="00000000" w:rsidP="00DC696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Информационная безопасность является одной из ключевых проблем в современном мире. Быстрый рост информационных технологий и их все более широкое использование создают новые возможности и вызовы для международной общности. В связи с этим, вопросы международной информационной безопасности становятся все более актуальными и требуют внимания со стороны государств, международных организаций и общественности.</w:t>
      </w:r>
      <w:r w:rsidR="00DC696C">
        <w:rPr>
          <w:rFonts w:ascii="Times New Roman" w:hAnsi="Times New Roman" w:cs="Times New Roman"/>
          <w:sz w:val="28"/>
          <w:szCs w:val="28"/>
        </w:rPr>
        <w:t xml:space="preserve"> </w:t>
      </w:r>
      <w:r w:rsidR="00DC696C" w:rsidRPr="00DC696C">
        <w:rPr>
          <w:rFonts w:ascii="Times New Roman" w:hAnsi="Times New Roman" w:cs="Times New Roman"/>
          <w:sz w:val="28"/>
          <w:szCs w:val="28"/>
        </w:rPr>
        <w:t>Информация — один из показателей превосходства страны над конкурентами. Борьба, которая ведётся за обладание информацией, достижение и удержание информационного превосходства занимает значительное место в конкуренции между странами-лидерами экономического развития.</w:t>
      </w:r>
      <w:r w:rsidR="00DC696C" w:rsidRPr="00DC696C">
        <w:rPr>
          <w:rFonts w:ascii="Times New Roman" w:hAnsi="Times New Roman" w:cs="Times New Roman"/>
          <w:sz w:val="28"/>
          <w:szCs w:val="28"/>
          <w:vertAlign w:val="superscript"/>
        </w:rPr>
        <w:footnoteReference w:id="1"/>
      </w:r>
    </w:p>
    <w:p w14:paraId="2A93C48A" w14:textId="021D0FBA" w:rsidR="00822D10" w:rsidRPr="00DC696C" w:rsidRDefault="00DC696C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C696C">
        <w:rPr>
          <w:rFonts w:ascii="Times New Roman" w:hAnsi="Times New Roman" w:cs="Times New Roman"/>
          <w:sz w:val="28"/>
          <w:szCs w:val="28"/>
        </w:rPr>
        <w:t xml:space="preserve">оль ООН в обеспечении международной информационной безопасности является </w:t>
      </w:r>
      <w:r w:rsidRPr="00DC696C">
        <w:rPr>
          <w:rFonts w:ascii="Times New Roman" w:hAnsi="Times New Roman" w:cs="Times New Roman"/>
          <w:i/>
          <w:iCs/>
          <w:sz w:val="28"/>
          <w:szCs w:val="28"/>
        </w:rPr>
        <w:t>крайне важной и актуальной</w:t>
      </w:r>
      <w:r w:rsidRPr="00DC696C">
        <w:rPr>
          <w:rFonts w:ascii="Times New Roman" w:hAnsi="Times New Roman" w:cs="Times New Roman"/>
          <w:sz w:val="28"/>
          <w:szCs w:val="28"/>
        </w:rPr>
        <w:t xml:space="preserve"> в современном мире, где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становятся все более серьезными и распространенными.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696C">
        <w:rPr>
          <w:rFonts w:ascii="Times New Roman" w:hAnsi="Times New Roman" w:cs="Times New Roman"/>
          <w:sz w:val="28"/>
          <w:szCs w:val="28"/>
        </w:rPr>
        <w:t xml:space="preserve">С развитием технологий и расширением доступа к интернету, международная информационная безопасность становится все более важной. ООН принимает меры для борьбы с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киберугрозами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и защиты международной информационной безопасности. Например, в 2015 году была создана Группа правительственных экспертов по кибербезопасности (GGE), которая занимается разработкой рекомендаций по обеспечению безопасности в киберпространстве. Кроме того, ООН проводит обучающие мероприятия и различные формы консультации для государств и организаций по вопросам информационной безопасности.</w:t>
      </w:r>
    </w:p>
    <w:p w14:paraId="31BE75A8" w14:textId="76C5123F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i/>
          <w:iCs/>
          <w:sz w:val="28"/>
          <w:szCs w:val="28"/>
        </w:rPr>
        <w:t>Цель данной работы</w:t>
      </w:r>
      <w:r w:rsidR="00DC696C">
        <w:rPr>
          <w:rFonts w:ascii="Times New Roman" w:hAnsi="Times New Roman" w:cs="Times New Roman"/>
          <w:sz w:val="28"/>
          <w:szCs w:val="28"/>
        </w:rPr>
        <w:t xml:space="preserve"> — </w:t>
      </w:r>
      <w:r w:rsidRPr="00DC696C">
        <w:rPr>
          <w:rFonts w:ascii="Times New Roman" w:hAnsi="Times New Roman" w:cs="Times New Roman"/>
          <w:sz w:val="28"/>
          <w:szCs w:val="28"/>
        </w:rPr>
        <w:t>проанализировать роль ООН в обеспечении международной информационно безопасности.</w:t>
      </w:r>
    </w:p>
    <w:p w14:paraId="756CA2CE" w14:textId="77777777" w:rsidR="00DC696C" w:rsidRDefault="00DC696C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51A3F" w14:textId="77777777" w:rsidR="00DC696C" w:rsidRDefault="00DC696C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достижения цели были поставлены </w:t>
      </w:r>
      <w:r w:rsidRPr="00DC696C">
        <w:rPr>
          <w:rFonts w:ascii="Times New Roman" w:hAnsi="Times New Roman" w:cs="Times New Roman"/>
          <w:i/>
          <w:i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DE57AC" w14:textId="1A1E5975" w:rsidR="00DC696C" w:rsidRPr="009C4AE8" w:rsidRDefault="00000000" w:rsidP="009C4AE8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AE8">
        <w:rPr>
          <w:rFonts w:ascii="Times New Roman" w:hAnsi="Times New Roman" w:cs="Times New Roman"/>
          <w:sz w:val="28"/>
          <w:szCs w:val="28"/>
        </w:rPr>
        <w:t>исследование международных источников, таких как официальные документы международных организаций и союзов, учебная и научная литература, диссертации, статьи из журналов и сборников, посвященных проблемам международной информационной безопасности</w:t>
      </w:r>
      <w:r w:rsidR="009C4AE8" w:rsidRPr="009C4AE8">
        <w:rPr>
          <w:rFonts w:ascii="Times New Roman" w:hAnsi="Times New Roman" w:cs="Times New Roman"/>
          <w:sz w:val="28"/>
          <w:szCs w:val="28"/>
        </w:rPr>
        <w:t>;</w:t>
      </w:r>
    </w:p>
    <w:p w14:paraId="46893E0D" w14:textId="77777777" w:rsidR="009C4AE8" w:rsidRPr="009C4AE8" w:rsidRDefault="00DC696C" w:rsidP="009C4AE8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AE8">
        <w:rPr>
          <w:rFonts w:ascii="Times New Roman" w:hAnsi="Times New Roman" w:cs="Times New Roman"/>
          <w:sz w:val="28"/>
          <w:szCs w:val="28"/>
        </w:rPr>
        <w:t>а</w:t>
      </w:r>
      <w:r w:rsidR="00000000" w:rsidRPr="009C4AE8">
        <w:rPr>
          <w:rFonts w:ascii="Times New Roman" w:hAnsi="Times New Roman" w:cs="Times New Roman"/>
          <w:sz w:val="28"/>
          <w:szCs w:val="28"/>
        </w:rPr>
        <w:t>нализ основны</w:t>
      </w:r>
      <w:r w:rsidRPr="009C4AE8">
        <w:rPr>
          <w:rFonts w:ascii="Times New Roman" w:hAnsi="Times New Roman" w:cs="Times New Roman"/>
          <w:sz w:val="28"/>
          <w:szCs w:val="28"/>
        </w:rPr>
        <w:t>х</w:t>
      </w:r>
      <w:r w:rsidR="00000000" w:rsidRPr="009C4AE8">
        <w:rPr>
          <w:rFonts w:ascii="Times New Roman" w:hAnsi="Times New Roman" w:cs="Times New Roman"/>
          <w:sz w:val="28"/>
          <w:szCs w:val="28"/>
        </w:rPr>
        <w:t xml:space="preserve"> тенденци</w:t>
      </w:r>
      <w:r w:rsidRPr="009C4AE8">
        <w:rPr>
          <w:rFonts w:ascii="Times New Roman" w:hAnsi="Times New Roman" w:cs="Times New Roman"/>
          <w:sz w:val="28"/>
          <w:szCs w:val="28"/>
        </w:rPr>
        <w:t>й</w:t>
      </w:r>
      <w:r w:rsidR="00000000" w:rsidRPr="009C4AE8">
        <w:rPr>
          <w:rFonts w:ascii="Times New Roman" w:hAnsi="Times New Roman" w:cs="Times New Roman"/>
          <w:sz w:val="28"/>
          <w:szCs w:val="28"/>
        </w:rPr>
        <w:t>, подход</w:t>
      </w:r>
      <w:r w:rsidRPr="009C4AE8">
        <w:rPr>
          <w:rFonts w:ascii="Times New Roman" w:hAnsi="Times New Roman" w:cs="Times New Roman"/>
          <w:sz w:val="28"/>
          <w:szCs w:val="28"/>
        </w:rPr>
        <w:t>ов</w:t>
      </w:r>
      <w:r w:rsidR="00000000" w:rsidRPr="009C4AE8">
        <w:rPr>
          <w:rFonts w:ascii="Times New Roman" w:hAnsi="Times New Roman" w:cs="Times New Roman"/>
          <w:sz w:val="28"/>
          <w:szCs w:val="28"/>
        </w:rPr>
        <w:t xml:space="preserve"> и вызов</w:t>
      </w:r>
      <w:r w:rsidRPr="009C4AE8">
        <w:rPr>
          <w:rFonts w:ascii="Times New Roman" w:hAnsi="Times New Roman" w:cs="Times New Roman"/>
          <w:sz w:val="28"/>
          <w:szCs w:val="28"/>
        </w:rPr>
        <w:t>ов</w:t>
      </w:r>
      <w:r w:rsidR="00000000" w:rsidRPr="009C4AE8">
        <w:rPr>
          <w:rFonts w:ascii="Times New Roman" w:hAnsi="Times New Roman" w:cs="Times New Roman"/>
          <w:sz w:val="28"/>
          <w:szCs w:val="28"/>
        </w:rPr>
        <w:t xml:space="preserve"> в области международной информационной безопасности</w:t>
      </w:r>
      <w:r w:rsidR="009C4AE8" w:rsidRPr="009C4AE8">
        <w:rPr>
          <w:rFonts w:ascii="Times New Roman" w:hAnsi="Times New Roman" w:cs="Times New Roman"/>
          <w:sz w:val="28"/>
          <w:szCs w:val="28"/>
        </w:rPr>
        <w:t>;</w:t>
      </w:r>
    </w:p>
    <w:p w14:paraId="72B47E34" w14:textId="3D18D99A" w:rsidR="00822D10" w:rsidRPr="009C4AE8" w:rsidRDefault="009C4AE8" w:rsidP="009C4AE8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AE8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00000" w:rsidRPr="009C4AE8">
        <w:rPr>
          <w:rFonts w:ascii="Times New Roman" w:hAnsi="Times New Roman" w:cs="Times New Roman"/>
          <w:sz w:val="28"/>
          <w:szCs w:val="28"/>
        </w:rPr>
        <w:t>рол</w:t>
      </w:r>
      <w:r w:rsidRPr="009C4AE8">
        <w:rPr>
          <w:rFonts w:ascii="Times New Roman" w:hAnsi="Times New Roman" w:cs="Times New Roman"/>
          <w:sz w:val="28"/>
          <w:szCs w:val="28"/>
        </w:rPr>
        <w:t>и</w:t>
      </w:r>
      <w:r w:rsidR="00000000" w:rsidRPr="009C4AE8">
        <w:rPr>
          <w:rFonts w:ascii="Times New Roman" w:hAnsi="Times New Roman" w:cs="Times New Roman"/>
          <w:sz w:val="28"/>
          <w:szCs w:val="28"/>
        </w:rPr>
        <w:t xml:space="preserve"> и ответственност</w:t>
      </w:r>
      <w:r w:rsidRPr="009C4AE8">
        <w:rPr>
          <w:rFonts w:ascii="Times New Roman" w:hAnsi="Times New Roman" w:cs="Times New Roman"/>
          <w:sz w:val="28"/>
          <w:szCs w:val="28"/>
        </w:rPr>
        <w:t>и</w:t>
      </w:r>
      <w:r w:rsidR="00000000" w:rsidRPr="009C4AE8">
        <w:rPr>
          <w:rFonts w:ascii="Times New Roman" w:hAnsi="Times New Roman" w:cs="Times New Roman"/>
          <w:sz w:val="28"/>
          <w:szCs w:val="28"/>
        </w:rPr>
        <w:t xml:space="preserve"> ООН в обеспечении безопасного и устойчивого киберпространства.</w:t>
      </w:r>
    </w:p>
    <w:p w14:paraId="7B5A763E" w14:textId="3A724788" w:rsidR="009C4AE8" w:rsidRPr="009C4AE8" w:rsidRDefault="009C4AE8" w:rsidP="009C4AE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4AE8">
        <w:rPr>
          <w:i/>
          <w:iCs/>
          <w:sz w:val="28"/>
          <w:szCs w:val="28"/>
        </w:rPr>
        <w:t>Объектом</w:t>
      </w:r>
      <w:r w:rsidRPr="009C4AE8">
        <w:rPr>
          <w:sz w:val="28"/>
          <w:szCs w:val="28"/>
        </w:rPr>
        <w:t xml:space="preserve"> исследования является деятельность </w:t>
      </w:r>
      <w:r>
        <w:rPr>
          <w:sz w:val="28"/>
          <w:szCs w:val="28"/>
        </w:rPr>
        <w:t xml:space="preserve">ООН </w:t>
      </w:r>
      <w:r w:rsidRPr="009C4AE8">
        <w:rPr>
          <w:sz w:val="28"/>
          <w:szCs w:val="28"/>
        </w:rPr>
        <w:t>по обеспечению международной информационной безопасности.</w:t>
      </w:r>
    </w:p>
    <w:p w14:paraId="5D3EDBCE" w14:textId="7EBCB119" w:rsidR="009C4AE8" w:rsidRPr="009C4AE8" w:rsidRDefault="009C4AE8" w:rsidP="009C4AE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C4AE8">
        <w:rPr>
          <w:i/>
          <w:iCs/>
          <w:sz w:val="28"/>
          <w:szCs w:val="28"/>
        </w:rPr>
        <w:t>Предметом</w:t>
      </w:r>
      <w:r w:rsidRPr="009C4AE8">
        <w:rPr>
          <w:sz w:val="28"/>
          <w:szCs w:val="28"/>
        </w:rPr>
        <w:t xml:space="preserve"> исследования являются меры, которые ООН принимает для борьбы с </w:t>
      </w:r>
      <w:proofErr w:type="spellStart"/>
      <w:r w:rsidRPr="009C4AE8">
        <w:rPr>
          <w:sz w:val="28"/>
          <w:szCs w:val="28"/>
        </w:rPr>
        <w:t>киберугрозами</w:t>
      </w:r>
      <w:proofErr w:type="spellEnd"/>
      <w:r w:rsidRPr="009C4AE8">
        <w:rPr>
          <w:sz w:val="28"/>
          <w:szCs w:val="28"/>
        </w:rPr>
        <w:t xml:space="preserve"> и защиты международной информационной безопасности, включая создание и развитие соответствующих структур и механизмов, проведение обучающих мероприятий и консультаций, а также разработку рекомендаций по обеспечению безопасности в киберпространстве. </w:t>
      </w:r>
    </w:p>
    <w:p w14:paraId="5EF8089B" w14:textId="2A3F6628" w:rsidR="009C4AE8" w:rsidRDefault="009C4AE8" w:rsidP="009C4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AE8">
        <w:rPr>
          <w:rFonts w:ascii="Times New Roman" w:hAnsi="Times New Roman" w:cs="Times New Roman"/>
          <w:i/>
          <w:iCs/>
          <w:sz w:val="28"/>
          <w:szCs w:val="28"/>
        </w:rPr>
        <w:t xml:space="preserve">Нормативной базой </w:t>
      </w:r>
      <w:r>
        <w:rPr>
          <w:rFonts w:ascii="Times New Roman" w:hAnsi="Times New Roman" w:cs="Times New Roman"/>
          <w:sz w:val="28"/>
          <w:szCs w:val="28"/>
        </w:rPr>
        <w:t>работы являются</w:t>
      </w:r>
      <w:r w:rsidR="00000000" w:rsidRPr="00DC696C">
        <w:rPr>
          <w:rFonts w:ascii="Times New Roman" w:hAnsi="Times New Roman" w:cs="Times New Roman"/>
          <w:sz w:val="28"/>
          <w:szCs w:val="28"/>
        </w:rPr>
        <w:t xml:space="preserve"> официальные документы Организации Объединенных Наций, такие как резолюции Генеральной Ассамблеи, которые оказывают влияние на разработку и принятие международных норм и правил в области информационной безопасности.</w:t>
      </w:r>
      <w:r w:rsidRPr="009C4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работе будут рассмотрены р</w:t>
      </w:r>
      <w:r w:rsidRPr="00DC696C">
        <w:rPr>
          <w:rFonts w:ascii="Times New Roman" w:hAnsi="Times New Roman" w:cs="Times New Roman"/>
          <w:sz w:val="28"/>
          <w:szCs w:val="28"/>
        </w:rPr>
        <w:t>уководящие принципы и документы других международных организаций, таких как Международный союз связи (ITU), Европейская комиссия (EC) и другие. Будет проанализирована актуальная учебная и научная литература, включая книги, статьи и научные исследования, относящиеся к международной информационной безопасности.</w:t>
      </w:r>
    </w:p>
    <w:p w14:paraId="115A8F5F" w14:textId="744D5825" w:rsidR="00822D10" w:rsidRDefault="009C4AE8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9C4AE8">
        <w:rPr>
          <w:rFonts w:ascii="Times New Roman" w:hAnsi="Times New Roman" w:cs="Times New Roman"/>
          <w:i/>
          <w:iCs/>
          <w:sz w:val="28"/>
          <w:szCs w:val="28"/>
        </w:rPr>
        <w:t>теоретической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работы будут </w:t>
      </w:r>
      <w:r w:rsidR="00000000" w:rsidRPr="00DC696C">
        <w:rPr>
          <w:rFonts w:ascii="Times New Roman" w:hAnsi="Times New Roman" w:cs="Times New Roman"/>
          <w:sz w:val="28"/>
          <w:szCs w:val="28"/>
        </w:rPr>
        <w:t xml:space="preserve">проанализированы учебная и научная литература, включая книги и статьи, которые предлагают теоретические и практические подходы к решению проблем международной информационной безопасности. Диссертации и научные статьи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000000" w:rsidRPr="00DC696C">
        <w:rPr>
          <w:rFonts w:ascii="Times New Roman" w:hAnsi="Times New Roman" w:cs="Times New Roman"/>
          <w:sz w:val="28"/>
          <w:szCs w:val="28"/>
        </w:rPr>
        <w:t>помогут раскрыть актуальные исследования в данной области.</w:t>
      </w:r>
    </w:p>
    <w:p w14:paraId="213A1540" w14:textId="4C7265B8" w:rsidR="009C4AE8" w:rsidRPr="009C4AE8" w:rsidRDefault="009C4AE8" w:rsidP="009C4AE8">
      <w:pPr>
        <w:spacing w:after="0" w:line="360" w:lineRule="auto"/>
        <w:ind w:firstLine="851"/>
        <w:jc w:val="both"/>
        <w:rPr>
          <w:sz w:val="28"/>
          <w:szCs w:val="28"/>
        </w:rPr>
      </w:pPr>
      <w:r w:rsidRPr="009C4AE8">
        <w:rPr>
          <w:i/>
          <w:iCs/>
          <w:sz w:val="28"/>
          <w:szCs w:val="28"/>
        </w:rPr>
        <w:lastRenderedPageBreak/>
        <w:t>Степень научной разработанности проблемы</w:t>
      </w:r>
      <w:r>
        <w:rPr>
          <w:sz w:val="28"/>
          <w:szCs w:val="28"/>
        </w:rPr>
        <w:t xml:space="preserve"> преступлений в информационной сфере и безопасности этой сферы в целом достаточно велика. Свои научные работы — статьи и диссертации — на эту тему представили Бриллиантов А. В., </w:t>
      </w:r>
      <w:proofErr w:type="spellStart"/>
      <w:r>
        <w:rPr>
          <w:sz w:val="28"/>
          <w:szCs w:val="28"/>
        </w:rPr>
        <w:t>Векленко</w:t>
      </w:r>
      <w:proofErr w:type="spellEnd"/>
      <w:r>
        <w:rPr>
          <w:sz w:val="28"/>
          <w:szCs w:val="28"/>
        </w:rPr>
        <w:t xml:space="preserve"> В. В., Гаврилов Б. Я., Горелик И. Б., </w:t>
      </w:r>
      <w:r w:rsidR="004F5CDF">
        <w:rPr>
          <w:sz w:val="28"/>
          <w:szCs w:val="28"/>
        </w:rPr>
        <w:t xml:space="preserve">Зиновьева Е. С., </w:t>
      </w:r>
      <w:proofErr w:type="spellStart"/>
      <w:r>
        <w:rPr>
          <w:sz w:val="28"/>
          <w:szCs w:val="28"/>
        </w:rPr>
        <w:t>Кривогин</w:t>
      </w:r>
      <w:proofErr w:type="spellEnd"/>
      <w:r>
        <w:rPr>
          <w:sz w:val="28"/>
          <w:szCs w:val="28"/>
        </w:rPr>
        <w:t xml:space="preserve"> М. С., Кругликов Л. Л., Ляпунов Ю. И., </w:t>
      </w:r>
      <w:proofErr w:type="spellStart"/>
      <w:r>
        <w:rPr>
          <w:sz w:val="28"/>
          <w:szCs w:val="28"/>
        </w:rPr>
        <w:t>Русскевич</w:t>
      </w:r>
      <w:proofErr w:type="spellEnd"/>
      <w:r>
        <w:rPr>
          <w:sz w:val="28"/>
          <w:szCs w:val="28"/>
        </w:rPr>
        <w:t xml:space="preserve"> Е. А., Талипов Л. Р., Тропина Т. Л., </w:t>
      </w:r>
      <w:proofErr w:type="spellStart"/>
      <w:r>
        <w:rPr>
          <w:sz w:val="28"/>
          <w:szCs w:val="28"/>
        </w:rPr>
        <w:t>Яцеленко</w:t>
      </w:r>
      <w:proofErr w:type="spellEnd"/>
      <w:r>
        <w:rPr>
          <w:sz w:val="28"/>
          <w:szCs w:val="28"/>
        </w:rPr>
        <w:t xml:space="preserve"> Б. В. и другие научные деятели.</w:t>
      </w:r>
    </w:p>
    <w:p w14:paraId="7B651C22" w14:textId="4590CF7F" w:rsidR="009C4AE8" w:rsidRDefault="009C4AE8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AE8">
        <w:rPr>
          <w:rFonts w:ascii="Times New Roman" w:hAnsi="Times New Roman" w:cs="Times New Roman"/>
          <w:i/>
          <w:iCs/>
          <w:sz w:val="28"/>
          <w:szCs w:val="28"/>
        </w:rPr>
        <w:t>Методологическая основа</w:t>
      </w:r>
      <w:r w:rsidRPr="009C4AE8">
        <w:rPr>
          <w:rFonts w:ascii="Times New Roman" w:hAnsi="Times New Roman" w:cs="Times New Roman"/>
          <w:sz w:val="28"/>
          <w:szCs w:val="28"/>
        </w:rPr>
        <w:t xml:space="preserve"> </w:t>
      </w:r>
      <w:r w:rsidRPr="009C4AE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различные методы исследования. </w:t>
      </w:r>
      <w:r w:rsidRPr="00044EA3">
        <w:rPr>
          <w:rFonts w:ascii="Times New Roman" w:hAnsi="Times New Roman" w:cs="Times New Roman"/>
          <w:sz w:val="28"/>
          <w:szCs w:val="28"/>
        </w:rPr>
        <w:t xml:space="preserve">Для получения информации были использованы поисковый, аналитический и аналогический методы исследования. Для осуществления поискового метода были использованы учебная и публицистическая литература, </w:t>
      </w:r>
      <w:r>
        <w:rPr>
          <w:rFonts w:ascii="Times New Roman" w:hAnsi="Times New Roman" w:cs="Times New Roman"/>
          <w:sz w:val="28"/>
          <w:szCs w:val="28"/>
        </w:rPr>
        <w:t xml:space="preserve">правовые документы, находящиеся в открытом доступе, </w:t>
      </w:r>
      <w:r w:rsidRPr="00044EA3">
        <w:rPr>
          <w:rFonts w:ascii="Times New Roman" w:hAnsi="Times New Roman" w:cs="Times New Roman"/>
          <w:sz w:val="28"/>
          <w:szCs w:val="28"/>
        </w:rPr>
        <w:t>информация, полученная из интернета</w:t>
      </w:r>
      <w:r>
        <w:rPr>
          <w:rFonts w:ascii="Times New Roman" w:hAnsi="Times New Roman" w:cs="Times New Roman"/>
          <w:sz w:val="28"/>
          <w:szCs w:val="28"/>
        </w:rPr>
        <w:t>, а также данные проведённого анализа.</w:t>
      </w:r>
    </w:p>
    <w:p w14:paraId="123211CF" w14:textId="7FF1D429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Важной частью работы будет анализ роли и ответственности государств и международных организаций в обеспечении безопасного и устойчивого киберпространства. Будут рассмотрены международные инициативы, договоры и соглашения, направленные на сотрудничество и координацию действий в области информационной безопасности. В работе будет также рассмотрена проблема баланса между обеспечением безопасности и защитой приватности, а также вопросы кибервойны и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кибердипломатии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>.</w:t>
      </w:r>
    </w:p>
    <w:p w14:paraId="25E1E561" w14:textId="77777777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Результаты исследования предоставят полное представление о состоянии и развитии международной информационной безопасности, а также выявят основные вызовы и перспективы в этой области. Это позволит сформулировать рекомендации и предложения для дальнейших действий и усовершенствования международных подходов к обеспечению информационной безопасности.</w:t>
      </w:r>
    </w:p>
    <w:p w14:paraId="4A554F9E" w14:textId="67064A77" w:rsidR="00DC696C" w:rsidRDefault="009C4AE8" w:rsidP="009C4A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работы представляет собой введение, основную часть, состоящую из двух глав, заключение и список использованных источников. Во введении обозначены основные аспекты работы, в первой главе представлена теоретическая информация, вторая глава является аналитической. В заключении представлены основные выводы работы.</w:t>
      </w:r>
      <w:r w:rsidR="00DC696C">
        <w:rPr>
          <w:rFonts w:ascii="Times New Roman" w:hAnsi="Times New Roman" w:cs="Times New Roman"/>
          <w:sz w:val="28"/>
          <w:szCs w:val="28"/>
        </w:rPr>
        <w:br w:type="page"/>
      </w:r>
    </w:p>
    <w:p w14:paraId="66297009" w14:textId="1B50A8EA" w:rsidR="00822D10" w:rsidRPr="00DC696C" w:rsidRDefault="00DC696C" w:rsidP="00DC696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4882666"/>
      <w:r w:rsidRPr="00DC6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МЕЖДУНАРОДНАЯ ИНФОРМАЦИОННАЯ БЕЗОПАСНОСТЬ</w:t>
      </w:r>
      <w:bookmarkEnd w:id="1"/>
    </w:p>
    <w:p w14:paraId="587FC1A0" w14:textId="161647A0" w:rsidR="009C4AE8" w:rsidRPr="009C4AE8" w:rsidRDefault="009C4AE8" w:rsidP="009C4AE8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2" w:name="_Toc134882667"/>
      <w:r w:rsidRPr="009C4AE8">
        <w:rPr>
          <w:rFonts w:ascii="Times New Roman" w:eastAsia="Times New Roman" w:hAnsi="Times New Roman" w:cs="Times New Roman"/>
          <w:i/>
          <w:iCs/>
          <w:sz w:val="28"/>
          <w:szCs w:val="28"/>
        </w:rPr>
        <w:t>1.1. Определение понятия международной информационной безопасности</w:t>
      </w:r>
      <w:bookmarkEnd w:id="2"/>
    </w:p>
    <w:p w14:paraId="5EBBF324" w14:textId="7E06733C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Международная информационная безопасность является важной и сложной областью, требующей четкого определения и понимания. В данном разделе будет проведен анализ различных подходов и определений, предложенных различными организациями и авторами в рамках международной общности.</w:t>
      </w:r>
    </w:p>
    <w:p w14:paraId="6B6B9F2A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Международная информационная безопасность может быть определена как состояние защищенности информационных ресурсов, систем и данных от угроз и рисков на международном уровне. Это включает в себя не только защиту конфиденциальности, целостности и доступности информации, но и противодействие киберпреступности, кибервойне, а также обеспечение устойчивости и безопасности киберпространства.</w:t>
      </w:r>
    </w:p>
    <w:p w14:paraId="1AC60E76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Однако, несмотря на общепринятое определение, существуют различные интерпретации и подходы к понятию международной информационной безопасности. Определения могут отличаться в зависимости от контекста, организации или стратегических приоритетов. Рассмотрим некоторые из них.</w:t>
      </w:r>
    </w:p>
    <w:p w14:paraId="3B25969D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Организация Объединенных Наций (ООН) рассматривает международную информационную безопасность в контексте устойчивого развития и международной стабильности. Согласно доктрине ООН, информационная безопасность включает в себя защиту информационных систем от незаконного доступа, вмешательства и уничтожения, а также противодействие киберпреступности и защиту прав человека в киберпространстве.</w:t>
      </w:r>
    </w:p>
    <w:p w14:paraId="2C0FE565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Другие организации, такие как Международный Телекоммуникационный Союз (МТС) и Организация экономического сотрудничества и развития (ОЭСР), в своих определениях акцентируют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внимание на технических аспектах информационной безопасности, таких как защита от кибератак и обеспечение безопасности информационных инфраструктур.</w:t>
      </w:r>
    </w:p>
    <w:p w14:paraId="78E01DCB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Кроме официальных организаций, авторы и исследователи также вносят свой вклад в определение понятия международной информационной безопасности. Например, Майкл Нил из Университета Оксфорд определяет международную информационную безопасность как "состояние, при котором международные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обладают доверием в отношении сохранности информации и информационных систем в международном пространстве, а также способностью действовать в нем без опасения от угроз и рисков, связанных с информацией".</w:t>
      </w:r>
    </w:p>
    <w:p w14:paraId="48E3E73C" w14:textId="77777777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Важным аспектом определения международной информационной безопасности является учет многообразия угроз и рисков, с которыми сталкиваются государства и международные организации. Это могут быть кибератаки, хакерские атаки, вирусы и вредоносное программное обеспечение, кибершпионаж, дезинформация и манипуляция информацией, а также угрозы приватности и нарушение прав человека в киберпространстве. При определении международной информационной безопасности необходимо учитывать как традиционные, так и новые формы угроз, возникающие в связи с развитием информационных технологий.</w:t>
      </w:r>
    </w:p>
    <w:p w14:paraId="68601A40" w14:textId="77777777" w:rsidR="00E73781" w:rsidRPr="006F1626" w:rsidRDefault="00E73781" w:rsidP="00E73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2A8D">
        <w:rPr>
          <w:rFonts w:ascii="Times New Roman" w:hAnsi="Times New Roman" w:cs="Times New Roman"/>
          <w:sz w:val="28"/>
          <w:szCs w:val="28"/>
        </w:rPr>
        <w:t>В эпоху трансформации и динамического развития мира вокруг нас информационная инфраструктура создаёт впечатляющее количество преимуществ для обычного человека. Развитие информационной инфраструктуры увеличивает качество, скорость и доступность различного вида услуг, начиная финансовыми услугами и заканчиваю доставкой продуктов к двери. С наступлением интенсивной информатизации общества меняется привычная инфраструктура экономической деятельности, приоритет отдается цифровым технологиям (электронная экономика).</w:t>
      </w:r>
      <w:r w:rsidRPr="00E72A8D">
        <w:rPr>
          <w:rFonts w:ascii="Times New Roman" w:hAnsi="Times New Roman" w:cs="Times New Roman"/>
          <w:sz w:val="28"/>
          <w:szCs w:val="28"/>
          <w:vertAlign w:val="superscript"/>
        </w:rPr>
        <w:footnoteReference w:id="2"/>
      </w:r>
      <w:r w:rsidRPr="00E72A8D">
        <w:rPr>
          <w:rFonts w:ascii="Times New Roman" w:hAnsi="Times New Roman" w:cs="Times New Roman"/>
          <w:sz w:val="28"/>
          <w:szCs w:val="28"/>
        </w:rPr>
        <w:t xml:space="preserve"> Бизнес-процессы </w:t>
      </w:r>
      <w:r w:rsidRPr="00E72A8D">
        <w:rPr>
          <w:rFonts w:ascii="Times New Roman" w:hAnsi="Times New Roman" w:cs="Times New Roman"/>
          <w:sz w:val="28"/>
          <w:szCs w:val="28"/>
        </w:rPr>
        <w:lastRenderedPageBreak/>
        <w:t>автоматизируются с помощью информационных систем и интернет-технологий (электронный бизнес), коммерческие транзакции осуществляются при помощи специализированных информационных технологий (электронная коммерция), что влияет на развитие электронных денег, электронной торговли, электронного маркетинга, электронного банкинга, электронных страховых услуг.</w:t>
      </w:r>
      <w:r w:rsidRPr="00E72A8D">
        <w:rPr>
          <w:rFonts w:ascii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A8D">
        <w:rPr>
          <w:rFonts w:ascii="Times New Roman" w:hAnsi="Times New Roman" w:cs="Times New Roman"/>
          <w:sz w:val="28"/>
          <w:szCs w:val="28"/>
        </w:rPr>
        <w:t>Но вместе с динамичным развитием инфраструктуры возникают и совершенно новые риски, которые грамотная государственная политика должна предусмотреть при разработки концепции или стратегии развития государства на краткосрочный и долгосрочный периоды.</w:t>
      </w:r>
    </w:p>
    <w:p w14:paraId="522173B0" w14:textId="50D80C5E" w:rsidR="00E73781" w:rsidRPr="00DC696C" w:rsidRDefault="00E73781" w:rsidP="00E73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1626">
        <w:rPr>
          <w:rFonts w:ascii="Times New Roman" w:hAnsi="Times New Roman" w:cs="Times New Roman"/>
          <w:sz w:val="28"/>
          <w:szCs w:val="28"/>
        </w:rPr>
        <w:t xml:space="preserve">Как было обозначено в предыдущем параграфе, </w:t>
      </w:r>
      <w:r w:rsidRPr="006F1626">
        <w:rPr>
          <w:rStyle w:val="markedcontent"/>
          <w:rFonts w:ascii="Times New Roman" w:hAnsi="Times New Roman" w:cs="Times New Roman"/>
          <w:sz w:val="28"/>
          <w:szCs w:val="28"/>
        </w:rPr>
        <w:t>цифровизация влечет за</w:t>
      </w:r>
      <w:r w:rsidRPr="006F1626">
        <w:rPr>
          <w:rFonts w:ascii="Times New Roman" w:hAnsi="Times New Roman" w:cs="Times New Roman"/>
          <w:sz w:val="28"/>
          <w:szCs w:val="28"/>
        </w:rPr>
        <w:t xml:space="preserve"> </w:t>
      </w:r>
      <w:r w:rsidRPr="006F1626">
        <w:rPr>
          <w:rStyle w:val="markedcontent"/>
          <w:rFonts w:ascii="Times New Roman" w:hAnsi="Times New Roman" w:cs="Times New Roman"/>
          <w:sz w:val="28"/>
          <w:szCs w:val="28"/>
        </w:rPr>
        <w:t>собой разноплановые тенденции, которые носят объективный характер.</w:t>
      </w:r>
      <w:r>
        <w:rPr>
          <w:rStyle w:val="af2"/>
          <w:rFonts w:ascii="Times New Roman" w:hAnsi="Times New Roman" w:cs="Times New Roman"/>
          <w:sz w:val="28"/>
          <w:szCs w:val="28"/>
        </w:rPr>
        <w:footnoteReference w:id="4"/>
      </w:r>
      <w:r w:rsidRPr="006F1626">
        <w:rPr>
          <w:rStyle w:val="markedcontent"/>
          <w:rFonts w:ascii="Times New Roman" w:hAnsi="Times New Roman" w:cs="Times New Roman"/>
          <w:sz w:val="28"/>
          <w:szCs w:val="28"/>
        </w:rPr>
        <w:t xml:space="preserve"> Избежать их невозможно, но важность</w:t>
      </w:r>
      <w:r w:rsidRPr="006F1626">
        <w:rPr>
          <w:rFonts w:ascii="Times New Roman" w:hAnsi="Times New Roman" w:cs="Times New Roman"/>
          <w:sz w:val="28"/>
          <w:szCs w:val="28"/>
        </w:rPr>
        <w:t xml:space="preserve"> </w:t>
      </w:r>
      <w:r w:rsidRPr="006F1626">
        <w:rPr>
          <w:rStyle w:val="markedcontent"/>
          <w:rFonts w:ascii="Times New Roman" w:hAnsi="Times New Roman" w:cs="Times New Roman"/>
          <w:sz w:val="28"/>
          <w:szCs w:val="28"/>
        </w:rPr>
        <w:t>событий очевидна, особенно учитывая развитие нового технологического уклада во всем развитом мире.</w:t>
      </w:r>
    </w:p>
    <w:p w14:paraId="6A2AD79D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Также важно отметить, что понятие международной информационной безопасности включает не только аспекты технической защиты, но и широкий спектр политических, правовых, экономических и социальных аспектов. Это связано с тем, что информационная безопасность является комплексной и междисциплинарной областью, требующей сотрудничества и координации между государствами, международными организациями, частным сектором и гражданским обществом.</w:t>
      </w:r>
    </w:p>
    <w:p w14:paraId="3A5A45ED" w14:textId="7359A0C6" w:rsidR="00E73781" w:rsidRPr="00E73781" w:rsidRDefault="00E73781" w:rsidP="00E73781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3" w:name="_Toc134882668"/>
      <w:r w:rsidRPr="00E73781">
        <w:rPr>
          <w:rFonts w:ascii="Times New Roman" w:eastAsia="Times New Roman" w:hAnsi="Times New Roman" w:cs="Times New Roman"/>
          <w:i/>
          <w:iCs/>
          <w:sz w:val="28"/>
          <w:szCs w:val="28"/>
        </w:rPr>
        <w:t>1.2. Актуальные угрозы и вызовы международной информационной безопасности</w:t>
      </w:r>
      <w:bookmarkEnd w:id="3"/>
    </w:p>
    <w:p w14:paraId="089E94AE" w14:textId="7EE88C46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В современном мире международная информационная безопасность сталкивается с рядом актуальных угроз и вызовов, которые требуют особого внимания и дальнейшего исследования. В данном разделе будет проведен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обзор основных угроз и вызовов, с которыми сталкиваются государства и международные организации в контексте информационной безопасности.</w:t>
      </w:r>
    </w:p>
    <w:p w14:paraId="58ADC231" w14:textId="2C005BAD" w:rsidR="006630D0" w:rsidRPr="006630D0" w:rsidRDefault="006630D0" w:rsidP="006630D0">
      <w:p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ED4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веке на развитие стран наибольшее влияние оказывают процессы глобализации и цифровизации. В </w:t>
      </w:r>
      <w:r w:rsidRPr="000A7F9A">
        <w:rPr>
          <w:rStyle w:val="markedcontent"/>
          <w:rFonts w:ascii="Times New Roman" w:hAnsi="Times New Roman" w:cs="Times New Roman"/>
          <w:sz w:val="28"/>
          <w:szCs w:val="28"/>
        </w:rPr>
        <w:t xml:space="preserve">экономически развитых странах набирает обороты новый </w:t>
      </w:r>
      <w:r w:rsidRPr="00213AA3">
        <w:rPr>
          <w:rStyle w:val="markedcontent"/>
          <w:rFonts w:ascii="Times New Roman" w:hAnsi="Times New Roman" w:cs="Times New Roman"/>
          <w:sz w:val="28"/>
          <w:szCs w:val="28"/>
        </w:rPr>
        <w:t>технологический</w:t>
      </w:r>
      <w:r w:rsidRPr="00213AA3">
        <w:rPr>
          <w:rFonts w:ascii="Times New Roman" w:hAnsi="Times New Roman" w:cs="Times New Roman"/>
          <w:sz w:val="28"/>
          <w:szCs w:val="28"/>
        </w:rPr>
        <w:t xml:space="preserve"> </w:t>
      </w:r>
      <w:r w:rsidRPr="00213AA3">
        <w:rPr>
          <w:rStyle w:val="markedcontent"/>
          <w:rFonts w:ascii="Times New Roman" w:hAnsi="Times New Roman" w:cs="Times New Roman"/>
          <w:sz w:val="28"/>
          <w:szCs w:val="28"/>
        </w:rPr>
        <w:t>уклад, в котором роль цифровой экономики становится определяющей.</w:t>
      </w:r>
      <w:r w:rsidRPr="00213AA3">
        <w:rPr>
          <w:rStyle w:val="af2"/>
          <w:rFonts w:ascii="Times New Roman" w:hAnsi="Times New Roman" w:cs="Times New Roman"/>
        </w:rPr>
        <w:footnoteReference w:id="5"/>
      </w:r>
      <w:r>
        <w:rPr>
          <w:rStyle w:val="markedcontent"/>
        </w:rPr>
        <w:t xml:space="preserve"> </w:t>
      </w:r>
    </w:p>
    <w:p w14:paraId="4FD4C3BC" w14:textId="07F1AD6C" w:rsidR="00E73781" w:rsidRPr="00DC696C" w:rsidRDefault="00E73781" w:rsidP="00E73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781">
        <w:rPr>
          <w:rFonts w:ascii="Times New Roman" w:hAnsi="Times New Roman" w:cs="Times New Roman"/>
          <w:sz w:val="28"/>
          <w:szCs w:val="28"/>
        </w:rPr>
        <w:t>В Отчете Всемирного экономического форума по глобальным рискам за 2020 кибератаки определены как разновидность базового глобального технологического риска.</w:t>
      </w:r>
      <w:r>
        <w:rPr>
          <w:rStyle w:val="af2"/>
          <w:rFonts w:ascii="Times New Roman" w:hAnsi="Times New Roman" w:cs="Times New Roman"/>
          <w:sz w:val="28"/>
          <w:szCs w:val="28"/>
        </w:rPr>
        <w:footnoteReference w:id="6"/>
      </w:r>
      <w:r w:rsidRPr="00E73781">
        <w:rPr>
          <w:rFonts w:ascii="Times New Roman" w:hAnsi="Times New Roman" w:cs="Times New Roman"/>
          <w:sz w:val="28"/>
          <w:szCs w:val="28"/>
        </w:rPr>
        <w:t xml:space="preserve"> В качестве мирового тренда отмечается увеличение финансовых потерь от кибератак, нарушение целостности и непрерывности функционирования в том числе финансового рынка (17% всего объема кибератак приходится на финансовый сектор). Изощренность методов, способов и средств совершения кибератак требует от регуляторов гибкости, оперативности, использования инновационных цифровых технологий и методов работы. Соединенные Штаты Америки, Канада, Сингапур, Австралия, Малайзия, Новая Зеландия, Япония, Великобритания, Австрия – эти страны, в большей степени подготовленные к кибератакам, что является фактором ускорения их экономического развития.</w:t>
      </w:r>
    </w:p>
    <w:p w14:paraId="46BA873D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Одной из главных угроз в сфере международной информационной безопасности является киберпреступность.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Киберпреступные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действия, такие как хакерские атаки, фишинг,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кибервымогательство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и кража личных данных, имеют серьезные последствия для государств и отдельных лиц. Киберпреступники постоянно совершенствуют свои методы и используют новейшие технологии, что создает сложности для их обнаружения и пресечения.</w:t>
      </w:r>
    </w:p>
    <w:p w14:paraId="7CE3198E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lastRenderedPageBreak/>
        <w:t xml:space="preserve">Важной угрозой является также кибершпионаж, который может быть осуществлен как государственными, так и негосударственными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Кибершпионы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стремятся получить доступ к чувствительной информации, включая коммерческие секреты, военные технологии и государственные секреты. Это создает реальные риски для национальной безопасности и экономического развития государств.</w:t>
      </w:r>
    </w:p>
    <w:p w14:paraId="2F585A18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С развитием интернета и социальных сетей возникли новые вызовы для информационной безопасности. Дезинформация, фейковые новости и манипуляции информацией стали мощным инструментом воздействия на общественное мнение и политические процессы. Это влияет на стабильность государств, международные отношения и доверие между странами.</w:t>
      </w:r>
    </w:p>
    <w:p w14:paraId="6B8507C8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Еще одной актуальной угрозой является кибертерроризм. Террористические группировки могут использовать киберпространство для планирования и совершения террористических актов, в том числе атак на критическую информационную инфраструктуру и коммуникационные сети. Такие атаки могут привести к парализации важных систем и инфраструктур, таких как энергетические сети, транспортные системы и финансовые учреждения.</w:t>
      </w:r>
    </w:p>
    <w:p w14:paraId="69888548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Помимо этого, нарастает угроза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киберразведки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со стороны государственных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. Государства могут использовать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киберспособности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для сбора разведывательной информации, включая военные и политические секреты, а также для проведения кибершпионажа с целью вмешательства во внутренние дела других стран.</w:t>
      </w:r>
    </w:p>
    <w:p w14:paraId="356DFE4A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Еще одним вызовом является защита критической информационной инфраструктуры, такой как системы энергетики, телекоммуникаций и финансов. Атаки на такие системы могут иметь катастрофические последствия для функционирования общества и государства в целом.</w:t>
      </w:r>
    </w:p>
    <w:p w14:paraId="57C11C45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Возникающие технологические тренды также представляют угрозу для международной информационной безопасности. Например, Интернет вещей (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) и искусственный интеллект (ИИ) создают новые возможности для атак и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злоупотребления информацией. Уязвимости в смарт-устройствах и автоматизированных системах могут быть эксплуатированы злоумышленниками для нанесения ущерба и нарушения приватности.</w:t>
      </w:r>
    </w:p>
    <w:p w14:paraId="26667688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В свете этих угроз и вызовов, международное сообщество стремится развивать стратегии и меры по защите информационной безопасности. Это включает укрепление правовой базы и международного сотрудничества, создание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киберзащитных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политик и стандартов, а также повышение осведомленности и компетентности в области информационной безопасности.</w:t>
      </w:r>
    </w:p>
    <w:p w14:paraId="0BBD9E49" w14:textId="00607237" w:rsidR="006630D0" w:rsidRPr="006630D0" w:rsidRDefault="006630D0" w:rsidP="006630D0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4" w:name="_Toc134882669"/>
      <w:r w:rsidRPr="006630D0">
        <w:rPr>
          <w:rFonts w:ascii="Times New Roman" w:eastAsia="Times New Roman" w:hAnsi="Times New Roman" w:cs="Times New Roman"/>
          <w:i/>
          <w:iCs/>
          <w:sz w:val="28"/>
          <w:szCs w:val="28"/>
        </w:rPr>
        <w:t>1.3. Объекты и субъекты международной информационной безопасности</w:t>
      </w:r>
      <w:bookmarkEnd w:id="4"/>
    </w:p>
    <w:p w14:paraId="7A38CBF1" w14:textId="77777777" w:rsidR="006630D0" w:rsidRDefault="0000000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 международной информационной безопасности существуют различные объекты и субъекты, которые играют важную роль в обеспечении безопасности информационного пространства. В данном разделе будет проведен анализ основных объектов и субъектов международной информационной безопасности, их роли и ответственности.</w:t>
      </w:r>
    </w:p>
    <w:p w14:paraId="5CA0F7C1" w14:textId="77777777" w:rsidR="006630D0" w:rsidRDefault="0000000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b/>
          <w:bCs/>
          <w:sz w:val="28"/>
          <w:szCs w:val="28"/>
        </w:rPr>
        <w:t>Объекты международной информационной безопасности</w:t>
      </w:r>
      <w:r w:rsidRPr="00DC696C">
        <w:rPr>
          <w:rFonts w:ascii="Times New Roman" w:hAnsi="Times New Roman" w:cs="Times New Roman"/>
          <w:sz w:val="28"/>
          <w:szCs w:val="28"/>
        </w:rPr>
        <w:t xml:space="preserve"> представляют собой те элементы информационного пространства, которые нуждаются в защите от угроз и рисков. Включение различных объектов в категорию "объекты международной информационной безопасности" может зависеть от контекста и задач исследования. </w:t>
      </w:r>
    </w:p>
    <w:p w14:paraId="69ED717A" w14:textId="62D18D73" w:rsidR="00822D10" w:rsidRPr="00DC696C" w:rsidRDefault="006630D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рассмотреть</w:t>
      </w:r>
      <w:r w:rsidR="00000000" w:rsidRPr="00DC696C">
        <w:rPr>
          <w:rFonts w:ascii="Times New Roman" w:hAnsi="Times New Roman" w:cs="Times New Roman"/>
          <w:sz w:val="28"/>
          <w:szCs w:val="28"/>
        </w:rPr>
        <w:t xml:space="preserve"> некоторые из основных объектов, которые обычно </w:t>
      </w:r>
      <w:r>
        <w:rPr>
          <w:rFonts w:ascii="Times New Roman" w:hAnsi="Times New Roman" w:cs="Times New Roman"/>
          <w:sz w:val="28"/>
          <w:szCs w:val="28"/>
        </w:rPr>
        <w:t>определяются</w:t>
      </w:r>
      <w:r w:rsidR="00000000" w:rsidRPr="00DC696C">
        <w:rPr>
          <w:rFonts w:ascii="Times New Roman" w:hAnsi="Times New Roman" w:cs="Times New Roman"/>
          <w:sz w:val="28"/>
          <w:szCs w:val="28"/>
        </w:rPr>
        <w:t xml:space="preserve"> в рамках международной информационной безопасности:</w:t>
      </w:r>
    </w:p>
    <w:p w14:paraId="5527384D" w14:textId="176C09BE" w:rsidR="00822D10" w:rsidRP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Информационные системы и сети</w:t>
      </w:r>
      <w:r w:rsidR="006630D0" w:rsidRPr="006630D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630D0"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Pr="006630D0">
        <w:rPr>
          <w:rFonts w:ascii="Times New Roman" w:hAnsi="Times New Roman" w:cs="Times New Roman"/>
          <w:sz w:val="28"/>
          <w:szCs w:val="28"/>
        </w:rPr>
        <w:t>включа</w:t>
      </w:r>
      <w:r w:rsidR="006630D0" w:rsidRPr="006630D0">
        <w:rPr>
          <w:rFonts w:ascii="Times New Roman" w:hAnsi="Times New Roman" w:cs="Times New Roman"/>
          <w:sz w:val="28"/>
          <w:szCs w:val="28"/>
        </w:rPr>
        <w:t>ю</w:t>
      </w:r>
      <w:r w:rsidRPr="006630D0">
        <w:rPr>
          <w:rFonts w:ascii="Times New Roman" w:hAnsi="Times New Roman" w:cs="Times New Roman"/>
          <w:sz w:val="28"/>
          <w:szCs w:val="28"/>
        </w:rPr>
        <w:t>т компьютерные системы, сети связи и другие технические средства, которые обрабатывают, хранят и передают информацию. Защита информационных систем и сетей является важным аспектом обеспечения международной информационной безопасности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5CA7B9CA" w14:textId="3BB52902" w:rsidR="00822D10" w:rsidRP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Информационные ресурсы и данные</w:t>
      </w:r>
      <w:r w:rsidR="006630D0" w:rsidRPr="006630D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630D0" w:rsidRPr="006630D0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6630D0">
        <w:rPr>
          <w:rFonts w:ascii="Times New Roman" w:hAnsi="Times New Roman" w:cs="Times New Roman"/>
          <w:sz w:val="28"/>
          <w:szCs w:val="28"/>
        </w:rPr>
        <w:t xml:space="preserve"> в себя различные формы информации, включая конфиденциальные данные, коммерческие секреты, государственные документы и персональные данные. Защита </w:t>
      </w:r>
      <w:r w:rsidRPr="006630D0">
        <w:rPr>
          <w:rFonts w:ascii="Times New Roman" w:hAnsi="Times New Roman" w:cs="Times New Roman"/>
          <w:sz w:val="28"/>
          <w:szCs w:val="28"/>
        </w:rPr>
        <w:lastRenderedPageBreak/>
        <w:t>информационных ресурсов и данных от несанкционированного доступа, использования и уничтожения является важной задачей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298F4FBA" w14:textId="746B1DC7" w:rsidR="00822D10" w:rsidRP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Критическая информационная инфраструктура:</w:t>
      </w:r>
      <w:r w:rsidRPr="006630D0">
        <w:rPr>
          <w:rFonts w:ascii="Times New Roman" w:hAnsi="Times New Roman" w:cs="Times New Roman"/>
          <w:sz w:val="28"/>
          <w:szCs w:val="28"/>
        </w:rPr>
        <w:t xml:space="preserve"> включает системы и объекты, которые критически важны для функционирования государства и общества, такие как энергетические сети, транспортные системы, финансовые учреждения и системы здравоохранения. Защита критической информационной инфраструктуры от атак и сбоев является важным аспектом обеспечения безопасности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79F26823" w14:textId="758ABB3A" w:rsidR="00822D10" w:rsidRP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Права и свободы в киберпространстве:</w:t>
      </w:r>
      <w:r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="006630D0">
        <w:rPr>
          <w:rFonts w:ascii="Times New Roman" w:hAnsi="Times New Roman" w:cs="Times New Roman"/>
          <w:sz w:val="28"/>
          <w:szCs w:val="28"/>
        </w:rPr>
        <w:t>о</w:t>
      </w:r>
      <w:r w:rsidRPr="006630D0">
        <w:rPr>
          <w:rFonts w:ascii="Times New Roman" w:hAnsi="Times New Roman" w:cs="Times New Roman"/>
          <w:sz w:val="28"/>
          <w:szCs w:val="28"/>
        </w:rPr>
        <w:t>беспечение защиты прав и свобод людей в киберпространстве является одним из ключевых объектов международной информационной безопасности. Включает в себя защиту прав на приватность, свободу слова, доступ к информации и другие связанные права.</w:t>
      </w:r>
    </w:p>
    <w:p w14:paraId="75714495" w14:textId="77777777" w:rsidR="006630D0" w:rsidRDefault="0000000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b/>
          <w:bCs/>
          <w:sz w:val="28"/>
          <w:szCs w:val="28"/>
        </w:rPr>
        <w:t>Субъекты международной информационной безопасности</w:t>
      </w:r>
      <w:r w:rsidRPr="00DC696C">
        <w:rPr>
          <w:rFonts w:ascii="Times New Roman" w:hAnsi="Times New Roman" w:cs="Times New Roman"/>
          <w:sz w:val="28"/>
          <w:szCs w:val="28"/>
        </w:rPr>
        <w:t xml:space="preserve"> представляют собой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, участвующих в обеспечении безопасности информационного пространства. Они могут быть государствами, международными организациями, частными компаниями, некоммерческими организациями и индивидуальными пользователями. </w:t>
      </w:r>
    </w:p>
    <w:p w14:paraId="3306FC10" w14:textId="77777777" w:rsidR="006630D0" w:rsidRDefault="0000000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Рассмотрим некоторые из </w:t>
      </w:r>
      <w:r w:rsidRPr="006630D0">
        <w:rPr>
          <w:rFonts w:ascii="Times New Roman" w:hAnsi="Times New Roman" w:cs="Times New Roman"/>
          <w:i/>
          <w:iCs/>
          <w:sz w:val="28"/>
          <w:szCs w:val="28"/>
        </w:rPr>
        <w:t>основных субъектов</w:t>
      </w:r>
      <w:r w:rsidRPr="00DC696C">
        <w:rPr>
          <w:rFonts w:ascii="Times New Roman" w:hAnsi="Times New Roman" w:cs="Times New Roman"/>
          <w:sz w:val="28"/>
          <w:szCs w:val="28"/>
        </w:rPr>
        <w:t xml:space="preserve"> международной информационной безопасности:</w:t>
      </w:r>
    </w:p>
    <w:p w14:paraId="5883DD98" w14:textId="7EE2A43F" w:rsid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Государства:</w:t>
      </w:r>
      <w:r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="006630D0">
        <w:rPr>
          <w:rFonts w:ascii="Times New Roman" w:hAnsi="Times New Roman" w:cs="Times New Roman"/>
          <w:sz w:val="28"/>
          <w:szCs w:val="28"/>
        </w:rPr>
        <w:t>г</w:t>
      </w:r>
      <w:r w:rsidRPr="006630D0">
        <w:rPr>
          <w:rFonts w:ascii="Times New Roman" w:hAnsi="Times New Roman" w:cs="Times New Roman"/>
          <w:sz w:val="28"/>
          <w:szCs w:val="28"/>
        </w:rPr>
        <w:t>осударства играют важную роль в обеспечении международной информационной безопасности. Они разрабатывают политику и законы в области информационной безопасности, осуществляют контроль за киберпространством, защищают критическую информационную инфраструктуру и участвуют в международном сотрудничестве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42D230DD" w14:textId="77777777" w:rsid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Международные организации:</w:t>
      </w:r>
      <w:r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="006630D0">
        <w:rPr>
          <w:rFonts w:ascii="Times New Roman" w:hAnsi="Times New Roman" w:cs="Times New Roman"/>
          <w:sz w:val="28"/>
          <w:szCs w:val="28"/>
        </w:rPr>
        <w:t>о</w:t>
      </w:r>
      <w:r w:rsidRPr="006630D0">
        <w:rPr>
          <w:rFonts w:ascii="Times New Roman" w:hAnsi="Times New Roman" w:cs="Times New Roman"/>
          <w:sz w:val="28"/>
          <w:szCs w:val="28"/>
        </w:rPr>
        <w:t xml:space="preserve">рганизации, такие как ООН, Международный союз электросвязи (МСЭ), Интерпол и другие, имеют значимую роль в координации и сотрудничестве в области информационной безопасности между государствами. Они разрабатывают стандарты, </w:t>
      </w:r>
      <w:r w:rsidRPr="006630D0">
        <w:rPr>
          <w:rFonts w:ascii="Times New Roman" w:hAnsi="Times New Roman" w:cs="Times New Roman"/>
          <w:sz w:val="28"/>
          <w:szCs w:val="28"/>
        </w:rPr>
        <w:lastRenderedPageBreak/>
        <w:t>руководства и проводят тренинги для укрепления информационной безопасности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27FD476C" w14:textId="35731A2B" w:rsid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Частные компании:</w:t>
      </w:r>
      <w:r w:rsidRPr="006630D0">
        <w:rPr>
          <w:rFonts w:ascii="Times New Roman" w:hAnsi="Times New Roman" w:cs="Times New Roman"/>
          <w:sz w:val="28"/>
          <w:szCs w:val="28"/>
        </w:rPr>
        <w:t xml:space="preserve"> Крупные технологические компании, провайдеры интернет-услуг и другие частные организации играют важную роль в защите информационных систем и сетей. Они разрабатывают и внедряют технические меры безопасности, предоставляют услуги по обнаружению и предотвращению кибератак, и участвуют в исследованиях и разработках в области информационной безопасности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46CA417D" w14:textId="46418D8B" w:rsid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Некоммерческие организации и активисты:</w:t>
      </w:r>
      <w:r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="006630D0">
        <w:rPr>
          <w:rFonts w:ascii="Times New Roman" w:hAnsi="Times New Roman" w:cs="Times New Roman"/>
          <w:sz w:val="28"/>
          <w:szCs w:val="28"/>
        </w:rPr>
        <w:t>р</w:t>
      </w:r>
      <w:r w:rsidRPr="006630D0">
        <w:rPr>
          <w:rFonts w:ascii="Times New Roman" w:hAnsi="Times New Roman" w:cs="Times New Roman"/>
          <w:sz w:val="28"/>
          <w:szCs w:val="28"/>
        </w:rPr>
        <w:t>азличные неправительственные организации, активисты и эксперты также вносят вклад в обеспечении международной информационной безопасности. Они занимаются исследованиями, разработкой стандартов и нормативных документов, проводят обучающие программы и информационные кампании для повышения осведомленности о безопасности в киберпространстве</w:t>
      </w:r>
      <w:r w:rsidR="006630D0">
        <w:rPr>
          <w:rFonts w:ascii="Times New Roman" w:hAnsi="Times New Roman" w:cs="Times New Roman"/>
          <w:sz w:val="28"/>
          <w:szCs w:val="28"/>
        </w:rPr>
        <w:t>;</w:t>
      </w:r>
    </w:p>
    <w:p w14:paraId="2A23FD11" w14:textId="0BD66EA8" w:rsidR="00822D10" w:rsidRPr="006630D0" w:rsidRDefault="00000000" w:rsidP="006630D0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0D0">
        <w:rPr>
          <w:rFonts w:ascii="Times New Roman" w:hAnsi="Times New Roman" w:cs="Times New Roman"/>
          <w:i/>
          <w:iCs/>
          <w:sz w:val="28"/>
          <w:szCs w:val="28"/>
        </w:rPr>
        <w:t>Индивидуальные пользователи:</w:t>
      </w:r>
      <w:r w:rsidRPr="006630D0">
        <w:rPr>
          <w:rFonts w:ascii="Times New Roman" w:hAnsi="Times New Roman" w:cs="Times New Roman"/>
          <w:sz w:val="28"/>
          <w:szCs w:val="28"/>
        </w:rPr>
        <w:t xml:space="preserve"> </w:t>
      </w:r>
      <w:r w:rsidR="006630D0">
        <w:rPr>
          <w:rFonts w:ascii="Times New Roman" w:hAnsi="Times New Roman" w:cs="Times New Roman"/>
          <w:sz w:val="28"/>
          <w:szCs w:val="28"/>
        </w:rPr>
        <w:t>п</w:t>
      </w:r>
      <w:r w:rsidRPr="006630D0">
        <w:rPr>
          <w:rFonts w:ascii="Times New Roman" w:hAnsi="Times New Roman" w:cs="Times New Roman"/>
          <w:sz w:val="28"/>
          <w:szCs w:val="28"/>
        </w:rPr>
        <w:t>ользователи информационных систем и сетей также являются субъектами международной информационной безопасности. Они должны соблюдать меры безопасности, такие как использование надежных паролей, защиту своих устройств от вредоносных программ и быть внимательными при обращении с личной информацией. Кроме того, пользователи должны быть осведомлены о своих правах и ответственностях в киберпространстве.</w:t>
      </w:r>
    </w:p>
    <w:p w14:paraId="5A192DCA" w14:textId="77777777" w:rsidR="006630D0" w:rsidRDefault="00000000" w:rsidP="0066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Взаимодействие между объектами и субъектами международной информационной безопасности является важным аспектом обеспечения безопасности информационного пространства. Государства, международные организации, частные компании, некоммерческие организации и индивидуальные пользователи должны сотрудничать и принимать совместные усилия для предотвращения угроз и рисков в киберпространстве, защиты информационных ресурсов и обеспечения прав и свобод людей в онлайн-среде.</w:t>
      </w:r>
    </w:p>
    <w:p w14:paraId="48738793" w14:textId="77777777" w:rsidR="006630D0" w:rsidRDefault="0066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E02024" w14:textId="134216E9" w:rsidR="00822D10" w:rsidRPr="006630D0" w:rsidRDefault="006630D0" w:rsidP="006630D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4882670"/>
      <w:r w:rsidRPr="006630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ДЕЯТЕЛЬНОСТЬ ООН ПО ОБЕСПЕЧЕНИЮ МЕЖДУНАРОДНОЙ ИНФОРМАЦИОННОЙ БЕЗОПАСНОСТИ</w:t>
      </w:r>
      <w:bookmarkEnd w:id="5"/>
    </w:p>
    <w:p w14:paraId="1C1BA245" w14:textId="75338443" w:rsidR="006630D0" w:rsidRPr="006630D0" w:rsidRDefault="006630D0" w:rsidP="006630D0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6" w:name="_Toc134882671"/>
      <w:r w:rsidRPr="006630D0">
        <w:rPr>
          <w:rFonts w:ascii="Times New Roman" w:eastAsia="Times New Roman" w:hAnsi="Times New Roman" w:cs="Times New Roman"/>
          <w:i/>
          <w:iCs/>
          <w:sz w:val="28"/>
          <w:szCs w:val="28"/>
        </w:rPr>
        <w:t>2.1. Политика и инициативы ООН в области международной информационной</w:t>
      </w:r>
      <w:r w:rsidRPr="006630D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6630D0">
        <w:rPr>
          <w:rFonts w:ascii="Times New Roman" w:eastAsia="Times New Roman" w:hAnsi="Times New Roman" w:cs="Times New Roman"/>
          <w:i/>
          <w:iCs/>
          <w:sz w:val="28"/>
          <w:szCs w:val="28"/>
        </w:rPr>
        <w:t>безопасности</w:t>
      </w:r>
      <w:bookmarkEnd w:id="6"/>
    </w:p>
    <w:p w14:paraId="513DC1C5" w14:textId="760E428A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Организация Объединенных Наций (ООН) играет важную роль в разработке политики и инициатив в области международной информационной безопасности. ООН стремится содействовать сотрудничеству государств и координации международных усилий для обеспечения безопасности информационного пространства. В данном разделе будут рассмотрены основные политические документы и инициативы ООН, направленные на международную информационную безопасность.</w:t>
      </w:r>
    </w:p>
    <w:p w14:paraId="493F815A" w14:textId="063B60D0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Генеральная Ассамблея ООН принимает резолюции, которые оказывают влияние на политику и действия государств в области информационной безопасности. Некоторые из ключевых резолюций включают:</w:t>
      </w:r>
    </w:p>
    <w:p w14:paraId="24522AEB" w14:textId="488E3540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Резолюция ООН 55/63 "Меры по предотвращению использования информационных технологий </w:t>
      </w:r>
      <w:r w:rsidR="006630D0" w:rsidRPr="00DC696C">
        <w:rPr>
          <w:rFonts w:ascii="Times New Roman" w:hAnsi="Times New Roman" w:cs="Times New Roman"/>
          <w:sz w:val="28"/>
          <w:szCs w:val="28"/>
        </w:rPr>
        <w:t>в целях,</w:t>
      </w:r>
      <w:r w:rsidRPr="00DC696C">
        <w:rPr>
          <w:rFonts w:ascii="Times New Roman" w:hAnsi="Times New Roman" w:cs="Times New Roman"/>
          <w:sz w:val="28"/>
          <w:szCs w:val="28"/>
        </w:rPr>
        <w:t xml:space="preserve"> противоречащих международной безопасности" призывает государства сотрудничать в предотвращении незаконного использования информационных технологий и кибератак, которые противоречат международной безопасности.</w:t>
      </w:r>
    </w:p>
    <w:p w14:paraId="7F454F4F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Резолюция ООН 70/237 "Повышение безопасности и доверия в использовании информационных и коммуникационных технологий в целях международного мира и безопасности" призывает государства сотрудничать в предотвращении конфликтов в киберпространстве и развитии мер доверия и прозрачности в использовании информационных и коммуникационных технологий.</w:t>
      </w:r>
    </w:p>
    <w:p w14:paraId="1CFF42AB" w14:textId="314ADE79" w:rsidR="003A2274" w:rsidRPr="003A2274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2.1.2 ООН также создала Группу по экспертам по международной информационной безопасности (ГЭМИБ), которая занимается исследованием и консультированием в области информационной безопасности. ГЭМИБ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проводит анализ современных угроз и вызовов, разрабатывает рекомендации и предлагает меры для обеспечения международной информационной безопасности</w:t>
      </w:r>
      <w:r w:rsidR="006630D0">
        <w:rPr>
          <w:rFonts w:ascii="Times New Roman" w:hAnsi="Times New Roman" w:cs="Times New Roman"/>
          <w:sz w:val="28"/>
          <w:szCs w:val="28"/>
        </w:rPr>
        <w:t>.</w:t>
      </w:r>
      <w:r w:rsidR="006630D0">
        <w:rPr>
          <w:rStyle w:val="af2"/>
          <w:rFonts w:ascii="Times New Roman" w:hAnsi="Times New Roman" w:cs="Times New Roman"/>
          <w:sz w:val="28"/>
          <w:szCs w:val="28"/>
        </w:rPr>
        <w:footnoteReference w:id="7"/>
      </w:r>
    </w:p>
    <w:p w14:paraId="2EAE3E1C" w14:textId="3C8684B4" w:rsidR="00822D10" w:rsidRPr="003A2274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96C">
        <w:rPr>
          <w:rFonts w:ascii="Times New Roman" w:hAnsi="Times New Roman" w:cs="Times New Roman"/>
          <w:sz w:val="28"/>
          <w:szCs w:val="28"/>
        </w:rPr>
        <w:t>ООН разработала Кибернетическую стратегию, которая определяет приоритеты и принципы действий Организации в области международной информационной безопасности. Стратегия подразумевает создание международной системы, основанной на сотрудничестве и доверии, а также включает в себя укрепление кибер-способностей и приверженность правам человека в киберпространстве</w:t>
      </w:r>
      <w:r w:rsidR="003A2274">
        <w:rPr>
          <w:rFonts w:ascii="Times New Roman" w:hAnsi="Times New Roman" w:cs="Times New Roman"/>
          <w:sz w:val="28"/>
          <w:szCs w:val="28"/>
        </w:rPr>
        <w:t>.</w:t>
      </w:r>
      <w:r w:rsidR="003A2274">
        <w:rPr>
          <w:rStyle w:val="af2"/>
          <w:rFonts w:ascii="Times New Roman" w:hAnsi="Times New Roman" w:cs="Times New Roman"/>
          <w:sz w:val="28"/>
          <w:szCs w:val="28"/>
        </w:rPr>
        <w:footnoteReference w:id="8"/>
      </w:r>
      <w:r w:rsidRPr="00DC6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180DA" w14:textId="4BF5C778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Форум ООН по глобальной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киберпространственной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политике является платформой для диалога между государствами, частным сектором, гражданским обществом и академическим сообществом относительно вопросов информационной безопасности. Форум способствует обмену мнениями и опытом, а также обсуждению ключевых тем, включая кибернетическую дипломатию, кибер-гигиену и кибер-законодательство</w:t>
      </w:r>
      <w:r w:rsidR="003A2274">
        <w:rPr>
          <w:rFonts w:ascii="Times New Roman" w:hAnsi="Times New Roman" w:cs="Times New Roman"/>
          <w:sz w:val="28"/>
          <w:szCs w:val="28"/>
        </w:rPr>
        <w:t>.</w:t>
      </w:r>
      <w:r w:rsidR="003A2274">
        <w:rPr>
          <w:rStyle w:val="af2"/>
          <w:rFonts w:ascii="Times New Roman" w:hAnsi="Times New Roman" w:cs="Times New Roman"/>
          <w:sz w:val="28"/>
          <w:szCs w:val="28"/>
        </w:rPr>
        <w:footnoteReference w:id="9"/>
      </w:r>
    </w:p>
    <w:p w14:paraId="02090C62" w14:textId="69EE5574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ООН активно сотрудничает с другими международными организациями, такими как Международный союз электросвязи (МСЭ), для координации усилий в области международной информационной безопасности. ООН и МСЭ сотрудничают в разработке стандартов и руководств по кибербезопасности, проводят совместные мероприятия и обмен опытом, чтобы повысить информационную безопасность на международном уровне</w:t>
      </w:r>
      <w:r w:rsidR="003A2274">
        <w:rPr>
          <w:rFonts w:ascii="Times New Roman" w:hAnsi="Times New Roman" w:cs="Times New Roman"/>
          <w:sz w:val="28"/>
          <w:szCs w:val="28"/>
        </w:rPr>
        <w:t>.</w:t>
      </w:r>
      <w:r w:rsidR="003A2274">
        <w:rPr>
          <w:rStyle w:val="af2"/>
          <w:rFonts w:ascii="Times New Roman" w:hAnsi="Times New Roman" w:cs="Times New Roman"/>
          <w:sz w:val="28"/>
          <w:szCs w:val="28"/>
        </w:rPr>
        <w:footnoteReference w:id="10"/>
      </w:r>
    </w:p>
    <w:p w14:paraId="302CAF58" w14:textId="587C9BC5" w:rsidR="00822D10" w:rsidRPr="003A2274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696C">
        <w:rPr>
          <w:rFonts w:ascii="Times New Roman" w:hAnsi="Times New Roman" w:cs="Times New Roman"/>
          <w:sz w:val="28"/>
          <w:szCs w:val="28"/>
        </w:rPr>
        <w:lastRenderedPageBreak/>
        <w:t>ООН проводит работы по развитию правового режима в области международной информационной безопасности. Принятие международных договоров и соглашений способствует установлению общепризнанных норм и правил поведения государств в киберпространстве. Примером такого правового документа является Группа по международной работе по повышению безопасности в киберпространстве, которая разрабатывает правовые руководства и рекомендации для государств по укреплению международной информационной безопасности</w:t>
      </w:r>
      <w:r w:rsidR="003A2274">
        <w:rPr>
          <w:rFonts w:ascii="Times New Roman" w:hAnsi="Times New Roman" w:cs="Times New Roman"/>
          <w:sz w:val="28"/>
          <w:szCs w:val="28"/>
        </w:rPr>
        <w:t>.</w:t>
      </w:r>
      <w:r w:rsidR="003A2274">
        <w:rPr>
          <w:rStyle w:val="af2"/>
          <w:rFonts w:ascii="Times New Roman" w:hAnsi="Times New Roman" w:cs="Times New Roman"/>
          <w:sz w:val="28"/>
          <w:szCs w:val="28"/>
        </w:rPr>
        <w:footnoteReference w:id="11"/>
      </w:r>
    </w:p>
    <w:p w14:paraId="3D4F8F19" w14:textId="1BE125EE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ООН также активно развивает механизмы технической поддержки в области международной информационной безопасности. Это включает обучение и содействие развитию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киберспециалистов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в различных странах, предоставление экспертной помощи в оценке уязвимостей и разработке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киберзащитных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стратегий. Кроме того, ООН оказывает техническую поддержку странам в развитии сетевой инфраструктуры и национальных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киберполитик</w:t>
      </w:r>
      <w:proofErr w:type="spellEnd"/>
      <w:r w:rsidR="003A2274">
        <w:rPr>
          <w:rFonts w:ascii="Times New Roman" w:hAnsi="Times New Roman" w:cs="Times New Roman"/>
          <w:sz w:val="28"/>
          <w:szCs w:val="28"/>
        </w:rPr>
        <w:t>.</w:t>
      </w:r>
      <w:r w:rsidR="003A2274">
        <w:rPr>
          <w:rStyle w:val="af2"/>
          <w:rFonts w:ascii="Times New Roman" w:hAnsi="Times New Roman" w:cs="Times New Roman"/>
          <w:sz w:val="28"/>
          <w:szCs w:val="28"/>
        </w:rPr>
        <w:footnoteReference w:id="12"/>
      </w:r>
      <w:r w:rsidRPr="00DC6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1918B" w14:textId="6BE99264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ООН осуществляет инициативы по повышению осведомленности и образования в области международной информационной безопасности. Это включает проведение кампаний, образовательных программ и тренингов для широкой аудитории. ООН придает большое значение повышению осведомленности о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киберугрозах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и способствует образованию в области кибербезопасности. Организация разрабатывает информационные материалы, проводит семинары и конференции, а также поддерживает сети экспертов и партнерство с академическими учреждениями для распространения знаний о международной информационной </w:t>
      </w:r>
      <w:r w:rsidR="003A2274">
        <w:rPr>
          <w:rFonts w:ascii="Times New Roman" w:hAnsi="Times New Roman" w:cs="Times New Roman"/>
          <w:sz w:val="28"/>
          <w:szCs w:val="28"/>
        </w:rPr>
        <w:t>безопасности.</w:t>
      </w:r>
    </w:p>
    <w:p w14:paraId="78A944B4" w14:textId="7D6BD458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ООН активно содействует развитию международных стандартов и норм в области международной информационной безопасности. Организация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поддерживает работу международных форумов и органов, таких как Международная организация по стандартизации (ISO) и Международный электротехнический комитет (IEC), по созданию и продвижению стандартов в кибербезопасности. ООН также поддерживает разработку и принятие нормативных документов, например, в рамках Группы по повышению безопасности в киберпространстве, с целью обеспечения устойчивого и безопасного функционирования информационных систем</w:t>
      </w:r>
      <w:r w:rsidR="00D0685A">
        <w:rPr>
          <w:rFonts w:ascii="Times New Roman" w:hAnsi="Times New Roman" w:cs="Times New Roman"/>
          <w:sz w:val="28"/>
          <w:szCs w:val="28"/>
        </w:rPr>
        <w:t>.</w:t>
      </w:r>
      <w:r w:rsidR="00D0685A">
        <w:rPr>
          <w:rStyle w:val="af2"/>
          <w:rFonts w:ascii="Times New Roman" w:hAnsi="Times New Roman" w:cs="Times New Roman"/>
          <w:sz w:val="28"/>
          <w:szCs w:val="28"/>
        </w:rPr>
        <w:footnoteReference w:id="13"/>
      </w:r>
      <w:r w:rsidRPr="00DC6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DAAF9" w14:textId="64329CCF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ООН признает важность трансграничного сотрудничества в области международной информационной безопасности. Организация поддерживает укрепление сотрудничества между государствами, правоохранительными органами и другими заинтересованными сторонами для обмена информацией, обнаружения и расследования киберпреступлений, а также для улучшения реагирования на кибер-инциденты. ООН также стимулирует создание международных механизмов сотрудничества, таких как Совет по безопасности ООН, для обеспечения международной безопасности в киберпространстве</w:t>
      </w:r>
      <w:r w:rsidR="00D0685A">
        <w:rPr>
          <w:rFonts w:ascii="Times New Roman" w:hAnsi="Times New Roman" w:cs="Times New Roman"/>
          <w:sz w:val="28"/>
          <w:szCs w:val="28"/>
        </w:rPr>
        <w:t>.</w:t>
      </w:r>
    </w:p>
    <w:p w14:paraId="0019F681" w14:textId="77777777" w:rsidR="00D0685A" w:rsidRDefault="00000000" w:rsidP="00D0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ООН придает особое значение защите прав человека в киберпространстве. Организация разрабатывает и поддерживает принципы, которые обеспечивают уважение к приватности, свободе выражения и свободному доступу к информации в интернете. ООН также рекомендует государствам разрабатывать и применять политики и законодательство, которые соблюдают права человека в киберпространстве и предотвращают применение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киберинструментов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для нарушения прав человека</w:t>
      </w:r>
      <w:r w:rsidR="00D0685A">
        <w:rPr>
          <w:rFonts w:ascii="Times New Roman" w:hAnsi="Times New Roman" w:cs="Times New Roman"/>
          <w:sz w:val="28"/>
          <w:szCs w:val="28"/>
        </w:rPr>
        <w:t>.</w:t>
      </w:r>
      <w:r w:rsidR="00D0685A">
        <w:rPr>
          <w:rStyle w:val="af2"/>
          <w:rFonts w:ascii="Times New Roman" w:hAnsi="Times New Roman" w:cs="Times New Roman"/>
          <w:sz w:val="28"/>
          <w:szCs w:val="28"/>
        </w:rPr>
        <w:footnoteReference w:id="14"/>
      </w:r>
      <w:r w:rsidRPr="00DC69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2970B" w14:textId="0700DC4D" w:rsidR="00822D10" w:rsidRDefault="00000000" w:rsidP="00D0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ООН активно сотрудничает с региональными и международными организациями в области международной информационной безопасности. Организация поддерживает согласование действий и обмен опытом с такими организациями, как Европейский союз, Организация по безопасности и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 xml:space="preserve">сотрудничеству в Европе (ОБСЕ) и Африканский союз, с целью совместного решения проблем информационной безопасности и укрепления глобального </w:t>
      </w:r>
      <w:r w:rsidR="00D0685A" w:rsidRPr="00DC696C">
        <w:rPr>
          <w:rFonts w:ascii="Times New Roman" w:hAnsi="Times New Roman" w:cs="Times New Roman"/>
          <w:sz w:val="28"/>
          <w:szCs w:val="28"/>
        </w:rPr>
        <w:t>киберпространства</w:t>
      </w:r>
      <w:r w:rsidR="00D0685A">
        <w:rPr>
          <w:rFonts w:ascii="Times New Roman" w:hAnsi="Times New Roman" w:cs="Times New Roman"/>
          <w:sz w:val="28"/>
          <w:szCs w:val="28"/>
        </w:rPr>
        <w:t>.</w:t>
      </w:r>
    </w:p>
    <w:p w14:paraId="4F80B010" w14:textId="143FE256" w:rsidR="00D0685A" w:rsidRPr="00D0685A" w:rsidRDefault="00D0685A" w:rsidP="00D0685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7" w:name="_Toc134882672"/>
      <w:r w:rsidRPr="00D0685A">
        <w:rPr>
          <w:rFonts w:ascii="Times New Roman" w:eastAsia="Times New Roman" w:hAnsi="Times New Roman" w:cs="Times New Roman"/>
          <w:i/>
          <w:iCs/>
          <w:sz w:val="28"/>
          <w:szCs w:val="28"/>
        </w:rPr>
        <w:t>2.2. Роль геополитической напряженности в препятствовании усилиям ООН в области</w:t>
      </w:r>
      <w:r w:rsidRPr="00D0685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0685A">
        <w:rPr>
          <w:rFonts w:ascii="Times New Roman" w:eastAsia="Times New Roman" w:hAnsi="Times New Roman" w:cs="Times New Roman"/>
          <w:i/>
          <w:iCs/>
          <w:sz w:val="28"/>
          <w:szCs w:val="28"/>
        </w:rPr>
        <w:t>информационной безопасности</w:t>
      </w:r>
      <w:bookmarkEnd w:id="7"/>
    </w:p>
    <w:p w14:paraId="1A59687A" w14:textId="06835D67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Геополитическая напряженность играет значительную роль в препятствовании усилиям ООН в области информационной безопасности. Сложные политические отношения и конфликты между государствами могут стать препятствием для развития сотрудничества и достижения консенсуса в вопросах информационной безопасности.</w:t>
      </w:r>
    </w:p>
    <w:p w14:paraId="2A451794" w14:textId="30A707CE" w:rsidR="00D0685A" w:rsidRDefault="00D0685A" w:rsidP="00D06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выделить основные проявления препятствий в развитии сотрудничества между государствами в рамках обеспечения информационной безопасности</w:t>
      </w:r>
      <w:r>
        <w:rPr>
          <w:rStyle w:val="af2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95E163" w14:textId="3E748A31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>Ограничение доступа к информации</w:t>
      </w:r>
      <w:r w:rsidR="00D0685A" w:rsidRPr="00D0685A">
        <w:rPr>
          <w:rFonts w:ascii="Times New Roman" w:hAnsi="Times New Roman" w:cs="Times New Roman"/>
          <w:sz w:val="28"/>
          <w:szCs w:val="28"/>
        </w:rPr>
        <w:t>: во время</w:t>
      </w:r>
      <w:r w:rsidRPr="00D0685A">
        <w:rPr>
          <w:rFonts w:ascii="Times New Roman" w:hAnsi="Times New Roman" w:cs="Times New Roman"/>
          <w:sz w:val="28"/>
          <w:szCs w:val="28"/>
        </w:rPr>
        <w:t xml:space="preserve"> геополитических конфликтов государства могут ограничивать доступ к информации и проводить цензуру в цифровом пространстве. Это может привести к нарушению свободы выражения, свободного доступа к информации и ограничению прав человека в киберпространстве</w:t>
      </w:r>
      <w:r w:rsidR="00D0685A">
        <w:rPr>
          <w:rFonts w:ascii="Times New Roman" w:hAnsi="Times New Roman" w:cs="Times New Roman"/>
          <w:sz w:val="28"/>
          <w:szCs w:val="28"/>
        </w:rPr>
        <w:t>;</w:t>
      </w:r>
    </w:p>
    <w:p w14:paraId="1D1A0F79" w14:textId="51AB3FF7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 xml:space="preserve">Несогласие с международными нормами: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>осударства могут не соглашаться с международными нормами и стандартами в области информационной безопасности, предлагаемыми ООН. Различия в геополитических интересах и политических системах могут создавать разногласия и затруднять достижение соглашений по вопросам кибербезопасности</w:t>
      </w:r>
      <w:r w:rsidR="00D0685A">
        <w:rPr>
          <w:rFonts w:ascii="Times New Roman" w:hAnsi="Times New Roman" w:cs="Times New Roman"/>
          <w:sz w:val="28"/>
          <w:szCs w:val="28"/>
        </w:rPr>
        <w:t>;</w:t>
      </w:r>
    </w:p>
    <w:p w14:paraId="1ABD415A" w14:textId="77777777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Кибероперации</w:t>
      </w:r>
      <w:proofErr w:type="spellEnd"/>
      <w:r w:rsidRPr="00D0685A">
        <w:rPr>
          <w:rFonts w:ascii="Times New Roman" w:hAnsi="Times New Roman" w:cs="Times New Roman"/>
          <w:sz w:val="28"/>
          <w:szCs w:val="28"/>
        </w:rPr>
        <w:t xml:space="preserve"> и кибервойны: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 xml:space="preserve">еополитические конфликты могут приводить к нарастанию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киберопераций</w:t>
      </w:r>
      <w:proofErr w:type="spellEnd"/>
      <w:r w:rsidRPr="00D0685A">
        <w:rPr>
          <w:rFonts w:ascii="Times New Roman" w:hAnsi="Times New Roman" w:cs="Times New Roman"/>
          <w:sz w:val="28"/>
          <w:szCs w:val="28"/>
        </w:rPr>
        <w:t xml:space="preserve"> и кибервойн. Государства могут использовать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киберинструменты</w:t>
      </w:r>
      <w:proofErr w:type="spellEnd"/>
      <w:r w:rsidRPr="00D0685A">
        <w:rPr>
          <w:rFonts w:ascii="Times New Roman" w:hAnsi="Times New Roman" w:cs="Times New Roman"/>
          <w:sz w:val="28"/>
          <w:szCs w:val="28"/>
        </w:rPr>
        <w:t xml:space="preserve"> для осуществления шпионажа, кибератак и </w:t>
      </w:r>
      <w:r w:rsidRPr="00D0685A">
        <w:rPr>
          <w:rFonts w:ascii="Times New Roman" w:hAnsi="Times New Roman" w:cs="Times New Roman"/>
          <w:sz w:val="28"/>
          <w:szCs w:val="28"/>
        </w:rPr>
        <w:lastRenderedPageBreak/>
        <w:t>дестабилизации информационных систем других государств</w:t>
      </w:r>
      <w:r w:rsidR="00D0685A">
        <w:rPr>
          <w:rStyle w:val="af2"/>
          <w:rFonts w:ascii="Times New Roman" w:hAnsi="Times New Roman" w:cs="Times New Roman"/>
          <w:sz w:val="28"/>
          <w:szCs w:val="28"/>
        </w:rPr>
        <w:footnoteReference w:id="16"/>
      </w:r>
      <w:r w:rsidRPr="00D0685A">
        <w:rPr>
          <w:rFonts w:ascii="Times New Roman" w:hAnsi="Times New Roman" w:cs="Times New Roman"/>
          <w:sz w:val="28"/>
          <w:szCs w:val="28"/>
        </w:rPr>
        <w:t xml:space="preserve">. Это создает повышенные угрозы для информационной безопасности и усложняет усилия ООН по обеспечению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киберстабильности</w:t>
      </w:r>
      <w:proofErr w:type="spellEnd"/>
      <w:r w:rsidR="00D0685A">
        <w:rPr>
          <w:rFonts w:ascii="Times New Roman" w:hAnsi="Times New Roman" w:cs="Times New Roman"/>
          <w:sz w:val="28"/>
          <w:szCs w:val="28"/>
        </w:rPr>
        <w:t>;</w:t>
      </w:r>
    </w:p>
    <w:p w14:paraId="3CB30607" w14:textId="7194A5E5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 xml:space="preserve">Политическая блокировка и взаимное недоверие: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>еополитическая напряженность может приводить к политической блокировке и взаимному недоверию между государствами. Это может затруднить усилия ООН по сотрудничеству в области информационной безопасности. Возможность проведения конструктивного диалога и достижения согласия по вопросам кибербезопасности становится маловероятной при наличии геополитических конфликтов и напряженных отношений между странам</w:t>
      </w:r>
      <w:r w:rsidR="00D0685A" w:rsidRPr="00D0685A">
        <w:rPr>
          <w:rFonts w:ascii="Times New Roman" w:hAnsi="Times New Roman" w:cs="Times New Roman"/>
          <w:sz w:val="28"/>
          <w:szCs w:val="28"/>
        </w:rPr>
        <w:t>и;</w:t>
      </w:r>
    </w:p>
    <w:p w14:paraId="4AA4A3D2" w14:textId="085768C0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 xml:space="preserve">Пропаганда и дезинформация: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способствовать распространению пропаганды и дезинформации в цифровом пространстве. Государства могут использовать информационные технологии для манипулирования общественным мнением, внедрения вредоносного контента и подрыва доверия к информационным системам других государств. Это создает угрозы для информационной безопасности и затрудняет деятельность ООН по противодействию дезинформации и защите от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киберманипуляций</w:t>
      </w:r>
      <w:r w:rsidR="00D0685A">
        <w:rPr>
          <w:rFonts w:ascii="Times New Roman" w:hAnsi="Times New Roman" w:cs="Times New Roman"/>
          <w:sz w:val="28"/>
          <w:szCs w:val="28"/>
        </w:rPr>
        <w:t>;</w:t>
      </w:r>
      <w:proofErr w:type="spellEnd"/>
    </w:p>
    <w:p w14:paraId="2E1537D3" w14:textId="50148241" w:rsid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 xml:space="preserve">Формирование блоков интересов: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>еополитическая напряженность может способствовать формированию блоков интересов в области информационной безопасности. Государства могут объединяться на основе геополитических факторов и формировать альянсы, которые преследуют собственные цели и интересы в киберпространстве.</w:t>
      </w:r>
      <w:r w:rsidR="00D0685A">
        <w:rPr>
          <w:rStyle w:val="af2"/>
          <w:rFonts w:ascii="Times New Roman" w:hAnsi="Times New Roman" w:cs="Times New Roman"/>
          <w:sz w:val="28"/>
          <w:szCs w:val="28"/>
        </w:rPr>
        <w:footnoteReference w:id="17"/>
      </w:r>
      <w:r w:rsidRPr="00D0685A">
        <w:rPr>
          <w:rFonts w:ascii="Times New Roman" w:hAnsi="Times New Roman" w:cs="Times New Roman"/>
          <w:sz w:val="28"/>
          <w:szCs w:val="28"/>
        </w:rPr>
        <w:t xml:space="preserve"> Это может привести к разделению и конкуренции в области разработки международных норм и </w:t>
      </w:r>
      <w:r w:rsidRPr="00D0685A">
        <w:rPr>
          <w:rFonts w:ascii="Times New Roman" w:hAnsi="Times New Roman" w:cs="Times New Roman"/>
          <w:sz w:val="28"/>
          <w:szCs w:val="28"/>
        </w:rPr>
        <w:lastRenderedPageBreak/>
        <w:t>стандартов информационной безопасности, что затрудняет усилия ООН по обеспечению единого и согласованного подхода</w:t>
      </w:r>
      <w:r w:rsidR="00D0685A">
        <w:rPr>
          <w:rFonts w:ascii="Times New Roman" w:hAnsi="Times New Roman" w:cs="Times New Roman"/>
          <w:sz w:val="28"/>
          <w:szCs w:val="28"/>
        </w:rPr>
        <w:t>;</w:t>
      </w:r>
    </w:p>
    <w:p w14:paraId="1F865B1F" w14:textId="633D70DD" w:rsidR="00822D10" w:rsidRPr="00D0685A" w:rsidRDefault="00000000" w:rsidP="00D0685A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85A">
        <w:rPr>
          <w:rFonts w:ascii="Times New Roman" w:hAnsi="Times New Roman" w:cs="Times New Roman"/>
          <w:sz w:val="28"/>
          <w:szCs w:val="28"/>
        </w:rPr>
        <w:t xml:space="preserve">Нарушение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кибердоверия</w:t>
      </w:r>
      <w:proofErr w:type="spellEnd"/>
      <w:r w:rsidRPr="00D0685A">
        <w:rPr>
          <w:rFonts w:ascii="Times New Roman" w:hAnsi="Times New Roman" w:cs="Times New Roman"/>
          <w:sz w:val="28"/>
          <w:szCs w:val="28"/>
        </w:rPr>
        <w:t xml:space="preserve">: </w:t>
      </w:r>
      <w:r w:rsidR="00D0685A">
        <w:rPr>
          <w:rFonts w:ascii="Times New Roman" w:hAnsi="Times New Roman" w:cs="Times New Roman"/>
          <w:sz w:val="28"/>
          <w:szCs w:val="28"/>
        </w:rPr>
        <w:t>г</w:t>
      </w:r>
      <w:r w:rsidRPr="00D0685A">
        <w:rPr>
          <w:rFonts w:ascii="Times New Roman" w:hAnsi="Times New Roman" w:cs="Times New Roman"/>
          <w:sz w:val="28"/>
          <w:szCs w:val="28"/>
        </w:rPr>
        <w:t xml:space="preserve">еополитическая напряженность может привести к нарушению </w:t>
      </w:r>
      <w:proofErr w:type="spellStart"/>
      <w:r w:rsidRPr="00D0685A">
        <w:rPr>
          <w:rFonts w:ascii="Times New Roman" w:hAnsi="Times New Roman" w:cs="Times New Roman"/>
          <w:sz w:val="28"/>
          <w:szCs w:val="28"/>
        </w:rPr>
        <w:t>кибердоверия</w:t>
      </w:r>
      <w:proofErr w:type="spellEnd"/>
      <w:r w:rsidRPr="00D0685A">
        <w:rPr>
          <w:rFonts w:ascii="Times New Roman" w:hAnsi="Times New Roman" w:cs="Times New Roman"/>
          <w:sz w:val="28"/>
          <w:szCs w:val="28"/>
        </w:rPr>
        <w:t xml:space="preserve"> между государствами. Подозрения в кибершпионаже, кибератаках и нарушениях информационной безопасности могут привести к взаимным обвинениям и усилением конфликтов, что усложняет усилия ООН по содействию сотрудничеству в области информационной безопасности</w:t>
      </w:r>
      <w:r w:rsidR="004F5CDF">
        <w:rPr>
          <w:rFonts w:ascii="Times New Roman" w:hAnsi="Times New Roman" w:cs="Times New Roman"/>
          <w:sz w:val="28"/>
          <w:szCs w:val="28"/>
        </w:rPr>
        <w:t>.</w:t>
      </w:r>
    </w:p>
    <w:p w14:paraId="00628124" w14:textId="77777777" w:rsidR="00822D10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Таким образом, геополитическая напряженность оказывает отрицательное влияние на усилия ООН в области информационной безопасности. Ограничение доступа к информации, несогласие с международными нормами, нарастание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киберопераций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>, политическая блокировка, распространение пропаганды и формирование блоков интересов создают сложности для достижения консенсуса и эффективного сотрудничества в решении вопросов кибербезопасности. Разработка стратегий по преодолению геополитических разногласий и налаживание конструктивного диалога между государствами являются важными шагами в направлении улучшения информационной безопасности под эгидой ООН.</w:t>
      </w:r>
    </w:p>
    <w:p w14:paraId="24A143E0" w14:textId="5A7D4FE7" w:rsidR="004F5CDF" w:rsidRPr="004F5CDF" w:rsidRDefault="004F5CDF" w:rsidP="004F5CDF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8" w:name="_Toc134882673"/>
      <w:r w:rsidRPr="004F5CDF">
        <w:rPr>
          <w:rFonts w:ascii="Times New Roman" w:eastAsia="Times New Roman" w:hAnsi="Times New Roman" w:cs="Times New Roman"/>
          <w:i/>
          <w:iCs/>
          <w:sz w:val="28"/>
          <w:szCs w:val="28"/>
        </w:rPr>
        <w:t>2.3. Оценка эффективности подхода ООН к обеспечению информационной безопасности</w:t>
      </w:r>
      <w:bookmarkEnd w:id="8"/>
    </w:p>
    <w:p w14:paraId="67EFC234" w14:textId="060455D9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Оценка эффективности подхода ООН к обеспечению информационной безопасности является важным аспектом в понимании эффективности деятельности организации в этой области. Проведение такой оценки позволяет выявить достижения, проблемы и потенциальные области улучшений в работе ООН по обеспечению международной информационной безопасности.</w:t>
      </w:r>
    </w:p>
    <w:p w14:paraId="73FA2D6A" w14:textId="12315956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Оценка соблюдения международных норм и стандартов: Важным критерием оценки эффективности подхода ООН является соблюдение международных норм и стандартов в области информационной безопасности. Оценка должна учитывать, насколько государства следуют принципам и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рекомендациям ООН, таким как "Таллинская руководящая принципы в области национальной политики в киберпространстве" и "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Киберстабильность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>"</w:t>
      </w:r>
      <w:r w:rsidR="004F5CDF">
        <w:rPr>
          <w:rFonts w:ascii="Times New Roman" w:hAnsi="Times New Roman" w:cs="Times New Roman"/>
          <w:sz w:val="28"/>
          <w:szCs w:val="28"/>
        </w:rPr>
        <w:t>.</w:t>
      </w:r>
      <w:r w:rsidR="004F5CDF">
        <w:rPr>
          <w:rStyle w:val="af2"/>
          <w:rFonts w:ascii="Times New Roman" w:hAnsi="Times New Roman" w:cs="Times New Roman"/>
          <w:sz w:val="28"/>
          <w:szCs w:val="28"/>
        </w:rPr>
        <w:footnoteReference w:id="18"/>
      </w:r>
    </w:p>
    <w:p w14:paraId="5FAD2442" w14:textId="020B81B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Сотрудничество с другими международными организациями: Оценка эффективности подхода ООН также требует учета уровня сотрудничества с другими международными организациями, такими как Международный союз телекоммуникаций (МСТ) и Международный союз электросвязи (ITU). Взаимодействие и координация усилий между ООН и другими организациями могут способствовать эффективному решению проблем информационной безопасности</w:t>
      </w:r>
      <w:r w:rsidR="004F5CDF">
        <w:rPr>
          <w:rFonts w:ascii="Times New Roman" w:hAnsi="Times New Roman" w:cs="Times New Roman"/>
          <w:sz w:val="28"/>
          <w:szCs w:val="28"/>
        </w:rPr>
        <w:t>.</w:t>
      </w:r>
    </w:p>
    <w:p w14:paraId="1054CF6C" w14:textId="434B4FB5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Вовлечение государств и стейкхолдеров: Оценка эффективности подхода ООН также должна учитывать степень вовлечения государств и других заинтересованных сторон в процессы принятия решений и разработки политики в области информационной безопасности. Важно оценить, насколько эти стейкхолдеры активно участвуют в формировании и реализации стратегий и программ ООН в данной области и насколько их интересы и потребности учитываются. В частности, оценка должна обратить внимание на вовлечение частных компаний, гражданского общества и академического сообщества в диалог с ООН по вопросам информационной безопасности</w:t>
      </w:r>
      <w:r w:rsidR="004F5CDF">
        <w:rPr>
          <w:rFonts w:ascii="Times New Roman" w:hAnsi="Times New Roman" w:cs="Times New Roman"/>
          <w:sz w:val="28"/>
          <w:szCs w:val="28"/>
        </w:rPr>
        <w:t>.</w:t>
      </w:r>
    </w:p>
    <w:p w14:paraId="20A614BD" w14:textId="484C924E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Анализ результатов программ и проектов: Эффективность подхода ООН может быть измерена через анализ результатов программ и проектов, реализуемых в области информационной безопасности. Оценка должна учитывать степень достижения поставленных целей, а также оценку эффективности использования ресурсов и мер управления рисками</w:t>
      </w:r>
      <w:r w:rsidR="004F5CDF">
        <w:rPr>
          <w:rFonts w:ascii="Times New Roman" w:hAnsi="Times New Roman" w:cs="Times New Roman"/>
          <w:sz w:val="28"/>
          <w:szCs w:val="28"/>
        </w:rPr>
        <w:t>.</w:t>
      </w:r>
    </w:p>
    <w:p w14:paraId="1E765A79" w14:textId="6FA25F51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Механизмы мониторинга и отчетности: Оценка эффективности подхода ООН к обеспечению информационной безопасности требует оценки существующих механизмов мониторинга и отчетности. Важно определить, насколько системы сбора данных и отчетности позволяют анализировать и </w:t>
      </w:r>
      <w:r w:rsidRPr="00DC696C">
        <w:rPr>
          <w:rFonts w:ascii="Times New Roman" w:hAnsi="Times New Roman" w:cs="Times New Roman"/>
          <w:sz w:val="28"/>
          <w:szCs w:val="28"/>
        </w:rPr>
        <w:lastRenderedPageBreak/>
        <w:t>оценивать состояние информационной безопасности, а также оценивать прогресс и достижения в этой области</w:t>
      </w:r>
      <w:r w:rsidR="004F5CDF">
        <w:rPr>
          <w:rFonts w:ascii="Times New Roman" w:hAnsi="Times New Roman" w:cs="Times New Roman"/>
          <w:sz w:val="28"/>
          <w:szCs w:val="28"/>
        </w:rPr>
        <w:t>.</w:t>
      </w:r>
    </w:p>
    <w:p w14:paraId="3D799632" w14:textId="78079DD5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 заключение</w:t>
      </w:r>
      <w:r w:rsidR="004F5CDF">
        <w:rPr>
          <w:rFonts w:ascii="Times New Roman" w:hAnsi="Times New Roman" w:cs="Times New Roman"/>
          <w:sz w:val="28"/>
          <w:szCs w:val="28"/>
        </w:rPr>
        <w:t xml:space="preserve"> следует отметить, что </w:t>
      </w:r>
      <w:r w:rsidRPr="00DC696C">
        <w:rPr>
          <w:rFonts w:ascii="Times New Roman" w:hAnsi="Times New Roman" w:cs="Times New Roman"/>
          <w:sz w:val="28"/>
          <w:szCs w:val="28"/>
        </w:rPr>
        <w:t>оценка эффективности подхода ООН к обеспечению информационной безопасности позволяет оценить степень достижения поставленных целей, оценить соответствие принципам и рекомендациям, учитывать уровень сотрудничества с другими международными организациями, оценить вовлечение государств и стейкхолдеров, проанализировать результаты программ и проектов, а также оценить эффективность механизмов мониторинга и отчетности.</w:t>
      </w:r>
    </w:p>
    <w:p w14:paraId="3F207575" w14:textId="77777777" w:rsidR="004F5CDF" w:rsidRDefault="004F5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D527C" w14:textId="2A78BC18" w:rsidR="00822D10" w:rsidRPr="004F5CDF" w:rsidRDefault="004F5CDF" w:rsidP="004F5C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4882674"/>
      <w:r w:rsidRPr="004F5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9"/>
    </w:p>
    <w:p w14:paraId="599250DD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В рамках данной работы мы исследовали роль Организации Объединенных Наций (ООН) в обеспечении международной информационной безопасности. Наш анализ позволил выявить ключевые аспекты и деятельность ООН в этой области, а также оценить эффективность ее подхода. В заключении хотелось бы подвести итоги и сделать основные выводы на основе полученных результатов. Важно содействовать активному участию государств и стейкхолдеров в разработке и реализации мер по обеспечению международной информационной безопасности.</w:t>
      </w:r>
    </w:p>
    <w:p w14:paraId="5D3504C0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 xml:space="preserve">Несмотря на значимость роли ООН в обеспечении международной информационной безопасности, существуют некоторые вызовы и проблемы, которые нужно учитывать. Одним из таких вызовов является быстрое развитие технологий, которое требует постоянного обновления и адаптации политик и подходов в области информационной безопасности. Кроме того, наблюдается рост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и киберпреступности, которые представляют серьезные вызовы для ООН и ее усилий в обеспечении информационной безопасности.</w:t>
      </w:r>
    </w:p>
    <w:p w14:paraId="34854B1A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Сотрудничество с другими международными организациями также играет важную роль в эффективности подхода ООН. Международный союз телекоммуникаций (МСТ) и Международный союз электросвязи (ITU) являются примерами организаций, с которыми ООН взаимодействует и координирует свои усилия. Это сотрудничество способствует разработке общих стандартов и подходов к информационной безопасности.</w:t>
      </w:r>
    </w:p>
    <w:p w14:paraId="789EF54A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t>Однако для эффективной работы ООН по обеспечению информационной безопасности необходимо учитывать вовлечение государств и стейкхолдеров. Оценка эффективности подхода ООН требует учета степени активного участия государств и других заинтересованных сторон в процессе разработки политики и реализации стратегий в области информационной безопасности.</w:t>
      </w:r>
    </w:p>
    <w:p w14:paraId="7C5A09F2" w14:textId="77777777" w:rsidR="004F5CDF" w:rsidRDefault="00000000" w:rsidP="004F5C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lastRenderedPageBreak/>
        <w:t>Для преодоления данных вызовов и повышения эффективности подхода ООН к обеспечению информационной безопасности рекомендуется следующее:</w:t>
      </w:r>
    </w:p>
    <w:p w14:paraId="7C871B11" w14:textId="68AD93AF" w:rsidR="004F5CDF" w:rsidRDefault="00000000" w:rsidP="004F5CDF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F">
        <w:rPr>
          <w:rFonts w:ascii="Times New Roman" w:hAnsi="Times New Roman" w:cs="Times New Roman"/>
          <w:sz w:val="28"/>
          <w:szCs w:val="28"/>
        </w:rPr>
        <w:t>Укрепление сотрудничества с государствами и другими международными организациями</w:t>
      </w:r>
      <w:r w:rsidR="004F5CDF">
        <w:rPr>
          <w:rFonts w:ascii="Times New Roman" w:hAnsi="Times New Roman" w:cs="Times New Roman"/>
          <w:sz w:val="28"/>
          <w:szCs w:val="28"/>
        </w:rPr>
        <w:t xml:space="preserve">: </w:t>
      </w:r>
      <w:r w:rsidRPr="004F5CDF">
        <w:rPr>
          <w:rFonts w:ascii="Times New Roman" w:hAnsi="Times New Roman" w:cs="Times New Roman"/>
          <w:sz w:val="28"/>
          <w:szCs w:val="28"/>
        </w:rPr>
        <w:t>ООН должна продолжать развивать и укреплять свои партнерские отношения с другими организациями, такими как Международный союз телекоммуникаций и Международный союз электросвязи, для разработки общих стандартов и подходов к информационной безопасности</w:t>
      </w:r>
      <w:r w:rsidR="004F5CDF">
        <w:rPr>
          <w:rFonts w:ascii="Times New Roman" w:hAnsi="Times New Roman" w:cs="Times New Roman"/>
          <w:sz w:val="28"/>
          <w:szCs w:val="28"/>
        </w:rPr>
        <w:t>;</w:t>
      </w:r>
    </w:p>
    <w:p w14:paraId="73434941" w14:textId="0C11FB14" w:rsidR="004F5CDF" w:rsidRDefault="00000000" w:rsidP="004F5CDF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F">
        <w:rPr>
          <w:rFonts w:ascii="Times New Roman" w:hAnsi="Times New Roman" w:cs="Times New Roman"/>
          <w:sz w:val="28"/>
          <w:szCs w:val="28"/>
        </w:rPr>
        <w:t>Продвижение и соблюдение международных норм и стандартов</w:t>
      </w:r>
      <w:r w:rsidR="004F5CDF">
        <w:rPr>
          <w:rFonts w:ascii="Times New Roman" w:hAnsi="Times New Roman" w:cs="Times New Roman"/>
          <w:sz w:val="28"/>
          <w:szCs w:val="28"/>
        </w:rPr>
        <w:t xml:space="preserve">: </w:t>
      </w:r>
      <w:r w:rsidRPr="004F5CDF">
        <w:rPr>
          <w:rFonts w:ascii="Times New Roman" w:hAnsi="Times New Roman" w:cs="Times New Roman"/>
          <w:sz w:val="28"/>
          <w:szCs w:val="28"/>
        </w:rPr>
        <w:t>ООН должна продолжать активно поощрять государства к соблюдению рекомендаций и принципов, предложенных организацией, таких как "Таллинская руководящая принципы в области национальной политики в киберпространстве" и "</w:t>
      </w:r>
      <w:proofErr w:type="spellStart"/>
      <w:r w:rsidRPr="004F5CDF">
        <w:rPr>
          <w:rFonts w:ascii="Times New Roman" w:hAnsi="Times New Roman" w:cs="Times New Roman"/>
          <w:sz w:val="28"/>
          <w:szCs w:val="28"/>
        </w:rPr>
        <w:t>Киберстабильность</w:t>
      </w:r>
      <w:proofErr w:type="spellEnd"/>
      <w:r w:rsidRPr="004F5CDF">
        <w:rPr>
          <w:rFonts w:ascii="Times New Roman" w:hAnsi="Times New Roman" w:cs="Times New Roman"/>
          <w:sz w:val="28"/>
          <w:szCs w:val="28"/>
        </w:rPr>
        <w:t>"</w:t>
      </w:r>
      <w:r w:rsidR="004F5CDF">
        <w:rPr>
          <w:rFonts w:ascii="Times New Roman" w:hAnsi="Times New Roman" w:cs="Times New Roman"/>
          <w:sz w:val="28"/>
          <w:szCs w:val="28"/>
        </w:rPr>
        <w:t>;</w:t>
      </w:r>
    </w:p>
    <w:p w14:paraId="6FD73757" w14:textId="77777777" w:rsidR="004F5CDF" w:rsidRDefault="00000000" w:rsidP="004F5CDF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F">
        <w:rPr>
          <w:rFonts w:ascii="Times New Roman" w:hAnsi="Times New Roman" w:cs="Times New Roman"/>
          <w:sz w:val="28"/>
          <w:szCs w:val="28"/>
        </w:rPr>
        <w:t xml:space="preserve">Усиление информационного обмена и обучения. ООН должна активно поддерживать инициативы, направленные на обмен информацией, передачу опыта и обучение в области информационной безопасности. Это позволит повысить осведомленность и подготовленность государств и стейкхолдеров к реагированию на </w:t>
      </w:r>
      <w:proofErr w:type="spellStart"/>
      <w:r w:rsidRPr="004F5CDF">
        <w:rPr>
          <w:rFonts w:ascii="Times New Roman" w:hAnsi="Times New Roman" w:cs="Times New Roman"/>
          <w:sz w:val="28"/>
          <w:szCs w:val="28"/>
        </w:rPr>
        <w:t>киберугрозы.</w:t>
      </w:r>
      <w:proofErr w:type="spellEnd"/>
    </w:p>
    <w:p w14:paraId="6F186017" w14:textId="77777777" w:rsidR="004F5CDF" w:rsidRDefault="00000000" w:rsidP="004F5CDF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F">
        <w:rPr>
          <w:rFonts w:ascii="Times New Roman" w:hAnsi="Times New Roman" w:cs="Times New Roman"/>
          <w:sz w:val="28"/>
          <w:szCs w:val="28"/>
        </w:rPr>
        <w:t>Повышение осведомленности и общественного участия</w:t>
      </w:r>
      <w:r w:rsidR="004F5CDF">
        <w:rPr>
          <w:rFonts w:ascii="Times New Roman" w:hAnsi="Times New Roman" w:cs="Times New Roman"/>
          <w:sz w:val="28"/>
          <w:szCs w:val="28"/>
        </w:rPr>
        <w:t xml:space="preserve">: </w:t>
      </w:r>
      <w:r w:rsidRPr="004F5CDF">
        <w:rPr>
          <w:rFonts w:ascii="Times New Roman" w:hAnsi="Times New Roman" w:cs="Times New Roman"/>
          <w:sz w:val="28"/>
          <w:szCs w:val="28"/>
        </w:rPr>
        <w:t>ООН должна активно работать над повышением осведомленности об информационной безопасности среди государств, организаций и общественности. Это может быть достигнуто путем проведения информационных кампаний, образовательных программ и создания платформ для обмена мнениями и передачи знаний о кибербезопасности</w:t>
      </w:r>
      <w:r w:rsidR="004F5CDF">
        <w:rPr>
          <w:rFonts w:ascii="Times New Roman" w:hAnsi="Times New Roman" w:cs="Times New Roman"/>
          <w:sz w:val="28"/>
          <w:szCs w:val="28"/>
        </w:rPr>
        <w:t>;</w:t>
      </w:r>
    </w:p>
    <w:p w14:paraId="4569C994" w14:textId="3A0829E7" w:rsidR="00822D10" w:rsidRPr="004F5CDF" w:rsidRDefault="00000000" w:rsidP="004F5CDF">
      <w:pPr>
        <w:pStyle w:val="af9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CDF">
        <w:rPr>
          <w:rFonts w:ascii="Times New Roman" w:hAnsi="Times New Roman" w:cs="Times New Roman"/>
          <w:sz w:val="28"/>
          <w:szCs w:val="28"/>
        </w:rPr>
        <w:t>Содействие развитию технических возможностей</w:t>
      </w:r>
      <w:r w:rsidR="004F5CDF">
        <w:rPr>
          <w:rFonts w:ascii="Times New Roman" w:hAnsi="Times New Roman" w:cs="Times New Roman"/>
          <w:sz w:val="28"/>
          <w:szCs w:val="28"/>
        </w:rPr>
        <w:t>:</w:t>
      </w:r>
      <w:r w:rsidRPr="004F5CDF">
        <w:rPr>
          <w:rFonts w:ascii="Times New Roman" w:hAnsi="Times New Roman" w:cs="Times New Roman"/>
          <w:sz w:val="28"/>
          <w:szCs w:val="28"/>
        </w:rPr>
        <w:t xml:space="preserve"> ООН должна поддерживать и поощрять развитие технических возможностей в области информационной безопасности. Это включает разработку инновационных технологий, инфраструктуры и инструментов, способствующих защите информации и противодействию </w:t>
      </w:r>
      <w:proofErr w:type="spellStart"/>
      <w:r w:rsidRPr="004F5CDF">
        <w:rPr>
          <w:rFonts w:ascii="Times New Roman" w:hAnsi="Times New Roman" w:cs="Times New Roman"/>
          <w:sz w:val="28"/>
          <w:szCs w:val="28"/>
        </w:rPr>
        <w:t>киберугрозам</w:t>
      </w:r>
      <w:proofErr w:type="spellEnd"/>
      <w:r w:rsidRPr="004F5CDF">
        <w:rPr>
          <w:rFonts w:ascii="Times New Roman" w:hAnsi="Times New Roman" w:cs="Times New Roman"/>
          <w:sz w:val="28"/>
          <w:szCs w:val="28"/>
        </w:rPr>
        <w:t>.</w:t>
      </w:r>
    </w:p>
    <w:p w14:paraId="06670770" w14:textId="77777777" w:rsidR="00822D10" w:rsidRPr="00DC696C" w:rsidRDefault="00000000" w:rsidP="00DC6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96C">
        <w:rPr>
          <w:rFonts w:ascii="Times New Roman" w:hAnsi="Times New Roman" w:cs="Times New Roman"/>
          <w:sz w:val="28"/>
          <w:szCs w:val="28"/>
        </w:rPr>
        <w:lastRenderedPageBreak/>
        <w:t xml:space="preserve">В целом, ООН является важным международным </w:t>
      </w:r>
      <w:proofErr w:type="spellStart"/>
      <w:r w:rsidRPr="00DC696C"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 w:rsidRPr="00DC696C">
        <w:rPr>
          <w:rFonts w:ascii="Times New Roman" w:hAnsi="Times New Roman" w:cs="Times New Roman"/>
          <w:sz w:val="28"/>
          <w:szCs w:val="28"/>
        </w:rPr>
        <w:t xml:space="preserve"> в обеспечении международной информационной безопасности. Однако, для эффективной борьбы с вызовами и проблемами, связанными с информационной безопасностью, необходимо постоянное развитие и улучшение подходов, а также активное сотрудничество с государствами, международными организациями и другими заинтересованными сторонами. Только через совместные усилия и координацию действий можно достичь стабильности и надежности в международном киберпространстве.</w:t>
      </w:r>
    </w:p>
    <w:sectPr w:rsidR="00822D10" w:rsidRPr="00DC696C" w:rsidSect="00DC696C">
      <w:footerReference w:type="default" r:id="rId8"/>
      <w:pgSz w:w="11906" w:h="16838"/>
      <w:pgMar w:top="1134" w:right="850" w:bottom="1134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C942" w14:textId="77777777" w:rsidR="006E5354" w:rsidRDefault="006E5354">
      <w:pPr>
        <w:spacing w:after="0" w:line="240" w:lineRule="auto"/>
      </w:pPr>
      <w:r>
        <w:separator/>
      </w:r>
    </w:p>
  </w:endnote>
  <w:endnote w:type="continuationSeparator" w:id="0">
    <w:p w14:paraId="729B32B1" w14:textId="77777777" w:rsidR="006E5354" w:rsidRDefault="006E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570877"/>
      <w:docPartObj>
        <w:docPartGallery w:val="Page Numbers (Bottom of Page)"/>
        <w:docPartUnique/>
      </w:docPartObj>
    </w:sdtPr>
    <w:sdtContent>
      <w:p w14:paraId="215A968C" w14:textId="6A8C86B2" w:rsidR="00DC696C" w:rsidRDefault="00DC696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51C987" w14:textId="77777777" w:rsidR="00DC696C" w:rsidRDefault="00DC696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0EFC" w14:textId="77777777" w:rsidR="006E5354" w:rsidRDefault="006E5354">
      <w:pPr>
        <w:spacing w:after="0" w:line="240" w:lineRule="auto"/>
      </w:pPr>
      <w:r>
        <w:separator/>
      </w:r>
    </w:p>
  </w:footnote>
  <w:footnote w:type="continuationSeparator" w:id="0">
    <w:p w14:paraId="28A59AD0" w14:textId="77777777" w:rsidR="006E5354" w:rsidRDefault="006E5354">
      <w:pPr>
        <w:spacing w:after="0" w:line="240" w:lineRule="auto"/>
      </w:pPr>
      <w:r>
        <w:continuationSeparator/>
      </w:r>
    </w:p>
  </w:footnote>
  <w:footnote w:id="1">
    <w:p w14:paraId="4384B8C8" w14:textId="550F2AEA" w:rsidR="00DC696C" w:rsidRPr="00DC696C" w:rsidRDefault="00DC696C" w:rsidP="00DC696C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696C">
        <w:rPr>
          <w:rStyle w:val="af2"/>
          <w:rFonts w:ascii="Times New Roman" w:hAnsi="Times New Roman" w:cs="Times New Roman"/>
          <w:sz w:val="20"/>
          <w:szCs w:val="20"/>
        </w:rPr>
        <w:footnoteRef/>
      </w:r>
      <w:r w:rsidRPr="00DC696C">
        <w:rPr>
          <w:rFonts w:ascii="Times New Roman" w:hAnsi="Times New Roman" w:cs="Times New Roman"/>
          <w:sz w:val="20"/>
          <w:szCs w:val="20"/>
        </w:rPr>
        <w:t xml:space="preserve"> Батуева Е. В. Информационные войны США</w:t>
      </w:r>
      <w:proofErr w:type="gramStart"/>
      <w:r w:rsidRPr="00DC696C">
        <w:rPr>
          <w:rFonts w:ascii="Times New Roman" w:hAnsi="Times New Roman" w:cs="Times New Roman"/>
          <w:sz w:val="20"/>
          <w:szCs w:val="20"/>
        </w:rPr>
        <w:t>: К</w:t>
      </w:r>
      <w:proofErr w:type="gramEnd"/>
      <w:r w:rsidRPr="00DC696C">
        <w:rPr>
          <w:rFonts w:ascii="Times New Roman" w:hAnsi="Times New Roman" w:cs="Times New Roman"/>
          <w:sz w:val="20"/>
          <w:szCs w:val="20"/>
        </w:rPr>
        <w:t xml:space="preserve"> определению национальной </w:t>
      </w:r>
      <w:proofErr w:type="spellStart"/>
      <w:r w:rsidRPr="00DC696C">
        <w:rPr>
          <w:rFonts w:ascii="Times New Roman" w:hAnsi="Times New Roman" w:cs="Times New Roman"/>
          <w:sz w:val="20"/>
          <w:szCs w:val="20"/>
        </w:rPr>
        <w:t>киберстратегии</w:t>
      </w:r>
      <w:proofErr w:type="spellEnd"/>
      <w:r w:rsidRPr="00DC696C">
        <w:rPr>
          <w:rFonts w:ascii="Times New Roman" w:hAnsi="Times New Roman" w:cs="Times New Roman"/>
          <w:sz w:val="20"/>
          <w:szCs w:val="20"/>
        </w:rPr>
        <w:t xml:space="preserve"> // Международные процессы. 2014. Т. 12. No 1–2. С. 117–127. [Электронный ресурс]. — Режим доступа: </w:t>
      </w:r>
      <w:hyperlink r:id="rId1" w:history="1">
        <w:r w:rsidRPr="00DC696C">
          <w:rPr>
            <w:rStyle w:val="af"/>
            <w:rFonts w:ascii="Times New Roman" w:hAnsi="Times New Roman" w:cs="Times New Roman"/>
            <w:sz w:val="20"/>
            <w:szCs w:val="20"/>
          </w:rPr>
          <w:t>http://www.intertrends.ru/old/thirty-seventh/Batueva.pdf</w:t>
        </w:r>
      </w:hyperlink>
      <w:r w:rsidRPr="00DC696C">
        <w:rPr>
          <w:rStyle w:val="af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12.05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.2023)</w:t>
      </w:r>
    </w:p>
  </w:footnote>
  <w:footnote w:id="2">
    <w:p w14:paraId="16C5B6F3" w14:textId="6AA6A780" w:rsidR="00E73781" w:rsidRPr="00E73781" w:rsidRDefault="00E73781" w:rsidP="00E73781">
      <w:pPr>
        <w:pStyle w:val="af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3781">
        <w:rPr>
          <w:rStyle w:val="af2"/>
          <w:rFonts w:ascii="Times New Roman" w:hAnsi="Times New Roman" w:cs="Times New Roman"/>
          <w:sz w:val="20"/>
          <w:szCs w:val="20"/>
        </w:rPr>
        <w:footnoteRef/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73781">
        <w:rPr>
          <w:rFonts w:ascii="Times New Roman" w:hAnsi="Times New Roman" w:cs="Times New Roman"/>
          <w:sz w:val="20"/>
          <w:szCs w:val="20"/>
        </w:rPr>
        <w:t>Листопад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73781">
        <w:rPr>
          <w:rFonts w:ascii="Times New Roman" w:hAnsi="Times New Roman" w:cs="Times New Roman"/>
          <w:sz w:val="20"/>
          <w:szCs w:val="20"/>
        </w:rPr>
        <w:t>М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E73781">
        <w:rPr>
          <w:rFonts w:ascii="Times New Roman" w:hAnsi="Times New Roman" w:cs="Times New Roman"/>
          <w:sz w:val="20"/>
          <w:szCs w:val="20"/>
        </w:rPr>
        <w:t>Е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 w:rsidRPr="00E73781">
        <w:rPr>
          <w:rFonts w:ascii="Times New Roman" w:hAnsi="Times New Roman" w:cs="Times New Roman"/>
          <w:sz w:val="20"/>
          <w:szCs w:val="20"/>
        </w:rPr>
        <w:t>Коротченко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73781">
        <w:rPr>
          <w:rFonts w:ascii="Times New Roman" w:hAnsi="Times New Roman" w:cs="Times New Roman"/>
          <w:sz w:val="20"/>
          <w:szCs w:val="20"/>
        </w:rPr>
        <w:t>С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E73781">
        <w:rPr>
          <w:rFonts w:ascii="Times New Roman" w:hAnsi="Times New Roman" w:cs="Times New Roman"/>
          <w:sz w:val="20"/>
          <w:szCs w:val="20"/>
        </w:rPr>
        <w:t>Е</w:t>
      </w:r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. // National Interests: Priorities and Security, 2017, vol. 13, </w:t>
      </w:r>
      <w:proofErr w:type="spellStart"/>
      <w:r w:rsidRPr="00E73781">
        <w:rPr>
          <w:rFonts w:ascii="Times New Roman" w:hAnsi="Times New Roman" w:cs="Times New Roman"/>
          <w:sz w:val="20"/>
          <w:szCs w:val="20"/>
          <w:lang w:val="en-US"/>
        </w:rPr>
        <w:t>iss</w:t>
      </w:r>
      <w:proofErr w:type="spellEnd"/>
      <w:r w:rsidRPr="00E73781">
        <w:rPr>
          <w:rFonts w:ascii="Times New Roman" w:hAnsi="Times New Roman" w:cs="Times New Roman"/>
          <w:sz w:val="20"/>
          <w:szCs w:val="20"/>
          <w:lang w:val="en-US"/>
        </w:rPr>
        <w:t xml:space="preserve">. 6, pp. 1162–1175. </w:t>
      </w:r>
      <w:r w:rsidRPr="00E73781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E73781">
        <w:rPr>
          <w:rFonts w:ascii="Times New Roman" w:hAnsi="Times New Roman" w:cs="Times New Roman"/>
          <w:sz w:val="20"/>
          <w:szCs w:val="20"/>
        </w:rPr>
        <w:t xml:space="preserve">SSN 2311-875X </w:t>
      </w:r>
      <w:r w:rsidRPr="00E73781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(дата обращения: 12.05.2023)</w:t>
      </w:r>
    </w:p>
  </w:footnote>
  <w:footnote w:id="3">
    <w:p w14:paraId="3A083C6E" w14:textId="1731CE6A" w:rsidR="00E73781" w:rsidRPr="00E73781" w:rsidRDefault="00E73781" w:rsidP="00E73781">
      <w:pPr>
        <w:pStyle w:val="af0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E73781">
        <w:rPr>
          <w:rStyle w:val="af2"/>
          <w:rFonts w:ascii="Times New Roman" w:hAnsi="Times New Roman" w:cs="Times New Roman"/>
          <w:sz w:val="20"/>
          <w:szCs w:val="20"/>
        </w:rPr>
        <w:footnoteRef/>
      </w:r>
      <w:r w:rsidRPr="00E737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73781">
        <w:rPr>
          <w:rFonts w:ascii="Times New Roman" w:hAnsi="Times New Roman" w:cs="Times New Roman"/>
          <w:sz w:val="20"/>
          <w:szCs w:val="20"/>
        </w:rPr>
        <w:t>Брандман</w:t>
      </w:r>
      <w:proofErr w:type="spellEnd"/>
      <w:r w:rsidRPr="00E73781">
        <w:rPr>
          <w:rFonts w:ascii="Times New Roman" w:hAnsi="Times New Roman" w:cs="Times New Roman"/>
          <w:sz w:val="20"/>
          <w:szCs w:val="20"/>
        </w:rPr>
        <w:t xml:space="preserve"> Э.М. Глобализация и информационная безопасность общества // Философия и общество. 2006. No 1. С. 31–41. </w:t>
      </w:r>
      <w:r w:rsidRPr="00E73781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(дата обращения: 12.05.2023)</w:t>
      </w:r>
    </w:p>
  </w:footnote>
  <w:footnote w:id="4">
    <w:p w14:paraId="69030B9E" w14:textId="55D11323" w:rsidR="00E73781" w:rsidRPr="00E73781" w:rsidRDefault="00E73781" w:rsidP="00E73781">
      <w:pPr>
        <w:pStyle w:val="af0"/>
        <w:ind w:firstLine="709"/>
        <w:jc w:val="both"/>
        <w:rPr>
          <w:sz w:val="20"/>
          <w:szCs w:val="20"/>
        </w:rPr>
      </w:pPr>
      <w:r w:rsidRPr="00E73781">
        <w:rPr>
          <w:rStyle w:val="af2"/>
          <w:sz w:val="20"/>
          <w:szCs w:val="20"/>
        </w:rPr>
        <w:footnoteRef/>
      </w:r>
      <w:r w:rsidRPr="00E73781">
        <w:rPr>
          <w:sz w:val="20"/>
          <w:szCs w:val="20"/>
        </w:rPr>
        <w:t xml:space="preserve"> </w:t>
      </w:r>
      <w:r w:rsidRPr="00E73781">
        <w:rPr>
          <w:rStyle w:val="markedcontent"/>
          <w:rFonts w:ascii="Times New Roman" w:hAnsi="Times New Roman" w:cs="Times New Roman"/>
          <w:sz w:val="20"/>
          <w:szCs w:val="20"/>
        </w:rPr>
        <w:t>Архипова Л. С., Мельникова Д. М.</w:t>
      </w:r>
      <w:r w:rsidRPr="00E73781">
        <w:rPr>
          <w:rFonts w:ascii="Times New Roman" w:hAnsi="Times New Roman" w:cs="Times New Roman"/>
          <w:sz w:val="20"/>
          <w:szCs w:val="20"/>
        </w:rPr>
        <w:t xml:space="preserve"> // </w:t>
      </w:r>
      <w:r w:rsidRPr="00E73781">
        <w:rPr>
          <w:rStyle w:val="markedcontent"/>
          <w:rFonts w:ascii="Times New Roman" w:hAnsi="Times New Roman" w:cs="Times New Roman"/>
          <w:sz w:val="20"/>
          <w:szCs w:val="20"/>
        </w:rPr>
        <w:t>Оценка современных барьеров, влияющих на цифровизацию российского рынка труда// Региональная экономика и</w:t>
      </w:r>
      <w:r w:rsidRPr="00E73781">
        <w:rPr>
          <w:rFonts w:ascii="Times New Roman" w:hAnsi="Times New Roman" w:cs="Times New Roman"/>
          <w:sz w:val="20"/>
          <w:szCs w:val="20"/>
        </w:rPr>
        <w:t xml:space="preserve"> </w:t>
      </w:r>
      <w:r w:rsidRPr="00E73781">
        <w:rPr>
          <w:rStyle w:val="markedcontent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2" w:history="1">
        <w:r w:rsidRPr="00E73781">
          <w:rPr>
            <w:rStyle w:val="af"/>
            <w:rFonts w:ascii="Times New Roman" w:hAnsi="Times New Roman" w:cs="Times New Roman"/>
            <w:sz w:val="20"/>
            <w:szCs w:val="20"/>
          </w:rPr>
          <w:t>https://eee-region.ru/article/7002/</w:t>
        </w:r>
      </w:hyperlink>
      <w:r w:rsidRPr="00E73781">
        <w:rPr>
          <w:rStyle w:val="af"/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12.05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.2023)</w:t>
      </w:r>
    </w:p>
  </w:footnote>
  <w:footnote w:id="5">
    <w:p w14:paraId="1BF1D001" w14:textId="1B998486" w:rsidR="006630D0" w:rsidRPr="006630D0" w:rsidRDefault="006630D0" w:rsidP="006630D0">
      <w:pPr>
        <w:pStyle w:val="af0"/>
        <w:ind w:firstLine="709"/>
        <w:jc w:val="both"/>
        <w:rPr>
          <w:sz w:val="20"/>
          <w:szCs w:val="20"/>
        </w:rPr>
      </w:pPr>
      <w:r w:rsidRPr="006630D0">
        <w:rPr>
          <w:rStyle w:val="af2"/>
          <w:rFonts w:ascii="Times New Roman" w:hAnsi="Times New Roman" w:cs="Times New Roman"/>
          <w:sz w:val="20"/>
          <w:szCs w:val="20"/>
        </w:rPr>
        <w:footnoteRef/>
      </w:r>
      <w:r w:rsidRPr="006630D0">
        <w:rPr>
          <w:rFonts w:ascii="Times New Roman" w:hAnsi="Times New Roman" w:cs="Times New Roman"/>
          <w:sz w:val="20"/>
          <w:szCs w:val="20"/>
        </w:rPr>
        <w:t xml:space="preserve"> </w:t>
      </w:r>
      <w:r w:rsidRPr="006630D0">
        <w:rPr>
          <w:rStyle w:val="markedcontent"/>
          <w:rFonts w:ascii="Times New Roman" w:hAnsi="Times New Roman" w:cs="Times New Roman"/>
          <w:sz w:val="20"/>
          <w:szCs w:val="20"/>
        </w:rPr>
        <w:t>Архипова Л. С., Мельникова Д. М.</w:t>
      </w:r>
      <w:r w:rsidRPr="006630D0">
        <w:rPr>
          <w:rFonts w:ascii="Times New Roman" w:hAnsi="Times New Roman" w:cs="Times New Roman"/>
          <w:sz w:val="20"/>
          <w:szCs w:val="20"/>
        </w:rPr>
        <w:t xml:space="preserve"> // </w:t>
      </w:r>
      <w:r w:rsidRPr="006630D0">
        <w:rPr>
          <w:rStyle w:val="markedcontent"/>
          <w:rFonts w:ascii="Times New Roman" w:hAnsi="Times New Roman" w:cs="Times New Roman"/>
          <w:sz w:val="20"/>
          <w:szCs w:val="20"/>
        </w:rPr>
        <w:t>Оценка современных барьеров, влияющих на цифровизацию российского рынка труда// Региональная экономика и</w:t>
      </w:r>
      <w:r w:rsidRPr="006630D0">
        <w:rPr>
          <w:rFonts w:ascii="Times New Roman" w:hAnsi="Times New Roman" w:cs="Times New Roman"/>
          <w:sz w:val="20"/>
          <w:szCs w:val="20"/>
        </w:rPr>
        <w:t xml:space="preserve"> </w:t>
      </w:r>
      <w:r w:rsidRPr="006630D0">
        <w:rPr>
          <w:rStyle w:val="markedcontent"/>
          <w:rFonts w:ascii="Times New Roman" w:hAnsi="Times New Roman" w:cs="Times New Roman"/>
          <w:sz w:val="20"/>
          <w:szCs w:val="20"/>
        </w:rPr>
        <w:t xml:space="preserve">управление: электронный научный журнал. ISSN 1999–2645. — № 2 (70). Режим доступа: </w:t>
      </w:r>
      <w:hyperlink r:id="rId3" w:history="1">
        <w:r w:rsidRPr="006630D0">
          <w:rPr>
            <w:rStyle w:val="af"/>
            <w:rFonts w:ascii="Times New Roman" w:hAnsi="Times New Roman" w:cs="Times New Roman"/>
            <w:sz w:val="20"/>
            <w:szCs w:val="20"/>
          </w:rPr>
          <w:t>https://eee-region.ru/article/7002/</w:t>
        </w:r>
      </w:hyperlink>
      <w:r w:rsidRPr="006630D0">
        <w:rPr>
          <w:rStyle w:val="markedcontent"/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12.05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.2023)</w:t>
      </w:r>
    </w:p>
  </w:footnote>
  <w:footnote w:id="6">
    <w:p w14:paraId="5D96BAE2" w14:textId="38EC4E5B" w:rsidR="00E73781" w:rsidRDefault="00E73781" w:rsidP="00E73781">
      <w:pPr>
        <w:pStyle w:val="af0"/>
        <w:ind w:firstLine="709"/>
      </w:pPr>
      <w:r>
        <w:rPr>
          <w:rStyle w:val="af2"/>
        </w:rPr>
        <w:footnoteRef/>
      </w:r>
      <w:r w:rsidRPr="00E73781">
        <w:t xml:space="preserve"> Отчет Всемирного экономического форума по глобальным рискам за 2020</w:t>
      </w:r>
      <w:r>
        <w:t xml:space="preserve"> год // ВЭФ // </w:t>
      </w:r>
      <w:r w:rsidRPr="00DC696C">
        <w:rPr>
          <w:rFonts w:ascii="Times New Roman" w:hAnsi="Times New Roman" w:cs="Times New Roman"/>
          <w:sz w:val="20"/>
          <w:szCs w:val="20"/>
        </w:rPr>
        <w:t xml:space="preserve">[Электронный ресурс]. — Режим доступа: </w:t>
      </w:r>
      <w:hyperlink r:id="rId4" w:history="1">
        <w:r w:rsidRPr="006969D8">
          <w:rPr>
            <w:rStyle w:val="af"/>
            <w:rFonts w:ascii="Times New Roman" w:hAnsi="Times New Roman" w:cs="Times New Roman"/>
            <w:sz w:val="20"/>
            <w:szCs w:val="20"/>
          </w:rPr>
          <w:t>https://www.weforum.org/reports/the-global-risks-report-2020/</w:t>
        </w:r>
      </w:hyperlink>
      <w:r>
        <w:rPr>
          <w:rStyle w:val="af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(дата обращения: </w:t>
      </w:r>
      <w:r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12.05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.2023)</w:t>
      </w:r>
    </w:p>
  </w:footnote>
  <w:footnote w:id="7">
    <w:p w14:paraId="2E0DE2CF" w14:textId="65C2DEE3" w:rsidR="003A2274" w:rsidRPr="003A2274" w:rsidRDefault="006630D0" w:rsidP="003A2274">
      <w:pPr>
        <w:pStyle w:val="af0"/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  <w:lang w:val="en-US"/>
        </w:rPr>
        <w:t xml:space="preserve"> 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>United Nations Office at Geneva, "Group of Governmental Experts on Advancing responsible state behavior in cyberspace in the context of international security"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3A2274"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2274" w:rsidRPr="00DC696C">
        <w:rPr>
          <w:rFonts w:ascii="Times New Roman" w:hAnsi="Times New Roman" w:cs="Times New Roman"/>
          <w:sz w:val="20"/>
          <w:szCs w:val="20"/>
        </w:rPr>
        <w:t>ресурс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="003A2274" w:rsidRPr="00DC696C">
        <w:rPr>
          <w:rFonts w:ascii="Times New Roman" w:hAnsi="Times New Roman" w:cs="Times New Roman"/>
          <w:sz w:val="20"/>
          <w:szCs w:val="20"/>
        </w:rPr>
        <w:t>Режим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2274" w:rsidRPr="00DC696C">
        <w:rPr>
          <w:rFonts w:ascii="Times New Roman" w:hAnsi="Times New Roman" w:cs="Times New Roman"/>
          <w:sz w:val="20"/>
          <w:szCs w:val="20"/>
        </w:rPr>
        <w:t>доступа</w:t>
      </w:r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5" w:history="1">
        <w:r w:rsidR="003A2274"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https://usun.usmission.gov/remarks-to-the-un-group-of-governmental-experts-on-advancing-responsible-state-behavior-in-cyberspace-in-the-context-of-international-security/</w:t>
        </w:r>
      </w:hyperlink>
      <w:r w:rsidR="003A2274"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2274" w:rsidRPr="003A2274">
        <w:rPr>
          <w:rStyle w:val="af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</w:t>
      </w:r>
      <w:r w:rsidR="003A2274"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="003A2274"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="003A2274"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="003A2274"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="003A2274"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8">
    <w:p w14:paraId="182CBA8F" w14:textId="06FDC1D1" w:rsidR="003A2274" w:rsidRPr="003A2274" w:rsidRDefault="003A2274" w:rsidP="003A2274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  <w:lang w:val="en-US"/>
        </w:rPr>
        <w:t xml:space="preserve"> </w:t>
      </w:r>
      <w:r w:rsidRPr="003A2274">
        <w:rPr>
          <w:sz w:val="20"/>
          <w:szCs w:val="20"/>
          <w:lang w:val="en-US"/>
        </w:rPr>
        <w:t>United Nations, "The United Nations Office of Information and Communications Technology Cybersecurity Strategy for the United Nations System"</w:t>
      </w:r>
      <w:r w:rsidRPr="003A2274">
        <w:rPr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6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https://unite.un.org/</w:t>
        </w:r>
      </w:hyperlink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9">
    <w:p w14:paraId="13C74AF4" w14:textId="6D81D239" w:rsidR="003A2274" w:rsidRPr="003A2274" w:rsidRDefault="003A2274" w:rsidP="003A2274">
      <w:pPr>
        <w:pStyle w:val="af0"/>
        <w:ind w:firstLine="709"/>
        <w:jc w:val="both"/>
        <w:rPr>
          <w:sz w:val="20"/>
          <w:szCs w:val="20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United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Nations</w:t>
      </w:r>
      <w:r w:rsidRPr="003A2274">
        <w:rPr>
          <w:rFonts w:ascii="Times New Roman" w:hAnsi="Times New Roman" w:cs="Times New Roman"/>
          <w:sz w:val="20"/>
          <w:szCs w:val="20"/>
        </w:rPr>
        <w:t>, "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UN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Cyber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Policy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Forums</w:t>
      </w:r>
      <w:r w:rsidRPr="003A2274">
        <w:rPr>
          <w:rFonts w:ascii="Times New Roman" w:hAnsi="Times New Roman" w:cs="Times New Roman"/>
          <w:sz w:val="20"/>
          <w:szCs w:val="20"/>
        </w:rPr>
        <w:t>"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</w:rPr>
        <w:t>: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://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un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org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ecosoc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cybersecurity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maurer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cyber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norm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dp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-2011-11.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pdf</w:t>
        </w:r>
      </w:hyperlink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: 12.05.2023)</w:t>
      </w:r>
    </w:p>
  </w:footnote>
  <w:footnote w:id="10">
    <w:p w14:paraId="10CE20AF" w14:textId="04075A26" w:rsidR="003A2274" w:rsidRPr="003A2274" w:rsidRDefault="003A2274" w:rsidP="003A2274">
      <w:pPr>
        <w:pStyle w:val="af0"/>
        <w:ind w:firstLine="709"/>
        <w:jc w:val="both"/>
        <w:rPr>
          <w:sz w:val="20"/>
          <w:szCs w:val="20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International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Telecommunication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Union</w:t>
      </w:r>
      <w:r w:rsidRPr="003A2274">
        <w:rPr>
          <w:rFonts w:ascii="Times New Roman" w:hAnsi="Times New Roman" w:cs="Times New Roman"/>
          <w:sz w:val="20"/>
          <w:szCs w:val="20"/>
        </w:rPr>
        <w:t>, "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ITU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Cybersecurity</w:t>
      </w:r>
      <w:r w:rsidRPr="003A2274">
        <w:rPr>
          <w:rFonts w:ascii="Times New Roman" w:hAnsi="Times New Roman" w:cs="Times New Roman"/>
          <w:sz w:val="20"/>
          <w:szCs w:val="20"/>
        </w:rPr>
        <w:t>"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</w:rPr>
        <w:t>:</w:t>
      </w:r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://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unodc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org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roseap</w:t>
        </w:r>
        <w:proofErr w:type="spellEnd"/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uploads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archive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documents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/2011/09/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cybercrime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workshop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ppt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Ashish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_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ITU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_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Cybersecurity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_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General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_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an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_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f</w:t>
        </w:r>
        <w:r w:rsidRPr="003A2274">
          <w:rPr>
            <w:rStyle w:val="af"/>
            <w:rFonts w:ascii="Times New Roman" w:hAnsi="Times New Roman" w:cs="Times New Roman"/>
            <w:sz w:val="20"/>
            <w:szCs w:val="20"/>
          </w:rPr>
          <w:t>1.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pdf</w:t>
        </w:r>
      </w:hyperlink>
      <w:r w:rsidRPr="003A2274">
        <w:rPr>
          <w:rFonts w:ascii="Times New Roman" w:hAnsi="Times New Roman" w:cs="Times New Roman"/>
          <w:sz w:val="20"/>
          <w:szCs w:val="20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: 12.05.2023)</w:t>
      </w:r>
    </w:p>
  </w:footnote>
  <w:footnote w:id="11">
    <w:p w14:paraId="782F4AC0" w14:textId="6D332327" w:rsidR="003A2274" w:rsidRPr="003A2274" w:rsidRDefault="003A2274" w:rsidP="003A2274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United Nations General Assembly, "Advancing responsible State behavior in cyberspace in the context of international security"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9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https://unite.un.org/</w:t>
        </w:r>
      </w:hyperlink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12">
    <w:p w14:paraId="0B21C3BD" w14:textId="59B1FA6E" w:rsidR="003A2274" w:rsidRPr="003A2274" w:rsidRDefault="003A2274" w:rsidP="003A2274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A2274">
        <w:rPr>
          <w:rStyle w:val="af2"/>
          <w:sz w:val="20"/>
          <w:szCs w:val="20"/>
        </w:rPr>
        <w:footnoteRef/>
      </w:r>
      <w:r w:rsidRPr="003A2274">
        <w:rPr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United Nations, "Capacity Development on Cybersecurity"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3A2274">
        <w:rPr>
          <w:lang w:val="en-US"/>
        </w:rPr>
        <w:t xml:space="preserve"> </w:t>
      </w:r>
      <w:hyperlink r:id="rId10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https://www.itu.int/epublications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/</w:t>
        </w:r>
      </w:hyperlink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13">
    <w:p w14:paraId="57EEB255" w14:textId="7DE7375D" w:rsidR="00D0685A" w:rsidRPr="00D0685A" w:rsidRDefault="00D0685A" w:rsidP="00D0685A">
      <w:pPr>
        <w:pStyle w:val="af0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0685A">
        <w:rPr>
          <w:rStyle w:val="af2"/>
          <w:sz w:val="20"/>
          <w:szCs w:val="20"/>
        </w:rPr>
        <w:footnoteRef/>
      </w:r>
      <w:r w:rsidRPr="00D0685A">
        <w:rPr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International Telecommunication Union, "ITU and Cybersecurity Standards"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3A2274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1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https://www.itu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/</w:t>
        </w:r>
      </w:hyperlink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14">
    <w:p w14:paraId="342D2C6E" w14:textId="05216999" w:rsidR="00D0685A" w:rsidRPr="00D0685A" w:rsidRDefault="00D0685A" w:rsidP="00D0685A">
      <w:pPr>
        <w:pStyle w:val="af0"/>
        <w:ind w:firstLine="709"/>
        <w:jc w:val="both"/>
        <w:rPr>
          <w:sz w:val="20"/>
          <w:szCs w:val="20"/>
          <w:lang w:val="en-US"/>
        </w:rPr>
      </w:pPr>
      <w:r w:rsidRPr="00D0685A">
        <w:rPr>
          <w:rStyle w:val="af2"/>
          <w:sz w:val="20"/>
          <w:szCs w:val="20"/>
        </w:rPr>
        <w:footnoteRef/>
      </w:r>
      <w:r w:rsidRPr="00D0685A">
        <w:rPr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United Nations Human Rights Council, "The Right to Privacy in the Digital Age"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[</w:t>
      </w:r>
      <w:r w:rsidRPr="00D0685A">
        <w:rPr>
          <w:rFonts w:ascii="Times New Roman" w:hAnsi="Times New Roman" w:cs="Times New Roman"/>
          <w:sz w:val="20"/>
          <w:szCs w:val="20"/>
        </w:rPr>
        <w:t>Электронный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</w:rPr>
        <w:t>ресурс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0685A">
        <w:rPr>
          <w:rFonts w:ascii="Times New Roman" w:hAnsi="Times New Roman" w:cs="Times New Roman"/>
          <w:sz w:val="20"/>
          <w:szCs w:val="20"/>
        </w:rPr>
        <w:t>Режим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</w:rPr>
        <w:t>доступа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12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https://ifap.ru/pr/2021/n210920a.pdf</w:t>
        </w:r>
      </w:hyperlink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3A2274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15">
    <w:p w14:paraId="12E3360B" w14:textId="335CD6EF" w:rsidR="00D0685A" w:rsidRPr="00D0685A" w:rsidRDefault="00D0685A" w:rsidP="00D0685A">
      <w:pPr>
        <w:pStyle w:val="af0"/>
        <w:ind w:firstLine="709"/>
        <w:jc w:val="both"/>
        <w:rPr>
          <w:sz w:val="20"/>
          <w:szCs w:val="20"/>
          <w:lang w:val="en-US"/>
        </w:rPr>
      </w:pPr>
      <w:r w:rsidRPr="00D0685A">
        <w:rPr>
          <w:rStyle w:val="af2"/>
          <w:sz w:val="20"/>
          <w:szCs w:val="20"/>
        </w:rPr>
        <w:footnoteRef/>
      </w:r>
      <w:r w:rsidRPr="00D0685A">
        <w:rPr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United Nations Human Rights Council, "The Right to Privacy in the Digital Age" [</w:t>
      </w:r>
      <w:r w:rsidRPr="00D0685A">
        <w:rPr>
          <w:rFonts w:ascii="Times New Roman" w:hAnsi="Times New Roman" w:cs="Times New Roman"/>
          <w:sz w:val="20"/>
          <w:szCs w:val="20"/>
        </w:rPr>
        <w:t>Электронный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</w:rPr>
        <w:t>ресурс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]. — </w:t>
      </w:r>
      <w:r w:rsidRPr="00D0685A">
        <w:rPr>
          <w:rFonts w:ascii="Times New Roman" w:hAnsi="Times New Roman" w:cs="Times New Roman"/>
          <w:sz w:val="20"/>
          <w:szCs w:val="20"/>
        </w:rPr>
        <w:t>Режим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</w:rPr>
        <w:t>доступа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13" w:history="1">
        <w:r w:rsidRPr="00D0685A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https://ifap.ru/pr/2021/n210920a.pdf</w:t>
        </w:r>
      </w:hyperlink>
      <w:r w:rsidRPr="00D068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(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: 12.05.2023)</w:t>
      </w:r>
    </w:p>
  </w:footnote>
  <w:footnote w:id="16">
    <w:p w14:paraId="53984CE9" w14:textId="7F8044D8" w:rsidR="00D0685A" w:rsidRPr="00D0685A" w:rsidRDefault="00D0685A" w:rsidP="00D0685A">
      <w:pPr>
        <w:pStyle w:val="af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685A">
        <w:rPr>
          <w:rStyle w:val="af2"/>
          <w:sz w:val="20"/>
          <w:szCs w:val="20"/>
        </w:rPr>
        <w:footnoteRef/>
      </w:r>
      <w:r w:rsidRPr="00D0685A">
        <w:rPr>
          <w:sz w:val="20"/>
          <w:szCs w:val="20"/>
        </w:rPr>
        <w:t xml:space="preserve"> 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 xml:space="preserve">Зиновьева, Е. С. Международная информационная безопасность: проблемы многостороннего и двустороннего сотрудничества / Е. С. 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>Зиновьева;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 xml:space="preserve"> Московский государственный институт международных отношений (Университет) МИД России. – 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>Москва: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 xml:space="preserve"> МГИМО-Университет, 2021. – 282 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>с.:</w:t>
      </w:r>
      <w:r w:rsidRPr="00D0685A">
        <w:rPr>
          <w:rFonts w:ascii="Times New Roman" w:eastAsia="Times New Roman" w:hAnsi="Times New Roman" w:cs="Times New Roman"/>
          <w:sz w:val="20"/>
          <w:szCs w:val="20"/>
        </w:rPr>
        <w:t xml:space="preserve"> ил., табл. – Режим доступа – </w:t>
      </w:r>
      <w:hyperlink r:id="rId14" w:history="1">
        <w:r w:rsidRPr="006969D8">
          <w:rPr>
            <w:rStyle w:val="af"/>
            <w:rFonts w:ascii="Times New Roman" w:eastAsia="Times New Roman" w:hAnsi="Times New Roman" w:cs="Times New Roman"/>
            <w:sz w:val="20"/>
            <w:szCs w:val="20"/>
          </w:rPr>
          <w:t>https://biblioclub.ru/index.php?page=book&amp;id=619899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: 12.05.2023)</w:t>
      </w:r>
    </w:p>
  </w:footnote>
  <w:footnote w:id="17">
    <w:p w14:paraId="6EED934A" w14:textId="5C2528A8" w:rsidR="00D0685A" w:rsidRPr="00D0685A" w:rsidRDefault="00D0685A" w:rsidP="00D0685A">
      <w:pPr>
        <w:pStyle w:val="af0"/>
        <w:ind w:firstLine="709"/>
        <w:jc w:val="both"/>
        <w:rPr>
          <w:sz w:val="20"/>
          <w:szCs w:val="20"/>
        </w:rPr>
      </w:pPr>
      <w:r w:rsidRPr="00D0685A">
        <w:rPr>
          <w:rStyle w:val="af2"/>
          <w:sz w:val="20"/>
          <w:szCs w:val="20"/>
        </w:rPr>
        <w:footnoteRef/>
      </w:r>
      <w:r w:rsidRPr="00D0685A">
        <w:rPr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  <w:lang w:val="en-US"/>
        </w:rPr>
        <w:t>World Economic Forum, "Competing Cyber Norms: A Global Conflict in the Making?"</w:t>
      </w:r>
      <w:r w:rsidRPr="004F5C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0685A">
        <w:rPr>
          <w:rFonts w:ascii="Times New Roman" w:hAnsi="Times New Roman" w:cs="Times New Roman"/>
          <w:sz w:val="20"/>
          <w:szCs w:val="20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D0685A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D0685A">
        <w:rPr>
          <w:rFonts w:ascii="Times New Roman" w:hAnsi="Times New Roman" w:cs="Times New Roman"/>
          <w:sz w:val="20"/>
          <w:szCs w:val="20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D0685A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D0685A">
        <w:rPr>
          <w:rFonts w:ascii="Times New Roman" w:hAnsi="Times New Roman" w:cs="Times New Roman"/>
          <w:sz w:val="20"/>
          <w:szCs w:val="20"/>
        </w:rPr>
        <w:t xml:space="preserve">: </w:t>
      </w:r>
      <w:hyperlink r:id="rId15" w:history="1"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://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weforum</w:t>
        </w:r>
        <w:proofErr w:type="spellEnd"/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.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org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agenda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/2023/01/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cybersecurity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storm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-2023-</w:t>
        </w:r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experts</w:t>
        </w:r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-</w:t>
        </w:r>
        <w:proofErr w:type="spellStart"/>
        <w:r w:rsidRPr="006969D8">
          <w:rPr>
            <w:rStyle w:val="af"/>
            <w:rFonts w:ascii="Times New Roman" w:hAnsi="Times New Roman" w:cs="Times New Roman"/>
            <w:sz w:val="20"/>
            <w:szCs w:val="20"/>
            <w:lang w:val="en-US"/>
          </w:rPr>
          <w:t>davos</w:t>
        </w:r>
        <w:proofErr w:type="spellEnd"/>
        <w:r w:rsidRPr="00D0685A">
          <w:rPr>
            <w:rStyle w:val="af"/>
            <w:rFonts w:ascii="Times New Roman" w:hAnsi="Times New Roman" w:cs="Times New Roman"/>
            <w:sz w:val="20"/>
            <w:szCs w:val="20"/>
          </w:rPr>
          <w:t>23/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D0685A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: 12.05.2023)</w:t>
      </w:r>
    </w:p>
  </w:footnote>
  <w:footnote w:id="18">
    <w:p w14:paraId="0A3CEA86" w14:textId="622F8A7F" w:rsidR="004F5CDF" w:rsidRPr="004F5CDF" w:rsidRDefault="004F5CDF" w:rsidP="004F5CDF">
      <w:pPr>
        <w:pStyle w:val="af0"/>
        <w:ind w:firstLine="709"/>
        <w:jc w:val="both"/>
        <w:rPr>
          <w:sz w:val="20"/>
          <w:szCs w:val="20"/>
        </w:rPr>
      </w:pPr>
      <w:r w:rsidRPr="004F5CDF">
        <w:rPr>
          <w:rStyle w:val="af2"/>
          <w:sz w:val="20"/>
          <w:szCs w:val="20"/>
        </w:rPr>
        <w:footnoteRef/>
      </w:r>
      <w:r w:rsidRPr="004F5CDF">
        <w:rPr>
          <w:sz w:val="20"/>
          <w:szCs w:val="20"/>
        </w:rPr>
        <w:t xml:space="preserve"> </w:t>
      </w:r>
      <w:r w:rsidRPr="004F5CDF">
        <w:rPr>
          <w:rFonts w:ascii="Times New Roman" w:eastAsia="Times New Roman" w:hAnsi="Times New Roman" w:cs="Times New Roman"/>
          <w:sz w:val="20"/>
          <w:szCs w:val="20"/>
        </w:rPr>
        <w:t xml:space="preserve">Бойко, С.М. Международная информационная безопасность: новые вызовы и угрозы / Сергей Михайлович Бойко. – Текст: электронный // Международная жизнь. – 2022. №11. </w:t>
      </w:r>
      <w:r w:rsidRPr="00D0685A">
        <w:rPr>
          <w:rFonts w:ascii="Times New Roman" w:hAnsi="Times New Roman" w:cs="Times New Roman"/>
          <w:sz w:val="20"/>
          <w:szCs w:val="20"/>
        </w:rPr>
        <w:t>[</w:t>
      </w:r>
      <w:r w:rsidRPr="00DC696C">
        <w:rPr>
          <w:rFonts w:ascii="Times New Roman" w:hAnsi="Times New Roman" w:cs="Times New Roman"/>
          <w:sz w:val="20"/>
          <w:szCs w:val="20"/>
        </w:rPr>
        <w:t>Электронный</w:t>
      </w:r>
      <w:r w:rsidRPr="00D0685A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ресурс</w:t>
      </w:r>
      <w:r w:rsidRPr="00D0685A">
        <w:rPr>
          <w:rFonts w:ascii="Times New Roman" w:hAnsi="Times New Roman" w:cs="Times New Roman"/>
          <w:sz w:val="20"/>
          <w:szCs w:val="20"/>
        </w:rPr>
        <w:t xml:space="preserve">]. — </w:t>
      </w:r>
      <w:r w:rsidRPr="00DC696C">
        <w:rPr>
          <w:rFonts w:ascii="Times New Roman" w:hAnsi="Times New Roman" w:cs="Times New Roman"/>
          <w:sz w:val="20"/>
          <w:szCs w:val="20"/>
        </w:rPr>
        <w:t>Режим</w:t>
      </w:r>
      <w:r w:rsidRPr="00D0685A">
        <w:rPr>
          <w:rFonts w:ascii="Times New Roman" w:hAnsi="Times New Roman" w:cs="Times New Roman"/>
          <w:sz w:val="20"/>
          <w:szCs w:val="20"/>
        </w:rPr>
        <w:t xml:space="preserve"> </w:t>
      </w:r>
      <w:r w:rsidRPr="00DC696C">
        <w:rPr>
          <w:rFonts w:ascii="Times New Roman" w:hAnsi="Times New Roman" w:cs="Times New Roman"/>
          <w:sz w:val="20"/>
          <w:szCs w:val="20"/>
        </w:rPr>
        <w:t>доступа</w:t>
      </w:r>
      <w:r w:rsidRPr="00D0685A">
        <w:rPr>
          <w:rFonts w:ascii="Times New Roman" w:hAnsi="Times New Roman" w:cs="Times New Roman"/>
          <w:sz w:val="20"/>
          <w:szCs w:val="20"/>
        </w:rPr>
        <w:t xml:space="preserve">: </w:t>
      </w:r>
      <w:hyperlink r:id="rId16" w:history="1">
        <w:r w:rsidRPr="006969D8">
          <w:rPr>
            <w:rStyle w:val="af"/>
            <w:rFonts w:ascii="Times New Roman" w:eastAsia="Times New Roman" w:hAnsi="Times New Roman" w:cs="Times New Roman"/>
            <w:sz w:val="20"/>
            <w:szCs w:val="20"/>
          </w:rPr>
          <w:t>https://interaffairs.ru/jauthor/material/2738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F5CDF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(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дата</w:t>
      </w:r>
      <w:r w:rsidRPr="004F5CDF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Pr="00DC696C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обращения</w:t>
      </w:r>
      <w:r w:rsidRPr="004F5CDF">
        <w:rPr>
          <w:rStyle w:val="af"/>
          <w:rFonts w:ascii="Times New Roman" w:hAnsi="Times New Roman" w:cs="Times New Roman"/>
          <w:color w:val="000000" w:themeColor="text1"/>
          <w:sz w:val="20"/>
          <w:szCs w:val="20"/>
          <w:u w:val="none"/>
        </w:rPr>
        <w:t>: 12.05.2023)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521"/>
    <w:multiLevelType w:val="hybridMultilevel"/>
    <w:tmpl w:val="E084C4C2"/>
    <w:lvl w:ilvl="0" w:tplc="B88A2240">
      <w:start w:val="1"/>
      <w:numFmt w:val="decimal"/>
      <w:lvlText w:val="%1."/>
      <w:lvlJc w:val="left"/>
    </w:lvl>
    <w:lvl w:ilvl="1" w:tplc="6504E492">
      <w:start w:val="1"/>
      <w:numFmt w:val="lowerLetter"/>
      <w:lvlText w:val="%2."/>
      <w:lvlJc w:val="left"/>
      <w:pPr>
        <w:ind w:left="1440" w:hanging="360"/>
      </w:pPr>
    </w:lvl>
    <w:lvl w:ilvl="2" w:tplc="5150ECAC">
      <w:start w:val="1"/>
      <w:numFmt w:val="lowerRoman"/>
      <w:lvlText w:val="%3."/>
      <w:lvlJc w:val="right"/>
      <w:pPr>
        <w:ind w:left="2160" w:hanging="180"/>
      </w:pPr>
    </w:lvl>
    <w:lvl w:ilvl="3" w:tplc="1E420BDC">
      <w:start w:val="1"/>
      <w:numFmt w:val="decimal"/>
      <w:lvlText w:val="%4."/>
      <w:lvlJc w:val="left"/>
      <w:pPr>
        <w:ind w:left="2880" w:hanging="360"/>
      </w:pPr>
    </w:lvl>
    <w:lvl w:ilvl="4" w:tplc="496E9108">
      <w:start w:val="1"/>
      <w:numFmt w:val="lowerLetter"/>
      <w:lvlText w:val="%5."/>
      <w:lvlJc w:val="left"/>
      <w:pPr>
        <w:ind w:left="3600" w:hanging="360"/>
      </w:pPr>
    </w:lvl>
    <w:lvl w:ilvl="5" w:tplc="88B05BB4">
      <w:start w:val="1"/>
      <w:numFmt w:val="lowerRoman"/>
      <w:lvlText w:val="%6."/>
      <w:lvlJc w:val="right"/>
      <w:pPr>
        <w:ind w:left="4320" w:hanging="180"/>
      </w:pPr>
    </w:lvl>
    <w:lvl w:ilvl="6" w:tplc="8ADCBE42">
      <w:start w:val="1"/>
      <w:numFmt w:val="decimal"/>
      <w:lvlText w:val="%7."/>
      <w:lvlJc w:val="left"/>
      <w:pPr>
        <w:ind w:left="5040" w:hanging="360"/>
      </w:pPr>
    </w:lvl>
    <w:lvl w:ilvl="7" w:tplc="9EF23D38">
      <w:start w:val="1"/>
      <w:numFmt w:val="lowerLetter"/>
      <w:lvlText w:val="%8."/>
      <w:lvlJc w:val="left"/>
      <w:pPr>
        <w:ind w:left="5760" w:hanging="360"/>
      </w:pPr>
    </w:lvl>
    <w:lvl w:ilvl="8" w:tplc="0C92B3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BE3"/>
    <w:multiLevelType w:val="hybridMultilevel"/>
    <w:tmpl w:val="2C70281E"/>
    <w:lvl w:ilvl="0" w:tplc="747E934C">
      <w:start w:val="1"/>
      <w:numFmt w:val="decimal"/>
      <w:lvlText w:val="%1."/>
      <w:lvlJc w:val="left"/>
    </w:lvl>
    <w:lvl w:ilvl="1" w:tplc="75D0232E">
      <w:start w:val="1"/>
      <w:numFmt w:val="lowerLetter"/>
      <w:lvlText w:val="%2."/>
      <w:lvlJc w:val="left"/>
      <w:pPr>
        <w:ind w:left="1440" w:hanging="360"/>
      </w:pPr>
    </w:lvl>
    <w:lvl w:ilvl="2" w:tplc="FF46E236">
      <w:start w:val="1"/>
      <w:numFmt w:val="lowerRoman"/>
      <w:lvlText w:val="%3."/>
      <w:lvlJc w:val="right"/>
      <w:pPr>
        <w:ind w:left="2160" w:hanging="180"/>
      </w:pPr>
    </w:lvl>
    <w:lvl w:ilvl="3" w:tplc="B6A68272">
      <w:start w:val="1"/>
      <w:numFmt w:val="decimal"/>
      <w:lvlText w:val="%4."/>
      <w:lvlJc w:val="left"/>
      <w:pPr>
        <w:ind w:left="2880" w:hanging="360"/>
      </w:pPr>
    </w:lvl>
    <w:lvl w:ilvl="4" w:tplc="C8C840D0">
      <w:start w:val="1"/>
      <w:numFmt w:val="lowerLetter"/>
      <w:lvlText w:val="%5."/>
      <w:lvlJc w:val="left"/>
      <w:pPr>
        <w:ind w:left="3600" w:hanging="360"/>
      </w:pPr>
    </w:lvl>
    <w:lvl w:ilvl="5" w:tplc="B7548050">
      <w:start w:val="1"/>
      <w:numFmt w:val="lowerRoman"/>
      <w:lvlText w:val="%6."/>
      <w:lvlJc w:val="right"/>
      <w:pPr>
        <w:ind w:left="4320" w:hanging="180"/>
      </w:pPr>
    </w:lvl>
    <w:lvl w:ilvl="6" w:tplc="EECCAF3C">
      <w:start w:val="1"/>
      <w:numFmt w:val="decimal"/>
      <w:lvlText w:val="%7."/>
      <w:lvlJc w:val="left"/>
      <w:pPr>
        <w:ind w:left="5040" w:hanging="360"/>
      </w:pPr>
    </w:lvl>
    <w:lvl w:ilvl="7" w:tplc="0DB65F18">
      <w:start w:val="1"/>
      <w:numFmt w:val="lowerLetter"/>
      <w:lvlText w:val="%8."/>
      <w:lvlJc w:val="left"/>
      <w:pPr>
        <w:ind w:left="5760" w:hanging="360"/>
      </w:pPr>
    </w:lvl>
    <w:lvl w:ilvl="8" w:tplc="B1A8E9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38F0"/>
    <w:multiLevelType w:val="hybridMultilevel"/>
    <w:tmpl w:val="232223C0"/>
    <w:lvl w:ilvl="0" w:tplc="EB4420A0">
      <w:start w:val="1"/>
      <w:numFmt w:val="decimal"/>
      <w:lvlText w:val="%1."/>
      <w:lvlJc w:val="left"/>
    </w:lvl>
    <w:lvl w:ilvl="1" w:tplc="1F7298E8">
      <w:start w:val="1"/>
      <w:numFmt w:val="lowerLetter"/>
      <w:lvlText w:val="%2."/>
      <w:lvlJc w:val="left"/>
      <w:pPr>
        <w:ind w:left="1440" w:hanging="360"/>
      </w:pPr>
    </w:lvl>
    <w:lvl w:ilvl="2" w:tplc="95149EC6">
      <w:start w:val="1"/>
      <w:numFmt w:val="lowerRoman"/>
      <w:lvlText w:val="%3."/>
      <w:lvlJc w:val="right"/>
      <w:pPr>
        <w:ind w:left="2160" w:hanging="180"/>
      </w:pPr>
    </w:lvl>
    <w:lvl w:ilvl="3" w:tplc="806E6758">
      <w:start w:val="1"/>
      <w:numFmt w:val="decimal"/>
      <w:lvlText w:val="%4."/>
      <w:lvlJc w:val="left"/>
      <w:pPr>
        <w:ind w:left="2880" w:hanging="360"/>
      </w:pPr>
    </w:lvl>
    <w:lvl w:ilvl="4" w:tplc="F3E64E20">
      <w:start w:val="1"/>
      <w:numFmt w:val="lowerLetter"/>
      <w:lvlText w:val="%5."/>
      <w:lvlJc w:val="left"/>
      <w:pPr>
        <w:ind w:left="3600" w:hanging="360"/>
      </w:pPr>
    </w:lvl>
    <w:lvl w:ilvl="5" w:tplc="99EEE0F8">
      <w:start w:val="1"/>
      <w:numFmt w:val="lowerRoman"/>
      <w:lvlText w:val="%6."/>
      <w:lvlJc w:val="right"/>
      <w:pPr>
        <w:ind w:left="4320" w:hanging="180"/>
      </w:pPr>
    </w:lvl>
    <w:lvl w:ilvl="6" w:tplc="3BE2CDC0">
      <w:start w:val="1"/>
      <w:numFmt w:val="decimal"/>
      <w:lvlText w:val="%7."/>
      <w:lvlJc w:val="left"/>
      <w:pPr>
        <w:ind w:left="5040" w:hanging="360"/>
      </w:pPr>
    </w:lvl>
    <w:lvl w:ilvl="7" w:tplc="D312196C">
      <w:start w:val="1"/>
      <w:numFmt w:val="lowerLetter"/>
      <w:lvlText w:val="%8."/>
      <w:lvlJc w:val="left"/>
      <w:pPr>
        <w:ind w:left="5760" w:hanging="360"/>
      </w:pPr>
    </w:lvl>
    <w:lvl w:ilvl="8" w:tplc="97DC46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4820"/>
    <w:multiLevelType w:val="hybridMultilevel"/>
    <w:tmpl w:val="4F2CA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297F7C"/>
    <w:multiLevelType w:val="hybridMultilevel"/>
    <w:tmpl w:val="2CE841EC"/>
    <w:lvl w:ilvl="0" w:tplc="53741A2E">
      <w:start w:val="1"/>
      <w:numFmt w:val="decimal"/>
      <w:lvlText w:val="%1."/>
      <w:lvlJc w:val="left"/>
    </w:lvl>
    <w:lvl w:ilvl="1" w:tplc="A45AA684">
      <w:start w:val="1"/>
      <w:numFmt w:val="lowerLetter"/>
      <w:lvlText w:val="%2."/>
      <w:lvlJc w:val="left"/>
      <w:pPr>
        <w:ind w:left="1440" w:hanging="360"/>
      </w:pPr>
    </w:lvl>
    <w:lvl w:ilvl="2" w:tplc="B846C7A8">
      <w:start w:val="1"/>
      <w:numFmt w:val="lowerRoman"/>
      <w:lvlText w:val="%3."/>
      <w:lvlJc w:val="right"/>
      <w:pPr>
        <w:ind w:left="2160" w:hanging="180"/>
      </w:pPr>
    </w:lvl>
    <w:lvl w:ilvl="3" w:tplc="F30800CA">
      <w:start w:val="1"/>
      <w:numFmt w:val="decimal"/>
      <w:lvlText w:val="%4."/>
      <w:lvlJc w:val="left"/>
      <w:pPr>
        <w:ind w:left="2880" w:hanging="360"/>
      </w:pPr>
    </w:lvl>
    <w:lvl w:ilvl="4" w:tplc="8488BAEA">
      <w:start w:val="1"/>
      <w:numFmt w:val="lowerLetter"/>
      <w:lvlText w:val="%5."/>
      <w:lvlJc w:val="left"/>
      <w:pPr>
        <w:ind w:left="3600" w:hanging="360"/>
      </w:pPr>
    </w:lvl>
    <w:lvl w:ilvl="5" w:tplc="40324B60">
      <w:start w:val="1"/>
      <w:numFmt w:val="lowerRoman"/>
      <w:lvlText w:val="%6."/>
      <w:lvlJc w:val="right"/>
      <w:pPr>
        <w:ind w:left="4320" w:hanging="180"/>
      </w:pPr>
    </w:lvl>
    <w:lvl w:ilvl="6" w:tplc="F646A7C6">
      <w:start w:val="1"/>
      <w:numFmt w:val="decimal"/>
      <w:lvlText w:val="%7."/>
      <w:lvlJc w:val="left"/>
      <w:pPr>
        <w:ind w:left="5040" w:hanging="360"/>
      </w:pPr>
    </w:lvl>
    <w:lvl w:ilvl="7" w:tplc="CC2E9304">
      <w:start w:val="1"/>
      <w:numFmt w:val="lowerLetter"/>
      <w:lvlText w:val="%8."/>
      <w:lvlJc w:val="left"/>
      <w:pPr>
        <w:ind w:left="5760" w:hanging="360"/>
      </w:pPr>
    </w:lvl>
    <w:lvl w:ilvl="8" w:tplc="75583D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86F90"/>
    <w:multiLevelType w:val="hybridMultilevel"/>
    <w:tmpl w:val="78DAAF3C"/>
    <w:lvl w:ilvl="0" w:tplc="06A07D7E">
      <w:start w:val="1"/>
      <w:numFmt w:val="decimal"/>
      <w:lvlText w:val="%1."/>
      <w:lvlJc w:val="left"/>
    </w:lvl>
    <w:lvl w:ilvl="1" w:tplc="D48A5EF2">
      <w:start w:val="1"/>
      <w:numFmt w:val="lowerLetter"/>
      <w:lvlText w:val="%2."/>
      <w:lvlJc w:val="left"/>
      <w:pPr>
        <w:ind w:left="1440" w:hanging="360"/>
      </w:pPr>
    </w:lvl>
    <w:lvl w:ilvl="2" w:tplc="FDDC93E8">
      <w:start w:val="1"/>
      <w:numFmt w:val="lowerRoman"/>
      <w:lvlText w:val="%3."/>
      <w:lvlJc w:val="right"/>
      <w:pPr>
        <w:ind w:left="2160" w:hanging="180"/>
      </w:pPr>
    </w:lvl>
    <w:lvl w:ilvl="3" w:tplc="A6408704">
      <w:start w:val="1"/>
      <w:numFmt w:val="decimal"/>
      <w:lvlText w:val="%4."/>
      <w:lvlJc w:val="left"/>
      <w:pPr>
        <w:ind w:left="2880" w:hanging="360"/>
      </w:pPr>
    </w:lvl>
    <w:lvl w:ilvl="4" w:tplc="2A80F328">
      <w:start w:val="1"/>
      <w:numFmt w:val="lowerLetter"/>
      <w:lvlText w:val="%5."/>
      <w:lvlJc w:val="left"/>
      <w:pPr>
        <w:ind w:left="3600" w:hanging="360"/>
      </w:pPr>
    </w:lvl>
    <w:lvl w:ilvl="5" w:tplc="CAB07904">
      <w:start w:val="1"/>
      <w:numFmt w:val="lowerRoman"/>
      <w:lvlText w:val="%6."/>
      <w:lvlJc w:val="right"/>
      <w:pPr>
        <w:ind w:left="4320" w:hanging="180"/>
      </w:pPr>
    </w:lvl>
    <w:lvl w:ilvl="6" w:tplc="2D48704A">
      <w:start w:val="1"/>
      <w:numFmt w:val="decimal"/>
      <w:lvlText w:val="%7."/>
      <w:lvlJc w:val="left"/>
      <w:pPr>
        <w:ind w:left="5040" w:hanging="360"/>
      </w:pPr>
    </w:lvl>
    <w:lvl w:ilvl="7" w:tplc="5D12D578">
      <w:start w:val="1"/>
      <w:numFmt w:val="lowerLetter"/>
      <w:lvlText w:val="%8."/>
      <w:lvlJc w:val="left"/>
      <w:pPr>
        <w:ind w:left="5760" w:hanging="360"/>
      </w:pPr>
    </w:lvl>
    <w:lvl w:ilvl="8" w:tplc="127687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F3AFA"/>
    <w:multiLevelType w:val="hybridMultilevel"/>
    <w:tmpl w:val="A0880B9E"/>
    <w:lvl w:ilvl="0" w:tplc="31D2AC52">
      <w:start w:val="1"/>
      <w:numFmt w:val="decimal"/>
      <w:lvlText w:val="%1."/>
      <w:lvlJc w:val="left"/>
    </w:lvl>
    <w:lvl w:ilvl="1" w:tplc="6D8E51EE">
      <w:start w:val="1"/>
      <w:numFmt w:val="lowerLetter"/>
      <w:lvlText w:val="%2."/>
      <w:lvlJc w:val="left"/>
      <w:pPr>
        <w:ind w:left="1440" w:hanging="360"/>
      </w:pPr>
    </w:lvl>
    <w:lvl w:ilvl="2" w:tplc="75C8F1C6">
      <w:start w:val="1"/>
      <w:numFmt w:val="lowerRoman"/>
      <w:lvlText w:val="%3."/>
      <w:lvlJc w:val="right"/>
      <w:pPr>
        <w:ind w:left="2160" w:hanging="180"/>
      </w:pPr>
    </w:lvl>
    <w:lvl w:ilvl="3" w:tplc="CB62F168">
      <w:start w:val="1"/>
      <w:numFmt w:val="decimal"/>
      <w:lvlText w:val="%4."/>
      <w:lvlJc w:val="left"/>
      <w:pPr>
        <w:ind w:left="2880" w:hanging="360"/>
      </w:pPr>
    </w:lvl>
    <w:lvl w:ilvl="4" w:tplc="B0DEE28A">
      <w:start w:val="1"/>
      <w:numFmt w:val="lowerLetter"/>
      <w:lvlText w:val="%5."/>
      <w:lvlJc w:val="left"/>
      <w:pPr>
        <w:ind w:left="3600" w:hanging="360"/>
      </w:pPr>
    </w:lvl>
    <w:lvl w:ilvl="5" w:tplc="55389F7E">
      <w:start w:val="1"/>
      <w:numFmt w:val="lowerRoman"/>
      <w:lvlText w:val="%6."/>
      <w:lvlJc w:val="right"/>
      <w:pPr>
        <w:ind w:left="4320" w:hanging="180"/>
      </w:pPr>
    </w:lvl>
    <w:lvl w:ilvl="6" w:tplc="103E8404">
      <w:start w:val="1"/>
      <w:numFmt w:val="decimal"/>
      <w:lvlText w:val="%7."/>
      <w:lvlJc w:val="left"/>
      <w:pPr>
        <w:ind w:left="5040" w:hanging="360"/>
      </w:pPr>
    </w:lvl>
    <w:lvl w:ilvl="7" w:tplc="0186C448">
      <w:start w:val="1"/>
      <w:numFmt w:val="lowerLetter"/>
      <w:lvlText w:val="%8."/>
      <w:lvlJc w:val="left"/>
      <w:pPr>
        <w:ind w:left="5760" w:hanging="360"/>
      </w:pPr>
    </w:lvl>
    <w:lvl w:ilvl="8" w:tplc="BAA4DA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11D17"/>
    <w:multiLevelType w:val="hybridMultilevel"/>
    <w:tmpl w:val="5DCCBE14"/>
    <w:lvl w:ilvl="0" w:tplc="B7189B6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1642402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7841A7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C93EEEA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ECA807E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32E37C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4D8C51D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30065B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2C26FAF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242221659">
    <w:abstractNumId w:val="5"/>
  </w:num>
  <w:num w:numId="2" w16cid:durableId="920334144">
    <w:abstractNumId w:val="0"/>
  </w:num>
  <w:num w:numId="3" w16cid:durableId="97257738">
    <w:abstractNumId w:val="4"/>
  </w:num>
  <w:num w:numId="4" w16cid:durableId="950094432">
    <w:abstractNumId w:val="1"/>
  </w:num>
  <w:num w:numId="5" w16cid:durableId="620572810">
    <w:abstractNumId w:val="7"/>
  </w:num>
  <w:num w:numId="6" w16cid:durableId="804540653">
    <w:abstractNumId w:val="6"/>
  </w:num>
  <w:num w:numId="7" w16cid:durableId="1053623855">
    <w:abstractNumId w:val="2"/>
  </w:num>
  <w:num w:numId="8" w16cid:durableId="1854951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10"/>
    <w:rsid w:val="003A2274"/>
    <w:rsid w:val="004F5CDF"/>
    <w:rsid w:val="006630D0"/>
    <w:rsid w:val="006E5354"/>
    <w:rsid w:val="00822D10"/>
    <w:rsid w:val="009C4AE8"/>
    <w:rsid w:val="00D0685A"/>
    <w:rsid w:val="00DC696C"/>
    <w:rsid w:val="00E7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4E82"/>
  <w15:docId w15:val="{95E3BC2E-D8AF-466F-9402-A24D5DEB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9C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E73781"/>
  </w:style>
  <w:style w:type="character" w:styleId="afb">
    <w:name w:val="Unresolved Mention"/>
    <w:basedOn w:val="a0"/>
    <w:uiPriority w:val="99"/>
    <w:semiHidden/>
    <w:unhideWhenUsed/>
    <w:rsid w:val="00E73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odc.org/roseap/uploads/archive/documents/2011/09/cybercrime-workshop/ppt/Ashish_ITU_Cybersecurity_General_an_f1.pdf" TargetMode="External"/><Relationship Id="rId13" Type="http://schemas.openxmlformats.org/officeDocument/2006/relationships/hyperlink" Target="https://ifap.ru/pr/2021/n210920a.pdf" TargetMode="External"/><Relationship Id="rId3" Type="http://schemas.openxmlformats.org/officeDocument/2006/relationships/hyperlink" Target="https://eee-region.ru/article/7002/" TargetMode="External"/><Relationship Id="rId7" Type="http://schemas.openxmlformats.org/officeDocument/2006/relationships/hyperlink" Target="https://www.un.org/en/ecosoc/cybersecurity/maurer-cyber-norm-dp-2011-11.pdf" TargetMode="External"/><Relationship Id="rId12" Type="http://schemas.openxmlformats.org/officeDocument/2006/relationships/hyperlink" Target="https://ifap.ru/pr/2021/n210920a.pdf" TargetMode="External"/><Relationship Id="rId2" Type="http://schemas.openxmlformats.org/officeDocument/2006/relationships/hyperlink" Target="https://eee-region.ru/article/7002/" TargetMode="External"/><Relationship Id="rId16" Type="http://schemas.openxmlformats.org/officeDocument/2006/relationships/hyperlink" Target="https://interaffairs.ru/jauthor/material/2738" TargetMode="External"/><Relationship Id="rId1" Type="http://schemas.openxmlformats.org/officeDocument/2006/relationships/hyperlink" Target="http://www.intertrends.ru/old/thirty-seventh/Batueva.pdf" TargetMode="External"/><Relationship Id="rId6" Type="http://schemas.openxmlformats.org/officeDocument/2006/relationships/hyperlink" Target="https://unite.un.org/" TargetMode="External"/><Relationship Id="rId11" Type="http://schemas.openxmlformats.org/officeDocument/2006/relationships/hyperlink" Target="https://www.itu/" TargetMode="External"/><Relationship Id="rId5" Type="http://schemas.openxmlformats.org/officeDocument/2006/relationships/hyperlink" Target="https://usun.usmission.gov/remarks-to-the-un-group-of-governmental-experts-on-advancing-responsible-state-behavior-in-cyberspace-in-the-context-of-international-security/" TargetMode="External"/><Relationship Id="rId15" Type="http://schemas.openxmlformats.org/officeDocument/2006/relationships/hyperlink" Target="https://www.weforum.org/agenda/2023/01/cybersecurity-storm-2023-experts-davos23/" TargetMode="External"/><Relationship Id="rId10" Type="http://schemas.openxmlformats.org/officeDocument/2006/relationships/hyperlink" Target="https://www.itu.int/epublications/" TargetMode="External"/><Relationship Id="rId4" Type="http://schemas.openxmlformats.org/officeDocument/2006/relationships/hyperlink" Target="https://www.weforum.org/reports/the-global-risks-report-2020/" TargetMode="External"/><Relationship Id="rId9" Type="http://schemas.openxmlformats.org/officeDocument/2006/relationships/hyperlink" Target="https://unite.un.org/" TargetMode="External"/><Relationship Id="rId14" Type="http://schemas.openxmlformats.org/officeDocument/2006/relationships/hyperlink" Target="https://biblioclub.ru/index.php?page=book&amp;id=619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B4DC-60DB-404F-86BC-F3AF568B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25</Pages>
  <Words>5630</Words>
  <Characters>32094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Виктория Шалько</cp:lastModifiedBy>
  <cp:revision>5</cp:revision>
  <dcterms:created xsi:type="dcterms:W3CDTF">2023-05-13T10:51:00Z</dcterms:created>
  <dcterms:modified xsi:type="dcterms:W3CDTF">2023-05-13T12:04:00Z</dcterms:modified>
</cp:coreProperties>
</file>