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49F42" w14:textId="02DC6E95" w:rsidR="00C742C1" w:rsidRDefault="00243D0F" w:rsidP="00243D0F">
      <w:pPr>
        <w:jc w:val="center"/>
        <w:rPr>
          <w:sz w:val="28"/>
          <w:szCs w:val="28"/>
          <w:lang w:val="el-GR"/>
        </w:rPr>
      </w:pPr>
      <w:r>
        <w:rPr>
          <w:sz w:val="28"/>
          <w:szCs w:val="28"/>
          <w:lang w:val="el-GR"/>
        </w:rPr>
        <w:t>2η Εργασία Τεχνητή Νοημοσύνη</w:t>
      </w:r>
    </w:p>
    <w:p w14:paraId="3B24B2F3" w14:textId="6B11B54F" w:rsidR="00243D0F" w:rsidRDefault="00243D0F" w:rsidP="00243D0F">
      <w:pPr>
        <w:jc w:val="center"/>
        <w:rPr>
          <w:sz w:val="20"/>
          <w:szCs w:val="20"/>
          <w:lang w:val="el-GR"/>
        </w:rPr>
      </w:pPr>
      <w:r>
        <w:rPr>
          <w:sz w:val="20"/>
          <w:szCs w:val="20"/>
          <w:lang w:val="el-GR"/>
        </w:rPr>
        <w:t>Μιχαήλ Πρωτονοτάριος</w:t>
      </w:r>
    </w:p>
    <w:p w14:paraId="4C6E051F" w14:textId="1B13EB80" w:rsidR="00243D0F" w:rsidRDefault="00243D0F" w:rsidP="00243D0F">
      <w:pPr>
        <w:jc w:val="center"/>
        <w:rPr>
          <w:sz w:val="20"/>
          <w:szCs w:val="20"/>
          <w:lang w:val="en-US"/>
        </w:rPr>
      </w:pPr>
      <w:r>
        <w:rPr>
          <w:sz w:val="20"/>
          <w:szCs w:val="20"/>
          <w:lang w:val="el-GR"/>
        </w:rPr>
        <w:t>Μάριος Γεωργοπετρέας</w:t>
      </w:r>
    </w:p>
    <w:p w14:paraId="3A5A626C" w14:textId="77777777" w:rsidR="00C76D01" w:rsidRDefault="00C76D01" w:rsidP="00243D0F">
      <w:pPr>
        <w:jc w:val="center"/>
        <w:rPr>
          <w:sz w:val="20"/>
          <w:szCs w:val="20"/>
          <w:lang w:val="en-US"/>
        </w:rPr>
      </w:pPr>
    </w:p>
    <w:p w14:paraId="314302FE" w14:textId="5F33ABC0" w:rsidR="00C76D01" w:rsidRDefault="00C76D01" w:rsidP="00726C14">
      <w:pPr>
        <w:rPr>
          <w:sz w:val="20"/>
          <w:szCs w:val="20"/>
          <w:lang w:val="en-US"/>
        </w:rPr>
      </w:pPr>
    </w:p>
    <w:p w14:paraId="15FD7046" w14:textId="07C19CB0" w:rsidR="00726C14" w:rsidRPr="00BB4379" w:rsidRDefault="00F12997" w:rsidP="00726C14">
      <w:pPr>
        <w:rPr>
          <w:b/>
          <w:bCs/>
          <w:sz w:val="28"/>
          <w:szCs w:val="28"/>
          <w:u w:val="single"/>
          <w:lang w:val="en-US"/>
        </w:rPr>
      </w:pPr>
      <w:r w:rsidRPr="00BB4379">
        <w:rPr>
          <w:b/>
          <w:bCs/>
          <w:sz w:val="28"/>
          <w:szCs w:val="28"/>
          <w:u w:val="single"/>
          <w:lang w:val="en-US"/>
        </w:rPr>
        <w:t xml:space="preserve">Naïve Bayes algorithm: </w:t>
      </w:r>
    </w:p>
    <w:p w14:paraId="2C6D610B" w14:textId="77777777" w:rsidR="00BB4379" w:rsidRDefault="00BB4379" w:rsidP="00726C14">
      <w:pPr>
        <w:rPr>
          <w:sz w:val="28"/>
          <w:szCs w:val="28"/>
          <w:lang w:val="en-US"/>
        </w:rPr>
      </w:pPr>
    </w:p>
    <w:p w14:paraId="147BC3A5" w14:textId="0A2E41ED" w:rsidR="005B440D" w:rsidRPr="005B440D" w:rsidRDefault="005B440D" w:rsidP="00726C14">
      <w:pPr>
        <w:rPr>
          <w:sz w:val="21"/>
          <w:szCs w:val="21"/>
          <w:lang w:val="el-GR"/>
        </w:rPr>
      </w:pPr>
      <w:r w:rsidRPr="005B440D">
        <w:rPr>
          <w:sz w:val="21"/>
          <w:szCs w:val="21"/>
          <w:lang w:val="el-GR"/>
        </w:rPr>
        <w:t xml:space="preserve">Χρησιμοποιήσαμε </w:t>
      </w:r>
      <w:r>
        <w:rPr>
          <w:sz w:val="21"/>
          <w:szCs w:val="21"/>
          <w:lang w:val="el-GR"/>
        </w:rPr>
        <w:t>27</w:t>
      </w:r>
      <w:r w:rsidRPr="005B440D">
        <w:rPr>
          <w:sz w:val="21"/>
          <w:szCs w:val="21"/>
          <w:lang w:val="el-GR"/>
        </w:rPr>
        <w:t xml:space="preserve"> </w:t>
      </w:r>
      <w:r>
        <w:rPr>
          <w:sz w:val="21"/>
          <w:szCs w:val="21"/>
          <w:lang w:val="el-GR"/>
        </w:rPr>
        <w:t>features (λέξε</w:t>
      </w:r>
      <w:r w:rsidR="004461FA">
        <w:rPr>
          <w:sz w:val="21"/>
          <w:szCs w:val="21"/>
          <w:lang w:val="el-GR"/>
        </w:rPr>
        <w:t>ις του λεξιλογίου</w:t>
      </w:r>
      <w:r>
        <w:rPr>
          <w:sz w:val="21"/>
          <w:szCs w:val="21"/>
          <w:lang w:val="el-GR"/>
        </w:rPr>
        <w:t xml:space="preserve">), φαίνονται κάποιες από αυτές στο </w:t>
      </w:r>
      <w:r w:rsidR="00087C51">
        <w:rPr>
          <w:sz w:val="21"/>
          <w:szCs w:val="21"/>
          <w:lang w:val="el-GR"/>
        </w:rPr>
        <w:t>παρακάτω</w:t>
      </w:r>
      <w:r w:rsidR="00087C51" w:rsidRPr="0037665B">
        <w:rPr>
          <w:sz w:val="21"/>
          <w:szCs w:val="21"/>
          <w:lang w:val="el-GR"/>
        </w:rPr>
        <w:t xml:space="preserve"> </w:t>
      </w:r>
      <w:r w:rsidR="00087C51">
        <w:rPr>
          <w:sz w:val="21"/>
          <w:szCs w:val="21"/>
          <w:lang w:val="el-GR"/>
        </w:rPr>
        <w:t xml:space="preserve"> </w:t>
      </w:r>
      <w:r w:rsidR="0037665B">
        <w:rPr>
          <w:sz w:val="21"/>
          <w:szCs w:val="21"/>
          <w:lang w:val="en-US"/>
        </w:rPr>
        <w:t>pandas</w:t>
      </w:r>
      <w:r w:rsidR="0037665B" w:rsidRPr="0050764C">
        <w:rPr>
          <w:sz w:val="21"/>
          <w:szCs w:val="21"/>
          <w:lang w:val="el-GR"/>
        </w:rPr>
        <w:t xml:space="preserve"> </w:t>
      </w:r>
      <w:r>
        <w:rPr>
          <w:sz w:val="21"/>
          <w:szCs w:val="21"/>
          <w:lang w:val="en-US"/>
        </w:rPr>
        <w:t>dataframe</w:t>
      </w:r>
      <w:r>
        <w:rPr>
          <w:sz w:val="21"/>
          <w:szCs w:val="21"/>
          <w:lang w:val="el-GR"/>
        </w:rPr>
        <w:t xml:space="preserve">. Καταλήξαμε σε αυτές τις 27 λέξεις φιλτράροντας τα κείμενα από σημεία στίξης, κενά και άλλες άχρηστες λέξεις, έπειτα πήραμε τις 700 πιο συχνές λέξεις από όλα τα κείμενα εκπαίδευσης (αρνητικά και θετικά) και κρατήσαμε αυτές που είχαν </w:t>
      </w:r>
      <w:r>
        <w:rPr>
          <w:sz w:val="21"/>
          <w:szCs w:val="21"/>
          <w:lang w:val="en-US"/>
        </w:rPr>
        <w:t>information</w:t>
      </w:r>
      <w:r w:rsidRPr="005B440D">
        <w:rPr>
          <w:sz w:val="21"/>
          <w:szCs w:val="21"/>
          <w:lang w:val="el-GR"/>
        </w:rPr>
        <w:t xml:space="preserve"> </w:t>
      </w:r>
      <w:r>
        <w:rPr>
          <w:sz w:val="21"/>
          <w:szCs w:val="21"/>
          <w:lang w:val="en-US"/>
        </w:rPr>
        <w:t>gain</w:t>
      </w:r>
      <w:r>
        <w:rPr>
          <w:sz w:val="21"/>
          <w:szCs w:val="21"/>
          <w:lang w:val="el-GR"/>
        </w:rPr>
        <w:t xml:space="preserve"> μεγαλύτερο ή ίσο του 0.008.</w:t>
      </w:r>
    </w:p>
    <w:p w14:paraId="7ACF42F5" w14:textId="77777777" w:rsidR="005B440D" w:rsidRPr="005B440D" w:rsidRDefault="005B440D" w:rsidP="00726C14">
      <w:pPr>
        <w:rPr>
          <w:sz w:val="21"/>
          <w:szCs w:val="21"/>
          <w:lang w:val="el-GR"/>
        </w:rPr>
      </w:pPr>
    </w:p>
    <w:p w14:paraId="74E235FD" w14:textId="6B0D5DAA" w:rsidR="005B440D" w:rsidRPr="005B440D" w:rsidRDefault="005B440D" w:rsidP="00726C14">
      <w:pPr>
        <w:rPr>
          <w:sz w:val="21"/>
          <w:szCs w:val="21"/>
          <w:lang w:val="en-US"/>
        </w:rPr>
      </w:pPr>
      <w:r>
        <w:rPr>
          <w:noProof/>
          <w:sz w:val="21"/>
          <w:szCs w:val="21"/>
          <w:lang w:val="en-US"/>
        </w:rPr>
        <w:drawing>
          <wp:inline distT="0" distB="0" distL="0" distR="0" wp14:anchorId="25DEF056" wp14:editId="1F71E82A">
            <wp:extent cx="4980712" cy="1338711"/>
            <wp:effectExtent l="0" t="0" r="0" b="0"/>
            <wp:docPr id="106738612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386120" name="Picture 3"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95413" cy="1342662"/>
                    </a:xfrm>
                    <a:prstGeom prst="rect">
                      <a:avLst/>
                    </a:prstGeom>
                  </pic:spPr>
                </pic:pic>
              </a:graphicData>
            </a:graphic>
          </wp:inline>
        </w:drawing>
      </w:r>
    </w:p>
    <w:p w14:paraId="0D3725B4" w14:textId="77777777" w:rsidR="005B440D" w:rsidRDefault="005B440D" w:rsidP="00726C14">
      <w:pPr>
        <w:rPr>
          <w:sz w:val="20"/>
          <w:szCs w:val="20"/>
          <w:lang w:val="el-GR"/>
        </w:rPr>
      </w:pPr>
    </w:p>
    <w:p w14:paraId="0D103296" w14:textId="77777777" w:rsidR="005B440D" w:rsidRDefault="005B440D" w:rsidP="00726C14">
      <w:pPr>
        <w:rPr>
          <w:sz w:val="20"/>
          <w:szCs w:val="20"/>
          <w:lang w:val="el-GR"/>
        </w:rPr>
      </w:pPr>
    </w:p>
    <w:p w14:paraId="3338F2FD" w14:textId="77777777" w:rsidR="005B440D" w:rsidRPr="005B440D" w:rsidRDefault="005B440D" w:rsidP="00726C14">
      <w:pPr>
        <w:rPr>
          <w:sz w:val="20"/>
          <w:szCs w:val="20"/>
          <w:lang w:val="el-GR"/>
        </w:rPr>
      </w:pPr>
    </w:p>
    <w:p w14:paraId="75380FBC" w14:textId="71E5F6B0" w:rsidR="00F12997" w:rsidRPr="00F12997" w:rsidRDefault="00F12997" w:rsidP="00F12997">
      <w:pPr>
        <w:pStyle w:val="ListParagraph"/>
        <w:numPr>
          <w:ilvl w:val="0"/>
          <w:numId w:val="2"/>
        </w:numPr>
        <w:rPr>
          <w:b/>
          <w:bCs/>
          <w:sz w:val="20"/>
          <w:szCs w:val="20"/>
          <w:lang w:val="en-US"/>
        </w:rPr>
      </w:pPr>
      <w:r w:rsidRPr="00F12997">
        <w:rPr>
          <w:b/>
          <w:bCs/>
          <w:sz w:val="20"/>
          <w:szCs w:val="20"/>
          <w:lang w:val="en-US"/>
        </w:rPr>
        <w:t xml:space="preserve">Stats of our implementation </w:t>
      </w:r>
    </w:p>
    <w:p w14:paraId="0CC6D41B" w14:textId="3339D0A2" w:rsidR="00F12997" w:rsidRPr="00F12997" w:rsidRDefault="00F12997" w:rsidP="00F12997">
      <w:pPr>
        <w:pStyle w:val="ListParagraph"/>
        <w:rPr>
          <w:color w:val="0070C0"/>
          <w:sz w:val="20"/>
          <w:szCs w:val="20"/>
          <w:lang w:val="en-US"/>
        </w:rPr>
      </w:pPr>
      <w:r w:rsidRPr="00F12997">
        <w:rPr>
          <w:color w:val="0070C0"/>
          <w:sz w:val="20"/>
          <w:szCs w:val="20"/>
          <w:lang w:val="en-US"/>
        </w:rPr>
        <w:t>T</w:t>
      </w:r>
      <w:r w:rsidRPr="00F12997">
        <w:rPr>
          <w:color w:val="0070C0"/>
          <w:sz w:val="20"/>
          <w:szCs w:val="20"/>
          <w:lang w:val="en-US"/>
        </w:rPr>
        <w:t>raining data report</w:t>
      </w:r>
    </w:p>
    <w:p w14:paraId="3099E80E" w14:textId="77777777" w:rsidR="00F12997" w:rsidRDefault="00F12997" w:rsidP="00F12997">
      <w:pPr>
        <w:pStyle w:val="ListParagraph"/>
        <w:rPr>
          <w:sz w:val="22"/>
          <w:szCs w:val="22"/>
          <w:lang w:val="en-US"/>
        </w:rPr>
      </w:pPr>
    </w:p>
    <w:p w14:paraId="3169CA82" w14:textId="28C3A906" w:rsidR="00F12997" w:rsidRDefault="00F12997" w:rsidP="00F12997">
      <w:pPr>
        <w:pStyle w:val="ListParagraph"/>
        <w:rPr>
          <w:sz w:val="22"/>
          <w:szCs w:val="22"/>
          <w:lang w:val="en-US"/>
        </w:rPr>
      </w:pPr>
      <w:r>
        <w:rPr>
          <w:noProof/>
          <w:sz w:val="22"/>
          <w:szCs w:val="22"/>
          <w:lang w:val="en-US"/>
        </w:rPr>
        <w:drawing>
          <wp:inline distT="0" distB="0" distL="0" distR="0" wp14:anchorId="64921944" wp14:editId="452F1EA6">
            <wp:extent cx="4097582" cy="1526265"/>
            <wp:effectExtent l="0" t="0" r="5080" b="0"/>
            <wp:docPr id="171785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5783"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57062" cy="1548420"/>
                    </a:xfrm>
                    <a:prstGeom prst="rect">
                      <a:avLst/>
                    </a:prstGeom>
                  </pic:spPr>
                </pic:pic>
              </a:graphicData>
            </a:graphic>
          </wp:inline>
        </w:drawing>
      </w:r>
    </w:p>
    <w:p w14:paraId="13697977" w14:textId="77777777" w:rsidR="00F12997" w:rsidRDefault="00F12997" w:rsidP="00F12997">
      <w:pPr>
        <w:pStyle w:val="ListParagraph"/>
        <w:rPr>
          <w:sz w:val="22"/>
          <w:szCs w:val="22"/>
          <w:lang w:val="en-US"/>
        </w:rPr>
      </w:pPr>
    </w:p>
    <w:p w14:paraId="63155D96" w14:textId="11879CB8" w:rsidR="00F12997" w:rsidRDefault="00F12997" w:rsidP="00F12997">
      <w:pPr>
        <w:rPr>
          <w:color w:val="0070C0"/>
          <w:sz w:val="20"/>
          <w:szCs w:val="20"/>
          <w:lang w:val="en-US"/>
        </w:rPr>
      </w:pPr>
      <w:r w:rsidRPr="00F12997">
        <w:rPr>
          <w:color w:val="0070C0"/>
          <w:sz w:val="22"/>
          <w:szCs w:val="22"/>
          <w:lang w:val="en-US"/>
        </w:rPr>
        <w:tab/>
      </w:r>
      <w:r w:rsidRPr="00F12997">
        <w:rPr>
          <w:color w:val="0070C0"/>
          <w:sz w:val="20"/>
          <w:szCs w:val="20"/>
          <w:lang w:val="en-US"/>
        </w:rPr>
        <w:t>Test data report</w:t>
      </w:r>
    </w:p>
    <w:p w14:paraId="7C44C75E" w14:textId="77777777" w:rsidR="00F12997" w:rsidRDefault="00F12997" w:rsidP="00F12997">
      <w:pPr>
        <w:rPr>
          <w:color w:val="0070C0"/>
          <w:sz w:val="20"/>
          <w:szCs w:val="20"/>
          <w:lang w:val="en-US"/>
        </w:rPr>
      </w:pPr>
    </w:p>
    <w:p w14:paraId="4BCD03AF" w14:textId="5EC53368" w:rsidR="00F12997" w:rsidRDefault="00F12997" w:rsidP="00F12997">
      <w:pPr>
        <w:rPr>
          <w:color w:val="0070C0"/>
          <w:sz w:val="20"/>
          <w:szCs w:val="20"/>
          <w:lang w:val="en-US"/>
        </w:rPr>
      </w:pPr>
      <w:r>
        <w:rPr>
          <w:color w:val="0070C0"/>
          <w:sz w:val="20"/>
          <w:szCs w:val="20"/>
          <w:lang w:val="en-US"/>
        </w:rPr>
        <w:tab/>
      </w:r>
      <w:r>
        <w:rPr>
          <w:noProof/>
          <w:color w:val="0070C0"/>
          <w:sz w:val="20"/>
          <w:szCs w:val="20"/>
          <w:lang w:val="en-US"/>
        </w:rPr>
        <w:drawing>
          <wp:inline distT="0" distB="0" distL="0" distR="0" wp14:anchorId="4E520348" wp14:editId="7D97D764">
            <wp:extent cx="4243073" cy="1516995"/>
            <wp:effectExtent l="0" t="0" r="0" b="0"/>
            <wp:docPr id="22035397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53975"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92273" cy="1534585"/>
                    </a:xfrm>
                    <a:prstGeom prst="rect">
                      <a:avLst/>
                    </a:prstGeom>
                  </pic:spPr>
                </pic:pic>
              </a:graphicData>
            </a:graphic>
          </wp:inline>
        </w:drawing>
      </w:r>
    </w:p>
    <w:p w14:paraId="0319CFC9" w14:textId="77777777" w:rsidR="00F12997" w:rsidRDefault="00F12997" w:rsidP="00F12997">
      <w:pPr>
        <w:rPr>
          <w:color w:val="0070C0"/>
          <w:sz w:val="20"/>
          <w:szCs w:val="20"/>
          <w:lang w:val="en-US"/>
        </w:rPr>
      </w:pPr>
    </w:p>
    <w:p w14:paraId="41CE57DF" w14:textId="77777777" w:rsidR="00F12997" w:rsidRDefault="00F12997" w:rsidP="00F12997">
      <w:pPr>
        <w:rPr>
          <w:color w:val="0070C0"/>
          <w:sz w:val="20"/>
          <w:szCs w:val="20"/>
          <w:lang w:val="en-US"/>
        </w:rPr>
      </w:pPr>
    </w:p>
    <w:p w14:paraId="3B330A63" w14:textId="77777777" w:rsidR="00362BAB" w:rsidRDefault="00F12997" w:rsidP="00F12997">
      <w:pPr>
        <w:rPr>
          <w:color w:val="0070C0"/>
          <w:sz w:val="20"/>
          <w:szCs w:val="20"/>
          <w:lang w:val="en-US"/>
        </w:rPr>
      </w:pPr>
      <w:r>
        <w:rPr>
          <w:color w:val="0070C0"/>
          <w:sz w:val="20"/>
          <w:szCs w:val="20"/>
          <w:lang w:val="en-US"/>
        </w:rPr>
        <w:tab/>
      </w:r>
    </w:p>
    <w:p w14:paraId="2D841636" w14:textId="77777777" w:rsidR="00362BAB" w:rsidRDefault="00362BAB" w:rsidP="00F12997">
      <w:pPr>
        <w:rPr>
          <w:color w:val="0070C0"/>
          <w:sz w:val="20"/>
          <w:szCs w:val="20"/>
          <w:lang w:val="en-US"/>
        </w:rPr>
      </w:pPr>
    </w:p>
    <w:p w14:paraId="359BEDE5" w14:textId="77777777" w:rsidR="00362BAB" w:rsidRDefault="00362BAB" w:rsidP="00F12997">
      <w:pPr>
        <w:rPr>
          <w:color w:val="0070C0"/>
          <w:sz w:val="20"/>
          <w:szCs w:val="20"/>
          <w:lang w:val="en-US"/>
        </w:rPr>
      </w:pPr>
    </w:p>
    <w:p w14:paraId="04ED0D97" w14:textId="77777777" w:rsidR="00362BAB" w:rsidRDefault="00362BAB" w:rsidP="00F12997">
      <w:pPr>
        <w:rPr>
          <w:color w:val="0070C0"/>
          <w:sz w:val="20"/>
          <w:szCs w:val="20"/>
          <w:lang w:val="en-US"/>
        </w:rPr>
      </w:pPr>
    </w:p>
    <w:p w14:paraId="536D512F" w14:textId="77777777" w:rsidR="00362BAB" w:rsidRDefault="00362BAB" w:rsidP="00362BAB">
      <w:pPr>
        <w:rPr>
          <w:color w:val="0070C0"/>
          <w:sz w:val="20"/>
          <w:szCs w:val="20"/>
          <w:lang w:val="en-US"/>
        </w:rPr>
      </w:pPr>
    </w:p>
    <w:p w14:paraId="16CEFF96" w14:textId="77777777" w:rsidR="007D7CE8" w:rsidRDefault="007D7CE8" w:rsidP="00362BAB">
      <w:pPr>
        <w:ind w:firstLine="720"/>
        <w:rPr>
          <w:color w:val="0070C0"/>
          <w:sz w:val="20"/>
          <w:szCs w:val="20"/>
          <w:lang w:val="en-US"/>
        </w:rPr>
      </w:pPr>
    </w:p>
    <w:p w14:paraId="2A9EB535" w14:textId="77777777" w:rsidR="007D7CE8" w:rsidRDefault="007D7CE8" w:rsidP="00362BAB">
      <w:pPr>
        <w:ind w:firstLine="720"/>
        <w:rPr>
          <w:color w:val="0070C0"/>
          <w:sz w:val="20"/>
          <w:szCs w:val="20"/>
          <w:lang w:val="en-US"/>
        </w:rPr>
      </w:pPr>
    </w:p>
    <w:p w14:paraId="45D562E6" w14:textId="1E2FCB80" w:rsidR="00F12997" w:rsidRDefault="00F12997" w:rsidP="00362BAB">
      <w:pPr>
        <w:ind w:firstLine="720"/>
        <w:rPr>
          <w:color w:val="0070C0"/>
          <w:sz w:val="20"/>
          <w:szCs w:val="20"/>
          <w:lang w:val="en-US"/>
        </w:rPr>
      </w:pPr>
      <w:r>
        <w:rPr>
          <w:color w:val="0070C0"/>
          <w:sz w:val="20"/>
          <w:szCs w:val="20"/>
          <w:lang w:val="en-US"/>
        </w:rPr>
        <w:t>Training Curve (Accuracy)</w:t>
      </w:r>
    </w:p>
    <w:p w14:paraId="5087D34F" w14:textId="2D2FFABA" w:rsidR="006811D5" w:rsidRPr="009D41AC" w:rsidRDefault="006811D5" w:rsidP="006811D5">
      <w:pPr>
        <w:ind w:left="720" w:firstLine="720"/>
        <w:rPr>
          <w:color w:val="000000" w:themeColor="text1"/>
          <w:sz w:val="20"/>
          <w:szCs w:val="20"/>
          <w:lang w:val="el-GR"/>
        </w:rPr>
      </w:pPr>
      <w:r>
        <w:rPr>
          <w:color w:val="000000" w:themeColor="text1"/>
          <w:sz w:val="20"/>
          <w:szCs w:val="20"/>
          <w:lang w:val="el-GR"/>
        </w:rPr>
        <w:t>Αυτή η καμπύλη εκπαίδευσης δείχνει το συνολικό ποσοστό ορθότητας (</w:t>
      </w:r>
      <w:r>
        <w:rPr>
          <w:color w:val="000000" w:themeColor="text1"/>
          <w:sz w:val="20"/>
          <w:szCs w:val="20"/>
          <w:lang w:val="en-US"/>
        </w:rPr>
        <w:t>accuracy</w:t>
      </w:r>
      <w:r w:rsidRPr="006811D5">
        <w:rPr>
          <w:color w:val="000000" w:themeColor="text1"/>
          <w:sz w:val="20"/>
          <w:szCs w:val="20"/>
          <w:lang w:val="el-GR"/>
        </w:rPr>
        <w:t>)</w:t>
      </w:r>
      <w:r>
        <w:rPr>
          <w:color w:val="000000" w:themeColor="text1"/>
          <w:sz w:val="20"/>
          <w:szCs w:val="20"/>
          <w:lang w:val="el-GR"/>
        </w:rPr>
        <w:t xml:space="preserve"> και στις δύο κατηγορίες μαζί </w:t>
      </w:r>
      <w:r w:rsidR="009D41AC">
        <w:rPr>
          <w:color w:val="000000" w:themeColor="text1"/>
          <w:sz w:val="20"/>
          <w:szCs w:val="20"/>
          <w:lang w:val="el-GR"/>
        </w:rPr>
        <w:t xml:space="preserve">(δηλαδή </w:t>
      </w:r>
      <w:r w:rsidR="00582F85">
        <w:rPr>
          <w:color w:val="000000" w:themeColor="text1"/>
          <w:sz w:val="20"/>
          <w:szCs w:val="20"/>
          <w:lang w:val="el-GR"/>
        </w:rPr>
        <w:t>τ</w:t>
      </w:r>
      <w:r w:rsidR="009D41AC">
        <w:rPr>
          <w:color w:val="000000" w:themeColor="text1"/>
          <w:sz w:val="20"/>
          <w:szCs w:val="20"/>
          <w:lang w:val="el-GR"/>
        </w:rPr>
        <w:t xml:space="preserve">η συνολική ορθότητα και σε θετικά και σε αρνητικά </w:t>
      </w:r>
      <w:r w:rsidR="009D41AC">
        <w:rPr>
          <w:color w:val="000000" w:themeColor="text1"/>
          <w:sz w:val="20"/>
          <w:szCs w:val="20"/>
          <w:lang w:val="en-US"/>
        </w:rPr>
        <w:t>reviews</w:t>
      </w:r>
      <w:r w:rsidR="009D41AC" w:rsidRPr="009D41AC">
        <w:rPr>
          <w:color w:val="000000" w:themeColor="text1"/>
          <w:sz w:val="20"/>
          <w:szCs w:val="20"/>
          <w:lang w:val="el-GR"/>
        </w:rPr>
        <w:t>)</w:t>
      </w:r>
    </w:p>
    <w:p w14:paraId="670A6C8B" w14:textId="77777777" w:rsidR="00F12997" w:rsidRPr="006811D5" w:rsidRDefault="00F12997" w:rsidP="00F12997">
      <w:pPr>
        <w:rPr>
          <w:color w:val="0070C0"/>
          <w:sz w:val="20"/>
          <w:szCs w:val="20"/>
          <w:lang w:val="el-GR"/>
        </w:rPr>
      </w:pPr>
    </w:p>
    <w:p w14:paraId="2359B3D0" w14:textId="6A8CE63E" w:rsidR="00F12997" w:rsidRDefault="00F12997" w:rsidP="00F12997">
      <w:pPr>
        <w:rPr>
          <w:color w:val="0070C0"/>
          <w:sz w:val="20"/>
          <w:szCs w:val="20"/>
          <w:lang w:val="en-US"/>
        </w:rPr>
      </w:pPr>
      <w:r w:rsidRPr="006811D5">
        <w:rPr>
          <w:color w:val="0070C0"/>
          <w:sz w:val="20"/>
          <w:szCs w:val="20"/>
          <w:lang w:val="el-GR"/>
        </w:rPr>
        <w:tab/>
      </w:r>
      <w:r w:rsidRPr="00F12997">
        <w:rPr>
          <w:color w:val="0070C0"/>
          <w:sz w:val="20"/>
          <w:szCs w:val="20"/>
          <w:lang w:val="en-US"/>
        </w:rPr>
        <w:drawing>
          <wp:inline distT="0" distB="0" distL="0" distR="0" wp14:anchorId="3A69CB17" wp14:editId="35223D56">
            <wp:extent cx="3575154" cy="2497219"/>
            <wp:effectExtent l="0" t="0" r="0" b="0"/>
            <wp:docPr id="1053060129" name="Picture 1"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60129" name="Picture 1" descr="A graph on a white background&#10;&#10;Description automatically generated"/>
                    <pic:cNvPicPr/>
                  </pic:nvPicPr>
                  <pic:blipFill>
                    <a:blip r:embed="rId8"/>
                    <a:stretch>
                      <a:fillRect/>
                    </a:stretch>
                  </pic:blipFill>
                  <pic:spPr>
                    <a:xfrm>
                      <a:off x="0" y="0"/>
                      <a:ext cx="3601093" cy="2515337"/>
                    </a:xfrm>
                    <a:prstGeom prst="rect">
                      <a:avLst/>
                    </a:prstGeom>
                  </pic:spPr>
                </pic:pic>
              </a:graphicData>
            </a:graphic>
          </wp:inline>
        </w:drawing>
      </w:r>
    </w:p>
    <w:p w14:paraId="31B72DCF" w14:textId="77777777" w:rsidR="00C9750F" w:rsidRDefault="00C9750F" w:rsidP="00F12997">
      <w:pPr>
        <w:rPr>
          <w:color w:val="0070C0"/>
          <w:sz w:val="20"/>
          <w:szCs w:val="20"/>
          <w:lang w:val="en-US"/>
        </w:rPr>
      </w:pPr>
    </w:p>
    <w:p w14:paraId="37279204" w14:textId="4DF70248" w:rsidR="004E08FD" w:rsidRDefault="004E08FD" w:rsidP="00F12997">
      <w:pPr>
        <w:rPr>
          <w:color w:val="0070C0"/>
          <w:sz w:val="20"/>
          <w:szCs w:val="20"/>
          <w:lang w:val="en-US"/>
        </w:rPr>
      </w:pPr>
    </w:p>
    <w:p w14:paraId="5CF7854F" w14:textId="77777777" w:rsidR="004E08FD" w:rsidRDefault="004E08FD" w:rsidP="00F12997">
      <w:pPr>
        <w:rPr>
          <w:color w:val="0070C0"/>
          <w:sz w:val="20"/>
          <w:szCs w:val="20"/>
          <w:lang w:val="en-US"/>
        </w:rPr>
      </w:pPr>
    </w:p>
    <w:p w14:paraId="544C1301" w14:textId="041962FF" w:rsidR="00C9750F" w:rsidRDefault="00C9750F" w:rsidP="004E08FD">
      <w:pPr>
        <w:ind w:left="720"/>
        <w:rPr>
          <w:color w:val="0070C0"/>
          <w:sz w:val="20"/>
          <w:szCs w:val="20"/>
          <w:lang w:val="en-US"/>
        </w:rPr>
      </w:pPr>
      <w:r>
        <w:rPr>
          <w:color w:val="0070C0"/>
          <w:sz w:val="20"/>
          <w:szCs w:val="20"/>
          <w:lang w:val="en-US"/>
        </w:rPr>
        <w:t>Recall Curve (Negative category)</w:t>
      </w:r>
    </w:p>
    <w:p w14:paraId="1D8DBC73" w14:textId="61834A89" w:rsidR="004E08FD" w:rsidRDefault="004E08FD" w:rsidP="004E08FD">
      <w:pPr>
        <w:ind w:left="720"/>
        <w:rPr>
          <w:color w:val="0070C0"/>
          <w:sz w:val="20"/>
          <w:szCs w:val="20"/>
          <w:lang w:val="en-US"/>
        </w:rPr>
      </w:pPr>
      <w:r>
        <w:rPr>
          <w:color w:val="0070C0"/>
          <w:sz w:val="20"/>
          <w:szCs w:val="20"/>
          <w:lang w:val="en-US"/>
        </w:rPr>
        <w:tab/>
      </w:r>
    </w:p>
    <w:p w14:paraId="72C1C0C4" w14:textId="6F3EBC57" w:rsidR="004E08FD" w:rsidRPr="005B3055" w:rsidRDefault="004E08FD" w:rsidP="00F12997">
      <w:pPr>
        <w:rPr>
          <w:color w:val="000000" w:themeColor="text1"/>
          <w:sz w:val="20"/>
          <w:szCs w:val="20"/>
          <w:lang w:val="el-GR"/>
        </w:rPr>
      </w:pPr>
      <w:r w:rsidRPr="005B3055">
        <w:rPr>
          <w:color w:val="000000" w:themeColor="text1"/>
          <w:sz w:val="20"/>
          <w:szCs w:val="20"/>
          <w:lang w:val="en-US"/>
        </w:rPr>
        <w:tab/>
      </w:r>
      <w:r w:rsidRPr="005B3055">
        <w:rPr>
          <w:color w:val="000000" w:themeColor="text1"/>
          <w:sz w:val="20"/>
          <w:szCs w:val="20"/>
          <w:lang w:val="en-US"/>
        </w:rPr>
        <w:tab/>
      </w:r>
      <w:r w:rsidRPr="005B3055">
        <w:rPr>
          <w:color w:val="000000" w:themeColor="text1"/>
          <w:sz w:val="20"/>
          <w:szCs w:val="20"/>
          <w:lang w:val="el-GR"/>
        </w:rPr>
        <w:t xml:space="preserve">Τα </w:t>
      </w:r>
      <w:r w:rsidRPr="005B3055">
        <w:rPr>
          <w:color w:val="000000" w:themeColor="text1"/>
          <w:sz w:val="20"/>
          <w:szCs w:val="20"/>
          <w:lang w:val="en-US"/>
        </w:rPr>
        <w:t>recall</w:t>
      </w:r>
      <w:r w:rsidRPr="005B3055">
        <w:rPr>
          <w:color w:val="000000" w:themeColor="text1"/>
          <w:sz w:val="20"/>
          <w:szCs w:val="20"/>
          <w:lang w:val="el-GR"/>
        </w:rPr>
        <w:t xml:space="preserve"> των </w:t>
      </w:r>
      <w:r w:rsidRPr="005B3055">
        <w:rPr>
          <w:color w:val="000000" w:themeColor="text1"/>
          <w:sz w:val="20"/>
          <w:szCs w:val="20"/>
          <w:lang w:val="en-US"/>
        </w:rPr>
        <w:t>test</w:t>
      </w:r>
      <w:r w:rsidRPr="005B3055">
        <w:rPr>
          <w:color w:val="000000" w:themeColor="text1"/>
          <w:sz w:val="20"/>
          <w:szCs w:val="20"/>
          <w:lang w:val="el-GR"/>
        </w:rPr>
        <w:t xml:space="preserve"> </w:t>
      </w:r>
      <w:r w:rsidRPr="005B3055">
        <w:rPr>
          <w:color w:val="000000" w:themeColor="text1"/>
          <w:sz w:val="20"/>
          <w:szCs w:val="20"/>
          <w:lang w:val="en-US"/>
        </w:rPr>
        <w:t>data</w:t>
      </w:r>
      <w:r w:rsidRPr="005B3055">
        <w:rPr>
          <w:color w:val="000000" w:themeColor="text1"/>
          <w:sz w:val="20"/>
          <w:szCs w:val="20"/>
          <w:lang w:val="el-GR"/>
        </w:rPr>
        <w:t xml:space="preserve"> και </w:t>
      </w:r>
      <w:r w:rsidRPr="005B3055">
        <w:rPr>
          <w:color w:val="000000" w:themeColor="text1"/>
          <w:sz w:val="20"/>
          <w:szCs w:val="20"/>
          <w:lang w:val="en-US"/>
        </w:rPr>
        <w:t>training</w:t>
      </w:r>
      <w:r w:rsidRPr="005B3055">
        <w:rPr>
          <w:color w:val="000000" w:themeColor="text1"/>
          <w:sz w:val="20"/>
          <w:szCs w:val="20"/>
          <w:lang w:val="el-GR"/>
        </w:rPr>
        <w:t xml:space="preserve"> </w:t>
      </w:r>
      <w:r w:rsidRPr="005B3055">
        <w:rPr>
          <w:color w:val="000000" w:themeColor="text1"/>
          <w:sz w:val="20"/>
          <w:szCs w:val="20"/>
          <w:lang w:val="en-US"/>
        </w:rPr>
        <w:t>data</w:t>
      </w:r>
      <w:r w:rsidRPr="005B3055">
        <w:rPr>
          <w:color w:val="000000" w:themeColor="text1"/>
          <w:sz w:val="20"/>
          <w:szCs w:val="20"/>
          <w:lang w:val="el-GR"/>
        </w:rPr>
        <w:t xml:space="preserve"> ταυτίζονται</w:t>
      </w:r>
      <w:r w:rsidR="00165BFF" w:rsidRPr="005B3055">
        <w:rPr>
          <w:color w:val="000000" w:themeColor="text1"/>
          <w:sz w:val="20"/>
          <w:szCs w:val="20"/>
          <w:lang w:val="el-GR"/>
        </w:rPr>
        <w:t xml:space="preserve"> και είναι σταθερά στο 1</w:t>
      </w:r>
      <w:r w:rsidRPr="005B3055">
        <w:rPr>
          <w:color w:val="000000" w:themeColor="text1"/>
          <w:sz w:val="20"/>
          <w:szCs w:val="20"/>
          <w:lang w:val="el-GR"/>
        </w:rPr>
        <w:t xml:space="preserve"> </w:t>
      </w:r>
    </w:p>
    <w:p w14:paraId="2863AB90" w14:textId="5E22EC73" w:rsidR="004E08FD" w:rsidRDefault="004E08FD" w:rsidP="00F12997">
      <w:pPr>
        <w:rPr>
          <w:color w:val="0070C0"/>
          <w:sz w:val="20"/>
          <w:szCs w:val="20"/>
          <w:lang w:val="el-GR"/>
        </w:rPr>
      </w:pPr>
      <w:r w:rsidRPr="00165BFF">
        <w:rPr>
          <w:color w:val="0070C0"/>
          <w:sz w:val="20"/>
          <w:szCs w:val="20"/>
          <w:lang w:val="el-GR"/>
        </w:rPr>
        <w:tab/>
      </w:r>
      <w:r w:rsidRPr="004E08FD">
        <w:rPr>
          <w:color w:val="0070C0"/>
          <w:sz w:val="20"/>
          <w:szCs w:val="20"/>
          <w:lang w:val="en-US"/>
        </w:rPr>
        <w:drawing>
          <wp:inline distT="0" distB="0" distL="0" distR="0" wp14:anchorId="7CD5E8EA" wp14:editId="403B5C0E">
            <wp:extent cx="3642610" cy="2504848"/>
            <wp:effectExtent l="0" t="0" r="0" b="0"/>
            <wp:docPr id="67390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01067" name=""/>
                    <pic:cNvPicPr/>
                  </pic:nvPicPr>
                  <pic:blipFill>
                    <a:blip r:embed="rId9"/>
                    <a:stretch>
                      <a:fillRect/>
                    </a:stretch>
                  </pic:blipFill>
                  <pic:spPr>
                    <a:xfrm>
                      <a:off x="0" y="0"/>
                      <a:ext cx="3673715" cy="2526237"/>
                    </a:xfrm>
                    <a:prstGeom prst="rect">
                      <a:avLst/>
                    </a:prstGeom>
                  </pic:spPr>
                </pic:pic>
              </a:graphicData>
            </a:graphic>
          </wp:inline>
        </w:drawing>
      </w:r>
    </w:p>
    <w:p w14:paraId="47155DB4" w14:textId="77777777" w:rsidR="00347258" w:rsidRDefault="00347258" w:rsidP="00F12997">
      <w:pPr>
        <w:rPr>
          <w:color w:val="0070C0"/>
          <w:sz w:val="20"/>
          <w:szCs w:val="20"/>
          <w:lang w:val="el-GR"/>
        </w:rPr>
      </w:pPr>
    </w:p>
    <w:p w14:paraId="5A655412" w14:textId="77777777" w:rsidR="00347258" w:rsidRDefault="00347258" w:rsidP="00F12997">
      <w:pPr>
        <w:rPr>
          <w:color w:val="0070C0"/>
          <w:sz w:val="20"/>
          <w:szCs w:val="20"/>
          <w:lang w:val="el-GR"/>
        </w:rPr>
      </w:pPr>
    </w:p>
    <w:p w14:paraId="33D9E260" w14:textId="35173B3E" w:rsidR="00347258" w:rsidRDefault="00347258" w:rsidP="00F12997">
      <w:pPr>
        <w:rPr>
          <w:color w:val="0070C0"/>
          <w:sz w:val="20"/>
          <w:szCs w:val="20"/>
          <w:lang w:val="el-GR"/>
        </w:rPr>
      </w:pPr>
      <w:r>
        <w:rPr>
          <w:color w:val="0070C0"/>
          <w:sz w:val="20"/>
          <w:szCs w:val="20"/>
          <w:lang w:val="el-GR"/>
        </w:rPr>
        <w:tab/>
      </w:r>
    </w:p>
    <w:p w14:paraId="61BCC099" w14:textId="77777777" w:rsidR="007D7CE8" w:rsidRDefault="007D7CE8" w:rsidP="00F12997">
      <w:pPr>
        <w:rPr>
          <w:color w:val="0070C0"/>
          <w:sz w:val="20"/>
          <w:szCs w:val="20"/>
          <w:lang w:val="el-GR"/>
        </w:rPr>
      </w:pPr>
    </w:p>
    <w:p w14:paraId="211703B0" w14:textId="77777777" w:rsidR="007D7CE8" w:rsidRDefault="007D7CE8" w:rsidP="00F12997">
      <w:pPr>
        <w:rPr>
          <w:color w:val="0070C0"/>
          <w:sz w:val="20"/>
          <w:szCs w:val="20"/>
          <w:lang w:val="el-GR"/>
        </w:rPr>
      </w:pPr>
    </w:p>
    <w:p w14:paraId="7DBEAFC4" w14:textId="77777777" w:rsidR="007D7CE8" w:rsidRDefault="007D7CE8" w:rsidP="00F12997">
      <w:pPr>
        <w:rPr>
          <w:color w:val="0070C0"/>
          <w:sz w:val="20"/>
          <w:szCs w:val="20"/>
          <w:lang w:val="el-GR"/>
        </w:rPr>
      </w:pPr>
    </w:p>
    <w:p w14:paraId="5700EC0A" w14:textId="77777777" w:rsidR="007D7CE8" w:rsidRDefault="007D7CE8" w:rsidP="00F12997">
      <w:pPr>
        <w:rPr>
          <w:color w:val="0070C0"/>
          <w:sz w:val="20"/>
          <w:szCs w:val="20"/>
          <w:lang w:val="el-GR"/>
        </w:rPr>
      </w:pPr>
    </w:p>
    <w:p w14:paraId="26B68422" w14:textId="77777777" w:rsidR="007D7CE8" w:rsidRDefault="007D7CE8" w:rsidP="00F12997">
      <w:pPr>
        <w:rPr>
          <w:color w:val="0070C0"/>
          <w:sz w:val="20"/>
          <w:szCs w:val="20"/>
          <w:lang w:val="el-GR"/>
        </w:rPr>
      </w:pPr>
    </w:p>
    <w:p w14:paraId="3994AB00" w14:textId="77777777" w:rsidR="007D7CE8" w:rsidRDefault="007D7CE8" w:rsidP="00F12997">
      <w:pPr>
        <w:rPr>
          <w:color w:val="0070C0"/>
          <w:sz w:val="20"/>
          <w:szCs w:val="20"/>
          <w:lang w:val="el-GR"/>
        </w:rPr>
      </w:pPr>
    </w:p>
    <w:p w14:paraId="653AB3F0" w14:textId="77777777" w:rsidR="007D7CE8" w:rsidRDefault="007D7CE8" w:rsidP="00F12997">
      <w:pPr>
        <w:rPr>
          <w:color w:val="0070C0"/>
          <w:sz w:val="20"/>
          <w:szCs w:val="20"/>
          <w:lang w:val="el-GR"/>
        </w:rPr>
      </w:pPr>
    </w:p>
    <w:p w14:paraId="1BE4957F" w14:textId="77777777" w:rsidR="007D7CE8" w:rsidRDefault="007D7CE8" w:rsidP="00F12997">
      <w:pPr>
        <w:rPr>
          <w:color w:val="0070C0"/>
          <w:sz w:val="20"/>
          <w:szCs w:val="20"/>
          <w:lang w:val="el-GR"/>
        </w:rPr>
      </w:pPr>
    </w:p>
    <w:p w14:paraId="03902F0A" w14:textId="77777777" w:rsidR="007D7CE8" w:rsidRDefault="007D7CE8" w:rsidP="00F12997">
      <w:pPr>
        <w:rPr>
          <w:color w:val="0070C0"/>
          <w:sz w:val="20"/>
          <w:szCs w:val="20"/>
          <w:lang w:val="el-GR"/>
        </w:rPr>
      </w:pPr>
    </w:p>
    <w:p w14:paraId="5D0C36D0" w14:textId="77777777" w:rsidR="007D7CE8" w:rsidRDefault="007D7CE8" w:rsidP="00F12997">
      <w:pPr>
        <w:rPr>
          <w:color w:val="0070C0"/>
          <w:sz w:val="20"/>
          <w:szCs w:val="20"/>
          <w:lang w:val="el-GR"/>
        </w:rPr>
      </w:pPr>
    </w:p>
    <w:p w14:paraId="6262F486" w14:textId="77777777" w:rsidR="007D7CE8" w:rsidRDefault="007D7CE8" w:rsidP="00F12997">
      <w:pPr>
        <w:rPr>
          <w:color w:val="0070C0"/>
          <w:sz w:val="20"/>
          <w:szCs w:val="20"/>
          <w:lang w:val="el-GR"/>
        </w:rPr>
      </w:pPr>
    </w:p>
    <w:p w14:paraId="35D30C60" w14:textId="77777777" w:rsidR="007D7CE8" w:rsidRDefault="007D7CE8" w:rsidP="00F12997">
      <w:pPr>
        <w:rPr>
          <w:color w:val="0070C0"/>
          <w:sz w:val="20"/>
          <w:szCs w:val="20"/>
          <w:lang w:val="el-GR"/>
        </w:rPr>
      </w:pPr>
    </w:p>
    <w:p w14:paraId="0201BEA3" w14:textId="77777777" w:rsidR="007D7CE8" w:rsidRDefault="007D7CE8" w:rsidP="00F12997">
      <w:pPr>
        <w:rPr>
          <w:color w:val="0070C0"/>
          <w:sz w:val="20"/>
          <w:szCs w:val="20"/>
          <w:lang w:val="el-GR"/>
        </w:rPr>
      </w:pPr>
    </w:p>
    <w:p w14:paraId="1760FBEA" w14:textId="57B85DCD" w:rsidR="00347258" w:rsidRDefault="00347258" w:rsidP="00F12997">
      <w:pPr>
        <w:rPr>
          <w:color w:val="0070C0"/>
          <w:sz w:val="20"/>
          <w:szCs w:val="20"/>
          <w:lang w:val="en-US"/>
        </w:rPr>
      </w:pPr>
      <w:r>
        <w:rPr>
          <w:color w:val="0070C0"/>
          <w:sz w:val="20"/>
          <w:szCs w:val="20"/>
          <w:lang w:val="el-GR"/>
        </w:rPr>
        <w:tab/>
      </w:r>
      <w:r>
        <w:rPr>
          <w:color w:val="0070C0"/>
          <w:sz w:val="20"/>
          <w:szCs w:val="20"/>
          <w:lang w:val="en-US"/>
        </w:rPr>
        <w:t>Precision curve (Negative category)</w:t>
      </w:r>
    </w:p>
    <w:p w14:paraId="5E00C7F4" w14:textId="0C23E058" w:rsidR="008C5739" w:rsidRPr="008C5739" w:rsidRDefault="008C5739" w:rsidP="008C5739">
      <w:pPr>
        <w:ind w:left="720" w:firstLine="720"/>
        <w:rPr>
          <w:color w:val="000000" w:themeColor="text1"/>
          <w:sz w:val="20"/>
          <w:szCs w:val="20"/>
          <w:lang w:val="el-GR"/>
        </w:rPr>
      </w:pPr>
      <w:r>
        <w:rPr>
          <w:color w:val="000000" w:themeColor="text1"/>
          <w:sz w:val="20"/>
          <w:szCs w:val="20"/>
          <w:lang w:val="en-US"/>
        </w:rPr>
        <w:t>H</w:t>
      </w:r>
      <w:r w:rsidRPr="008C5739">
        <w:rPr>
          <w:color w:val="000000" w:themeColor="text1"/>
          <w:sz w:val="20"/>
          <w:szCs w:val="20"/>
          <w:lang w:val="el-GR"/>
        </w:rPr>
        <w:t xml:space="preserve"> </w:t>
      </w:r>
      <w:r>
        <w:rPr>
          <w:color w:val="000000" w:themeColor="text1"/>
          <w:sz w:val="20"/>
          <w:szCs w:val="20"/>
          <w:lang w:val="el-GR"/>
        </w:rPr>
        <w:t xml:space="preserve">καμπύλη έχει αυτήν την μορφή γιατί αρχικά τα πρώτα παραδείγματα που διαβάζουμε είναι </w:t>
      </w:r>
      <w:r>
        <w:rPr>
          <w:color w:val="000000" w:themeColor="text1"/>
          <w:sz w:val="20"/>
          <w:szCs w:val="20"/>
          <w:lang w:val="en-US"/>
        </w:rPr>
        <w:t>positive</w:t>
      </w:r>
      <w:r w:rsidRPr="008C5739">
        <w:rPr>
          <w:color w:val="000000" w:themeColor="text1"/>
          <w:sz w:val="20"/>
          <w:szCs w:val="20"/>
          <w:lang w:val="el-GR"/>
        </w:rPr>
        <w:t xml:space="preserve"> </w:t>
      </w:r>
      <w:r>
        <w:rPr>
          <w:color w:val="000000" w:themeColor="text1"/>
          <w:sz w:val="20"/>
          <w:szCs w:val="20"/>
          <w:lang w:val="el-GR"/>
        </w:rPr>
        <w:t xml:space="preserve">και στα 12500 όπου τα </w:t>
      </w:r>
      <w:r>
        <w:rPr>
          <w:color w:val="000000" w:themeColor="text1"/>
          <w:sz w:val="20"/>
          <w:szCs w:val="20"/>
          <w:lang w:val="en-US"/>
        </w:rPr>
        <w:t>positive</w:t>
      </w:r>
      <w:r w:rsidRPr="008C5739">
        <w:rPr>
          <w:color w:val="000000" w:themeColor="text1"/>
          <w:sz w:val="20"/>
          <w:szCs w:val="20"/>
          <w:lang w:val="el-GR"/>
        </w:rPr>
        <w:t xml:space="preserve"> </w:t>
      </w:r>
      <w:r>
        <w:rPr>
          <w:color w:val="000000" w:themeColor="text1"/>
          <w:sz w:val="20"/>
          <w:szCs w:val="20"/>
          <w:lang w:val="el-GR"/>
        </w:rPr>
        <w:t xml:space="preserve">τελειώνουν και ξεκινούν τα </w:t>
      </w:r>
      <w:r>
        <w:rPr>
          <w:color w:val="000000" w:themeColor="text1"/>
          <w:sz w:val="20"/>
          <w:szCs w:val="20"/>
          <w:lang w:val="en-US"/>
        </w:rPr>
        <w:t>negative</w:t>
      </w:r>
      <w:r w:rsidRPr="008C5739">
        <w:rPr>
          <w:color w:val="000000" w:themeColor="text1"/>
          <w:sz w:val="20"/>
          <w:szCs w:val="20"/>
          <w:lang w:val="el-GR"/>
        </w:rPr>
        <w:t xml:space="preserve"> </w:t>
      </w:r>
      <w:r>
        <w:rPr>
          <w:color w:val="000000" w:themeColor="text1"/>
          <w:sz w:val="20"/>
          <w:szCs w:val="20"/>
          <w:lang w:val="el-GR"/>
        </w:rPr>
        <w:t xml:space="preserve">αρχίζει και ανεβαίνει το </w:t>
      </w:r>
      <w:r>
        <w:rPr>
          <w:color w:val="000000" w:themeColor="text1"/>
          <w:sz w:val="20"/>
          <w:szCs w:val="20"/>
          <w:lang w:val="en-US"/>
        </w:rPr>
        <w:t>precision</w:t>
      </w:r>
      <w:r w:rsidRPr="008C5739">
        <w:rPr>
          <w:color w:val="000000" w:themeColor="text1"/>
          <w:sz w:val="20"/>
          <w:szCs w:val="20"/>
          <w:lang w:val="el-GR"/>
        </w:rPr>
        <w:t xml:space="preserve"> </w:t>
      </w:r>
    </w:p>
    <w:p w14:paraId="52618DF5" w14:textId="038FC55A" w:rsidR="00347258" w:rsidRPr="008C5739" w:rsidRDefault="00347258" w:rsidP="00F12997">
      <w:pPr>
        <w:rPr>
          <w:color w:val="0070C0"/>
          <w:sz w:val="20"/>
          <w:szCs w:val="20"/>
          <w:lang w:val="el-GR"/>
        </w:rPr>
      </w:pPr>
      <w:r w:rsidRPr="008C5739">
        <w:rPr>
          <w:color w:val="0070C0"/>
          <w:sz w:val="20"/>
          <w:szCs w:val="20"/>
          <w:lang w:val="el-GR"/>
        </w:rPr>
        <w:tab/>
      </w:r>
    </w:p>
    <w:p w14:paraId="4165AE07" w14:textId="1618ECDD" w:rsidR="00347258" w:rsidRDefault="00347258" w:rsidP="00F12997">
      <w:pPr>
        <w:rPr>
          <w:color w:val="0070C0"/>
          <w:sz w:val="20"/>
          <w:szCs w:val="20"/>
          <w:lang w:val="el-GR"/>
        </w:rPr>
      </w:pPr>
      <w:r w:rsidRPr="008C5739">
        <w:rPr>
          <w:color w:val="0070C0"/>
          <w:sz w:val="20"/>
          <w:szCs w:val="20"/>
          <w:lang w:val="el-GR"/>
        </w:rPr>
        <w:tab/>
      </w:r>
      <w:r w:rsidRPr="00347258">
        <w:rPr>
          <w:color w:val="0070C0"/>
          <w:sz w:val="20"/>
          <w:szCs w:val="20"/>
          <w:lang w:val="en-US"/>
        </w:rPr>
        <w:drawing>
          <wp:inline distT="0" distB="0" distL="0" distR="0" wp14:anchorId="554388E4" wp14:editId="6A85F523">
            <wp:extent cx="3680085" cy="2650424"/>
            <wp:effectExtent l="0" t="0" r="3175" b="0"/>
            <wp:docPr id="1521774367" name="Picture 1" descr="A graph of a training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74367" name="Picture 1" descr="A graph of a training curve&#10;&#10;Description automatically generated with medium confidence"/>
                    <pic:cNvPicPr/>
                  </pic:nvPicPr>
                  <pic:blipFill>
                    <a:blip r:embed="rId10"/>
                    <a:stretch>
                      <a:fillRect/>
                    </a:stretch>
                  </pic:blipFill>
                  <pic:spPr>
                    <a:xfrm>
                      <a:off x="0" y="0"/>
                      <a:ext cx="3689722" cy="2657364"/>
                    </a:xfrm>
                    <a:prstGeom prst="rect">
                      <a:avLst/>
                    </a:prstGeom>
                  </pic:spPr>
                </pic:pic>
              </a:graphicData>
            </a:graphic>
          </wp:inline>
        </w:drawing>
      </w:r>
    </w:p>
    <w:p w14:paraId="7D2BE217" w14:textId="77777777" w:rsidR="009A08B5" w:rsidRDefault="009A08B5" w:rsidP="00F12997">
      <w:pPr>
        <w:rPr>
          <w:color w:val="0070C0"/>
          <w:sz w:val="20"/>
          <w:szCs w:val="20"/>
          <w:lang w:val="el-GR"/>
        </w:rPr>
      </w:pPr>
    </w:p>
    <w:p w14:paraId="05B4C9AE" w14:textId="77777777" w:rsidR="007D7CE8" w:rsidRDefault="007D7CE8" w:rsidP="00F12997">
      <w:pPr>
        <w:rPr>
          <w:color w:val="0070C0"/>
          <w:sz w:val="20"/>
          <w:szCs w:val="20"/>
          <w:lang w:val="el-GR"/>
        </w:rPr>
      </w:pPr>
    </w:p>
    <w:p w14:paraId="25707FAB" w14:textId="77777777" w:rsidR="007D7CE8" w:rsidRDefault="007D7CE8" w:rsidP="00F12997">
      <w:pPr>
        <w:rPr>
          <w:color w:val="0070C0"/>
          <w:sz w:val="20"/>
          <w:szCs w:val="20"/>
          <w:lang w:val="el-GR"/>
        </w:rPr>
      </w:pPr>
    </w:p>
    <w:p w14:paraId="2DD18AA0" w14:textId="76050DCD" w:rsidR="009A08B5" w:rsidRDefault="009A08B5" w:rsidP="00F12997">
      <w:pPr>
        <w:rPr>
          <w:color w:val="0070C0"/>
          <w:sz w:val="20"/>
          <w:szCs w:val="20"/>
          <w:lang w:val="en-US"/>
        </w:rPr>
      </w:pPr>
      <w:r>
        <w:rPr>
          <w:color w:val="0070C0"/>
          <w:sz w:val="20"/>
          <w:szCs w:val="20"/>
          <w:lang w:val="el-GR"/>
        </w:rPr>
        <w:tab/>
      </w:r>
      <w:r>
        <w:rPr>
          <w:color w:val="0070C0"/>
          <w:sz w:val="20"/>
          <w:szCs w:val="20"/>
          <w:lang w:val="en-US"/>
        </w:rPr>
        <w:t>F1- Curve (Negative Category)</w:t>
      </w:r>
    </w:p>
    <w:p w14:paraId="57661ED8" w14:textId="77777777" w:rsidR="005B440D" w:rsidRDefault="005B440D" w:rsidP="00F12997">
      <w:pPr>
        <w:rPr>
          <w:color w:val="0070C0"/>
          <w:sz w:val="20"/>
          <w:szCs w:val="20"/>
          <w:lang w:val="en-US"/>
        </w:rPr>
      </w:pPr>
    </w:p>
    <w:p w14:paraId="16BF07A6" w14:textId="40CFAE9A" w:rsidR="005B440D" w:rsidRDefault="005B440D" w:rsidP="00F12997">
      <w:pPr>
        <w:rPr>
          <w:color w:val="0070C0"/>
          <w:sz w:val="20"/>
          <w:szCs w:val="20"/>
          <w:lang w:val="en-US"/>
        </w:rPr>
      </w:pPr>
      <w:r>
        <w:rPr>
          <w:color w:val="0070C0"/>
          <w:sz w:val="20"/>
          <w:szCs w:val="20"/>
          <w:lang w:val="en-US"/>
        </w:rPr>
        <w:tab/>
      </w:r>
      <w:r w:rsidR="0050764C" w:rsidRPr="0050764C">
        <w:rPr>
          <w:color w:val="0070C0"/>
          <w:sz w:val="20"/>
          <w:szCs w:val="20"/>
          <w:lang w:val="en-US"/>
        </w:rPr>
        <w:drawing>
          <wp:inline distT="0" distB="0" distL="0" distR="0" wp14:anchorId="7A6A1A1E" wp14:editId="301DE34C">
            <wp:extent cx="3679825" cy="2650237"/>
            <wp:effectExtent l="0" t="0" r="3175" b="0"/>
            <wp:docPr id="96131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1350" name=""/>
                    <pic:cNvPicPr/>
                  </pic:nvPicPr>
                  <pic:blipFill>
                    <a:blip r:embed="rId11"/>
                    <a:stretch>
                      <a:fillRect/>
                    </a:stretch>
                  </pic:blipFill>
                  <pic:spPr>
                    <a:xfrm>
                      <a:off x="0" y="0"/>
                      <a:ext cx="3705245" cy="2668545"/>
                    </a:xfrm>
                    <a:prstGeom prst="rect">
                      <a:avLst/>
                    </a:prstGeom>
                  </pic:spPr>
                </pic:pic>
              </a:graphicData>
            </a:graphic>
          </wp:inline>
        </w:drawing>
      </w:r>
    </w:p>
    <w:p w14:paraId="60769753" w14:textId="77777777" w:rsidR="00683601" w:rsidRDefault="00683601" w:rsidP="00F12997">
      <w:pPr>
        <w:rPr>
          <w:color w:val="0070C0"/>
          <w:sz w:val="20"/>
          <w:szCs w:val="20"/>
          <w:lang w:val="en-US"/>
        </w:rPr>
      </w:pPr>
    </w:p>
    <w:p w14:paraId="2B6AAC6F" w14:textId="77777777" w:rsidR="00683601" w:rsidRDefault="00683601" w:rsidP="00F12997">
      <w:pPr>
        <w:rPr>
          <w:color w:val="0070C0"/>
          <w:sz w:val="20"/>
          <w:szCs w:val="20"/>
          <w:lang w:val="en-US"/>
        </w:rPr>
      </w:pPr>
    </w:p>
    <w:p w14:paraId="7E16F5A5" w14:textId="77777777" w:rsidR="00683601" w:rsidRDefault="00683601" w:rsidP="00F12997">
      <w:pPr>
        <w:rPr>
          <w:color w:val="0070C0"/>
          <w:sz w:val="20"/>
          <w:szCs w:val="20"/>
          <w:lang w:val="en-US"/>
        </w:rPr>
      </w:pPr>
    </w:p>
    <w:p w14:paraId="652F831C" w14:textId="77777777" w:rsidR="009F6BC6" w:rsidRDefault="00683601" w:rsidP="00F12997">
      <w:pPr>
        <w:rPr>
          <w:color w:val="0070C0"/>
          <w:sz w:val="20"/>
          <w:szCs w:val="20"/>
          <w:lang w:val="en-US"/>
        </w:rPr>
      </w:pPr>
      <w:r>
        <w:rPr>
          <w:color w:val="0070C0"/>
          <w:sz w:val="20"/>
          <w:szCs w:val="20"/>
          <w:lang w:val="en-US"/>
        </w:rPr>
        <w:tab/>
      </w:r>
    </w:p>
    <w:p w14:paraId="3E7B1430" w14:textId="77777777" w:rsidR="009F6BC6" w:rsidRDefault="009F6BC6" w:rsidP="00F12997">
      <w:pPr>
        <w:rPr>
          <w:color w:val="0070C0"/>
          <w:sz w:val="20"/>
          <w:szCs w:val="20"/>
          <w:lang w:val="en-US"/>
        </w:rPr>
      </w:pPr>
    </w:p>
    <w:p w14:paraId="4414A0B5" w14:textId="77777777" w:rsidR="009F6BC6" w:rsidRDefault="009F6BC6" w:rsidP="00F12997">
      <w:pPr>
        <w:rPr>
          <w:color w:val="0070C0"/>
          <w:sz w:val="20"/>
          <w:szCs w:val="20"/>
          <w:lang w:val="en-US"/>
        </w:rPr>
      </w:pPr>
    </w:p>
    <w:p w14:paraId="73500C26" w14:textId="77777777" w:rsidR="009F6BC6" w:rsidRDefault="009F6BC6" w:rsidP="00F12997">
      <w:pPr>
        <w:rPr>
          <w:color w:val="0070C0"/>
          <w:sz w:val="20"/>
          <w:szCs w:val="20"/>
          <w:lang w:val="en-US"/>
        </w:rPr>
      </w:pPr>
    </w:p>
    <w:p w14:paraId="4EB12C32" w14:textId="77777777" w:rsidR="009F6BC6" w:rsidRDefault="009F6BC6" w:rsidP="00F12997">
      <w:pPr>
        <w:rPr>
          <w:color w:val="0070C0"/>
          <w:sz w:val="20"/>
          <w:szCs w:val="20"/>
          <w:lang w:val="en-US"/>
        </w:rPr>
      </w:pPr>
    </w:p>
    <w:p w14:paraId="62CA8881" w14:textId="77777777" w:rsidR="009F6BC6" w:rsidRDefault="009F6BC6" w:rsidP="00F12997">
      <w:pPr>
        <w:rPr>
          <w:color w:val="0070C0"/>
          <w:sz w:val="20"/>
          <w:szCs w:val="20"/>
          <w:lang w:val="en-US"/>
        </w:rPr>
      </w:pPr>
    </w:p>
    <w:p w14:paraId="5085D61B" w14:textId="77777777" w:rsidR="009F6BC6" w:rsidRDefault="009F6BC6" w:rsidP="00F12997">
      <w:pPr>
        <w:rPr>
          <w:color w:val="0070C0"/>
          <w:sz w:val="20"/>
          <w:szCs w:val="20"/>
          <w:lang w:val="en-US"/>
        </w:rPr>
      </w:pPr>
    </w:p>
    <w:p w14:paraId="282B3D02" w14:textId="77777777" w:rsidR="009F6BC6" w:rsidRDefault="009F6BC6" w:rsidP="00F12997">
      <w:pPr>
        <w:rPr>
          <w:color w:val="0070C0"/>
          <w:sz w:val="20"/>
          <w:szCs w:val="20"/>
          <w:lang w:val="en-US"/>
        </w:rPr>
      </w:pPr>
    </w:p>
    <w:p w14:paraId="57419EB3" w14:textId="77777777" w:rsidR="009F6BC6" w:rsidRDefault="009F6BC6" w:rsidP="00F12997">
      <w:pPr>
        <w:rPr>
          <w:color w:val="0070C0"/>
          <w:sz w:val="20"/>
          <w:szCs w:val="20"/>
          <w:lang w:val="en-US"/>
        </w:rPr>
      </w:pPr>
    </w:p>
    <w:p w14:paraId="316A6A69" w14:textId="77777777" w:rsidR="009F6BC6" w:rsidRDefault="009F6BC6" w:rsidP="00F12997">
      <w:pPr>
        <w:rPr>
          <w:color w:val="0070C0"/>
          <w:sz w:val="20"/>
          <w:szCs w:val="20"/>
          <w:lang w:val="en-US"/>
        </w:rPr>
      </w:pPr>
    </w:p>
    <w:p w14:paraId="21DE9A1F" w14:textId="77777777" w:rsidR="009F6BC6" w:rsidRDefault="009F6BC6" w:rsidP="00F12997">
      <w:pPr>
        <w:rPr>
          <w:color w:val="0070C0"/>
          <w:sz w:val="20"/>
          <w:szCs w:val="20"/>
          <w:lang w:val="en-US"/>
        </w:rPr>
      </w:pPr>
    </w:p>
    <w:p w14:paraId="5D8E11D3" w14:textId="77777777" w:rsidR="009F6BC6" w:rsidRDefault="009F6BC6" w:rsidP="00F12997">
      <w:pPr>
        <w:rPr>
          <w:color w:val="0070C0"/>
          <w:sz w:val="20"/>
          <w:szCs w:val="20"/>
          <w:lang w:val="en-US"/>
        </w:rPr>
      </w:pPr>
    </w:p>
    <w:p w14:paraId="503EA11F" w14:textId="73CB6928" w:rsidR="00683601" w:rsidRDefault="00683601" w:rsidP="00F12997">
      <w:pPr>
        <w:rPr>
          <w:color w:val="0070C0"/>
          <w:sz w:val="20"/>
          <w:szCs w:val="20"/>
          <w:lang w:val="el-GR"/>
        </w:rPr>
      </w:pPr>
      <w:r>
        <w:rPr>
          <w:color w:val="0070C0"/>
          <w:sz w:val="20"/>
          <w:szCs w:val="20"/>
          <w:lang w:val="el-GR"/>
        </w:rPr>
        <w:t xml:space="preserve">Σύγκριση των στατιστικών μας με τα στατιστικά της υλοποίησης του </w:t>
      </w:r>
      <w:r>
        <w:rPr>
          <w:color w:val="0070C0"/>
          <w:sz w:val="20"/>
          <w:szCs w:val="20"/>
          <w:lang w:val="en-US"/>
        </w:rPr>
        <w:t>na</w:t>
      </w:r>
      <w:r w:rsidRPr="00683601">
        <w:rPr>
          <w:color w:val="0070C0"/>
          <w:sz w:val="20"/>
          <w:szCs w:val="20"/>
          <w:lang w:val="el-GR"/>
        </w:rPr>
        <w:t>ï</w:t>
      </w:r>
      <w:r>
        <w:rPr>
          <w:color w:val="0070C0"/>
          <w:sz w:val="20"/>
          <w:szCs w:val="20"/>
          <w:lang w:val="en-US"/>
        </w:rPr>
        <w:t>ve</w:t>
      </w:r>
      <w:r w:rsidRPr="00683601">
        <w:rPr>
          <w:color w:val="0070C0"/>
          <w:sz w:val="20"/>
          <w:szCs w:val="20"/>
          <w:lang w:val="el-GR"/>
        </w:rPr>
        <w:t xml:space="preserve"> </w:t>
      </w:r>
      <w:r>
        <w:rPr>
          <w:color w:val="0070C0"/>
          <w:sz w:val="20"/>
          <w:szCs w:val="20"/>
          <w:lang w:val="en-US"/>
        </w:rPr>
        <w:t>bayes</w:t>
      </w:r>
      <w:r w:rsidRPr="00683601">
        <w:rPr>
          <w:color w:val="0070C0"/>
          <w:sz w:val="20"/>
          <w:szCs w:val="20"/>
          <w:lang w:val="el-GR"/>
        </w:rPr>
        <w:t xml:space="preserve"> </w:t>
      </w:r>
      <w:r>
        <w:rPr>
          <w:color w:val="0070C0"/>
          <w:sz w:val="20"/>
          <w:szCs w:val="20"/>
          <w:lang w:val="en-US"/>
        </w:rPr>
        <w:t>algorithm</w:t>
      </w:r>
      <w:r>
        <w:rPr>
          <w:color w:val="0070C0"/>
          <w:sz w:val="20"/>
          <w:szCs w:val="20"/>
          <w:lang w:val="el-GR"/>
        </w:rPr>
        <w:t xml:space="preserve"> από την βιβλιοθήκη </w:t>
      </w:r>
      <w:r>
        <w:rPr>
          <w:color w:val="0070C0"/>
          <w:sz w:val="20"/>
          <w:szCs w:val="20"/>
          <w:lang w:val="en-US"/>
        </w:rPr>
        <w:t>sklearn</w:t>
      </w:r>
      <w:r w:rsidRPr="00683601">
        <w:rPr>
          <w:color w:val="0070C0"/>
          <w:sz w:val="20"/>
          <w:szCs w:val="20"/>
          <w:lang w:val="el-GR"/>
        </w:rPr>
        <w:t xml:space="preserve"> </w:t>
      </w:r>
    </w:p>
    <w:p w14:paraId="48C9E322" w14:textId="77777777" w:rsidR="006E05D1" w:rsidRDefault="006E05D1" w:rsidP="00F12997">
      <w:pPr>
        <w:rPr>
          <w:color w:val="000000" w:themeColor="text1"/>
          <w:sz w:val="20"/>
          <w:szCs w:val="20"/>
          <w:lang w:val="el-GR"/>
        </w:rPr>
      </w:pPr>
    </w:p>
    <w:p w14:paraId="46C6CD59" w14:textId="53D78131" w:rsidR="009F6BC6" w:rsidRPr="006E05D1" w:rsidRDefault="006E05D1" w:rsidP="00F12997">
      <w:pPr>
        <w:rPr>
          <w:color w:val="000000" w:themeColor="text1"/>
          <w:sz w:val="20"/>
          <w:szCs w:val="20"/>
          <w:lang w:val="el-GR"/>
        </w:rPr>
      </w:pPr>
      <w:r>
        <w:rPr>
          <w:color w:val="000000" w:themeColor="text1"/>
          <w:sz w:val="20"/>
          <w:szCs w:val="20"/>
          <w:lang w:val="el-GR"/>
        </w:rPr>
        <w:t xml:space="preserve">Παρατηρούμε ότι τα στατιστικά της υλοποίησης μας σε σχέση με την υλοποίηση της </w:t>
      </w:r>
      <w:r>
        <w:rPr>
          <w:color w:val="000000" w:themeColor="text1"/>
          <w:sz w:val="20"/>
          <w:szCs w:val="20"/>
          <w:lang w:val="en-US"/>
        </w:rPr>
        <w:t>sklearn</w:t>
      </w:r>
      <w:r w:rsidRPr="006E05D1">
        <w:rPr>
          <w:color w:val="000000" w:themeColor="text1"/>
          <w:sz w:val="20"/>
          <w:szCs w:val="20"/>
          <w:lang w:val="el-GR"/>
        </w:rPr>
        <w:t xml:space="preserve"> </w:t>
      </w:r>
      <w:r>
        <w:rPr>
          <w:color w:val="000000" w:themeColor="text1"/>
          <w:sz w:val="20"/>
          <w:szCs w:val="20"/>
          <w:lang w:val="el-GR"/>
        </w:rPr>
        <w:t>είναι σχεδόν ίδια και στις δύο κατηγορίες (</w:t>
      </w:r>
      <w:r>
        <w:rPr>
          <w:color w:val="000000" w:themeColor="text1"/>
          <w:sz w:val="20"/>
          <w:szCs w:val="20"/>
          <w:lang w:val="en-US"/>
        </w:rPr>
        <w:t>negative</w:t>
      </w:r>
      <w:r w:rsidRPr="006E05D1">
        <w:rPr>
          <w:color w:val="000000" w:themeColor="text1"/>
          <w:sz w:val="20"/>
          <w:szCs w:val="20"/>
          <w:lang w:val="el-GR"/>
        </w:rPr>
        <w:t xml:space="preserve"> </w:t>
      </w:r>
      <w:r>
        <w:rPr>
          <w:color w:val="000000" w:themeColor="text1"/>
          <w:sz w:val="20"/>
          <w:szCs w:val="20"/>
          <w:lang w:val="en-US"/>
        </w:rPr>
        <w:t>positive</w:t>
      </w:r>
      <w:r>
        <w:rPr>
          <w:color w:val="000000" w:themeColor="text1"/>
          <w:sz w:val="20"/>
          <w:szCs w:val="20"/>
          <w:lang w:val="el-GR"/>
        </w:rPr>
        <w:t xml:space="preserve">) σε όλα τα </w:t>
      </w:r>
      <w:r>
        <w:rPr>
          <w:color w:val="000000" w:themeColor="text1"/>
          <w:sz w:val="20"/>
          <w:szCs w:val="20"/>
          <w:lang w:val="en-US"/>
        </w:rPr>
        <w:t>metrics</w:t>
      </w:r>
      <w:r>
        <w:rPr>
          <w:color w:val="000000" w:themeColor="text1"/>
          <w:sz w:val="20"/>
          <w:szCs w:val="20"/>
          <w:lang w:val="el-GR"/>
        </w:rPr>
        <w:t xml:space="preserve"> (</w:t>
      </w:r>
      <w:r>
        <w:rPr>
          <w:color w:val="000000" w:themeColor="text1"/>
          <w:sz w:val="20"/>
          <w:szCs w:val="20"/>
          <w:lang w:val="en-US"/>
        </w:rPr>
        <w:t>precision</w:t>
      </w:r>
      <w:r w:rsidRPr="006E05D1">
        <w:rPr>
          <w:color w:val="000000" w:themeColor="text1"/>
          <w:sz w:val="20"/>
          <w:szCs w:val="20"/>
          <w:lang w:val="el-GR"/>
        </w:rPr>
        <w:t xml:space="preserve">, </w:t>
      </w:r>
      <w:r>
        <w:rPr>
          <w:color w:val="000000" w:themeColor="text1"/>
          <w:sz w:val="20"/>
          <w:szCs w:val="20"/>
          <w:lang w:val="en-US"/>
        </w:rPr>
        <w:t>recall</w:t>
      </w:r>
      <w:r w:rsidRPr="006E05D1">
        <w:rPr>
          <w:color w:val="000000" w:themeColor="text1"/>
          <w:sz w:val="20"/>
          <w:szCs w:val="20"/>
          <w:lang w:val="el-GR"/>
        </w:rPr>
        <w:t xml:space="preserve">, </w:t>
      </w:r>
      <w:r>
        <w:rPr>
          <w:color w:val="000000" w:themeColor="text1"/>
          <w:sz w:val="20"/>
          <w:szCs w:val="20"/>
          <w:lang w:val="en-US"/>
        </w:rPr>
        <w:t>f</w:t>
      </w:r>
      <w:r w:rsidRPr="006E05D1">
        <w:rPr>
          <w:color w:val="000000" w:themeColor="text1"/>
          <w:sz w:val="20"/>
          <w:szCs w:val="20"/>
          <w:lang w:val="el-GR"/>
        </w:rPr>
        <w:t>1-</w:t>
      </w:r>
      <w:r>
        <w:rPr>
          <w:color w:val="000000" w:themeColor="text1"/>
          <w:sz w:val="20"/>
          <w:szCs w:val="20"/>
          <w:lang w:val="el-GR"/>
        </w:rPr>
        <w:t xml:space="preserve">score και </w:t>
      </w:r>
      <w:r>
        <w:rPr>
          <w:color w:val="000000" w:themeColor="text1"/>
          <w:sz w:val="20"/>
          <w:szCs w:val="20"/>
          <w:lang w:val="en-US"/>
        </w:rPr>
        <w:t>accuracy)</w:t>
      </w:r>
    </w:p>
    <w:p w14:paraId="558481AE" w14:textId="77777777" w:rsidR="006E05D1" w:rsidRDefault="009F6BC6" w:rsidP="00F12997">
      <w:pPr>
        <w:rPr>
          <w:color w:val="0070C0"/>
          <w:sz w:val="20"/>
          <w:szCs w:val="20"/>
          <w:lang w:val="el-GR"/>
        </w:rPr>
      </w:pPr>
      <w:r>
        <w:rPr>
          <w:color w:val="0070C0"/>
          <w:sz w:val="20"/>
          <w:szCs w:val="20"/>
          <w:lang w:val="el-GR"/>
        </w:rPr>
        <w:tab/>
      </w:r>
    </w:p>
    <w:p w14:paraId="7981458B" w14:textId="77777777" w:rsidR="006E05D1" w:rsidRDefault="006E05D1" w:rsidP="00F12997">
      <w:pPr>
        <w:rPr>
          <w:color w:val="0070C0"/>
          <w:sz w:val="20"/>
          <w:szCs w:val="20"/>
          <w:lang w:val="el-GR"/>
        </w:rPr>
      </w:pPr>
    </w:p>
    <w:p w14:paraId="227CDF45" w14:textId="576FDD15" w:rsidR="009F6BC6" w:rsidRPr="00683601" w:rsidRDefault="009F6BC6" w:rsidP="00F12997">
      <w:pPr>
        <w:rPr>
          <w:color w:val="0070C0"/>
          <w:sz w:val="20"/>
          <w:szCs w:val="20"/>
          <w:lang w:val="el-GR"/>
        </w:rPr>
      </w:pPr>
      <w:r>
        <w:rPr>
          <w:noProof/>
          <w:color w:val="0070C0"/>
          <w:sz w:val="20"/>
          <w:szCs w:val="20"/>
          <w:lang w:val="el-GR"/>
        </w:rPr>
        <w:drawing>
          <wp:inline distT="0" distB="0" distL="0" distR="0" wp14:anchorId="3265FC9B" wp14:editId="2E4EB3E1">
            <wp:extent cx="5463915" cy="4475979"/>
            <wp:effectExtent l="0" t="0" r="0" b="0"/>
            <wp:docPr id="341327028"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27028" name="Picture 4" descr="A screenshot of a computer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77979" cy="4487500"/>
                    </a:xfrm>
                    <a:prstGeom prst="rect">
                      <a:avLst/>
                    </a:prstGeom>
                  </pic:spPr>
                </pic:pic>
              </a:graphicData>
            </a:graphic>
          </wp:inline>
        </w:drawing>
      </w:r>
    </w:p>
    <w:sectPr w:rsidR="009F6BC6" w:rsidRPr="00683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0685"/>
    <w:multiLevelType w:val="hybridMultilevel"/>
    <w:tmpl w:val="EF8ED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5023C2"/>
    <w:multiLevelType w:val="hybridMultilevel"/>
    <w:tmpl w:val="B4A4A0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2007310">
    <w:abstractNumId w:val="1"/>
  </w:num>
  <w:num w:numId="2" w16cid:durableId="78258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D0F"/>
    <w:rsid w:val="00087C51"/>
    <w:rsid w:val="000C61AC"/>
    <w:rsid w:val="00165BFF"/>
    <w:rsid w:val="00243D0F"/>
    <w:rsid w:val="002C6C40"/>
    <w:rsid w:val="00347258"/>
    <w:rsid w:val="00362BAB"/>
    <w:rsid w:val="0037665B"/>
    <w:rsid w:val="004461FA"/>
    <w:rsid w:val="004E08FD"/>
    <w:rsid w:val="0050764C"/>
    <w:rsid w:val="00582F85"/>
    <w:rsid w:val="005B3055"/>
    <w:rsid w:val="005B440D"/>
    <w:rsid w:val="005D44C8"/>
    <w:rsid w:val="006811D5"/>
    <w:rsid w:val="00683601"/>
    <w:rsid w:val="006E05D1"/>
    <w:rsid w:val="00726C14"/>
    <w:rsid w:val="007D7CE8"/>
    <w:rsid w:val="008C5739"/>
    <w:rsid w:val="009A08B5"/>
    <w:rsid w:val="009D41AC"/>
    <w:rsid w:val="009F6BC6"/>
    <w:rsid w:val="00B14D5A"/>
    <w:rsid w:val="00BB4379"/>
    <w:rsid w:val="00C742C1"/>
    <w:rsid w:val="00C76D01"/>
    <w:rsid w:val="00C9750F"/>
    <w:rsid w:val="00F12997"/>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3CF1"/>
  <w15:chartTrackingRefBased/>
  <w15:docId w15:val="{933F4C9C-2BB0-2C4C-AF7C-C16D8FC7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PROTONOTARIOS</dc:creator>
  <cp:keywords/>
  <dc:description/>
  <cp:lastModifiedBy>MICHAIL PROTONOTARIOS</cp:lastModifiedBy>
  <cp:revision>28</cp:revision>
  <dcterms:created xsi:type="dcterms:W3CDTF">2024-01-08T11:26:00Z</dcterms:created>
  <dcterms:modified xsi:type="dcterms:W3CDTF">2024-01-08T13:50:00Z</dcterms:modified>
</cp:coreProperties>
</file>