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B090C9B" w14:textId="7991101C" w:rsidR="007A6270" w:rsidRPr="00714731" w:rsidRDefault="00837A48" w:rsidP="0089616E">
      <w:pPr>
        <w:spacing w:line="480" w:lineRule="auto"/>
        <w:contextualSpacing/>
        <w:jc w:val="center"/>
        <w:rPr>
          <w:rFonts w:cs="Times New Roman"/>
          <w:b/>
          <w:szCs w:val="24"/>
        </w:rPr>
      </w:pPr>
      <w:bookmarkStart w:id="0" w:name="_Hlk521670056"/>
      <w:bookmarkStart w:id="1" w:name="_Hlk520818830"/>
      <w:bookmarkEnd w:id="0"/>
      <w:r w:rsidRPr="00837A48">
        <w:rPr>
          <w:rFonts w:cs="Times New Roman"/>
          <w:b/>
          <w:szCs w:val="24"/>
        </w:rPr>
        <w:t>Veeduría</w:t>
      </w:r>
      <w:r>
        <w:rPr>
          <w:rFonts w:cs="Times New Roman"/>
          <w:b/>
          <w:szCs w:val="24"/>
        </w:rPr>
        <w:t xml:space="preserve"> </w:t>
      </w:r>
      <w:r w:rsidRPr="00837A48">
        <w:rPr>
          <w:rFonts w:cs="Times New Roman"/>
          <w:b/>
          <w:szCs w:val="24"/>
        </w:rPr>
        <w:t>Participación</w:t>
      </w:r>
      <w:r>
        <w:rPr>
          <w:rFonts w:cs="Times New Roman"/>
          <w:b/>
          <w:szCs w:val="24"/>
        </w:rPr>
        <w:t xml:space="preserve"> </w:t>
      </w:r>
      <w:r w:rsidRPr="00837A48">
        <w:rPr>
          <w:rFonts w:cs="Times New Roman"/>
          <w:b/>
          <w:szCs w:val="24"/>
        </w:rPr>
        <w:t>Ciudadana</w:t>
      </w:r>
      <w:r>
        <w:rPr>
          <w:rFonts w:cs="Times New Roman"/>
          <w:b/>
          <w:szCs w:val="24"/>
        </w:rPr>
        <w:t>-VPC</w:t>
      </w:r>
    </w:p>
    <w:bookmarkEnd w:id="1"/>
    <w:p w14:paraId="1190869A" w14:textId="77777777" w:rsidR="00756F24" w:rsidRPr="00714731" w:rsidRDefault="00756F24" w:rsidP="0089616E">
      <w:pPr>
        <w:spacing w:line="480" w:lineRule="auto"/>
        <w:contextualSpacing/>
        <w:jc w:val="center"/>
        <w:rPr>
          <w:rFonts w:cs="Times New Roman"/>
          <w:b/>
          <w:szCs w:val="24"/>
        </w:rPr>
      </w:pPr>
    </w:p>
    <w:p w14:paraId="70887F4F" w14:textId="77777777" w:rsidR="00756F24" w:rsidRPr="00714731" w:rsidRDefault="00756F24" w:rsidP="0089616E">
      <w:pPr>
        <w:spacing w:line="480" w:lineRule="auto"/>
        <w:contextualSpacing/>
        <w:jc w:val="center"/>
        <w:rPr>
          <w:rFonts w:cs="Times New Roman"/>
          <w:b/>
          <w:szCs w:val="24"/>
        </w:rPr>
      </w:pPr>
    </w:p>
    <w:p w14:paraId="3F88F0D6" w14:textId="77777777" w:rsidR="00756F24" w:rsidRPr="00714731" w:rsidRDefault="00756F24" w:rsidP="0089616E">
      <w:pPr>
        <w:spacing w:line="480" w:lineRule="auto"/>
        <w:contextualSpacing/>
        <w:jc w:val="center"/>
        <w:rPr>
          <w:rFonts w:cs="Times New Roman"/>
          <w:b/>
          <w:szCs w:val="24"/>
        </w:rPr>
      </w:pPr>
    </w:p>
    <w:p w14:paraId="038C1464" w14:textId="77777777" w:rsidR="00756F24" w:rsidRPr="00714731" w:rsidRDefault="00756F24" w:rsidP="0089616E">
      <w:pPr>
        <w:spacing w:line="480" w:lineRule="auto"/>
        <w:contextualSpacing/>
        <w:jc w:val="center"/>
        <w:rPr>
          <w:rFonts w:cs="Times New Roman"/>
          <w:b/>
          <w:szCs w:val="24"/>
        </w:rPr>
      </w:pPr>
    </w:p>
    <w:p w14:paraId="4541CAD3" w14:textId="77777777" w:rsidR="007A0D9E" w:rsidRPr="00714731" w:rsidRDefault="007A0D9E" w:rsidP="0089616E">
      <w:pPr>
        <w:spacing w:line="480" w:lineRule="auto"/>
        <w:contextualSpacing/>
        <w:jc w:val="center"/>
        <w:rPr>
          <w:rFonts w:cs="Times New Roman"/>
          <w:b/>
          <w:szCs w:val="24"/>
        </w:rPr>
      </w:pPr>
    </w:p>
    <w:p w14:paraId="55BA6FCA" w14:textId="77777777" w:rsidR="007A0D9E" w:rsidRPr="00714731" w:rsidRDefault="007A0D9E" w:rsidP="0089616E">
      <w:pPr>
        <w:spacing w:line="480" w:lineRule="auto"/>
        <w:contextualSpacing/>
        <w:jc w:val="center"/>
        <w:rPr>
          <w:rFonts w:cs="Times New Roman"/>
          <w:b/>
          <w:szCs w:val="24"/>
        </w:rPr>
      </w:pPr>
    </w:p>
    <w:p w14:paraId="27EDE164" w14:textId="77777777" w:rsidR="00735214" w:rsidRPr="00714731" w:rsidRDefault="00735214" w:rsidP="0089616E">
      <w:pPr>
        <w:spacing w:line="480" w:lineRule="auto"/>
        <w:contextualSpacing/>
        <w:jc w:val="center"/>
        <w:rPr>
          <w:rFonts w:cs="Times New Roman"/>
          <w:b/>
          <w:szCs w:val="24"/>
        </w:rPr>
      </w:pPr>
    </w:p>
    <w:p w14:paraId="670F21D5" w14:textId="77777777" w:rsidR="00735214" w:rsidRPr="00714731" w:rsidRDefault="00735214" w:rsidP="0089616E">
      <w:pPr>
        <w:spacing w:line="480" w:lineRule="auto"/>
        <w:contextualSpacing/>
        <w:jc w:val="center"/>
        <w:rPr>
          <w:rFonts w:cs="Times New Roman"/>
          <w:b/>
          <w:szCs w:val="24"/>
        </w:rPr>
      </w:pPr>
    </w:p>
    <w:p w14:paraId="5D30E460" w14:textId="73154D33" w:rsidR="002C04AC" w:rsidRPr="00714731" w:rsidRDefault="00837A48" w:rsidP="002C04AC">
      <w:pPr>
        <w:spacing w:line="480" w:lineRule="auto"/>
        <w:contextualSpacing/>
        <w:jc w:val="center"/>
        <w:rPr>
          <w:rFonts w:cs="Times New Roman"/>
          <w:b/>
          <w:szCs w:val="24"/>
        </w:rPr>
      </w:pPr>
      <w:r>
        <w:rPr>
          <w:rFonts w:cs="Times New Roman"/>
          <w:b/>
          <w:szCs w:val="24"/>
        </w:rPr>
        <w:t>Daniela Vásquez Sánchez</w:t>
      </w:r>
    </w:p>
    <w:p w14:paraId="40BD4CE6" w14:textId="77777777" w:rsidR="00733533" w:rsidRPr="00714731" w:rsidRDefault="00733533" w:rsidP="0089616E">
      <w:pPr>
        <w:spacing w:line="480" w:lineRule="auto"/>
        <w:contextualSpacing/>
        <w:jc w:val="center"/>
        <w:rPr>
          <w:rFonts w:cs="Times New Roman"/>
          <w:b/>
          <w:szCs w:val="24"/>
        </w:rPr>
      </w:pPr>
    </w:p>
    <w:p w14:paraId="33E1C8E9" w14:textId="77777777" w:rsidR="007A0D9E" w:rsidRPr="00714731" w:rsidRDefault="007A0D9E" w:rsidP="0089616E">
      <w:pPr>
        <w:spacing w:line="480" w:lineRule="auto"/>
        <w:contextualSpacing/>
        <w:jc w:val="center"/>
        <w:rPr>
          <w:rFonts w:cs="Times New Roman"/>
          <w:b/>
          <w:szCs w:val="24"/>
        </w:rPr>
      </w:pPr>
    </w:p>
    <w:p w14:paraId="5E6FC8FE" w14:textId="77777777" w:rsidR="007A0D9E" w:rsidRPr="00714731" w:rsidRDefault="007A0D9E" w:rsidP="0089616E">
      <w:pPr>
        <w:spacing w:line="480" w:lineRule="auto"/>
        <w:contextualSpacing/>
        <w:jc w:val="center"/>
        <w:rPr>
          <w:rFonts w:cs="Times New Roman"/>
          <w:b/>
          <w:szCs w:val="24"/>
        </w:rPr>
      </w:pPr>
    </w:p>
    <w:p w14:paraId="7FC06B25" w14:textId="77777777" w:rsidR="00243818" w:rsidRPr="00714731" w:rsidRDefault="00243818" w:rsidP="0089616E">
      <w:pPr>
        <w:spacing w:line="480" w:lineRule="auto"/>
        <w:contextualSpacing/>
        <w:jc w:val="center"/>
        <w:rPr>
          <w:rFonts w:cs="Times New Roman"/>
          <w:b/>
          <w:szCs w:val="24"/>
        </w:rPr>
      </w:pPr>
    </w:p>
    <w:p w14:paraId="20D85987" w14:textId="0FB80BC4" w:rsidR="00243818" w:rsidRPr="00714731" w:rsidRDefault="0089616E" w:rsidP="0089616E">
      <w:pPr>
        <w:spacing w:line="480" w:lineRule="auto"/>
        <w:contextualSpacing/>
        <w:jc w:val="center"/>
        <w:rPr>
          <w:rFonts w:cs="Times New Roman"/>
          <w:b/>
          <w:szCs w:val="24"/>
        </w:rPr>
      </w:pPr>
      <w:r w:rsidRPr="00714731">
        <w:rPr>
          <w:rFonts w:cs="Times New Roman"/>
          <w:b/>
          <w:szCs w:val="24"/>
        </w:rPr>
        <w:t>Fundación universitaria Uninpahu</w:t>
      </w:r>
    </w:p>
    <w:p w14:paraId="4DBF5188" w14:textId="1380C629" w:rsidR="00243818" w:rsidRPr="00714731" w:rsidRDefault="002C04AC" w:rsidP="0089616E">
      <w:pPr>
        <w:spacing w:line="480" w:lineRule="auto"/>
        <w:contextualSpacing/>
        <w:jc w:val="center"/>
        <w:rPr>
          <w:rFonts w:cs="Times New Roman"/>
          <w:b/>
          <w:szCs w:val="24"/>
        </w:rPr>
      </w:pPr>
      <w:r w:rsidRPr="00714731">
        <w:rPr>
          <w:rFonts w:cs="Times New Roman"/>
          <w:b/>
          <w:szCs w:val="24"/>
        </w:rPr>
        <w:t>Faculta</w:t>
      </w:r>
      <w:r w:rsidR="00D43B2D">
        <w:rPr>
          <w:rFonts w:cs="Times New Roman"/>
          <w:b/>
          <w:szCs w:val="24"/>
        </w:rPr>
        <w:t>d</w:t>
      </w:r>
      <w:r w:rsidRPr="00714731">
        <w:rPr>
          <w:rFonts w:cs="Times New Roman"/>
          <w:b/>
          <w:szCs w:val="24"/>
        </w:rPr>
        <w:t xml:space="preserve"> de i</w:t>
      </w:r>
      <w:r w:rsidR="0089616E" w:rsidRPr="00714731">
        <w:rPr>
          <w:rFonts w:cs="Times New Roman"/>
          <w:b/>
          <w:szCs w:val="24"/>
        </w:rPr>
        <w:t xml:space="preserve">ngeniería y </w:t>
      </w:r>
      <w:r w:rsidRPr="00714731">
        <w:rPr>
          <w:rFonts w:cs="Times New Roman"/>
          <w:b/>
          <w:szCs w:val="24"/>
        </w:rPr>
        <w:t>t</w:t>
      </w:r>
      <w:r w:rsidR="0089616E" w:rsidRPr="00714731">
        <w:rPr>
          <w:rFonts w:cs="Times New Roman"/>
          <w:b/>
          <w:szCs w:val="24"/>
        </w:rPr>
        <w:t>ecnologías de la información</w:t>
      </w:r>
    </w:p>
    <w:p w14:paraId="48032511" w14:textId="01075F11" w:rsidR="00243818" w:rsidRPr="00714731" w:rsidRDefault="0089616E" w:rsidP="0089616E">
      <w:pPr>
        <w:spacing w:line="480" w:lineRule="auto"/>
        <w:contextualSpacing/>
        <w:jc w:val="center"/>
        <w:rPr>
          <w:rFonts w:cs="Times New Roman"/>
          <w:b/>
          <w:szCs w:val="24"/>
        </w:rPr>
      </w:pPr>
      <w:r w:rsidRPr="00714731">
        <w:rPr>
          <w:rFonts w:cs="Times New Roman"/>
          <w:b/>
          <w:szCs w:val="24"/>
        </w:rPr>
        <w:t>Ingeniería de software</w:t>
      </w:r>
    </w:p>
    <w:p w14:paraId="528F66A3" w14:textId="642D56D2" w:rsidR="00243818" w:rsidRPr="00714731" w:rsidRDefault="0089616E" w:rsidP="0089616E">
      <w:pPr>
        <w:spacing w:line="480" w:lineRule="auto"/>
        <w:contextualSpacing/>
        <w:jc w:val="center"/>
        <w:rPr>
          <w:rFonts w:cs="Times New Roman"/>
          <w:b/>
          <w:szCs w:val="24"/>
        </w:rPr>
      </w:pPr>
      <w:r w:rsidRPr="00714731">
        <w:rPr>
          <w:rFonts w:cs="Times New Roman"/>
          <w:b/>
          <w:szCs w:val="24"/>
        </w:rPr>
        <w:t xml:space="preserve">Bogotá, </w:t>
      </w:r>
      <w:proofErr w:type="gramStart"/>
      <w:r w:rsidR="00837A48">
        <w:rPr>
          <w:rFonts w:cs="Times New Roman"/>
          <w:b/>
          <w:szCs w:val="24"/>
        </w:rPr>
        <w:t>Agosto</w:t>
      </w:r>
      <w:proofErr w:type="gramEnd"/>
      <w:r w:rsidR="00D43B2D">
        <w:rPr>
          <w:rFonts w:cs="Times New Roman"/>
          <w:b/>
          <w:szCs w:val="24"/>
        </w:rPr>
        <w:t xml:space="preserve"> de 201</w:t>
      </w:r>
      <w:r w:rsidR="00837A48">
        <w:rPr>
          <w:rFonts w:cs="Times New Roman"/>
          <w:b/>
          <w:szCs w:val="24"/>
        </w:rPr>
        <w:t>8</w:t>
      </w:r>
    </w:p>
    <w:p w14:paraId="6452DBDC" w14:textId="6DE78A1C" w:rsidR="002C04AC" w:rsidRPr="00714731" w:rsidRDefault="002C04AC">
      <w:pPr>
        <w:rPr>
          <w:rFonts w:cs="Times New Roman"/>
          <w:b/>
          <w:szCs w:val="24"/>
        </w:rPr>
      </w:pPr>
      <w:r w:rsidRPr="00714731">
        <w:rPr>
          <w:rFonts w:cs="Times New Roman"/>
          <w:b/>
          <w:szCs w:val="24"/>
        </w:rPr>
        <w:br w:type="page"/>
      </w:r>
    </w:p>
    <w:p w14:paraId="66AA3BDF" w14:textId="77777777" w:rsidR="0089616E" w:rsidRPr="00714731" w:rsidRDefault="0089616E" w:rsidP="0089616E">
      <w:pPr>
        <w:spacing w:line="480" w:lineRule="auto"/>
        <w:contextualSpacing/>
        <w:jc w:val="center"/>
        <w:rPr>
          <w:rFonts w:cs="Times New Roman"/>
          <w:b/>
          <w:szCs w:val="24"/>
        </w:rPr>
      </w:pPr>
    </w:p>
    <w:p w14:paraId="1FD4EC61" w14:textId="77777777" w:rsidR="00837A48" w:rsidRPr="00714731" w:rsidRDefault="00837A48" w:rsidP="00837A48">
      <w:pPr>
        <w:spacing w:line="480" w:lineRule="auto"/>
        <w:contextualSpacing/>
        <w:jc w:val="center"/>
        <w:rPr>
          <w:rFonts w:cs="Times New Roman"/>
          <w:b/>
          <w:szCs w:val="24"/>
        </w:rPr>
      </w:pPr>
      <w:r w:rsidRPr="00837A48">
        <w:rPr>
          <w:rFonts w:cs="Times New Roman"/>
          <w:b/>
          <w:szCs w:val="24"/>
        </w:rPr>
        <w:t>Veeduría</w:t>
      </w:r>
      <w:r>
        <w:rPr>
          <w:rFonts w:cs="Times New Roman"/>
          <w:b/>
          <w:szCs w:val="24"/>
        </w:rPr>
        <w:t xml:space="preserve"> </w:t>
      </w:r>
      <w:r w:rsidRPr="00837A48">
        <w:rPr>
          <w:rFonts w:cs="Times New Roman"/>
          <w:b/>
          <w:szCs w:val="24"/>
        </w:rPr>
        <w:t>Participación</w:t>
      </w:r>
      <w:r>
        <w:rPr>
          <w:rFonts w:cs="Times New Roman"/>
          <w:b/>
          <w:szCs w:val="24"/>
        </w:rPr>
        <w:t xml:space="preserve"> </w:t>
      </w:r>
      <w:r w:rsidRPr="00837A48">
        <w:rPr>
          <w:rFonts w:cs="Times New Roman"/>
          <w:b/>
          <w:szCs w:val="24"/>
        </w:rPr>
        <w:t>Ciudadana</w:t>
      </w:r>
      <w:r>
        <w:rPr>
          <w:rFonts w:cs="Times New Roman"/>
          <w:b/>
          <w:szCs w:val="24"/>
        </w:rPr>
        <w:t>-VPC</w:t>
      </w:r>
    </w:p>
    <w:p w14:paraId="7DCED382" w14:textId="06665B9B" w:rsidR="002C04AC" w:rsidRPr="00714731" w:rsidRDefault="002C04AC" w:rsidP="002C04AC">
      <w:pPr>
        <w:spacing w:line="480" w:lineRule="auto"/>
        <w:contextualSpacing/>
        <w:jc w:val="center"/>
        <w:rPr>
          <w:rFonts w:cs="Times New Roman"/>
          <w:b/>
          <w:szCs w:val="24"/>
        </w:rPr>
      </w:pPr>
    </w:p>
    <w:p w14:paraId="47DD0FCE" w14:textId="77777777" w:rsidR="00FC0BF8" w:rsidRPr="00714731" w:rsidRDefault="00FC0BF8" w:rsidP="0089616E">
      <w:pPr>
        <w:spacing w:line="480" w:lineRule="auto"/>
        <w:contextualSpacing/>
        <w:jc w:val="center"/>
        <w:rPr>
          <w:rFonts w:cs="Times New Roman"/>
          <w:b/>
          <w:bCs/>
          <w:szCs w:val="24"/>
        </w:rPr>
      </w:pPr>
    </w:p>
    <w:p w14:paraId="6E5CB90C" w14:textId="77777777" w:rsidR="0089616E" w:rsidRPr="00714731" w:rsidRDefault="0089616E" w:rsidP="0089616E">
      <w:pPr>
        <w:spacing w:line="480" w:lineRule="auto"/>
        <w:contextualSpacing/>
        <w:jc w:val="center"/>
        <w:rPr>
          <w:rFonts w:cs="Times New Roman"/>
          <w:b/>
          <w:bCs/>
          <w:szCs w:val="24"/>
        </w:rPr>
      </w:pPr>
    </w:p>
    <w:p w14:paraId="31F6805C" w14:textId="77777777" w:rsidR="00756F24" w:rsidRPr="00714731" w:rsidRDefault="00756F24" w:rsidP="0089616E">
      <w:pPr>
        <w:spacing w:line="480" w:lineRule="auto"/>
        <w:contextualSpacing/>
        <w:jc w:val="center"/>
        <w:rPr>
          <w:rFonts w:cs="Times New Roman"/>
          <w:b/>
          <w:bCs/>
          <w:szCs w:val="24"/>
        </w:rPr>
      </w:pPr>
    </w:p>
    <w:p w14:paraId="7633F412" w14:textId="77777777" w:rsidR="0089616E" w:rsidRPr="00714731" w:rsidRDefault="0089616E" w:rsidP="0089616E">
      <w:pPr>
        <w:spacing w:line="480" w:lineRule="auto"/>
        <w:contextualSpacing/>
        <w:jc w:val="center"/>
        <w:rPr>
          <w:rFonts w:cs="Times New Roman"/>
          <w:b/>
          <w:bCs/>
          <w:szCs w:val="24"/>
        </w:rPr>
      </w:pPr>
    </w:p>
    <w:p w14:paraId="3561D31D" w14:textId="04557FA6" w:rsidR="002C04AC" w:rsidRPr="00714731" w:rsidRDefault="00837A48" w:rsidP="002C04AC">
      <w:pPr>
        <w:spacing w:line="480" w:lineRule="auto"/>
        <w:contextualSpacing/>
        <w:jc w:val="center"/>
        <w:rPr>
          <w:rFonts w:cs="Times New Roman"/>
          <w:b/>
          <w:szCs w:val="24"/>
        </w:rPr>
      </w:pPr>
      <w:r>
        <w:rPr>
          <w:rFonts w:cs="Times New Roman"/>
          <w:b/>
          <w:szCs w:val="24"/>
        </w:rPr>
        <w:t>Daniela Vásquez Sánchez</w:t>
      </w:r>
    </w:p>
    <w:p w14:paraId="0FFEFBFE" w14:textId="77777777" w:rsidR="00733533" w:rsidRPr="00714731" w:rsidRDefault="00733533" w:rsidP="0089616E">
      <w:pPr>
        <w:spacing w:line="480" w:lineRule="auto"/>
        <w:contextualSpacing/>
        <w:jc w:val="center"/>
        <w:rPr>
          <w:rFonts w:cs="Times New Roman"/>
          <w:b/>
          <w:szCs w:val="24"/>
        </w:rPr>
      </w:pPr>
    </w:p>
    <w:p w14:paraId="42275A57" w14:textId="77777777" w:rsidR="0089616E" w:rsidRPr="00714731" w:rsidRDefault="0089616E" w:rsidP="0089616E">
      <w:pPr>
        <w:spacing w:line="480" w:lineRule="auto"/>
        <w:contextualSpacing/>
        <w:jc w:val="center"/>
        <w:rPr>
          <w:rFonts w:cs="Times New Roman"/>
          <w:b/>
          <w:szCs w:val="24"/>
        </w:rPr>
      </w:pPr>
    </w:p>
    <w:p w14:paraId="5C45EF86" w14:textId="34164620" w:rsidR="00317CB4" w:rsidRPr="00714731" w:rsidRDefault="0089616E" w:rsidP="002C04AC">
      <w:pPr>
        <w:autoSpaceDE w:val="0"/>
        <w:autoSpaceDN w:val="0"/>
        <w:adjustRightInd w:val="0"/>
        <w:spacing w:line="480" w:lineRule="auto"/>
        <w:contextualSpacing/>
        <w:jc w:val="center"/>
        <w:rPr>
          <w:rFonts w:cs="Times New Roman"/>
          <w:b/>
          <w:szCs w:val="24"/>
        </w:rPr>
      </w:pPr>
      <w:r w:rsidRPr="00714731">
        <w:rPr>
          <w:rFonts w:cs="Times New Roman"/>
          <w:b/>
          <w:szCs w:val="24"/>
          <w:lang w:eastAsia="es-CO"/>
        </w:rPr>
        <w:t>Trabajo de grado presentado</w:t>
      </w:r>
      <w:r w:rsidR="002C04AC" w:rsidRPr="00714731">
        <w:rPr>
          <w:rFonts w:cs="Times New Roman"/>
          <w:b/>
          <w:szCs w:val="24"/>
          <w:lang w:eastAsia="es-CO"/>
        </w:rPr>
        <w:t xml:space="preserve"> p</w:t>
      </w:r>
      <w:r w:rsidRPr="00714731">
        <w:rPr>
          <w:rFonts w:cs="Times New Roman"/>
          <w:b/>
          <w:szCs w:val="24"/>
          <w:lang w:eastAsia="es-CO"/>
        </w:rPr>
        <w:t>ara optar por el título de ingenier</w:t>
      </w:r>
      <w:r w:rsidR="00837A48">
        <w:rPr>
          <w:rFonts w:cs="Times New Roman"/>
          <w:b/>
          <w:szCs w:val="24"/>
          <w:lang w:eastAsia="es-CO"/>
        </w:rPr>
        <w:t>a</w:t>
      </w:r>
      <w:r w:rsidRPr="00714731">
        <w:rPr>
          <w:rFonts w:cs="Times New Roman"/>
          <w:b/>
          <w:szCs w:val="24"/>
          <w:lang w:eastAsia="es-CO"/>
        </w:rPr>
        <w:t xml:space="preserve"> de software</w:t>
      </w:r>
    </w:p>
    <w:p w14:paraId="7B228219" w14:textId="77777777" w:rsidR="00733533" w:rsidRPr="00714731" w:rsidRDefault="00733533" w:rsidP="0089616E">
      <w:pPr>
        <w:spacing w:line="480" w:lineRule="auto"/>
        <w:contextualSpacing/>
        <w:jc w:val="center"/>
        <w:rPr>
          <w:rFonts w:cs="Times New Roman"/>
          <w:b/>
          <w:szCs w:val="24"/>
        </w:rPr>
      </w:pPr>
    </w:p>
    <w:p w14:paraId="5A5986DF" w14:textId="0EC42EAF" w:rsidR="00733533" w:rsidRPr="00714731" w:rsidRDefault="00D43B2D" w:rsidP="0089616E">
      <w:pPr>
        <w:spacing w:line="480" w:lineRule="auto"/>
        <w:contextualSpacing/>
        <w:jc w:val="center"/>
        <w:rPr>
          <w:rFonts w:cs="Times New Roman"/>
          <w:b/>
          <w:szCs w:val="24"/>
        </w:rPr>
      </w:pPr>
      <w:r>
        <w:rPr>
          <w:rFonts w:cs="Times New Roman"/>
          <w:b/>
          <w:szCs w:val="24"/>
        </w:rPr>
        <w:t xml:space="preserve">Director- </w:t>
      </w:r>
      <w:proofErr w:type="spellStart"/>
      <w:r>
        <w:rPr>
          <w:rFonts w:cs="Times New Roman"/>
          <w:b/>
          <w:szCs w:val="24"/>
        </w:rPr>
        <w:t>msc</w:t>
      </w:r>
      <w:proofErr w:type="spellEnd"/>
      <w:r>
        <w:rPr>
          <w:rFonts w:cs="Times New Roman"/>
          <w:b/>
          <w:szCs w:val="24"/>
        </w:rPr>
        <w:t>. i</w:t>
      </w:r>
      <w:r w:rsidR="0089616E" w:rsidRPr="00714731">
        <w:rPr>
          <w:rFonts w:cs="Times New Roman"/>
          <w:b/>
          <w:szCs w:val="24"/>
        </w:rPr>
        <w:t xml:space="preserve">ng. </w:t>
      </w:r>
      <w:r w:rsidR="00837A48">
        <w:rPr>
          <w:rFonts w:cs="Times New Roman"/>
          <w:b/>
          <w:szCs w:val="24"/>
        </w:rPr>
        <w:t>-------------------------------</w:t>
      </w:r>
    </w:p>
    <w:p w14:paraId="1AE9EE14" w14:textId="5E53450A" w:rsidR="00733533" w:rsidRDefault="0015437A" w:rsidP="0089616E">
      <w:pPr>
        <w:spacing w:line="480" w:lineRule="auto"/>
        <w:contextualSpacing/>
        <w:jc w:val="center"/>
        <w:rPr>
          <w:rFonts w:cs="Times New Roman"/>
          <w:b/>
          <w:szCs w:val="24"/>
        </w:rPr>
      </w:pPr>
      <w:r>
        <w:rPr>
          <w:rFonts w:cs="Times New Roman"/>
          <w:b/>
          <w:szCs w:val="24"/>
        </w:rPr>
        <w:t>Tutor: Ing. Nombre y Apellido</w:t>
      </w:r>
    </w:p>
    <w:p w14:paraId="14B77D6C" w14:textId="77777777" w:rsidR="0015437A" w:rsidRPr="00714731" w:rsidRDefault="0015437A" w:rsidP="0089616E">
      <w:pPr>
        <w:spacing w:line="480" w:lineRule="auto"/>
        <w:contextualSpacing/>
        <w:jc w:val="center"/>
        <w:rPr>
          <w:rFonts w:cs="Times New Roman"/>
          <w:b/>
          <w:szCs w:val="24"/>
        </w:rPr>
      </w:pPr>
    </w:p>
    <w:p w14:paraId="1D9F02EC" w14:textId="77777777" w:rsidR="00756F24" w:rsidRPr="00714731" w:rsidRDefault="00756F24" w:rsidP="0089616E">
      <w:pPr>
        <w:spacing w:line="480" w:lineRule="auto"/>
        <w:contextualSpacing/>
        <w:jc w:val="center"/>
        <w:rPr>
          <w:rFonts w:cs="Times New Roman"/>
          <w:b/>
          <w:szCs w:val="24"/>
        </w:rPr>
      </w:pPr>
    </w:p>
    <w:p w14:paraId="58A71A0B" w14:textId="77777777" w:rsidR="00756F24" w:rsidRPr="00714731" w:rsidRDefault="00756F24" w:rsidP="0089616E">
      <w:pPr>
        <w:spacing w:line="480" w:lineRule="auto"/>
        <w:contextualSpacing/>
        <w:jc w:val="center"/>
        <w:rPr>
          <w:rFonts w:cs="Times New Roman"/>
          <w:b/>
          <w:szCs w:val="24"/>
        </w:rPr>
      </w:pPr>
    </w:p>
    <w:p w14:paraId="2126A70E" w14:textId="77777777" w:rsidR="002C04AC" w:rsidRPr="00714731" w:rsidRDefault="002C04AC" w:rsidP="002C04AC">
      <w:pPr>
        <w:spacing w:line="480" w:lineRule="auto"/>
        <w:contextualSpacing/>
        <w:jc w:val="center"/>
        <w:rPr>
          <w:rFonts w:cs="Times New Roman"/>
          <w:b/>
          <w:szCs w:val="24"/>
        </w:rPr>
      </w:pPr>
      <w:r w:rsidRPr="00714731">
        <w:rPr>
          <w:rFonts w:cs="Times New Roman"/>
          <w:b/>
          <w:szCs w:val="24"/>
        </w:rPr>
        <w:t>Fundación universitaria Uninpahu</w:t>
      </w:r>
    </w:p>
    <w:p w14:paraId="62E39262" w14:textId="329A2885" w:rsidR="002C04AC" w:rsidRPr="00714731" w:rsidRDefault="002C04AC" w:rsidP="002C04AC">
      <w:pPr>
        <w:spacing w:line="480" w:lineRule="auto"/>
        <w:contextualSpacing/>
        <w:jc w:val="center"/>
        <w:rPr>
          <w:rFonts w:cs="Times New Roman"/>
          <w:b/>
          <w:szCs w:val="24"/>
        </w:rPr>
      </w:pPr>
      <w:r w:rsidRPr="00714731">
        <w:rPr>
          <w:rFonts w:cs="Times New Roman"/>
          <w:b/>
          <w:szCs w:val="24"/>
        </w:rPr>
        <w:t>Faculta</w:t>
      </w:r>
      <w:r w:rsidR="00D43B2D">
        <w:rPr>
          <w:rFonts w:cs="Times New Roman"/>
          <w:b/>
          <w:szCs w:val="24"/>
        </w:rPr>
        <w:t>d</w:t>
      </w:r>
      <w:r w:rsidRPr="00714731">
        <w:rPr>
          <w:rFonts w:cs="Times New Roman"/>
          <w:b/>
          <w:szCs w:val="24"/>
        </w:rPr>
        <w:t xml:space="preserve"> de ingeniería y tecnologías de la información</w:t>
      </w:r>
    </w:p>
    <w:p w14:paraId="4F73B2AF" w14:textId="77777777" w:rsidR="002C04AC" w:rsidRPr="00714731" w:rsidRDefault="002C04AC" w:rsidP="002C04AC">
      <w:pPr>
        <w:spacing w:line="480" w:lineRule="auto"/>
        <w:contextualSpacing/>
        <w:jc w:val="center"/>
        <w:rPr>
          <w:rFonts w:cs="Times New Roman"/>
          <w:b/>
          <w:szCs w:val="24"/>
        </w:rPr>
      </w:pPr>
      <w:r w:rsidRPr="00714731">
        <w:rPr>
          <w:rFonts w:cs="Times New Roman"/>
          <w:b/>
          <w:szCs w:val="24"/>
        </w:rPr>
        <w:t>Ingeniería de software</w:t>
      </w:r>
    </w:p>
    <w:p w14:paraId="249AD1CC" w14:textId="3C9A471F" w:rsidR="002C04AC" w:rsidRPr="00714731" w:rsidRDefault="00D43B2D" w:rsidP="002C04AC">
      <w:pPr>
        <w:spacing w:line="480" w:lineRule="auto"/>
        <w:contextualSpacing/>
        <w:jc w:val="center"/>
        <w:rPr>
          <w:rFonts w:cs="Times New Roman"/>
          <w:b/>
          <w:szCs w:val="24"/>
        </w:rPr>
      </w:pPr>
      <w:r>
        <w:rPr>
          <w:rFonts w:cs="Times New Roman"/>
          <w:b/>
          <w:szCs w:val="24"/>
        </w:rPr>
        <w:t xml:space="preserve">Bogotá, </w:t>
      </w:r>
      <w:r w:rsidR="00536D05">
        <w:rPr>
          <w:rFonts w:cs="Times New Roman"/>
          <w:b/>
          <w:szCs w:val="24"/>
        </w:rPr>
        <w:t>agosto</w:t>
      </w:r>
      <w:r>
        <w:rPr>
          <w:rFonts w:cs="Times New Roman"/>
          <w:b/>
          <w:szCs w:val="24"/>
        </w:rPr>
        <w:t xml:space="preserve"> de 201</w:t>
      </w:r>
      <w:r w:rsidR="00837A48">
        <w:rPr>
          <w:rFonts w:cs="Times New Roman"/>
          <w:b/>
          <w:szCs w:val="24"/>
        </w:rPr>
        <w:t>8</w:t>
      </w:r>
    </w:p>
    <w:p w14:paraId="178D6D9E" w14:textId="20D186A2" w:rsidR="00926947" w:rsidRPr="00714731" w:rsidRDefault="0089616E" w:rsidP="0089616E">
      <w:pPr>
        <w:spacing w:line="480" w:lineRule="auto"/>
        <w:contextualSpacing/>
        <w:jc w:val="center"/>
        <w:rPr>
          <w:rFonts w:cs="Times New Roman"/>
          <w:b/>
          <w:szCs w:val="24"/>
        </w:rPr>
      </w:pPr>
      <w:r w:rsidRPr="00714731">
        <w:rPr>
          <w:rFonts w:cs="Times New Roman"/>
          <w:b/>
          <w:szCs w:val="24"/>
        </w:rPr>
        <w:br w:type="page"/>
      </w:r>
    </w:p>
    <w:p w14:paraId="5DB3AFC6" w14:textId="73702C53" w:rsidR="00926947" w:rsidRPr="00714731" w:rsidRDefault="0089616E" w:rsidP="0089616E">
      <w:pPr>
        <w:spacing w:line="480" w:lineRule="auto"/>
        <w:contextualSpacing/>
        <w:jc w:val="center"/>
        <w:rPr>
          <w:rFonts w:cs="Times New Roman"/>
          <w:b/>
          <w:szCs w:val="24"/>
        </w:rPr>
      </w:pPr>
      <w:r w:rsidRPr="00714731">
        <w:rPr>
          <w:rFonts w:cs="Times New Roman"/>
          <w:b/>
          <w:szCs w:val="24"/>
        </w:rPr>
        <w:lastRenderedPageBreak/>
        <w:t>Derechos de autor</w:t>
      </w:r>
    </w:p>
    <w:p w14:paraId="53D83A5A" w14:textId="7C157059" w:rsidR="000D5902" w:rsidRPr="00714731" w:rsidRDefault="00A84D8E" w:rsidP="001C58EA">
      <w:pPr>
        <w:spacing w:line="480" w:lineRule="auto"/>
        <w:contextualSpacing/>
        <w:jc w:val="both"/>
        <w:rPr>
          <w:rFonts w:cs="Times New Roman"/>
          <w:szCs w:val="24"/>
        </w:rPr>
      </w:pPr>
      <w:r w:rsidRPr="00714731">
        <w:rPr>
          <w:rFonts w:cs="Times New Roman"/>
          <w:szCs w:val="24"/>
        </w:rPr>
        <w:t xml:space="preserve">     </w:t>
      </w:r>
      <w:commentRangeStart w:id="2"/>
      <w:r w:rsidR="000D5902" w:rsidRPr="00714731">
        <w:rPr>
          <w:rFonts w:cs="Times New Roman"/>
          <w:szCs w:val="24"/>
        </w:rPr>
        <w:t>E</w:t>
      </w:r>
      <w:commentRangeEnd w:id="2"/>
      <w:r w:rsidR="00D23D88">
        <w:rPr>
          <w:rStyle w:val="Refdecomentario"/>
        </w:rPr>
        <w:commentReference w:id="2"/>
      </w:r>
      <w:r w:rsidR="000D5902" w:rsidRPr="00714731">
        <w:rPr>
          <w:rFonts w:cs="Times New Roman"/>
          <w:szCs w:val="24"/>
        </w:rPr>
        <w:t>l presente documento de grado y los componentes que lo integran;</w:t>
      </w:r>
      <w:r w:rsidR="004B35ED" w:rsidRPr="00714731">
        <w:rPr>
          <w:rFonts w:cs="Times New Roman"/>
          <w:szCs w:val="24"/>
        </w:rPr>
        <w:t xml:space="preserve"> </w:t>
      </w:r>
      <w:r w:rsidR="000D5902" w:rsidRPr="00714731">
        <w:rPr>
          <w:rFonts w:cs="Times New Roman"/>
          <w:szCs w:val="24"/>
        </w:rPr>
        <w:t>documentos derivados, productos y piezas de software construidas están amparadas</w:t>
      </w:r>
      <w:r w:rsidR="004B35ED" w:rsidRPr="00714731">
        <w:rPr>
          <w:rFonts w:cs="Times New Roman"/>
          <w:szCs w:val="24"/>
        </w:rPr>
        <w:t xml:space="preserve"> </w:t>
      </w:r>
      <w:r w:rsidR="000D5902" w:rsidRPr="00714731">
        <w:rPr>
          <w:rFonts w:cs="Times New Roman"/>
          <w:szCs w:val="24"/>
        </w:rPr>
        <w:t>por los todos los derechos reservados©. Protegido por la ley de derechos de autor.</w:t>
      </w:r>
    </w:p>
    <w:p w14:paraId="72911079" w14:textId="2693568F" w:rsidR="00926947" w:rsidRDefault="00A84D8E" w:rsidP="001C58EA">
      <w:pPr>
        <w:spacing w:line="480" w:lineRule="auto"/>
        <w:contextualSpacing/>
        <w:jc w:val="both"/>
        <w:rPr>
          <w:rFonts w:cs="Times New Roman"/>
          <w:szCs w:val="24"/>
        </w:rPr>
      </w:pPr>
      <w:r w:rsidRPr="00714731">
        <w:rPr>
          <w:rFonts w:cs="Times New Roman"/>
          <w:szCs w:val="24"/>
        </w:rPr>
        <w:t xml:space="preserve">     </w:t>
      </w:r>
      <w:r w:rsidR="000D5902" w:rsidRPr="00714731">
        <w:rPr>
          <w:rFonts w:cs="Times New Roman"/>
          <w:szCs w:val="24"/>
        </w:rPr>
        <w:t xml:space="preserve">Ley 23 de 1982 </w:t>
      </w:r>
      <w:r w:rsidR="00D43B2D">
        <w:rPr>
          <w:rFonts w:cs="Times New Roman"/>
          <w:szCs w:val="24"/>
        </w:rPr>
        <w:t>y los preceptos de la circular n</w:t>
      </w:r>
      <w:r w:rsidR="000D5902" w:rsidRPr="00714731">
        <w:rPr>
          <w:rFonts w:cs="Times New Roman"/>
          <w:szCs w:val="24"/>
        </w:rPr>
        <w:t>o. seis (6) de la unidad administrativa</w:t>
      </w:r>
      <w:r w:rsidR="004B35ED" w:rsidRPr="00714731">
        <w:rPr>
          <w:rFonts w:cs="Times New Roman"/>
          <w:szCs w:val="24"/>
        </w:rPr>
        <w:t xml:space="preserve"> </w:t>
      </w:r>
      <w:r w:rsidR="000D5902" w:rsidRPr="00714731">
        <w:rPr>
          <w:rFonts w:cs="Times New Roman"/>
          <w:szCs w:val="24"/>
        </w:rPr>
        <w:t>especial dirección nacional de derechos de autor, de fecha del 15 de abril del 2002.</w:t>
      </w:r>
    </w:p>
    <w:p w14:paraId="31E8CA86" w14:textId="36D401C0" w:rsidR="001B6FA5" w:rsidRDefault="001B6FA5" w:rsidP="001C58EA">
      <w:pPr>
        <w:spacing w:line="480" w:lineRule="auto"/>
        <w:contextualSpacing/>
        <w:jc w:val="both"/>
        <w:rPr>
          <w:rFonts w:cs="Times New Roman"/>
          <w:szCs w:val="24"/>
        </w:rPr>
      </w:pPr>
      <w:r w:rsidRPr="00714731">
        <w:rPr>
          <w:rFonts w:cs="Times New Roman"/>
          <w:szCs w:val="24"/>
        </w:rPr>
        <w:t xml:space="preserve">     </w:t>
      </w:r>
      <w:r w:rsidRPr="001B6FA5">
        <w:rPr>
          <w:rFonts w:cs="Times New Roman"/>
          <w:szCs w:val="24"/>
        </w:rPr>
        <w:t>Decreto 1360 de 1989</w:t>
      </w:r>
      <w:r>
        <w:rPr>
          <w:rFonts w:cs="Times New Roman"/>
          <w:szCs w:val="24"/>
        </w:rPr>
        <w:t xml:space="preserve"> p</w:t>
      </w:r>
      <w:r w:rsidRPr="001B6FA5">
        <w:rPr>
          <w:rFonts w:cs="Times New Roman"/>
          <w:szCs w:val="24"/>
        </w:rPr>
        <w:t>or el cual se reglamenta la inscripción de soporte lógico (software) en el Registro Nacional del Derecho de Autor</w:t>
      </w:r>
      <w:r>
        <w:rPr>
          <w:rFonts w:cs="Times New Roman"/>
          <w:szCs w:val="24"/>
        </w:rPr>
        <w:t>.</w:t>
      </w:r>
    </w:p>
    <w:p w14:paraId="3096B0C9" w14:textId="77777777" w:rsidR="00D43B2D" w:rsidRPr="00D43B2D" w:rsidRDefault="00D43B2D" w:rsidP="001C58EA">
      <w:pPr>
        <w:spacing w:line="480" w:lineRule="auto"/>
        <w:contextualSpacing/>
        <w:jc w:val="both"/>
        <w:rPr>
          <w:rFonts w:cs="Times New Roman"/>
          <w:szCs w:val="24"/>
        </w:rPr>
      </w:pPr>
      <w:r w:rsidRPr="00D43B2D">
        <w:rPr>
          <w:rFonts w:cs="Times New Roman"/>
          <w:szCs w:val="24"/>
        </w:rPr>
        <w:t>Arts. 70 y 71 de la Constitución Política Colombiana.</w:t>
      </w:r>
    </w:p>
    <w:p w14:paraId="1647D467" w14:textId="4CEF3686" w:rsidR="00D43B2D" w:rsidRPr="00714731" w:rsidRDefault="00D43B2D" w:rsidP="001C58EA">
      <w:pPr>
        <w:spacing w:line="480" w:lineRule="auto"/>
        <w:contextualSpacing/>
        <w:jc w:val="both"/>
        <w:rPr>
          <w:rFonts w:cs="Times New Roman"/>
          <w:szCs w:val="24"/>
        </w:rPr>
      </w:pPr>
      <w:r w:rsidRPr="00D43B2D">
        <w:rPr>
          <w:rFonts w:cs="Times New Roman"/>
          <w:szCs w:val="24"/>
        </w:rPr>
        <w:t xml:space="preserve">Arts. 30 y 45 del Reglamento estudiantil de Fundación </w:t>
      </w:r>
      <w:r>
        <w:rPr>
          <w:rFonts w:cs="Times New Roman"/>
          <w:szCs w:val="24"/>
        </w:rPr>
        <w:t>U</w:t>
      </w:r>
      <w:r w:rsidRPr="00D43B2D">
        <w:rPr>
          <w:rFonts w:cs="Times New Roman"/>
          <w:szCs w:val="24"/>
        </w:rPr>
        <w:t>niversitaria Uninpahu.</w:t>
      </w:r>
    </w:p>
    <w:p w14:paraId="4379D837" w14:textId="533CE05E" w:rsidR="00F02504" w:rsidRPr="00714731" w:rsidRDefault="00F02504" w:rsidP="0089616E">
      <w:pPr>
        <w:spacing w:line="480" w:lineRule="auto"/>
        <w:contextualSpacing/>
        <w:rPr>
          <w:rFonts w:cs="Times New Roman"/>
          <w:szCs w:val="24"/>
        </w:rPr>
      </w:pPr>
      <w:r w:rsidRPr="00714731">
        <w:rPr>
          <w:rFonts w:cs="Times New Roman"/>
          <w:szCs w:val="24"/>
        </w:rPr>
        <w:br w:type="page"/>
      </w:r>
    </w:p>
    <w:p w14:paraId="6B6A44F9" w14:textId="08CC373D" w:rsidR="00F02504" w:rsidRPr="00714731" w:rsidRDefault="003A27AE" w:rsidP="0089616E">
      <w:pPr>
        <w:spacing w:line="480" w:lineRule="auto"/>
        <w:contextualSpacing/>
        <w:jc w:val="center"/>
        <w:rPr>
          <w:rFonts w:cs="Times New Roman"/>
          <w:b/>
          <w:szCs w:val="24"/>
        </w:rPr>
      </w:pPr>
      <w:r w:rsidRPr="00714731">
        <w:rPr>
          <w:rFonts w:cs="Times New Roman"/>
          <w:b/>
          <w:szCs w:val="24"/>
        </w:rPr>
        <w:lastRenderedPageBreak/>
        <w:t>Nota de a</w:t>
      </w:r>
      <w:r w:rsidR="00774288" w:rsidRPr="00714731">
        <w:rPr>
          <w:rFonts w:cs="Times New Roman"/>
          <w:b/>
          <w:szCs w:val="24"/>
        </w:rPr>
        <w:t>ceptación</w:t>
      </w:r>
    </w:p>
    <w:p w14:paraId="1E67FF44" w14:textId="77777777" w:rsidR="0084306B" w:rsidRDefault="0084306B" w:rsidP="0089616E">
      <w:pPr>
        <w:spacing w:line="480" w:lineRule="auto"/>
        <w:contextualSpacing/>
        <w:rPr>
          <w:rFonts w:cs="Times New Roman"/>
          <w:b/>
          <w:szCs w:val="24"/>
        </w:rPr>
      </w:pPr>
    </w:p>
    <w:p w14:paraId="6211E393" w14:textId="6B85C965" w:rsidR="00F02504" w:rsidRPr="00714731" w:rsidRDefault="003A27AE" w:rsidP="0089616E">
      <w:pPr>
        <w:spacing w:line="480" w:lineRule="auto"/>
        <w:contextualSpacing/>
        <w:rPr>
          <w:rFonts w:cs="Times New Roman"/>
          <w:szCs w:val="24"/>
        </w:rPr>
      </w:pPr>
      <w:r w:rsidRPr="00714731">
        <w:rPr>
          <w:rFonts w:cs="Times New Roman"/>
          <w:b/>
          <w:szCs w:val="24"/>
        </w:rPr>
        <w:t>Aprobado:</w:t>
      </w:r>
      <w:r w:rsidRPr="00714731">
        <w:rPr>
          <w:rFonts w:cs="Times New Roman"/>
          <w:szCs w:val="24"/>
        </w:rPr>
        <w:t xml:space="preserve"> __________________________</w:t>
      </w:r>
    </w:p>
    <w:p w14:paraId="63545FA8" w14:textId="77777777" w:rsidR="00F02504" w:rsidRPr="00714731" w:rsidRDefault="00F02504" w:rsidP="0089616E">
      <w:pPr>
        <w:spacing w:line="480" w:lineRule="auto"/>
        <w:contextualSpacing/>
        <w:rPr>
          <w:rFonts w:cs="Times New Roman"/>
          <w:szCs w:val="24"/>
        </w:rPr>
      </w:pPr>
    </w:p>
    <w:p w14:paraId="36E6A765" w14:textId="463D180B" w:rsidR="00F02504" w:rsidRPr="00714731" w:rsidRDefault="003A27AE" w:rsidP="0089616E">
      <w:pPr>
        <w:spacing w:line="480" w:lineRule="auto"/>
        <w:contextualSpacing/>
        <w:rPr>
          <w:rFonts w:cs="Times New Roman"/>
          <w:szCs w:val="24"/>
        </w:rPr>
      </w:pPr>
      <w:r w:rsidRPr="00714731">
        <w:rPr>
          <w:rFonts w:cs="Times New Roman"/>
          <w:b/>
          <w:szCs w:val="24"/>
        </w:rPr>
        <w:t>Reprobado:</w:t>
      </w:r>
      <w:r w:rsidRPr="00714731">
        <w:rPr>
          <w:rFonts w:cs="Times New Roman"/>
          <w:szCs w:val="24"/>
        </w:rPr>
        <w:t xml:space="preserve"> ____________________________</w:t>
      </w:r>
    </w:p>
    <w:p w14:paraId="2EA494D9" w14:textId="77777777" w:rsidR="00F02504" w:rsidRPr="00714731" w:rsidRDefault="00F02504" w:rsidP="0089616E">
      <w:pPr>
        <w:spacing w:line="480" w:lineRule="auto"/>
        <w:contextualSpacing/>
        <w:rPr>
          <w:rFonts w:cs="Times New Roman"/>
          <w:szCs w:val="24"/>
        </w:rPr>
      </w:pPr>
    </w:p>
    <w:p w14:paraId="7AEF0E23" w14:textId="77777777" w:rsidR="00F02504" w:rsidRPr="00714731" w:rsidRDefault="00F02504" w:rsidP="0089616E">
      <w:pPr>
        <w:spacing w:after="0" w:line="480" w:lineRule="auto"/>
        <w:contextualSpacing/>
        <w:rPr>
          <w:rFonts w:cs="Times New Roman"/>
          <w:szCs w:val="24"/>
        </w:rPr>
      </w:pPr>
      <w:r w:rsidRPr="00714731">
        <w:rPr>
          <w:rFonts w:cs="Times New Roman"/>
          <w:szCs w:val="24"/>
        </w:rPr>
        <w:t>Firma: __________________________________________</w:t>
      </w:r>
    </w:p>
    <w:p w14:paraId="3FFE5598" w14:textId="1DF5A2C0" w:rsidR="00F02504" w:rsidRPr="00714731" w:rsidRDefault="003A27AE" w:rsidP="0089616E">
      <w:pPr>
        <w:spacing w:after="0" w:line="480" w:lineRule="auto"/>
        <w:contextualSpacing/>
        <w:rPr>
          <w:rFonts w:cs="Times New Roman"/>
          <w:szCs w:val="24"/>
        </w:rPr>
      </w:pPr>
      <w:proofErr w:type="spellStart"/>
      <w:r w:rsidRPr="00714731">
        <w:rPr>
          <w:rFonts w:cs="Times New Roman"/>
          <w:szCs w:val="24"/>
        </w:rPr>
        <w:t>Msc</w:t>
      </w:r>
      <w:proofErr w:type="spellEnd"/>
      <w:r w:rsidR="00F02504" w:rsidRPr="00714731">
        <w:rPr>
          <w:rFonts w:cs="Times New Roman"/>
          <w:szCs w:val="24"/>
        </w:rPr>
        <w:t xml:space="preserve">. </w:t>
      </w:r>
      <w:r w:rsidR="00894D8C" w:rsidRPr="00714731">
        <w:rPr>
          <w:rFonts w:cs="Times New Roman"/>
          <w:szCs w:val="24"/>
        </w:rPr>
        <w:t>i</w:t>
      </w:r>
      <w:r w:rsidR="00771C1D" w:rsidRPr="00714731">
        <w:rPr>
          <w:rFonts w:cs="Times New Roman"/>
          <w:szCs w:val="24"/>
        </w:rPr>
        <w:t xml:space="preserve">ng. </w:t>
      </w:r>
      <w:r w:rsidR="005B1E82">
        <w:rPr>
          <w:rFonts w:cs="Times New Roman"/>
          <w:szCs w:val="24"/>
        </w:rPr>
        <w:t>******************************</w:t>
      </w:r>
    </w:p>
    <w:p w14:paraId="1B266BE2" w14:textId="3A8CDBA4" w:rsidR="00F02504" w:rsidRPr="00714731" w:rsidRDefault="00F02504" w:rsidP="0089616E">
      <w:pPr>
        <w:spacing w:after="0" w:line="480" w:lineRule="auto"/>
        <w:contextualSpacing/>
        <w:rPr>
          <w:rFonts w:cs="Times New Roman"/>
          <w:szCs w:val="24"/>
        </w:rPr>
      </w:pPr>
      <w:r w:rsidRPr="00714731">
        <w:rPr>
          <w:rFonts w:cs="Times New Roman"/>
          <w:szCs w:val="24"/>
        </w:rPr>
        <w:t xml:space="preserve">Director </w:t>
      </w:r>
      <w:r w:rsidR="00894D8C" w:rsidRPr="00714731">
        <w:rPr>
          <w:rFonts w:cs="Times New Roman"/>
          <w:szCs w:val="24"/>
        </w:rPr>
        <w:t>de p</w:t>
      </w:r>
      <w:r w:rsidRPr="00714731">
        <w:rPr>
          <w:rFonts w:cs="Times New Roman"/>
          <w:szCs w:val="24"/>
        </w:rPr>
        <w:t>royecto</w:t>
      </w:r>
    </w:p>
    <w:p w14:paraId="67DC4E03" w14:textId="77777777" w:rsidR="00F02504" w:rsidRPr="00714731" w:rsidRDefault="00F02504" w:rsidP="0089616E">
      <w:pPr>
        <w:spacing w:line="480" w:lineRule="auto"/>
        <w:contextualSpacing/>
        <w:rPr>
          <w:rFonts w:cs="Times New Roman"/>
          <w:szCs w:val="24"/>
        </w:rPr>
      </w:pPr>
    </w:p>
    <w:p w14:paraId="09A9C1E1" w14:textId="77777777" w:rsidR="00F02504" w:rsidRPr="00714731" w:rsidRDefault="00F02504" w:rsidP="0089616E">
      <w:pPr>
        <w:spacing w:after="0" w:line="480" w:lineRule="auto"/>
        <w:contextualSpacing/>
        <w:rPr>
          <w:rFonts w:cs="Times New Roman"/>
          <w:szCs w:val="24"/>
        </w:rPr>
      </w:pPr>
      <w:r w:rsidRPr="00714731">
        <w:rPr>
          <w:rFonts w:cs="Times New Roman"/>
          <w:szCs w:val="24"/>
        </w:rPr>
        <w:t>Firma: _____________________________________</w:t>
      </w:r>
    </w:p>
    <w:p w14:paraId="507F80B8" w14:textId="1EC1F673" w:rsidR="00F02504" w:rsidRPr="00714731" w:rsidRDefault="00F02504" w:rsidP="0089616E">
      <w:pPr>
        <w:spacing w:after="0" w:line="480" w:lineRule="auto"/>
        <w:contextualSpacing/>
        <w:rPr>
          <w:rFonts w:cs="Times New Roman"/>
          <w:szCs w:val="24"/>
        </w:rPr>
      </w:pPr>
      <w:r w:rsidRPr="00714731">
        <w:rPr>
          <w:rFonts w:cs="Times New Roman"/>
          <w:szCs w:val="24"/>
        </w:rPr>
        <w:t>Nombre: _____________________</w:t>
      </w:r>
      <w:r w:rsidR="003A27AE" w:rsidRPr="00714731">
        <w:rPr>
          <w:rFonts w:cs="Times New Roman"/>
          <w:szCs w:val="24"/>
        </w:rPr>
        <w:t>______________</w:t>
      </w:r>
    </w:p>
    <w:p w14:paraId="467A0496" w14:textId="77777777" w:rsidR="00F02504" w:rsidRPr="00714731" w:rsidRDefault="00F02504" w:rsidP="0089616E">
      <w:pPr>
        <w:spacing w:after="0" w:line="480" w:lineRule="auto"/>
        <w:contextualSpacing/>
        <w:rPr>
          <w:rFonts w:cs="Times New Roman"/>
          <w:szCs w:val="24"/>
        </w:rPr>
      </w:pPr>
      <w:r w:rsidRPr="00714731">
        <w:rPr>
          <w:rFonts w:cs="Times New Roman"/>
          <w:szCs w:val="24"/>
        </w:rPr>
        <w:t>Jurado</w:t>
      </w:r>
    </w:p>
    <w:p w14:paraId="1A9B8866" w14:textId="77777777" w:rsidR="00F02504" w:rsidRPr="00714731" w:rsidRDefault="00F02504" w:rsidP="0089616E">
      <w:pPr>
        <w:spacing w:line="480" w:lineRule="auto"/>
        <w:contextualSpacing/>
        <w:rPr>
          <w:rFonts w:cs="Times New Roman"/>
          <w:szCs w:val="24"/>
        </w:rPr>
      </w:pPr>
    </w:p>
    <w:p w14:paraId="5BCC83B3" w14:textId="77777777" w:rsidR="00F02504" w:rsidRPr="00714731" w:rsidRDefault="00F02504" w:rsidP="0089616E">
      <w:pPr>
        <w:spacing w:after="0" w:line="480" w:lineRule="auto"/>
        <w:contextualSpacing/>
        <w:rPr>
          <w:rFonts w:cs="Times New Roman"/>
          <w:szCs w:val="24"/>
        </w:rPr>
      </w:pPr>
      <w:r w:rsidRPr="00714731">
        <w:rPr>
          <w:rFonts w:cs="Times New Roman"/>
          <w:szCs w:val="24"/>
        </w:rPr>
        <w:t>Firma: _____________________________________</w:t>
      </w:r>
    </w:p>
    <w:p w14:paraId="4FE55147" w14:textId="77777777" w:rsidR="00F02504" w:rsidRPr="00714731" w:rsidRDefault="00F02504" w:rsidP="0089616E">
      <w:pPr>
        <w:spacing w:after="0" w:line="480" w:lineRule="auto"/>
        <w:contextualSpacing/>
        <w:rPr>
          <w:rFonts w:cs="Times New Roman"/>
          <w:szCs w:val="24"/>
        </w:rPr>
      </w:pPr>
      <w:r w:rsidRPr="00714731">
        <w:rPr>
          <w:rFonts w:cs="Times New Roman"/>
          <w:szCs w:val="24"/>
        </w:rPr>
        <w:t>Nombre: ___________________________________</w:t>
      </w:r>
    </w:p>
    <w:p w14:paraId="2B6BF62C" w14:textId="77777777" w:rsidR="00F02504" w:rsidRPr="00714731" w:rsidRDefault="00F02504" w:rsidP="0089616E">
      <w:pPr>
        <w:spacing w:after="0" w:line="480" w:lineRule="auto"/>
        <w:contextualSpacing/>
        <w:rPr>
          <w:rFonts w:cs="Times New Roman"/>
          <w:szCs w:val="24"/>
        </w:rPr>
      </w:pPr>
      <w:r w:rsidRPr="00714731">
        <w:rPr>
          <w:rFonts w:cs="Times New Roman"/>
          <w:szCs w:val="24"/>
        </w:rPr>
        <w:t>Jurado</w:t>
      </w:r>
    </w:p>
    <w:p w14:paraId="1D6FD410" w14:textId="77777777" w:rsidR="003A27AE" w:rsidRPr="00714731" w:rsidRDefault="003A27AE" w:rsidP="0089616E">
      <w:pPr>
        <w:spacing w:line="480" w:lineRule="auto"/>
        <w:contextualSpacing/>
        <w:rPr>
          <w:rFonts w:cs="Times New Roman"/>
          <w:szCs w:val="24"/>
        </w:rPr>
      </w:pPr>
    </w:p>
    <w:p w14:paraId="06ACCE3E" w14:textId="05D8497B" w:rsidR="00375B4F" w:rsidRPr="00714731" w:rsidRDefault="00771C1D" w:rsidP="0089616E">
      <w:pPr>
        <w:spacing w:line="480" w:lineRule="auto"/>
        <w:contextualSpacing/>
        <w:rPr>
          <w:rFonts w:cs="Times New Roman"/>
          <w:szCs w:val="24"/>
        </w:rPr>
        <w:sectPr w:rsidR="00375B4F" w:rsidRPr="00714731" w:rsidSect="00840343">
          <w:type w:val="continuous"/>
          <w:pgSz w:w="12240" w:h="15840"/>
          <w:pgMar w:top="1440" w:right="1440" w:bottom="1440" w:left="1440" w:header="709" w:footer="709" w:gutter="0"/>
          <w:pgNumType w:fmt="lowerRoman" w:start="1"/>
          <w:cols w:space="708"/>
          <w:titlePg/>
          <w:docGrid w:linePitch="360"/>
        </w:sectPr>
      </w:pPr>
      <w:r w:rsidRPr="00714731">
        <w:rPr>
          <w:rFonts w:cs="Times New Roman"/>
          <w:szCs w:val="24"/>
        </w:rPr>
        <w:t xml:space="preserve">Bogotá, </w:t>
      </w:r>
      <w:r w:rsidR="005B1E82">
        <w:rPr>
          <w:rFonts w:cs="Times New Roman"/>
          <w:szCs w:val="24"/>
        </w:rPr>
        <w:t>agosto</w:t>
      </w:r>
      <w:r w:rsidR="004B35ED" w:rsidRPr="00714731">
        <w:rPr>
          <w:rFonts w:cs="Times New Roman"/>
          <w:szCs w:val="24"/>
        </w:rPr>
        <w:t xml:space="preserve"> </w:t>
      </w:r>
      <w:r w:rsidRPr="00714731">
        <w:rPr>
          <w:rFonts w:cs="Times New Roman"/>
          <w:szCs w:val="24"/>
        </w:rPr>
        <w:t xml:space="preserve">de </w:t>
      </w:r>
      <w:r w:rsidR="000020A6" w:rsidRPr="00714731">
        <w:rPr>
          <w:rFonts w:cs="Times New Roman"/>
          <w:szCs w:val="24"/>
        </w:rPr>
        <w:t>201</w:t>
      </w:r>
      <w:r w:rsidR="005B1E82">
        <w:rPr>
          <w:rFonts w:cs="Times New Roman"/>
          <w:szCs w:val="24"/>
        </w:rPr>
        <w:t>8</w:t>
      </w:r>
      <w:r w:rsidR="002E3992" w:rsidRPr="00714731">
        <w:rPr>
          <w:rFonts w:cs="Times New Roman"/>
          <w:szCs w:val="24"/>
        </w:rPr>
        <w:br w:type="page"/>
      </w:r>
    </w:p>
    <w:p w14:paraId="1ABD20E3" w14:textId="56821865" w:rsidR="0046168E" w:rsidRPr="00714731" w:rsidRDefault="0089616E" w:rsidP="00C00CD0">
      <w:pPr>
        <w:pStyle w:val="Ttulo1"/>
        <w:rPr>
          <w:rFonts w:cs="Times New Roman"/>
          <w:szCs w:val="24"/>
        </w:rPr>
      </w:pPr>
      <w:bookmarkStart w:id="3" w:name="_Toc436903136"/>
      <w:bookmarkStart w:id="4" w:name="_Toc445056439"/>
      <w:bookmarkStart w:id="5" w:name="_Toc474087613"/>
      <w:r w:rsidRPr="00714731">
        <w:rPr>
          <w:rFonts w:cs="Times New Roman"/>
          <w:szCs w:val="24"/>
        </w:rPr>
        <w:lastRenderedPageBreak/>
        <w:t>Agradecimientos</w:t>
      </w:r>
      <w:bookmarkEnd w:id="3"/>
      <w:bookmarkEnd w:id="4"/>
      <w:bookmarkEnd w:id="5"/>
    </w:p>
    <w:p w14:paraId="6A7FF0BA" w14:textId="72C1D18F" w:rsidR="00B25205" w:rsidRDefault="00B25205" w:rsidP="001C58EA">
      <w:pPr>
        <w:spacing w:line="480" w:lineRule="auto"/>
        <w:ind w:firstLine="709"/>
        <w:contextualSpacing/>
        <w:jc w:val="both"/>
        <w:rPr>
          <w:rFonts w:cs="Times New Roman"/>
          <w:szCs w:val="24"/>
        </w:rPr>
      </w:pPr>
      <w:r>
        <w:rPr>
          <w:rFonts w:cs="Times New Roman"/>
          <w:szCs w:val="24"/>
        </w:rPr>
        <w:t>Agradezco a Dios por protegerme durante todo mi camino y darme fuerzas para superar los obstáculos y dificultades a lo largo de toda mi vida.</w:t>
      </w:r>
    </w:p>
    <w:p w14:paraId="6D0FADCD" w14:textId="2E424CDB" w:rsidR="005B1E82" w:rsidRPr="005B1E82" w:rsidRDefault="00B25205" w:rsidP="001C58EA">
      <w:pPr>
        <w:spacing w:line="480" w:lineRule="auto"/>
        <w:ind w:firstLine="709"/>
        <w:contextualSpacing/>
        <w:jc w:val="both"/>
        <w:rPr>
          <w:rFonts w:cs="Times New Roman"/>
          <w:szCs w:val="24"/>
        </w:rPr>
      </w:pPr>
      <w:r>
        <w:rPr>
          <w:rFonts w:cs="Times New Roman"/>
          <w:szCs w:val="24"/>
        </w:rPr>
        <w:t>Agradezco a</w:t>
      </w:r>
      <w:r w:rsidR="005B1E82" w:rsidRPr="005B1E82">
        <w:rPr>
          <w:rFonts w:cs="Times New Roman"/>
          <w:szCs w:val="24"/>
        </w:rPr>
        <w:t xml:space="preserve"> </w:t>
      </w:r>
      <w:r>
        <w:rPr>
          <w:rFonts w:cs="Times New Roman"/>
          <w:szCs w:val="24"/>
        </w:rPr>
        <w:t>mi</w:t>
      </w:r>
      <w:r w:rsidR="005B1E82" w:rsidRPr="005B1E82">
        <w:rPr>
          <w:rFonts w:cs="Times New Roman"/>
          <w:szCs w:val="24"/>
        </w:rPr>
        <w:t xml:space="preserve"> familia</w:t>
      </w:r>
      <w:r w:rsidR="003C78C7">
        <w:rPr>
          <w:rFonts w:cs="Times New Roman"/>
          <w:szCs w:val="24"/>
        </w:rPr>
        <w:t xml:space="preserve"> el apoyo</w:t>
      </w:r>
      <w:r w:rsidR="005B1E82" w:rsidRPr="005B1E82">
        <w:rPr>
          <w:rFonts w:cs="Times New Roman"/>
          <w:szCs w:val="24"/>
        </w:rPr>
        <w:t xml:space="preserve"> </w:t>
      </w:r>
      <w:r w:rsidR="005B1E82">
        <w:rPr>
          <w:rFonts w:cs="Times New Roman"/>
          <w:szCs w:val="24"/>
        </w:rPr>
        <w:t>i</w:t>
      </w:r>
      <w:r w:rsidR="005B1E82" w:rsidRPr="005B1E82">
        <w:rPr>
          <w:rFonts w:cs="Times New Roman"/>
          <w:szCs w:val="24"/>
        </w:rPr>
        <w:t>ncondicional</w:t>
      </w:r>
      <w:r w:rsidR="003C78C7">
        <w:rPr>
          <w:rFonts w:cs="Times New Roman"/>
          <w:szCs w:val="24"/>
        </w:rPr>
        <w:t xml:space="preserve"> para </w:t>
      </w:r>
      <w:r w:rsidR="005B1E82" w:rsidRPr="005B1E82">
        <w:rPr>
          <w:rFonts w:cs="Times New Roman"/>
          <w:szCs w:val="24"/>
        </w:rPr>
        <w:t xml:space="preserve">la realización no solo de este proyecto si no en el transcurso de toda la </w:t>
      </w:r>
      <w:r w:rsidR="005B1E82">
        <w:rPr>
          <w:rFonts w:cs="Times New Roman"/>
          <w:szCs w:val="24"/>
        </w:rPr>
        <w:t>c</w:t>
      </w:r>
      <w:r w:rsidR="005B1E82" w:rsidRPr="005B1E82">
        <w:rPr>
          <w:rFonts w:cs="Times New Roman"/>
          <w:szCs w:val="24"/>
        </w:rPr>
        <w:t>arrera</w:t>
      </w:r>
      <w:r w:rsidR="002073CF">
        <w:rPr>
          <w:rFonts w:cs="Times New Roman"/>
          <w:szCs w:val="24"/>
        </w:rPr>
        <w:t>, por</w:t>
      </w:r>
      <w:r w:rsidR="002073CF" w:rsidRPr="002073CF">
        <w:rPr>
          <w:rFonts w:cs="Times New Roman"/>
          <w:szCs w:val="24"/>
        </w:rPr>
        <w:t xml:space="preserve"> mantenerme firme y no decaer a pesar las adversidades presentadas durante este gran esfuerzo y dedicación que comprendió mi carrera como Ingeniero </w:t>
      </w:r>
      <w:r w:rsidR="002073CF">
        <w:rPr>
          <w:rFonts w:cs="Times New Roman"/>
          <w:szCs w:val="24"/>
        </w:rPr>
        <w:t>de Software</w:t>
      </w:r>
      <w:r w:rsidR="002073CF" w:rsidRPr="002073CF">
        <w:rPr>
          <w:rFonts w:cs="Times New Roman"/>
          <w:szCs w:val="24"/>
        </w:rPr>
        <w:t>.</w:t>
      </w:r>
    </w:p>
    <w:p w14:paraId="44DE2153" w14:textId="143EFB70" w:rsidR="003C78C7" w:rsidRDefault="005B1E82" w:rsidP="001C58EA">
      <w:pPr>
        <w:spacing w:line="480" w:lineRule="auto"/>
        <w:ind w:firstLine="709"/>
        <w:contextualSpacing/>
        <w:jc w:val="both"/>
      </w:pPr>
      <w:r w:rsidRPr="005B1E82">
        <w:rPr>
          <w:rFonts w:cs="Times New Roman"/>
          <w:szCs w:val="24"/>
        </w:rPr>
        <w:t xml:space="preserve">A la universidad por acogerme y </w:t>
      </w:r>
      <w:r w:rsidR="002073CF">
        <w:rPr>
          <w:rFonts w:cs="Times New Roman"/>
          <w:szCs w:val="24"/>
        </w:rPr>
        <w:t>brindarme</w:t>
      </w:r>
      <w:r w:rsidRPr="005B1E82">
        <w:rPr>
          <w:rFonts w:cs="Times New Roman"/>
          <w:szCs w:val="24"/>
        </w:rPr>
        <w:t xml:space="preserve"> la sabiduría para seguir adelante</w:t>
      </w:r>
      <w:r w:rsidR="000D69B1" w:rsidRPr="000D69B1">
        <w:rPr>
          <w:rFonts w:cs="Times New Roman"/>
          <w:szCs w:val="24"/>
        </w:rPr>
        <w:t xml:space="preserve"> a los docentes por </w:t>
      </w:r>
      <w:r w:rsidR="002073CF">
        <w:rPr>
          <w:rFonts w:cs="Times New Roman"/>
          <w:szCs w:val="24"/>
        </w:rPr>
        <w:t>brindarme</w:t>
      </w:r>
      <w:r w:rsidR="000D69B1" w:rsidRPr="000D69B1">
        <w:rPr>
          <w:rFonts w:cs="Times New Roman"/>
          <w:szCs w:val="24"/>
        </w:rPr>
        <w:t xml:space="preserve"> su tiempo, experiencia, conocimiento y consejos, y los directivos por crear una institución que </w:t>
      </w:r>
      <w:r w:rsidR="002073CF">
        <w:rPr>
          <w:rFonts w:cs="Times New Roman"/>
          <w:szCs w:val="24"/>
        </w:rPr>
        <w:t>me</w:t>
      </w:r>
      <w:r w:rsidR="000D69B1" w:rsidRPr="000D69B1">
        <w:rPr>
          <w:rFonts w:cs="Times New Roman"/>
          <w:szCs w:val="24"/>
        </w:rPr>
        <w:t xml:space="preserve"> abrió las puertas y </w:t>
      </w:r>
      <w:r w:rsidR="002073CF">
        <w:rPr>
          <w:rFonts w:cs="Times New Roman"/>
          <w:szCs w:val="24"/>
        </w:rPr>
        <w:t>me</w:t>
      </w:r>
      <w:r w:rsidR="000D69B1" w:rsidRPr="000D69B1">
        <w:rPr>
          <w:rFonts w:cs="Times New Roman"/>
          <w:szCs w:val="24"/>
        </w:rPr>
        <w:t xml:space="preserve"> dio el camino para llegar a </w:t>
      </w:r>
      <w:r w:rsidR="002073CF">
        <w:rPr>
          <w:rFonts w:cs="Times New Roman"/>
          <w:szCs w:val="24"/>
        </w:rPr>
        <w:t>mi</w:t>
      </w:r>
      <w:r w:rsidR="000D69B1" w:rsidRPr="000D69B1">
        <w:rPr>
          <w:rFonts w:cs="Times New Roman"/>
          <w:szCs w:val="24"/>
        </w:rPr>
        <w:t xml:space="preserve"> sueño y objetivos.</w:t>
      </w:r>
      <w:r w:rsidR="003C78C7" w:rsidRPr="003C78C7">
        <w:t xml:space="preserve"> </w:t>
      </w:r>
    </w:p>
    <w:p w14:paraId="77CCF1DA" w14:textId="1CD13D93" w:rsidR="000D69B1" w:rsidRDefault="003C78C7" w:rsidP="001C58EA">
      <w:pPr>
        <w:spacing w:line="480" w:lineRule="auto"/>
        <w:ind w:firstLine="709"/>
        <w:contextualSpacing/>
        <w:jc w:val="both"/>
        <w:rPr>
          <w:rFonts w:cs="Times New Roman"/>
          <w:szCs w:val="24"/>
        </w:rPr>
      </w:pPr>
      <w:r w:rsidRPr="003C78C7">
        <w:rPr>
          <w:rFonts w:cs="Times New Roman"/>
          <w:szCs w:val="24"/>
        </w:rPr>
        <w:t>A mi tutor</w:t>
      </w:r>
      <w:r>
        <w:rPr>
          <w:rFonts w:cs="Times New Roman"/>
          <w:szCs w:val="24"/>
        </w:rPr>
        <w:t>@</w:t>
      </w:r>
      <w:r w:rsidRPr="003C78C7">
        <w:rPr>
          <w:rFonts w:cs="Times New Roman"/>
          <w:szCs w:val="24"/>
        </w:rPr>
        <w:t xml:space="preserve">, </w:t>
      </w:r>
      <w:r>
        <w:rPr>
          <w:rFonts w:cs="Times New Roman"/>
          <w:szCs w:val="24"/>
        </w:rPr>
        <w:t>***************</w:t>
      </w:r>
      <w:r w:rsidRPr="003C78C7">
        <w:rPr>
          <w:rFonts w:cs="Times New Roman"/>
          <w:szCs w:val="24"/>
        </w:rPr>
        <w:t xml:space="preserve"> por su gran ayuda y colaboración en cada momento de consulta y soporte en este trabajo de investigación.</w:t>
      </w:r>
    </w:p>
    <w:p w14:paraId="17AFCAB4" w14:textId="08B1AB67" w:rsidR="00594636" w:rsidRPr="000D69B1" w:rsidRDefault="002073CF" w:rsidP="001C58EA">
      <w:pPr>
        <w:spacing w:line="480" w:lineRule="auto"/>
        <w:ind w:firstLine="709"/>
        <w:contextualSpacing/>
        <w:jc w:val="both"/>
        <w:rPr>
          <w:rFonts w:cs="Times New Roman"/>
          <w:szCs w:val="24"/>
        </w:rPr>
      </w:pPr>
      <w:r>
        <w:rPr>
          <w:rFonts w:cs="Times New Roman"/>
          <w:szCs w:val="24"/>
        </w:rPr>
        <w:t>En general g</w:t>
      </w:r>
      <w:r w:rsidR="00B11CC6">
        <w:rPr>
          <w:rFonts w:cs="Times New Roman"/>
          <w:szCs w:val="24"/>
        </w:rPr>
        <w:t xml:space="preserve">racias a todas las personas que ayudaron directa e </w:t>
      </w:r>
      <w:r w:rsidR="003C78C7">
        <w:rPr>
          <w:rFonts w:cs="Times New Roman"/>
          <w:szCs w:val="24"/>
        </w:rPr>
        <w:t>indirectamente en</w:t>
      </w:r>
      <w:r w:rsidR="00B11CC6">
        <w:rPr>
          <w:rFonts w:cs="Times New Roman"/>
          <w:szCs w:val="24"/>
        </w:rPr>
        <w:t xml:space="preserve"> la </w:t>
      </w:r>
      <w:r w:rsidR="003C78C7">
        <w:rPr>
          <w:rFonts w:cs="Times New Roman"/>
          <w:szCs w:val="24"/>
        </w:rPr>
        <w:t>realización de</w:t>
      </w:r>
      <w:r w:rsidR="00B11CC6">
        <w:rPr>
          <w:rFonts w:cs="Times New Roman"/>
          <w:szCs w:val="24"/>
        </w:rPr>
        <w:t xml:space="preserve"> este proyecto.</w:t>
      </w:r>
    </w:p>
    <w:p w14:paraId="402015C8" w14:textId="77777777" w:rsidR="0089616E" w:rsidRPr="00714731" w:rsidRDefault="0089616E" w:rsidP="0089616E">
      <w:pPr>
        <w:spacing w:line="480" w:lineRule="auto"/>
        <w:contextualSpacing/>
        <w:rPr>
          <w:rFonts w:cs="Times New Roman"/>
          <w:szCs w:val="24"/>
        </w:rPr>
      </w:pPr>
    </w:p>
    <w:p w14:paraId="57EEC251" w14:textId="77777777" w:rsidR="0089616E" w:rsidRPr="00714731" w:rsidRDefault="0089616E" w:rsidP="0089616E">
      <w:pPr>
        <w:spacing w:line="480" w:lineRule="auto"/>
        <w:contextualSpacing/>
        <w:rPr>
          <w:rFonts w:cs="Times New Roman"/>
          <w:szCs w:val="24"/>
        </w:rPr>
      </w:pPr>
    </w:p>
    <w:p w14:paraId="2A589A52" w14:textId="0AB58DCA" w:rsidR="00B74314" w:rsidRDefault="0089616E" w:rsidP="00C00CD0">
      <w:pPr>
        <w:pStyle w:val="Ttulo1"/>
        <w:rPr>
          <w:rFonts w:cs="Times New Roman"/>
          <w:szCs w:val="24"/>
        </w:rPr>
      </w:pPr>
      <w:bookmarkStart w:id="6" w:name="_Toc436903137"/>
      <w:bookmarkStart w:id="7" w:name="_Toc445056440"/>
      <w:bookmarkStart w:id="8" w:name="_Toc474087614"/>
      <w:r w:rsidRPr="00714731">
        <w:rPr>
          <w:rFonts w:cs="Times New Roman"/>
          <w:szCs w:val="24"/>
        </w:rPr>
        <w:lastRenderedPageBreak/>
        <w:t>Dedicatoria</w:t>
      </w:r>
      <w:bookmarkEnd w:id="6"/>
      <w:bookmarkEnd w:id="7"/>
      <w:bookmarkEnd w:id="8"/>
    </w:p>
    <w:p w14:paraId="7FF0CE92" w14:textId="673AE2EE" w:rsidR="00E1561B" w:rsidRPr="00714731" w:rsidRDefault="00E1561B" w:rsidP="00E1561B">
      <w:pPr>
        <w:spacing w:line="480" w:lineRule="auto"/>
        <w:contextualSpacing/>
        <w:rPr>
          <w:rFonts w:cs="Times New Roman"/>
          <w:szCs w:val="24"/>
        </w:rPr>
      </w:pPr>
      <w:r w:rsidRPr="00714731">
        <w:rPr>
          <w:rFonts w:cs="Times New Roman"/>
          <w:szCs w:val="24"/>
        </w:rPr>
        <w:t xml:space="preserve">     Dedico esta tesis a </w:t>
      </w:r>
      <w:r>
        <w:rPr>
          <w:rFonts w:cs="Times New Roman"/>
          <w:szCs w:val="24"/>
        </w:rPr>
        <w:t>Dios</w:t>
      </w:r>
    </w:p>
    <w:p w14:paraId="10F7156D" w14:textId="77777777" w:rsidR="00E1561B" w:rsidRPr="00E1561B" w:rsidRDefault="00E1561B" w:rsidP="00E1561B">
      <w:pPr>
        <w:rPr>
          <w:lang w:val="es-ES"/>
        </w:rPr>
      </w:pPr>
    </w:p>
    <w:p w14:paraId="5C792BC1" w14:textId="56968701" w:rsidR="002C04AC" w:rsidRPr="00714731" w:rsidRDefault="00E608E9" w:rsidP="002C04AC">
      <w:pPr>
        <w:spacing w:line="480" w:lineRule="auto"/>
        <w:contextualSpacing/>
        <w:rPr>
          <w:rFonts w:cs="Times New Roman"/>
          <w:szCs w:val="24"/>
        </w:rPr>
      </w:pPr>
      <w:r w:rsidRPr="00714731">
        <w:rPr>
          <w:rFonts w:cs="Times New Roman"/>
          <w:szCs w:val="24"/>
        </w:rPr>
        <w:t xml:space="preserve">     Dedico esta </w:t>
      </w:r>
      <w:r w:rsidR="00BC2C3C" w:rsidRPr="00714731">
        <w:rPr>
          <w:rFonts w:cs="Times New Roman"/>
          <w:szCs w:val="24"/>
        </w:rPr>
        <w:t xml:space="preserve">tesis </w:t>
      </w:r>
      <w:r w:rsidR="00293C57" w:rsidRPr="00714731">
        <w:rPr>
          <w:rFonts w:cs="Times New Roman"/>
          <w:szCs w:val="24"/>
        </w:rPr>
        <w:t>a mi</w:t>
      </w:r>
      <w:r w:rsidR="00BC2C3C">
        <w:rPr>
          <w:rFonts w:cs="Times New Roman"/>
          <w:szCs w:val="24"/>
        </w:rPr>
        <w:t xml:space="preserve"> Madre</w:t>
      </w:r>
    </w:p>
    <w:p w14:paraId="608E4414" w14:textId="0A1AF3A6" w:rsidR="002C04AC" w:rsidRPr="00714731" w:rsidRDefault="00BC2C3C" w:rsidP="00E608E9">
      <w:pPr>
        <w:spacing w:line="480" w:lineRule="auto"/>
        <w:contextualSpacing/>
        <w:rPr>
          <w:rFonts w:cs="Times New Roman"/>
          <w:szCs w:val="24"/>
        </w:rPr>
      </w:pPr>
      <w:r>
        <w:rPr>
          <w:rFonts w:cs="Times New Roman"/>
          <w:szCs w:val="24"/>
        </w:rPr>
        <w:t>Flor Angela</w:t>
      </w:r>
      <w:r w:rsidR="007762A0">
        <w:rPr>
          <w:rFonts w:cs="Times New Roman"/>
          <w:szCs w:val="24"/>
        </w:rPr>
        <w:t xml:space="preserve"> </w:t>
      </w:r>
      <w:r>
        <w:rPr>
          <w:rFonts w:cs="Times New Roman"/>
          <w:szCs w:val="24"/>
        </w:rPr>
        <w:t>Sánchez Borrero</w:t>
      </w:r>
    </w:p>
    <w:p w14:paraId="5CFA2785" w14:textId="77777777" w:rsidR="00E608E9" w:rsidRPr="00714731" w:rsidRDefault="00E608E9" w:rsidP="002C04AC">
      <w:pPr>
        <w:spacing w:line="480" w:lineRule="auto"/>
        <w:contextualSpacing/>
        <w:rPr>
          <w:rFonts w:cs="Times New Roman"/>
          <w:szCs w:val="24"/>
        </w:rPr>
      </w:pPr>
      <w:r w:rsidRPr="00714731">
        <w:rPr>
          <w:rFonts w:cs="Times New Roman"/>
          <w:szCs w:val="24"/>
        </w:rPr>
        <w:t xml:space="preserve">     </w:t>
      </w:r>
    </w:p>
    <w:p w14:paraId="2F555393" w14:textId="0B7767E5" w:rsidR="002C04AC" w:rsidRPr="00714731" w:rsidRDefault="00E608E9" w:rsidP="00E608E9">
      <w:pPr>
        <w:spacing w:line="480" w:lineRule="auto"/>
        <w:contextualSpacing/>
        <w:rPr>
          <w:rFonts w:cs="Times New Roman"/>
          <w:szCs w:val="24"/>
        </w:rPr>
      </w:pPr>
      <w:r w:rsidRPr="00714731">
        <w:rPr>
          <w:rFonts w:cs="Times New Roman"/>
          <w:szCs w:val="24"/>
        </w:rPr>
        <w:t xml:space="preserve">     Dedico esta </w:t>
      </w:r>
      <w:r w:rsidR="00293C57" w:rsidRPr="00714731">
        <w:rPr>
          <w:rFonts w:cs="Times New Roman"/>
          <w:szCs w:val="24"/>
        </w:rPr>
        <w:t>tesis a mi</w:t>
      </w:r>
      <w:r w:rsidR="00BC2C3C">
        <w:rPr>
          <w:rFonts w:cs="Times New Roman"/>
          <w:szCs w:val="24"/>
        </w:rPr>
        <w:t xml:space="preserve"> Padre</w:t>
      </w:r>
    </w:p>
    <w:p w14:paraId="4CD6A8AE" w14:textId="1B9C0E41" w:rsidR="002C04AC" w:rsidRPr="00714731" w:rsidRDefault="00BC2C3C" w:rsidP="00E608E9">
      <w:pPr>
        <w:spacing w:line="480" w:lineRule="auto"/>
        <w:contextualSpacing/>
        <w:rPr>
          <w:rFonts w:cs="Times New Roman"/>
          <w:szCs w:val="24"/>
        </w:rPr>
      </w:pPr>
      <w:r>
        <w:rPr>
          <w:rFonts w:cs="Times New Roman"/>
          <w:szCs w:val="24"/>
        </w:rPr>
        <w:t>Simón Vásquez Suaza</w:t>
      </w:r>
    </w:p>
    <w:p w14:paraId="18AB7D3F" w14:textId="77777777" w:rsidR="00E608E9" w:rsidRPr="00714731" w:rsidRDefault="00E608E9" w:rsidP="00E608E9">
      <w:pPr>
        <w:spacing w:line="480" w:lineRule="auto"/>
        <w:contextualSpacing/>
        <w:rPr>
          <w:rFonts w:cs="Times New Roman"/>
          <w:szCs w:val="24"/>
        </w:rPr>
      </w:pPr>
    </w:p>
    <w:p w14:paraId="079E3576" w14:textId="533AE14A" w:rsidR="006C304B" w:rsidRPr="00714731" w:rsidRDefault="0089616E" w:rsidP="00C00CD0">
      <w:pPr>
        <w:pStyle w:val="Ttulo1"/>
        <w:rPr>
          <w:rFonts w:cs="Times New Roman"/>
          <w:szCs w:val="24"/>
        </w:rPr>
      </w:pPr>
      <w:bookmarkStart w:id="9" w:name="_Toc436903138"/>
      <w:bookmarkStart w:id="10" w:name="_Toc445056441"/>
      <w:bookmarkStart w:id="11" w:name="_Toc474087615"/>
      <w:r w:rsidRPr="00714731">
        <w:rPr>
          <w:rFonts w:cs="Times New Roman"/>
          <w:szCs w:val="24"/>
        </w:rPr>
        <w:lastRenderedPageBreak/>
        <w:t>Resumen</w:t>
      </w:r>
      <w:bookmarkEnd w:id="9"/>
      <w:bookmarkEnd w:id="10"/>
      <w:bookmarkEnd w:id="11"/>
    </w:p>
    <w:p w14:paraId="7F6B984D" w14:textId="77D624FE" w:rsidR="007E3B94" w:rsidRDefault="007762A0" w:rsidP="001C58EA">
      <w:pPr>
        <w:spacing w:line="480" w:lineRule="auto"/>
        <w:ind w:left="300" w:firstLine="409"/>
        <w:contextualSpacing/>
        <w:jc w:val="both"/>
      </w:pPr>
      <w:r>
        <w:rPr>
          <w:rFonts w:cs="Times New Roman"/>
          <w:szCs w:val="24"/>
        </w:rPr>
        <w:t>“</w:t>
      </w:r>
      <w:r w:rsidR="000C356D" w:rsidRPr="00714731">
        <w:rPr>
          <w:rFonts w:cs="Times New Roman"/>
          <w:szCs w:val="24"/>
        </w:rPr>
        <w:t xml:space="preserve">Se realizó una investigación de tipo </w:t>
      </w:r>
      <w:r w:rsidR="00C72A51">
        <w:rPr>
          <w:rFonts w:cs="Times New Roman"/>
          <w:szCs w:val="24"/>
        </w:rPr>
        <w:t>cualitativa</w:t>
      </w:r>
      <w:r w:rsidR="000C356D" w:rsidRPr="00714731">
        <w:rPr>
          <w:rFonts w:cs="Times New Roman"/>
          <w:szCs w:val="24"/>
        </w:rPr>
        <w:t xml:space="preserve"> de la cual se obtuvieron datos que </w:t>
      </w:r>
      <w:r w:rsidR="005D3FB1" w:rsidRPr="00714731">
        <w:rPr>
          <w:rFonts w:cs="Times New Roman"/>
          <w:szCs w:val="24"/>
        </w:rPr>
        <w:t>evidenciaron</w:t>
      </w:r>
      <w:r w:rsidR="000C356D" w:rsidRPr="00714731">
        <w:rPr>
          <w:rFonts w:cs="Times New Roman"/>
          <w:szCs w:val="24"/>
        </w:rPr>
        <w:t xml:space="preserve"> la </w:t>
      </w:r>
      <w:r w:rsidR="00C72A51">
        <w:rPr>
          <w:rFonts w:cs="Times New Roman"/>
          <w:szCs w:val="24"/>
        </w:rPr>
        <w:t>situación</w:t>
      </w:r>
      <w:r w:rsidR="000C356D" w:rsidRPr="00714731">
        <w:rPr>
          <w:rFonts w:cs="Times New Roman"/>
          <w:szCs w:val="24"/>
        </w:rPr>
        <w:t xml:space="preserve"> </w:t>
      </w:r>
      <w:r w:rsidR="00C72A51">
        <w:t>de la localidad de la Candelaria que parte de que la transparencia en la gestión pública está siendo cuestionada dado que la comunidad no cuenta con información fidedigna y sin sesgo institucional que les permita evaluar el impacto positivo de los resultados</w:t>
      </w:r>
      <w:r w:rsidR="007E3B94">
        <w:t>.</w:t>
      </w:r>
      <w:r w:rsidR="00C72A51">
        <w:t xml:space="preserve">       </w:t>
      </w:r>
      <w:r w:rsidR="007E3B94">
        <w:t xml:space="preserve">   </w:t>
      </w:r>
    </w:p>
    <w:p w14:paraId="703DE795" w14:textId="124C1C83" w:rsidR="000C356D" w:rsidRPr="00714731" w:rsidRDefault="007E3B94" w:rsidP="001C58EA">
      <w:pPr>
        <w:spacing w:line="480" w:lineRule="auto"/>
        <w:ind w:left="300" w:firstLine="409"/>
        <w:contextualSpacing/>
        <w:jc w:val="both"/>
        <w:rPr>
          <w:rFonts w:cs="Times New Roman"/>
          <w:szCs w:val="24"/>
        </w:rPr>
      </w:pPr>
      <w:r>
        <w:rPr>
          <w:rFonts w:cs="Times New Roman"/>
          <w:szCs w:val="24"/>
        </w:rPr>
        <w:t>D</w:t>
      </w:r>
      <w:r w:rsidR="000C356D" w:rsidRPr="00714731">
        <w:rPr>
          <w:rFonts w:cs="Times New Roman"/>
          <w:szCs w:val="24"/>
        </w:rPr>
        <w:t xml:space="preserve">urante la investigación se logró diagnosticar el estado </w:t>
      </w:r>
      <w:r w:rsidR="009F34F0">
        <w:rPr>
          <w:rFonts w:cs="Times New Roman"/>
          <w:szCs w:val="24"/>
        </w:rPr>
        <w:t>de inconformidad de los ciudada</w:t>
      </w:r>
      <w:r>
        <w:rPr>
          <w:rFonts w:cs="Times New Roman"/>
          <w:szCs w:val="24"/>
        </w:rPr>
        <w:t>nos de esa localidad</w:t>
      </w:r>
      <w:r w:rsidR="000C356D" w:rsidRPr="00714731">
        <w:rPr>
          <w:rFonts w:cs="Times New Roman"/>
          <w:szCs w:val="24"/>
        </w:rPr>
        <w:t xml:space="preserve">, </w:t>
      </w:r>
      <w:r w:rsidR="005D3FB1" w:rsidRPr="00714731">
        <w:rPr>
          <w:rFonts w:cs="Times New Roman"/>
          <w:szCs w:val="24"/>
        </w:rPr>
        <w:t>identificando</w:t>
      </w:r>
      <w:r w:rsidR="000C356D" w:rsidRPr="00714731">
        <w:rPr>
          <w:rFonts w:cs="Times New Roman"/>
          <w:szCs w:val="24"/>
        </w:rPr>
        <w:t xml:space="preserve"> los</w:t>
      </w:r>
      <w:r>
        <w:rPr>
          <w:rFonts w:cs="Times New Roman"/>
          <w:szCs w:val="24"/>
        </w:rPr>
        <w:t xml:space="preserve"> pocos </w:t>
      </w:r>
      <w:r w:rsidR="008E41B1">
        <w:rPr>
          <w:rFonts w:cs="Times New Roman"/>
          <w:szCs w:val="24"/>
        </w:rPr>
        <w:t>espacios de</w:t>
      </w:r>
      <w:r>
        <w:rPr>
          <w:rFonts w:cs="Times New Roman"/>
          <w:szCs w:val="24"/>
        </w:rPr>
        <w:t xml:space="preserve"> </w:t>
      </w:r>
      <w:r w:rsidR="008E41B1">
        <w:rPr>
          <w:rFonts w:cs="Times New Roman"/>
          <w:szCs w:val="24"/>
        </w:rPr>
        <w:t>participación ciudadana</w:t>
      </w:r>
      <w:r>
        <w:rPr>
          <w:rFonts w:cs="Times New Roman"/>
          <w:szCs w:val="24"/>
        </w:rPr>
        <w:t xml:space="preserve"> frente al seguimiento y control público los cuales requieren</w:t>
      </w:r>
      <w:r w:rsidR="000C356D" w:rsidRPr="00714731">
        <w:rPr>
          <w:rFonts w:cs="Times New Roman"/>
          <w:szCs w:val="24"/>
        </w:rPr>
        <w:t xml:space="preserve"> automatización y en cuales se podría </w:t>
      </w:r>
      <w:r>
        <w:rPr>
          <w:rFonts w:cs="Times New Roman"/>
          <w:szCs w:val="24"/>
        </w:rPr>
        <w:t>satisfacer</w:t>
      </w:r>
      <w:r w:rsidR="000C356D" w:rsidRPr="00714731">
        <w:rPr>
          <w:rFonts w:cs="Times New Roman"/>
          <w:szCs w:val="24"/>
        </w:rPr>
        <w:t xml:space="preserve"> la intervención humana.</w:t>
      </w:r>
    </w:p>
    <w:p w14:paraId="11EA3A64" w14:textId="5B11BD69" w:rsidR="000C356D" w:rsidRPr="00714731" w:rsidRDefault="000C356D" w:rsidP="001C58EA">
      <w:pPr>
        <w:spacing w:line="480" w:lineRule="auto"/>
        <w:contextualSpacing/>
        <w:jc w:val="both"/>
        <w:rPr>
          <w:rFonts w:cs="Times New Roman"/>
          <w:szCs w:val="24"/>
        </w:rPr>
      </w:pPr>
      <w:r w:rsidRPr="00714731">
        <w:rPr>
          <w:rFonts w:cs="Times New Roman"/>
          <w:szCs w:val="24"/>
        </w:rPr>
        <w:t xml:space="preserve">     Una vez obtenido el resultado se procedió con la implementación de una metodología </w:t>
      </w:r>
      <w:r w:rsidR="001B58C0" w:rsidRPr="00714731">
        <w:rPr>
          <w:rFonts w:cs="Times New Roman"/>
          <w:szCs w:val="24"/>
        </w:rPr>
        <w:t>ágil que</w:t>
      </w:r>
      <w:r w:rsidRPr="00714731">
        <w:rPr>
          <w:rFonts w:cs="Times New Roman"/>
          <w:szCs w:val="24"/>
        </w:rPr>
        <w:t xml:space="preserve"> permitió continuar con el proyecto. Se analizó el resultado del proceso investigativo, se procedió a definir el tipo de software adecuado, el tipo de Base de Datos correcto, las herramientas de desarrollo a utilizar y los elementos de control que deben ser empleados; diseño que se planteó tomando como base las reglas de negocio establecidas por la </w:t>
      </w:r>
      <w:r w:rsidR="002C519C">
        <w:rPr>
          <w:rFonts w:cs="Times New Roman"/>
          <w:szCs w:val="24"/>
        </w:rPr>
        <w:t>comunidad</w:t>
      </w:r>
      <w:r w:rsidRPr="00714731">
        <w:rPr>
          <w:rFonts w:cs="Times New Roman"/>
          <w:szCs w:val="24"/>
        </w:rPr>
        <w:t xml:space="preserve"> para la gestión de la información.</w:t>
      </w:r>
    </w:p>
    <w:p w14:paraId="61CEBA29" w14:textId="6DE17F6B" w:rsidR="000C356D" w:rsidRPr="00714731" w:rsidRDefault="000C356D" w:rsidP="001C58EA">
      <w:pPr>
        <w:spacing w:line="480" w:lineRule="auto"/>
        <w:contextualSpacing/>
        <w:jc w:val="both"/>
        <w:rPr>
          <w:rFonts w:cs="Times New Roman"/>
          <w:szCs w:val="24"/>
        </w:rPr>
      </w:pPr>
      <w:r w:rsidRPr="00714731">
        <w:rPr>
          <w:rFonts w:cs="Times New Roman"/>
          <w:szCs w:val="24"/>
        </w:rPr>
        <w:t xml:space="preserve">     Luego de tener claramente definido el diseño, se procedió a desarrollar el aplicativo modular que se encarga de la administración de información, eliminando así todos los riesgos de fugas de datos y controlando los </w:t>
      </w:r>
      <w:r w:rsidR="005B5CFC" w:rsidRPr="00714731">
        <w:rPr>
          <w:rFonts w:cs="Times New Roman"/>
          <w:szCs w:val="24"/>
        </w:rPr>
        <w:t>flujos de</w:t>
      </w:r>
      <w:r w:rsidRPr="00714731">
        <w:rPr>
          <w:rFonts w:cs="Times New Roman"/>
          <w:szCs w:val="24"/>
        </w:rPr>
        <w:t xml:space="preserve"> información implicados en el proceso.</w:t>
      </w:r>
    </w:p>
    <w:p w14:paraId="104D1769" w14:textId="686D8E32" w:rsidR="008A5C36" w:rsidRPr="00714731" w:rsidRDefault="000C356D" w:rsidP="001C58EA">
      <w:pPr>
        <w:spacing w:line="480" w:lineRule="auto"/>
        <w:ind w:firstLine="284"/>
        <w:contextualSpacing/>
        <w:jc w:val="both"/>
        <w:rPr>
          <w:rFonts w:cs="Times New Roman"/>
          <w:szCs w:val="24"/>
        </w:rPr>
      </w:pPr>
      <w:r w:rsidRPr="00714731">
        <w:rPr>
          <w:rFonts w:cs="Times New Roman"/>
          <w:szCs w:val="24"/>
        </w:rPr>
        <w:t xml:space="preserve">Aunque la implementación no es parte del presente proyecto, si se confirmó con las pruebas realizadas, que el </w:t>
      </w:r>
      <w:r w:rsidR="000345C1">
        <w:rPr>
          <w:rFonts w:cs="Times New Roman"/>
          <w:szCs w:val="24"/>
        </w:rPr>
        <w:t>aplicativo</w:t>
      </w:r>
      <w:r w:rsidRPr="00714731">
        <w:rPr>
          <w:rFonts w:cs="Times New Roman"/>
          <w:szCs w:val="24"/>
        </w:rPr>
        <w:t xml:space="preserve"> una vez implementado, se ajustará a las reglas de negocio y permitirá a la </w:t>
      </w:r>
      <w:r w:rsidR="000345C1">
        <w:rPr>
          <w:rFonts w:cs="Times New Roman"/>
          <w:szCs w:val="24"/>
        </w:rPr>
        <w:t>comunidad</w:t>
      </w:r>
      <w:r w:rsidRPr="00714731">
        <w:rPr>
          <w:rFonts w:cs="Times New Roman"/>
          <w:szCs w:val="24"/>
        </w:rPr>
        <w:t xml:space="preserve"> </w:t>
      </w:r>
      <w:r w:rsidR="00853607">
        <w:rPr>
          <w:rFonts w:cs="Times New Roman"/>
          <w:szCs w:val="24"/>
        </w:rPr>
        <w:t xml:space="preserve">de la localidad </w:t>
      </w:r>
      <w:r w:rsidRPr="00714731">
        <w:rPr>
          <w:rFonts w:cs="Times New Roman"/>
          <w:szCs w:val="24"/>
        </w:rPr>
        <w:t xml:space="preserve">la realización de </w:t>
      </w:r>
      <w:r w:rsidR="00964F35">
        <w:rPr>
          <w:rFonts w:cs="Times New Roman"/>
          <w:szCs w:val="24"/>
        </w:rPr>
        <w:t>procesos</w:t>
      </w:r>
      <w:r w:rsidR="00A5531E">
        <w:rPr>
          <w:rFonts w:cs="Times New Roman"/>
          <w:szCs w:val="24"/>
        </w:rPr>
        <w:t xml:space="preserve"> de participación ciudadana</w:t>
      </w:r>
      <w:r w:rsidRPr="00714731">
        <w:rPr>
          <w:rFonts w:cs="Times New Roman"/>
          <w:szCs w:val="24"/>
        </w:rPr>
        <w:t xml:space="preserve"> cuya información sea íntegra y su proceso transparente ante los diferentes entes</w:t>
      </w:r>
      <w:r w:rsidR="007762A0">
        <w:rPr>
          <w:rFonts w:cs="Times New Roman"/>
          <w:szCs w:val="24"/>
        </w:rPr>
        <w:t>”</w:t>
      </w:r>
      <w:r w:rsidRPr="00714731">
        <w:rPr>
          <w:rFonts w:cs="Times New Roman"/>
          <w:szCs w:val="24"/>
        </w:rPr>
        <w:t>.</w:t>
      </w:r>
    </w:p>
    <w:p w14:paraId="1897D6A6" w14:textId="255FC6CD" w:rsidR="000D5902" w:rsidRPr="00714731" w:rsidRDefault="000D5902" w:rsidP="000C356D">
      <w:pPr>
        <w:spacing w:line="480" w:lineRule="auto"/>
        <w:contextualSpacing/>
        <w:rPr>
          <w:rFonts w:cs="Times New Roman"/>
          <w:szCs w:val="24"/>
        </w:rPr>
      </w:pPr>
      <w:commentRangeStart w:id="12"/>
      <w:r w:rsidRPr="00714731">
        <w:rPr>
          <w:rFonts w:cs="Times New Roman"/>
          <w:szCs w:val="24"/>
        </w:rPr>
        <w:lastRenderedPageBreak/>
        <w:t>Palabras clave</w:t>
      </w:r>
      <w:commentRangeEnd w:id="12"/>
      <w:r w:rsidR="00D23D88">
        <w:rPr>
          <w:rStyle w:val="Refdecomentario"/>
        </w:rPr>
        <w:commentReference w:id="12"/>
      </w:r>
      <w:r w:rsidR="00C57963" w:rsidRPr="00714731">
        <w:rPr>
          <w:rFonts w:cs="Times New Roman"/>
          <w:szCs w:val="24"/>
        </w:rPr>
        <w:t xml:space="preserve">: </w:t>
      </w:r>
      <w:r w:rsidR="00687F7E" w:rsidRPr="001C58EA">
        <w:rPr>
          <w:rFonts w:cs="Times New Roman"/>
          <w:szCs w:val="24"/>
        </w:rPr>
        <w:t xml:space="preserve">administración pública, </w:t>
      </w:r>
      <w:r w:rsidR="0084306B" w:rsidRPr="001C58EA">
        <w:rPr>
          <w:rFonts w:cs="Times New Roman"/>
          <w:szCs w:val="24"/>
        </w:rPr>
        <w:t xml:space="preserve">aplicación </w:t>
      </w:r>
      <w:r w:rsidR="0000677F" w:rsidRPr="001C58EA">
        <w:rPr>
          <w:rFonts w:cs="Times New Roman"/>
          <w:szCs w:val="24"/>
        </w:rPr>
        <w:t>móvil</w:t>
      </w:r>
      <w:r w:rsidR="0084306B" w:rsidRPr="001C58EA">
        <w:rPr>
          <w:rFonts w:cs="Times New Roman"/>
          <w:szCs w:val="24"/>
        </w:rPr>
        <w:t>,</w:t>
      </w:r>
      <w:r w:rsidR="00687F7E" w:rsidRPr="001C58EA">
        <w:rPr>
          <w:rFonts w:cs="Times New Roman"/>
          <w:szCs w:val="24"/>
        </w:rPr>
        <w:t xml:space="preserve"> comunidad,</w:t>
      </w:r>
      <w:r w:rsidR="0084306B" w:rsidRPr="001C58EA">
        <w:rPr>
          <w:rFonts w:cs="Times New Roman"/>
          <w:szCs w:val="24"/>
        </w:rPr>
        <w:t xml:space="preserve"> desarrollo, diseño,</w:t>
      </w:r>
      <w:r w:rsidR="00687F7E" w:rsidRPr="001C58EA">
        <w:rPr>
          <w:rFonts w:cs="Times New Roman"/>
          <w:szCs w:val="24"/>
        </w:rPr>
        <w:t xml:space="preserve"> entes institucionales,</w:t>
      </w:r>
      <w:r w:rsidR="0000677F" w:rsidRPr="001C58EA">
        <w:rPr>
          <w:rFonts w:cs="Times New Roman"/>
          <w:szCs w:val="24"/>
        </w:rPr>
        <w:t xml:space="preserve"> gestión </w:t>
      </w:r>
      <w:r w:rsidR="00687F7E" w:rsidRPr="001C58EA">
        <w:rPr>
          <w:rFonts w:cs="Times New Roman"/>
          <w:szCs w:val="24"/>
        </w:rPr>
        <w:t>pública</w:t>
      </w:r>
      <w:r w:rsidR="0000677F" w:rsidRPr="001C58EA">
        <w:rPr>
          <w:rFonts w:cs="Times New Roman"/>
          <w:szCs w:val="24"/>
        </w:rPr>
        <w:t>,</w:t>
      </w:r>
      <w:r w:rsidR="00687F7E" w:rsidRPr="001C58EA">
        <w:rPr>
          <w:rFonts w:cs="Times New Roman"/>
          <w:szCs w:val="24"/>
        </w:rPr>
        <w:t xml:space="preserve"> localidad,</w:t>
      </w:r>
      <w:r w:rsidR="0084306B" w:rsidRPr="001C58EA">
        <w:rPr>
          <w:rFonts w:cs="Times New Roman"/>
          <w:szCs w:val="24"/>
        </w:rPr>
        <w:t xml:space="preserve"> </w:t>
      </w:r>
      <w:r w:rsidR="0000677F" w:rsidRPr="001C58EA">
        <w:rPr>
          <w:rFonts w:cs="Times New Roman"/>
          <w:szCs w:val="24"/>
        </w:rPr>
        <w:t>participación</w:t>
      </w:r>
      <w:r w:rsidR="00687F7E" w:rsidRPr="001C58EA">
        <w:rPr>
          <w:rFonts w:cs="Times New Roman"/>
          <w:szCs w:val="24"/>
        </w:rPr>
        <w:t xml:space="preserve"> ciudadana, </w:t>
      </w:r>
      <w:r w:rsidR="00EC2132" w:rsidRPr="001C58EA">
        <w:rPr>
          <w:rFonts w:cs="Times New Roman"/>
          <w:szCs w:val="24"/>
        </w:rPr>
        <w:t>proyectos, Información</w:t>
      </w:r>
      <w:r w:rsidR="00687F7E" w:rsidRPr="001C58EA">
        <w:rPr>
          <w:rFonts w:cs="Times New Roman"/>
          <w:szCs w:val="24"/>
        </w:rPr>
        <w:t>,</w:t>
      </w:r>
      <w:r w:rsidR="0000677F">
        <w:rPr>
          <w:rFonts w:cs="Times New Roman"/>
          <w:szCs w:val="24"/>
        </w:rPr>
        <w:t xml:space="preserve"> </w:t>
      </w:r>
      <w:r w:rsidR="00EC2132">
        <w:rPr>
          <w:rFonts w:cs="Times New Roman"/>
          <w:szCs w:val="24"/>
        </w:rPr>
        <w:t>Transparencia.</w:t>
      </w:r>
      <w:r w:rsidR="0084306B">
        <w:rPr>
          <w:rFonts w:cs="Times New Roman"/>
          <w:szCs w:val="24"/>
        </w:rPr>
        <w:t xml:space="preserve"> </w:t>
      </w:r>
    </w:p>
    <w:p w14:paraId="403579A2" w14:textId="6CFA569E" w:rsidR="00877C11" w:rsidRPr="006C4A56" w:rsidRDefault="006C304B" w:rsidP="006C4A56">
      <w:pPr>
        <w:pStyle w:val="Ttulo1"/>
        <w:rPr>
          <w:rFonts w:cs="Times New Roman"/>
          <w:szCs w:val="24"/>
          <w:lang w:val="es-CO"/>
        </w:rPr>
      </w:pPr>
      <w:bookmarkStart w:id="13" w:name="_Toc436903139"/>
      <w:bookmarkStart w:id="14" w:name="_Toc445056442"/>
      <w:bookmarkStart w:id="15" w:name="_Toc474087616"/>
      <w:r w:rsidRPr="007762A0">
        <w:rPr>
          <w:rFonts w:cs="Times New Roman"/>
          <w:szCs w:val="24"/>
          <w:lang w:val="es-CO"/>
        </w:rPr>
        <w:lastRenderedPageBreak/>
        <w:t>Abstract</w:t>
      </w:r>
      <w:bookmarkEnd w:id="13"/>
      <w:bookmarkEnd w:id="14"/>
      <w:bookmarkEnd w:id="15"/>
    </w:p>
    <w:p w14:paraId="5E88232D" w14:textId="77777777" w:rsidR="00877C11" w:rsidRPr="00877C11" w:rsidRDefault="00877C11" w:rsidP="001C58EA">
      <w:pPr>
        <w:spacing w:line="480" w:lineRule="auto"/>
        <w:ind w:firstLine="284"/>
        <w:contextualSpacing/>
        <w:jc w:val="both"/>
        <w:rPr>
          <w:rFonts w:cs="Times New Roman"/>
          <w:szCs w:val="24"/>
          <w:lang w:val="en-US"/>
        </w:rPr>
      </w:pPr>
      <w:r w:rsidRPr="00877C11">
        <w:rPr>
          <w:rFonts w:cs="Times New Roman"/>
          <w:szCs w:val="24"/>
          <w:lang w:val="en-US"/>
        </w:rPr>
        <w:t>"A qualitative research was carried out from which data were obtained that evidenced the situation of the Candelaria locality that part of the transparency in public management is being questioned given that the community does not have reliable information and without institutional bias that allows them to evaluate the positive impact of the results.</w:t>
      </w:r>
    </w:p>
    <w:p w14:paraId="27BA61B2" w14:textId="77777777" w:rsidR="00877C11" w:rsidRPr="00877C11" w:rsidRDefault="00877C11" w:rsidP="001C58EA">
      <w:pPr>
        <w:spacing w:line="480" w:lineRule="auto"/>
        <w:contextualSpacing/>
        <w:jc w:val="both"/>
        <w:rPr>
          <w:rFonts w:cs="Times New Roman"/>
          <w:szCs w:val="24"/>
          <w:lang w:val="en-US"/>
        </w:rPr>
      </w:pPr>
      <w:r w:rsidRPr="00877C11">
        <w:rPr>
          <w:rFonts w:cs="Times New Roman"/>
          <w:szCs w:val="24"/>
          <w:lang w:val="en-US"/>
        </w:rPr>
        <w:t>During the investigation it was possible to diagnose the state of dissatisfaction of the citizens of that locality, identifying the few spaces of citizen participation in front of the public monitoring and control which require automation and in which human intervention could be satisfied.</w:t>
      </w:r>
    </w:p>
    <w:p w14:paraId="3442B62B" w14:textId="77777777" w:rsidR="00877C11" w:rsidRPr="00877C11" w:rsidRDefault="00877C11" w:rsidP="001C58EA">
      <w:pPr>
        <w:spacing w:line="480" w:lineRule="auto"/>
        <w:contextualSpacing/>
        <w:jc w:val="both"/>
        <w:rPr>
          <w:rFonts w:cs="Times New Roman"/>
          <w:szCs w:val="24"/>
          <w:lang w:val="en-US"/>
        </w:rPr>
      </w:pPr>
      <w:r w:rsidRPr="00877C11">
        <w:rPr>
          <w:rFonts w:cs="Times New Roman"/>
          <w:szCs w:val="24"/>
          <w:lang w:val="en-US"/>
        </w:rPr>
        <w:t xml:space="preserve">     Once the result was obtained, we proceeded with the implementation of an agile methodology that allowed us to continue with the project. The result of the investigative process was analyzed, proceeded to define the right type of software, the type of correct Database, the development tools to be used and the control elements that should be used; design that was raised based on the business rules established by the community for the management of information.</w:t>
      </w:r>
    </w:p>
    <w:p w14:paraId="7E53548D" w14:textId="77777777" w:rsidR="00877C11" w:rsidRPr="00877C11" w:rsidRDefault="00877C11" w:rsidP="001C58EA">
      <w:pPr>
        <w:spacing w:line="480" w:lineRule="auto"/>
        <w:contextualSpacing/>
        <w:jc w:val="both"/>
        <w:rPr>
          <w:rFonts w:cs="Times New Roman"/>
          <w:szCs w:val="24"/>
          <w:lang w:val="en-US"/>
        </w:rPr>
      </w:pPr>
      <w:r w:rsidRPr="00877C11">
        <w:rPr>
          <w:rFonts w:cs="Times New Roman"/>
          <w:szCs w:val="24"/>
          <w:lang w:val="en-US"/>
        </w:rPr>
        <w:t xml:space="preserve">     After having clearly defined the design, we proceeded to develop the modular application that is responsible for information management, thus eliminating all risks of data leakage and controlling the information flows involved in the process.</w:t>
      </w:r>
    </w:p>
    <w:p w14:paraId="26356DF8" w14:textId="5DDFA99F" w:rsidR="00CD7084" w:rsidRPr="00714731" w:rsidRDefault="00877C11" w:rsidP="001C58EA">
      <w:pPr>
        <w:spacing w:line="480" w:lineRule="auto"/>
        <w:ind w:firstLine="284"/>
        <w:contextualSpacing/>
        <w:jc w:val="both"/>
        <w:rPr>
          <w:rFonts w:cs="Times New Roman"/>
          <w:szCs w:val="24"/>
          <w:lang w:val="en"/>
        </w:rPr>
      </w:pPr>
      <w:r w:rsidRPr="00877C11">
        <w:rPr>
          <w:rFonts w:cs="Times New Roman"/>
          <w:szCs w:val="24"/>
          <w:lang w:val="en-US"/>
        </w:rPr>
        <w:t>Although the implementation is not part of the present project, if it was confirmed with the tests carried out, that the application once implemented, will adjust to the business rules and allow the community to carry out citizen participation processes whose information is complete and its transparent process before the different entities ".</w:t>
      </w:r>
    </w:p>
    <w:p w14:paraId="4674830F" w14:textId="3A2D2A07" w:rsidR="00926947" w:rsidRPr="00F5694C" w:rsidRDefault="00CD7084" w:rsidP="001C58EA">
      <w:pPr>
        <w:spacing w:line="480" w:lineRule="auto"/>
        <w:ind w:firstLine="284"/>
        <w:contextualSpacing/>
        <w:jc w:val="both"/>
        <w:rPr>
          <w:rFonts w:cs="Times New Roman"/>
          <w:szCs w:val="24"/>
          <w:lang w:val="en"/>
        </w:rPr>
      </w:pPr>
      <w:r w:rsidRPr="00714731">
        <w:rPr>
          <w:rFonts w:cs="Times New Roman"/>
          <w:szCs w:val="24"/>
          <w:lang w:val="en"/>
        </w:rPr>
        <w:t xml:space="preserve">Keywords: </w:t>
      </w:r>
      <w:r w:rsidR="00EC2132" w:rsidRPr="00EC2132">
        <w:rPr>
          <w:rFonts w:cs="Times New Roman"/>
          <w:szCs w:val="24"/>
          <w:lang w:val="en"/>
        </w:rPr>
        <w:t>public administration, mobile application, community, development, design, institutional entities, public management, locality, citizen participation, projects, information, transparency.</w:t>
      </w:r>
    </w:p>
    <w:bookmarkStart w:id="16" w:name="_Toc385763767" w:displacedByCustomXml="next"/>
    <w:sdt>
      <w:sdtPr>
        <w:rPr>
          <w:rFonts w:ascii="Times New Roman" w:eastAsiaTheme="minorHAnsi" w:hAnsi="Times New Roman" w:cs="Times New Roman"/>
          <w:b w:val="0"/>
          <w:bCs w:val="0"/>
          <w:noProof w:val="0"/>
          <w:color w:val="auto"/>
          <w:szCs w:val="24"/>
          <w:lang w:val="es-CO" w:eastAsia="en-US"/>
        </w:rPr>
        <w:id w:val="92907567"/>
        <w:docPartObj>
          <w:docPartGallery w:val="Table of Contents"/>
          <w:docPartUnique/>
        </w:docPartObj>
      </w:sdtPr>
      <w:sdtEndPr>
        <w:rPr>
          <w:lang w:val="es-ES"/>
        </w:rPr>
      </w:sdtEndPr>
      <w:sdtContent>
        <w:p w14:paraId="420EAFEF" w14:textId="74C2BFAE" w:rsidR="00A84D8E" w:rsidRPr="00714731" w:rsidRDefault="00A84D8E" w:rsidP="00714731">
          <w:pPr>
            <w:pStyle w:val="TtuloTDC"/>
            <w:rPr>
              <w:rFonts w:ascii="Times New Roman" w:hAnsi="Times New Roman" w:cs="Times New Roman"/>
              <w:color w:val="auto"/>
              <w:szCs w:val="24"/>
            </w:rPr>
          </w:pPr>
          <w:r w:rsidRPr="00714731">
            <w:rPr>
              <w:rFonts w:ascii="Times New Roman" w:hAnsi="Times New Roman" w:cs="Times New Roman"/>
              <w:color w:val="auto"/>
              <w:szCs w:val="24"/>
            </w:rPr>
            <w:t>Tabla de contenido</w:t>
          </w:r>
        </w:p>
        <w:p w14:paraId="4FCBF8CE" w14:textId="77777777" w:rsidR="00714731" w:rsidRPr="00714731" w:rsidRDefault="00A84D8E">
          <w:pPr>
            <w:pStyle w:val="TDC1"/>
            <w:tabs>
              <w:tab w:val="right" w:leader="dot" w:pos="9350"/>
            </w:tabs>
            <w:rPr>
              <w:rFonts w:eastAsiaTheme="minorEastAsia" w:cs="Times New Roman"/>
              <w:bCs w:val="0"/>
              <w:iCs w:val="0"/>
              <w:noProof/>
              <w:lang w:eastAsia="es-CO"/>
            </w:rPr>
          </w:pPr>
          <w:r w:rsidRPr="00714731">
            <w:rPr>
              <w:rFonts w:cs="Times New Roman"/>
            </w:rPr>
            <w:fldChar w:fldCharType="begin"/>
          </w:r>
          <w:r w:rsidRPr="00714731">
            <w:rPr>
              <w:rFonts w:cs="Times New Roman"/>
            </w:rPr>
            <w:instrText xml:space="preserve"> TOC \o "1-3" \h \z \u </w:instrText>
          </w:r>
          <w:r w:rsidRPr="00714731">
            <w:rPr>
              <w:rFonts w:cs="Times New Roman"/>
            </w:rPr>
            <w:fldChar w:fldCharType="separate"/>
          </w:r>
          <w:hyperlink w:anchor="_Toc474087613" w:history="1">
            <w:r w:rsidR="00714731" w:rsidRPr="00714731">
              <w:rPr>
                <w:rStyle w:val="Hipervnculo"/>
                <w:rFonts w:cs="Times New Roman"/>
                <w:noProof/>
              </w:rPr>
              <w:t>Agradecimientos</w:t>
            </w:r>
            <w:r w:rsidR="00714731" w:rsidRPr="00714731">
              <w:rPr>
                <w:rFonts w:cs="Times New Roman"/>
                <w:noProof/>
                <w:webHidden/>
              </w:rPr>
              <w:tab/>
            </w:r>
            <w:r w:rsidR="00714731" w:rsidRPr="00714731">
              <w:rPr>
                <w:rFonts w:cs="Times New Roman"/>
                <w:noProof/>
                <w:webHidden/>
              </w:rPr>
              <w:fldChar w:fldCharType="begin"/>
            </w:r>
            <w:r w:rsidR="00714731" w:rsidRPr="00714731">
              <w:rPr>
                <w:rFonts w:cs="Times New Roman"/>
                <w:noProof/>
                <w:webHidden/>
              </w:rPr>
              <w:instrText xml:space="preserve"> PAGEREF _Toc474087613 \h </w:instrText>
            </w:r>
            <w:r w:rsidR="00714731" w:rsidRPr="00714731">
              <w:rPr>
                <w:rFonts w:cs="Times New Roman"/>
                <w:noProof/>
                <w:webHidden/>
              </w:rPr>
            </w:r>
            <w:r w:rsidR="00714731" w:rsidRPr="00714731">
              <w:rPr>
                <w:rFonts w:cs="Times New Roman"/>
                <w:noProof/>
                <w:webHidden/>
              </w:rPr>
              <w:fldChar w:fldCharType="separate"/>
            </w:r>
            <w:r w:rsidR="00714731" w:rsidRPr="00714731">
              <w:rPr>
                <w:rFonts w:cs="Times New Roman"/>
                <w:noProof/>
                <w:webHidden/>
              </w:rPr>
              <w:t>i</w:t>
            </w:r>
            <w:r w:rsidR="00714731" w:rsidRPr="00714731">
              <w:rPr>
                <w:rFonts w:cs="Times New Roman"/>
                <w:noProof/>
                <w:webHidden/>
              </w:rPr>
              <w:fldChar w:fldCharType="end"/>
            </w:r>
          </w:hyperlink>
        </w:p>
        <w:p w14:paraId="5F14E341" w14:textId="77777777" w:rsidR="00714731" w:rsidRPr="00714731" w:rsidRDefault="00DE3A0E">
          <w:pPr>
            <w:pStyle w:val="TDC1"/>
            <w:tabs>
              <w:tab w:val="right" w:leader="dot" w:pos="9350"/>
            </w:tabs>
            <w:rPr>
              <w:rFonts w:eastAsiaTheme="minorEastAsia" w:cs="Times New Roman"/>
              <w:bCs w:val="0"/>
              <w:iCs w:val="0"/>
              <w:noProof/>
              <w:lang w:eastAsia="es-CO"/>
            </w:rPr>
          </w:pPr>
          <w:hyperlink w:anchor="_Toc474087614" w:history="1">
            <w:r w:rsidR="00714731" w:rsidRPr="00714731">
              <w:rPr>
                <w:rStyle w:val="Hipervnculo"/>
                <w:rFonts w:cs="Times New Roman"/>
                <w:noProof/>
              </w:rPr>
              <w:t>Dedicatoria</w:t>
            </w:r>
            <w:r w:rsidR="00714731" w:rsidRPr="00714731">
              <w:rPr>
                <w:rFonts w:cs="Times New Roman"/>
                <w:noProof/>
                <w:webHidden/>
              </w:rPr>
              <w:tab/>
            </w:r>
            <w:r w:rsidR="00714731" w:rsidRPr="00714731">
              <w:rPr>
                <w:rFonts w:cs="Times New Roman"/>
                <w:noProof/>
                <w:webHidden/>
              </w:rPr>
              <w:fldChar w:fldCharType="begin"/>
            </w:r>
            <w:r w:rsidR="00714731" w:rsidRPr="00714731">
              <w:rPr>
                <w:rFonts w:cs="Times New Roman"/>
                <w:noProof/>
                <w:webHidden/>
              </w:rPr>
              <w:instrText xml:space="preserve"> PAGEREF _Toc474087614 \h </w:instrText>
            </w:r>
            <w:r w:rsidR="00714731" w:rsidRPr="00714731">
              <w:rPr>
                <w:rFonts w:cs="Times New Roman"/>
                <w:noProof/>
                <w:webHidden/>
              </w:rPr>
            </w:r>
            <w:r w:rsidR="00714731" w:rsidRPr="00714731">
              <w:rPr>
                <w:rFonts w:cs="Times New Roman"/>
                <w:noProof/>
                <w:webHidden/>
              </w:rPr>
              <w:fldChar w:fldCharType="separate"/>
            </w:r>
            <w:r w:rsidR="00714731" w:rsidRPr="00714731">
              <w:rPr>
                <w:rFonts w:cs="Times New Roman"/>
                <w:noProof/>
                <w:webHidden/>
              </w:rPr>
              <w:t>ii</w:t>
            </w:r>
            <w:r w:rsidR="00714731" w:rsidRPr="00714731">
              <w:rPr>
                <w:rFonts w:cs="Times New Roman"/>
                <w:noProof/>
                <w:webHidden/>
              </w:rPr>
              <w:fldChar w:fldCharType="end"/>
            </w:r>
          </w:hyperlink>
        </w:p>
        <w:p w14:paraId="3F5F2E72" w14:textId="77777777" w:rsidR="00714731" w:rsidRPr="00714731" w:rsidRDefault="00DE3A0E">
          <w:pPr>
            <w:pStyle w:val="TDC1"/>
            <w:tabs>
              <w:tab w:val="right" w:leader="dot" w:pos="9350"/>
            </w:tabs>
            <w:rPr>
              <w:rFonts w:eastAsiaTheme="minorEastAsia" w:cs="Times New Roman"/>
              <w:bCs w:val="0"/>
              <w:iCs w:val="0"/>
              <w:noProof/>
              <w:lang w:eastAsia="es-CO"/>
            </w:rPr>
          </w:pPr>
          <w:hyperlink w:anchor="_Toc474087615" w:history="1">
            <w:r w:rsidR="00714731" w:rsidRPr="00714731">
              <w:rPr>
                <w:rStyle w:val="Hipervnculo"/>
                <w:rFonts w:cs="Times New Roman"/>
                <w:noProof/>
              </w:rPr>
              <w:t>Resumen</w:t>
            </w:r>
            <w:r w:rsidR="00714731" w:rsidRPr="00714731">
              <w:rPr>
                <w:rFonts w:cs="Times New Roman"/>
                <w:noProof/>
                <w:webHidden/>
              </w:rPr>
              <w:tab/>
            </w:r>
            <w:r w:rsidR="00714731" w:rsidRPr="00714731">
              <w:rPr>
                <w:rFonts w:cs="Times New Roman"/>
                <w:noProof/>
                <w:webHidden/>
              </w:rPr>
              <w:fldChar w:fldCharType="begin"/>
            </w:r>
            <w:r w:rsidR="00714731" w:rsidRPr="00714731">
              <w:rPr>
                <w:rFonts w:cs="Times New Roman"/>
                <w:noProof/>
                <w:webHidden/>
              </w:rPr>
              <w:instrText xml:space="preserve"> PAGEREF _Toc474087615 \h </w:instrText>
            </w:r>
            <w:r w:rsidR="00714731" w:rsidRPr="00714731">
              <w:rPr>
                <w:rFonts w:cs="Times New Roman"/>
                <w:noProof/>
                <w:webHidden/>
              </w:rPr>
            </w:r>
            <w:r w:rsidR="00714731" w:rsidRPr="00714731">
              <w:rPr>
                <w:rFonts w:cs="Times New Roman"/>
                <w:noProof/>
                <w:webHidden/>
              </w:rPr>
              <w:fldChar w:fldCharType="separate"/>
            </w:r>
            <w:r w:rsidR="00714731" w:rsidRPr="00714731">
              <w:rPr>
                <w:rFonts w:cs="Times New Roman"/>
                <w:noProof/>
                <w:webHidden/>
              </w:rPr>
              <w:t>iii</w:t>
            </w:r>
            <w:r w:rsidR="00714731" w:rsidRPr="00714731">
              <w:rPr>
                <w:rFonts w:cs="Times New Roman"/>
                <w:noProof/>
                <w:webHidden/>
              </w:rPr>
              <w:fldChar w:fldCharType="end"/>
            </w:r>
          </w:hyperlink>
        </w:p>
        <w:p w14:paraId="4185B297" w14:textId="77777777" w:rsidR="00714731" w:rsidRPr="00714731" w:rsidRDefault="00DE3A0E">
          <w:pPr>
            <w:pStyle w:val="TDC1"/>
            <w:tabs>
              <w:tab w:val="right" w:leader="dot" w:pos="9350"/>
            </w:tabs>
            <w:rPr>
              <w:rFonts w:eastAsiaTheme="minorEastAsia" w:cs="Times New Roman"/>
              <w:bCs w:val="0"/>
              <w:iCs w:val="0"/>
              <w:noProof/>
              <w:lang w:eastAsia="es-CO"/>
            </w:rPr>
          </w:pPr>
          <w:hyperlink w:anchor="_Toc474087616" w:history="1">
            <w:r w:rsidR="00714731" w:rsidRPr="00714731">
              <w:rPr>
                <w:rStyle w:val="Hipervnculo"/>
                <w:rFonts w:cs="Times New Roman"/>
                <w:noProof/>
                <w:lang w:val="en-US"/>
              </w:rPr>
              <w:t>Abstract</w:t>
            </w:r>
            <w:r w:rsidR="00714731" w:rsidRPr="00714731">
              <w:rPr>
                <w:rFonts w:cs="Times New Roman"/>
                <w:noProof/>
                <w:webHidden/>
              </w:rPr>
              <w:tab/>
            </w:r>
            <w:r w:rsidR="00714731" w:rsidRPr="00714731">
              <w:rPr>
                <w:rFonts w:cs="Times New Roman"/>
                <w:noProof/>
                <w:webHidden/>
              </w:rPr>
              <w:fldChar w:fldCharType="begin"/>
            </w:r>
            <w:r w:rsidR="00714731" w:rsidRPr="00714731">
              <w:rPr>
                <w:rFonts w:cs="Times New Roman"/>
                <w:noProof/>
                <w:webHidden/>
              </w:rPr>
              <w:instrText xml:space="preserve"> PAGEREF _Toc474087616 \h </w:instrText>
            </w:r>
            <w:r w:rsidR="00714731" w:rsidRPr="00714731">
              <w:rPr>
                <w:rFonts w:cs="Times New Roman"/>
                <w:noProof/>
                <w:webHidden/>
              </w:rPr>
            </w:r>
            <w:r w:rsidR="00714731" w:rsidRPr="00714731">
              <w:rPr>
                <w:rFonts w:cs="Times New Roman"/>
                <w:noProof/>
                <w:webHidden/>
              </w:rPr>
              <w:fldChar w:fldCharType="separate"/>
            </w:r>
            <w:r w:rsidR="00714731" w:rsidRPr="00714731">
              <w:rPr>
                <w:rFonts w:cs="Times New Roman"/>
                <w:noProof/>
                <w:webHidden/>
              </w:rPr>
              <w:t>iv</w:t>
            </w:r>
            <w:r w:rsidR="00714731" w:rsidRPr="00714731">
              <w:rPr>
                <w:rFonts w:cs="Times New Roman"/>
                <w:noProof/>
                <w:webHidden/>
              </w:rPr>
              <w:fldChar w:fldCharType="end"/>
            </w:r>
          </w:hyperlink>
        </w:p>
        <w:p w14:paraId="41212944" w14:textId="77777777" w:rsidR="00714731" w:rsidRPr="00714731" w:rsidRDefault="00DE3A0E">
          <w:pPr>
            <w:pStyle w:val="TDC1"/>
            <w:tabs>
              <w:tab w:val="left" w:pos="480"/>
              <w:tab w:val="right" w:leader="dot" w:pos="9350"/>
            </w:tabs>
            <w:rPr>
              <w:rFonts w:eastAsiaTheme="minorEastAsia" w:cs="Times New Roman"/>
              <w:bCs w:val="0"/>
              <w:iCs w:val="0"/>
              <w:noProof/>
              <w:lang w:eastAsia="es-CO"/>
            </w:rPr>
          </w:pPr>
          <w:hyperlink w:anchor="_Toc474087617" w:history="1">
            <w:r w:rsidR="00714731" w:rsidRPr="00714731">
              <w:rPr>
                <w:rStyle w:val="Hipervnculo"/>
                <w:rFonts w:cs="Times New Roman"/>
                <w:noProof/>
              </w:rPr>
              <w:t>1.</w:t>
            </w:r>
            <w:r w:rsidR="00714731" w:rsidRPr="00714731">
              <w:rPr>
                <w:rFonts w:eastAsiaTheme="minorEastAsia" w:cs="Times New Roman"/>
                <w:bCs w:val="0"/>
                <w:iCs w:val="0"/>
                <w:noProof/>
                <w:lang w:eastAsia="es-CO"/>
              </w:rPr>
              <w:tab/>
            </w:r>
            <w:r w:rsidR="00714731" w:rsidRPr="00714731">
              <w:rPr>
                <w:rStyle w:val="Hipervnculo"/>
                <w:rFonts w:cs="Times New Roman"/>
                <w:noProof/>
              </w:rPr>
              <w:t>Introducción</w:t>
            </w:r>
            <w:r w:rsidR="00714731" w:rsidRPr="00714731">
              <w:rPr>
                <w:rFonts w:cs="Times New Roman"/>
                <w:noProof/>
                <w:webHidden/>
              </w:rPr>
              <w:tab/>
            </w:r>
            <w:r w:rsidR="00714731" w:rsidRPr="00714731">
              <w:rPr>
                <w:rFonts w:cs="Times New Roman"/>
                <w:noProof/>
                <w:webHidden/>
              </w:rPr>
              <w:fldChar w:fldCharType="begin"/>
            </w:r>
            <w:r w:rsidR="00714731" w:rsidRPr="00714731">
              <w:rPr>
                <w:rFonts w:cs="Times New Roman"/>
                <w:noProof/>
                <w:webHidden/>
              </w:rPr>
              <w:instrText xml:space="preserve"> PAGEREF _Toc474087617 \h </w:instrText>
            </w:r>
            <w:r w:rsidR="00714731" w:rsidRPr="00714731">
              <w:rPr>
                <w:rFonts w:cs="Times New Roman"/>
                <w:noProof/>
                <w:webHidden/>
              </w:rPr>
            </w:r>
            <w:r w:rsidR="00714731" w:rsidRPr="00714731">
              <w:rPr>
                <w:rFonts w:cs="Times New Roman"/>
                <w:noProof/>
                <w:webHidden/>
              </w:rPr>
              <w:fldChar w:fldCharType="separate"/>
            </w:r>
            <w:r w:rsidR="00714731" w:rsidRPr="00714731">
              <w:rPr>
                <w:rFonts w:cs="Times New Roman"/>
                <w:noProof/>
                <w:webHidden/>
              </w:rPr>
              <w:t>1</w:t>
            </w:r>
            <w:r w:rsidR="00714731" w:rsidRPr="00714731">
              <w:rPr>
                <w:rFonts w:cs="Times New Roman"/>
                <w:noProof/>
                <w:webHidden/>
              </w:rPr>
              <w:fldChar w:fldCharType="end"/>
            </w:r>
          </w:hyperlink>
        </w:p>
        <w:p w14:paraId="3038EA73" w14:textId="77777777" w:rsidR="00714731" w:rsidRPr="00714731" w:rsidRDefault="00DE3A0E">
          <w:pPr>
            <w:pStyle w:val="TDC1"/>
            <w:tabs>
              <w:tab w:val="left" w:pos="480"/>
              <w:tab w:val="right" w:leader="dot" w:pos="9350"/>
            </w:tabs>
            <w:rPr>
              <w:rFonts w:eastAsiaTheme="minorEastAsia" w:cs="Times New Roman"/>
              <w:bCs w:val="0"/>
              <w:iCs w:val="0"/>
              <w:noProof/>
              <w:lang w:eastAsia="es-CO"/>
            </w:rPr>
          </w:pPr>
          <w:hyperlink w:anchor="_Toc474087618" w:history="1">
            <w:r w:rsidR="00714731" w:rsidRPr="00714731">
              <w:rPr>
                <w:rStyle w:val="Hipervnculo"/>
                <w:rFonts w:cs="Times New Roman"/>
                <w:noProof/>
              </w:rPr>
              <w:t>2.</w:t>
            </w:r>
            <w:r w:rsidR="00714731" w:rsidRPr="00714731">
              <w:rPr>
                <w:rFonts w:eastAsiaTheme="minorEastAsia" w:cs="Times New Roman"/>
                <w:bCs w:val="0"/>
                <w:iCs w:val="0"/>
                <w:noProof/>
                <w:lang w:eastAsia="es-CO"/>
              </w:rPr>
              <w:tab/>
            </w:r>
            <w:r w:rsidR="00714731" w:rsidRPr="00714731">
              <w:rPr>
                <w:rStyle w:val="Hipervnculo"/>
                <w:rFonts w:cs="Times New Roman"/>
                <w:noProof/>
              </w:rPr>
              <w:t>Objetivos</w:t>
            </w:r>
            <w:r w:rsidR="00714731" w:rsidRPr="00714731">
              <w:rPr>
                <w:rFonts w:cs="Times New Roman"/>
                <w:noProof/>
                <w:webHidden/>
              </w:rPr>
              <w:tab/>
            </w:r>
            <w:r w:rsidR="00714731" w:rsidRPr="00714731">
              <w:rPr>
                <w:rFonts w:cs="Times New Roman"/>
                <w:noProof/>
                <w:webHidden/>
              </w:rPr>
              <w:fldChar w:fldCharType="begin"/>
            </w:r>
            <w:r w:rsidR="00714731" w:rsidRPr="00714731">
              <w:rPr>
                <w:rFonts w:cs="Times New Roman"/>
                <w:noProof/>
                <w:webHidden/>
              </w:rPr>
              <w:instrText xml:space="preserve"> PAGEREF _Toc474087618 \h </w:instrText>
            </w:r>
            <w:r w:rsidR="00714731" w:rsidRPr="00714731">
              <w:rPr>
                <w:rFonts w:cs="Times New Roman"/>
                <w:noProof/>
                <w:webHidden/>
              </w:rPr>
            </w:r>
            <w:r w:rsidR="00714731" w:rsidRPr="00714731">
              <w:rPr>
                <w:rFonts w:cs="Times New Roman"/>
                <w:noProof/>
                <w:webHidden/>
              </w:rPr>
              <w:fldChar w:fldCharType="separate"/>
            </w:r>
            <w:r w:rsidR="00714731" w:rsidRPr="00714731">
              <w:rPr>
                <w:rFonts w:cs="Times New Roman"/>
                <w:noProof/>
                <w:webHidden/>
              </w:rPr>
              <w:t>2</w:t>
            </w:r>
            <w:r w:rsidR="00714731" w:rsidRPr="00714731">
              <w:rPr>
                <w:rFonts w:cs="Times New Roman"/>
                <w:noProof/>
                <w:webHidden/>
              </w:rPr>
              <w:fldChar w:fldCharType="end"/>
            </w:r>
          </w:hyperlink>
        </w:p>
        <w:p w14:paraId="128701F7" w14:textId="77777777" w:rsidR="00714731" w:rsidRPr="00714731" w:rsidRDefault="00DE3A0E">
          <w:pPr>
            <w:pStyle w:val="TDC2"/>
            <w:tabs>
              <w:tab w:val="right" w:leader="dot" w:pos="9350"/>
            </w:tabs>
            <w:rPr>
              <w:rFonts w:eastAsiaTheme="minorEastAsia" w:cs="Times New Roman"/>
              <w:bCs w:val="0"/>
              <w:noProof/>
              <w:sz w:val="24"/>
              <w:szCs w:val="24"/>
              <w:lang w:eastAsia="es-CO"/>
            </w:rPr>
          </w:pPr>
          <w:hyperlink w:anchor="_Toc474087619" w:history="1">
            <w:r w:rsidR="00714731" w:rsidRPr="00714731">
              <w:rPr>
                <w:rStyle w:val="Hipervnculo"/>
                <w:rFonts w:cs="Times New Roman"/>
                <w:noProof/>
                <w:sz w:val="24"/>
                <w:szCs w:val="24"/>
              </w:rPr>
              <w:t>2.1. Objetivo General</w:t>
            </w:r>
            <w:r w:rsidR="00714731" w:rsidRPr="00714731">
              <w:rPr>
                <w:rFonts w:cs="Times New Roman"/>
                <w:noProof/>
                <w:webHidden/>
                <w:sz w:val="24"/>
                <w:szCs w:val="24"/>
              </w:rPr>
              <w:tab/>
            </w:r>
            <w:r w:rsidR="00714731" w:rsidRPr="00714731">
              <w:rPr>
                <w:rFonts w:cs="Times New Roman"/>
                <w:noProof/>
                <w:webHidden/>
                <w:sz w:val="24"/>
                <w:szCs w:val="24"/>
              </w:rPr>
              <w:fldChar w:fldCharType="begin"/>
            </w:r>
            <w:r w:rsidR="00714731" w:rsidRPr="00714731">
              <w:rPr>
                <w:rFonts w:cs="Times New Roman"/>
                <w:noProof/>
                <w:webHidden/>
                <w:sz w:val="24"/>
                <w:szCs w:val="24"/>
              </w:rPr>
              <w:instrText xml:space="preserve"> PAGEREF _Toc474087619 \h </w:instrText>
            </w:r>
            <w:r w:rsidR="00714731" w:rsidRPr="00714731">
              <w:rPr>
                <w:rFonts w:cs="Times New Roman"/>
                <w:noProof/>
                <w:webHidden/>
                <w:sz w:val="24"/>
                <w:szCs w:val="24"/>
              </w:rPr>
            </w:r>
            <w:r w:rsidR="00714731" w:rsidRPr="00714731">
              <w:rPr>
                <w:rFonts w:cs="Times New Roman"/>
                <w:noProof/>
                <w:webHidden/>
                <w:sz w:val="24"/>
                <w:szCs w:val="24"/>
              </w:rPr>
              <w:fldChar w:fldCharType="separate"/>
            </w:r>
            <w:r w:rsidR="00714731" w:rsidRPr="00714731">
              <w:rPr>
                <w:rFonts w:cs="Times New Roman"/>
                <w:noProof/>
                <w:webHidden/>
                <w:sz w:val="24"/>
                <w:szCs w:val="24"/>
              </w:rPr>
              <w:t>2</w:t>
            </w:r>
            <w:r w:rsidR="00714731" w:rsidRPr="00714731">
              <w:rPr>
                <w:rFonts w:cs="Times New Roman"/>
                <w:noProof/>
                <w:webHidden/>
                <w:sz w:val="24"/>
                <w:szCs w:val="24"/>
              </w:rPr>
              <w:fldChar w:fldCharType="end"/>
            </w:r>
          </w:hyperlink>
        </w:p>
        <w:p w14:paraId="60631F72" w14:textId="77777777" w:rsidR="00714731" w:rsidRPr="00714731" w:rsidRDefault="00DE3A0E">
          <w:pPr>
            <w:pStyle w:val="TDC2"/>
            <w:tabs>
              <w:tab w:val="right" w:leader="dot" w:pos="9350"/>
            </w:tabs>
            <w:rPr>
              <w:rFonts w:eastAsiaTheme="minorEastAsia" w:cs="Times New Roman"/>
              <w:bCs w:val="0"/>
              <w:noProof/>
              <w:sz w:val="24"/>
              <w:szCs w:val="24"/>
              <w:lang w:eastAsia="es-CO"/>
            </w:rPr>
          </w:pPr>
          <w:hyperlink w:anchor="_Toc474087620" w:history="1">
            <w:r w:rsidR="00714731" w:rsidRPr="00714731">
              <w:rPr>
                <w:rStyle w:val="Hipervnculo"/>
                <w:rFonts w:cs="Times New Roman"/>
                <w:noProof/>
                <w:sz w:val="24"/>
                <w:szCs w:val="24"/>
              </w:rPr>
              <w:t>2.2. Objetivos Específicos</w:t>
            </w:r>
            <w:r w:rsidR="00714731" w:rsidRPr="00714731">
              <w:rPr>
                <w:rFonts w:cs="Times New Roman"/>
                <w:noProof/>
                <w:webHidden/>
                <w:sz w:val="24"/>
                <w:szCs w:val="24"/>
              </w:rPr>
              <w:tab/>
            </w:r>
            <w:r w:rsidR="00714731" w:rsidRPr="00714731">
              <w:rPr>
                <w:rFonts w:cs="Times New Roman"/>
                <w:noProof/>
                <w:webHidden/>
                <w:sz w:val="24"/>
                <w:szCs w:val="24"/>
              </w:rPr>
              <w:fldChar w:fldCharType="begin"/>
            </w:r>
            <w:r w:rsidR="00714731" w:rsidRPr="00714731">
              <w:rPr>
                <w:rFonts w:cs="Times New Roman"/>
                <w:noProof/>
                <w:webHidden/>
                <w:sz w:val="24"/>
                <w:szCs w:val="24"/>
              </w:rPr>
              <w:instrText xml:space="preserve"> PAGEREF _Toc474087620 \h </w:instrText>
            </w:r>
            <w:r w:rsidR="00714731" w:rsidRPr="00714731">
              <w:rPr>
                <w:rFonts w:cs="Times New Roman"/>
                <w:noProof/>
                <w:webHidden/>
                <w:sz w:val="24"/>
                <w:szCs w:val="24"/>
              </w:rPr>
            </w:r>
            <w:r w:rsidR="00714731" w:rsidRPr="00714731">
              <w:rPr>
                <w:rFonts w:cs="Times New Roman"/>
                <w:noProof/>
                <w:webHidden/>
                <w:sz w:val="24"/>
                <w:szCs w:val="24"/>
              </w:rPr>
              <w:fldChar w:fldCharType="separate"/>
            </w:r>
            <w:r w:rsidR="00714731" w:rsidRPr="00714731">
              <w:rPr>
                <w:rFonts w:cs="Times New Roman"/>
                <w:noProof/>
                <w:webHidden/>
                <w:sz w:val="24"/>
                <w:szCs w:val="24"/>
              </w:rPr>
              <w:t>2</w:t>
            </w:r>
            <w:r w:rsidR="00714731" w:rsidRPr="00714731">
              <w:rPr>
                <w:rFonts w:cs="Times New Roman"/>
                <w:noProof/>
                <w:webHidden/>
                <w:sz w:val="24"/>
                <w:szCs w:val="24"/>
              </w:rPr>
              <w:fldChar w:fldCharType="end"/>
            </w:r>
          </w:hyperlink>
        </w:p>
        <w:p w14:paraId="55BA3387" w14:textId="77777777" w:rsidR="00714731" w:rsidRPr="00714731" w:rsidRDefault="00DE3A0E">
          <w:pPr>
            <w:pStyle w:val="TDC2"/>
            <w:tabs>
              <w:tab w:val="right" w:leader="dot" w:pos="9350"/>
            </w:tabs>
            <w:rPr>
              <w:rFonts w:eastAsiaTheme="minorEastAsia" w:cs="Times New Roman"/>
              <w:bCs w:val="0"/>
              <w:noProof/>
              <w:sz w:val="24"/>
              <w:szCs w:val="24"/>
              <w:lang w:eastAsia="es-CO"/>
            </w:rPr>
          </w:pPr>
          <w:hyperlink w:anchor="_Toc474087621" w:history="1">
            <w:r w:rsidR="00714731" w:rsidRPr="00714731">
              <w:rPr>
                <w:rStyle w:val="Hipervnculo"/>
                <w:rFonts w:cs="Times New Roman"/>
                <w:noProof/>
                <w:sz w:val="24"/>
                <w:szCs w:val="24"/>
              </w:rPr>
              <w:t>2.3.  Alcance</w:t>
            </w:r>
            <w:r w:rsidR="00714731" w:rsidRPr="00714731">
              <w:rPr>
                <w:rFonts w:cs="Times New Roman"/>
                <w:noProof/>
                <w:webHidden/>
                <w:sz w:val="24"/>
                <w:szCs w:val="24"/>
              </w:rPr>
              <w:tab/>
            </w:r>
            <w:r w:rsidR="00714731" w:rsidRPr="00714731">
              <w:rPr>
                <w:rFonts w:cs="Times New Roman"/>
                <w:noProof/>
                <w:webHidden/>
                <w:sz w:val="24"/>
                <w:szCs w:val="24"/>
              </w:rPr>
              <w:fldChar w:fldCharType="begin"/>
            </w:r>
            <w:r w:rsidR="00714731" w:rsidRPr="00714731">
              <w:rPr>
                <w:rFonts w:cs="Times New Roman"/>
                <w:noProof/>
                <w:webHidden/>
                <w:sz w:val="24"/>
                <w:szCs w:val="24"/>
              </w:rPr>
              <w:instrText xml:space="preserve"> PAGEREF _Toc474087621 \h </w:instrText>
            </w:r>
            <w:r w:rsidR="00714731" w:rsidRPr="00714731">
              <w:rPr>
                <w:rFonts w:cs="Times New Roman"/>
                <w:noProof/>
                <w:webHidden/>
                <w:sz w:val="24"/>
                <w:szCs w:val="24"/>
              </w:rPr>
            </w:r>
            <w:r w:rsidR="00714731" w:rsidRPr="00714731">
              <w:rPr>
                <w:rFonts w:cs="Times New Roman"/>
                <w:noProof/>
                <w:webHidden/>
                <w:sz w:val="24"/>
                <w:szCs w:val="24"/>
              </w:rPr>
              <w:fldChar w:fldCharType="separate"/>
            </w:r>
            <w:r w:rsidR="00714731" w:rsidRPr="00714731">
              <w:rPr>
                <w:rFonts w:cs="Times New Roman"/>
                <w:noProof/>
                <w:webHidden/>
                <w:sz w:val="24"/>
                <w:szCs w:val="24"/>
              </w:rPr>
              <w:t>2</w:t>
            </w:r>
            <w:r w:rsidR="00714731" w:rsidRPr="00714731">
              <w:rPr>
                <w:rFonts w:cs="Times New Roman"/>
                <w:noProof/>
                <w:webHidden/>
                <w:sz w:val="24"/>
                <w:szCs w:val="24"/>
              </w:rPr>
              <w:fldChar w:fldCharType="end"/>
            </w:r>
          </w:hyperlink>
        </w:p>
        <w:p w14:paraId="63579716" w14:textId="77777777" w:rsidR="00714731" w:rsidRPr="00714731" w:rsidRDefault="00DE3A0E">
          <w:pPr>
            <w:pStyle w:val="TDC2"/>
            <w:tabs>
              <w:tab w:val="right" w:leader="dot" w:pos="9350"/>
            </w:tabs>
            <w:rPr>
              <w:rFonts w:eastAsiaTheme="minorEastAsia" w:cs="Times New Roman"/>
              <w:bCs w:val="0"/>
              <w:noProof/>
              <w:sz w:val="24"/>
              <w:szCs w:val="24"/>
              <w:lang w:eastAsia="es-CO"/>
            </w:rPr>
          </w:pPr>
          <w:hyperlink w:anchor="_Toc474087622" w:history="1">
            <w:r w:rsidR="00714731" w:rsidRPr="00714731">
              <w:rPr>
                <w:rStyle w:val="Hipervnculo"/>
                <w:rFonts w:cs="Times New Roman"/>
                <w:noProof/>
                <w:sz w:val="24"/>
                <w:szCs w:val="24"/>
              </w:rPr>
              <w:t>2.4.  Limitaciones</w:t>
            </w:r>
            <w:r w:rsidR="00714731" w:rsidRPr="00714731">
              <w:rPr>
                <w:rFonts w:cs="Times New Roman"/>
                <w:noProof/>
                <w:webHidden/>
                <w:sz w:val="24"/>
                <w:szCs w:val="24"/>
              </w:rPr>
              <w:tab/>
            </w:r>
            <w:r w:rsidR="00714731" w:rsidRPr="00714731">
              <w:rPr>
                <w:rFonts w:cs="Times New Roman"/>
                <w:noProof/>
                <w:webHidden/>
                <w:sz w:val="24"/>
                <w:szCs w:val="24"/>
              </w:rPr>
              <w:fldChar w:fldCharType="begin"/>
            </w:r>
            <w:r w:rsidR="00714731" w:rsidRPr="00714731">
              <w:rPr>
                <w:rFonts w:cs="Times New Roman"/>
                <w:noProof/>
                <w:webHidden/>
                <w:sz w:val="24"/>
                <w:szCs w:val="24"/>
              </w:rPr>
              <w:instrText xml:space="preserve"> PAGEREF _Toc474087622 \h </w:instrText>
            </w:r>
            <w:r w:rsidR="00714731" w:rsidRPr="00714731">
              <w:rPr>
                <w:rFonts w:cs="Times New Roman"/>
                <w:noProof/>
                <w:webHidden/>
                <w:sz w:val="24"/>
                <w:szCs w:val="24"/>
              </w:rPr>
            </w:r>
            <w:r w:rsidR="00714731" w:rsidRPr="00714731">
              <w:rPr>
                <w:rFonts w:cs="Times New Roman"/>
                <w:noProof/>
                <w:webHidden/>
                <w:sz w:val="24"/>
                <w:szCs w:val="24"/>
              </w:rPr>
              <w:fldChar w:fldCharType="separate"/>
            </w:r>
            <w:r w:rsidR="00714731" w:rsidRPr="00714731">
              <w:rPr>
                <w:rFonts w:cs="Times New Roman"/>
                <w:noProof/>
                <w:webHidden/>
                <w:sz w:val="24"/>
                <w:szCs w:val="24"/>
              </w:rPr>
              <w:t>2</w:t>
            </w:r>
            <w:r w:rsidR="00714731" w:rsidRPr="00714731">
              <w:rPr>
                <w:rFonts w:cs="Times New Roman"/>
                <w:noProof/>
                <w:webHidden/>
                <w:sz w:val="24"/>
                <w:szCs w:val="24"/>
              </w:rPr>
              <w:fldChar w:fldCharType="end"/>
            </w:r>
          </w:hyperlink>
        </w:p>
        <w:p w14:paraId="324C070D" w14:textId="77777777" w:rsidR="00714731" w:rsidRPr="00714731" w:rsidRDefault="00DE3A0E">
          <w:pPr>
            <w:pStyle w:val="TDC1"/>
            <w:tabs>
              <w:tab w:val="left" w:pos="480"/>
              <w:tab w:val="right" w:leader="dot" w:pos="9350"/>
            </w:tabs>
            <w:rPr>
              <w:rFonts w:eastAsiaTheme="minorEastAsia" w:cs="Times New Roman"/>
              <w:bCs w:val="0"/>
              <w:iCs w:val="0"/>
              <w:noProof/>
              <w:lang w:eastAsia="es-CO"/>
            </w:rPr>
          </w:pPr>
          <w:hyperlink w:anchor="_Toc474087623" w:history="1">
            <w:r w:rsidR="00714731" w:rsidRPr="00714731">
              <w:rPr>
                <w:rStyle w:val="Hipervnculo"/>
                <w:rFonts w:cs="Times New Roman"/>
                <w:noProof/>
              </w:rPr>
              <w:t>3.</w:t>
            </w:r>
            <w:r w:rsidR="00714731" w:rsidRPr="00714731">
              <w:rPr>
                <w:rFonts w:eastAsiaTheme="minorEastAsia" w:cs="Times New Roman"/>
                <w:bCs w:val="0"/>
                <w:iCs w:val="0"/>
                <w:noProof/>
                <w:lang w:eastAsia="es-CO"/>
              </w:rPr>
              <w:tab/>
            </w:r>
            <w:r w:rsidR="00714731" w:rsidRPr="00714731">
              <w:rPr>
                <w:rStyle w:val="Hipervnculo"/>
                <w:rFonts w:cs="Times New Roman"/>
                <w:noProof/>
              </w:rPr>
              <w:t>Problema</w:t>
            </w:r>
            <w:r w:rsidR="00714731" w:rsidRPr="00714731">
              <w:rPr>
                <w:rFonts w:cs="Times New Roman"/>
                <w:noProof/>
                <w:webHidden/>
              </w:rPr>
              <w:tab/>
            </w:r>
            <w:r w:rsidR="00714731" w:rsidRPr="00714731">
              <w:rPr>
                <w:rFonts w:cs="Times New Roman"/>
                <w:noProof/>
                <w:webHidden/>
              </w:rPr>
              <w:fldChar w:fldCharType="begin"/>
            </w:r>
            <w:r w:rsidR="00714731" w:rsidRPr="00714731">
              <w:rPr>
                <w:rFonts w:cs="Times New Roman"/>
                <w:noProof/>
                <w:webHidden/>
              </w:rPr>
              <w:instrText xml:space="preserve"> PAGEREF _Toc474087623 \h </w:instrText>
            </w:r>
            <w:r w:rsidR="00714731" w:rsidRPr="00714731">
              <w:rPr>
                <w:rFonts w:cs="Times New Roman"/>
                <w:noProof/>
                <w:webHidden/>
              </w:rPr>
            </w:r>
            <w:r w:rsidR="00714731" w:rsidRPr="00714731">
              <w:rPr>
                <w:rFonts w:cs="Times New Roman"/>
                <w:noProof/>
                <w:webHidden/>
              </w:rPr>
              <w:fldChar w:fldCharType="separate"/>
            </w:r>
            <w:r w:rsidR="00714731" w:rsidRPr="00714731">
              <w:rPr>
                <w:rFonts w:cs="Times New Roman"/>
                <w:noProof/>
                <w:webHidden/>
              </w:rPr>
              <w:t>3</w:t>
            </w:r>
            <w:r w:rsidR="00714731" w:rsidRPr="00714731">
              <w:rPr>
                <w:rFonts w:cs="Times New Roman"/>
                <w:noProof/>
                <w:webHidden/>
              </w:rPr>
              <w:fldChar w:fldCharType="end"/>
            </w:r>
          </w:hyperlink>
        </w:p>
        <w:p w14:paraId="29B75252" w14:textId="77777777" w:rsidR="00714731" w:rsidRPr="00714731" w:rsidRDefault="00DE3A0E">
          <w:pPr>
            <w:pStyle w:val="TDC2"/>
            <w:tabs>
              <w:tab w:val="right" w:leader="dot" w:pos="9350"/>
            </w:tabs>
            <w:rPr>
              <w:rFonts w:eastAsiaTheme="minorEastAsia" w:cs="Times New Roman"/>
              <w:bCs w:val="0"/>
              <w:noProof/>
              <w:sz w:val="24"/>
              <w:szCs w:val="24"/>
              <w:lang w:eastAsia="es-CO"/>
            </w:rPr>
          </w:pPr>
          <w:hyperlink w:anchor="_Toc474087624" w:history="1">
            <w:r w:rsidR="00714731" w:rsidRPr="00714731">
              <w:rPr>
                <w:rStyle w:val="Hipervnculo"/>
                <w:rFonts w:cs="Times New Roman"/>
                <w:noProof/>
                <w:sz w:val="24"/>
                <w:szCs w:val="24"/>
              </w:rPr>
              <w:t>3.1 Justificación</w:t>
            </w:r>
            <w:r w:rsidR="00714731" w:rsidRPr="00714731">
              <w:rPr>
                <w:rFonts w:cs="Times New Roman"/>
                <w:noProof/>
                <w:webHidden/>
                <w:sz w:val="24"/>
                <w:szCs w:val="24"/>
              </w:rPr>
              <w:tab/>
            </w:r>
            <w:r w:rsidR="00714731" w:rsidRPr="00714731">
              <w:rPr>
                <w:rFonts w:cs="Times New Roman"/>
                <w:noProof/>
                <w:webHidden/>
                <w:sz w:val="24"/>
                <w:szCs w:val="24"/>
              </w:rPr>
              <w:fldChar w:fldCharType="begin"/>
            </w:r>
            <w:r w:rsidR="00714731" w:rsidRPr="00714731">
              <w:rPr>
                <w:rFonts w:cs="Times New Roman"/>
                <w:noProof/>
                <w:webHidden/>
                <w:sz w:val="24"/>
                <w:szCs w:val="24"/>
              </w:rPr>
              <w:instrText xml:space="preserve"> PAGEREF _Toc474087624 \h </w:instrText>
            </w:r>
            <w:r w:rsidR="00714731" w:rsidRPr="00714731">
              <w:rPr>
                <w:rFonts w:cs="Times New Roman"/>
                <w:noProof/>
                <w:webHidden/>
                <w:sz w:val="24"/>
                <w:szCs w:val="24"/>
              </w:rPr>
            </w:r>
            <w:r w:rsidR="00714731" w:rsidRPr="00714731">
              <w:rPr>
                <w:rFonts w:cs="Times New Roman"/>
                <w:noProof/>
                <w:webHidden/>
                <w:sz w:val="24"/>
                <w:szCs w:val="24"/>
              </w:rPr>
              <w:fldChar w:fldCharType="separate"/>
            </w:r>
            <w:r w:rsidR="00714731" w:rsidRPr="00714731">
              <w:rPr>
                <w:rFonts w:cs="Times New Roman"/>
                <w:noProof/>
                <w:webHidden/>
                <w:sz w:val="24"/>
                <w:szCs w:val="24"/>
              </w:rPr>
              <w:t>3</w:t>
            </w:r>
            <w:r w:rsidR="00714731" w:rsidRPr="00714731">
              <w:rPr>
                <w:rFonts w:cs="Times New Roman"/>
                <w:noProof/>
                <w:webHidden/>
                <w:sz w:val="24"/>
                <w:szCs w:val="24"/>
              </w:rPr>
              <w:fldChar w:fldCharType="end"/>
            </w:r>
          </w:hyperlink>
        </w:p>
        <w:p w14:paraId="78DDCA09" w14:textId="77777777" w:rsidR="00714731" w:rsidRPr="00714731" w:rsidRDefault="00DE3A0E">
          <w:pPr>
            <w:pStyle w:val="TDC2"/>
            <w:tabs>
              <w:tab w:val="right" w:leader="dot" w:pos="9350"/>
            </w:tabs>
            <w:rPr>
              <w:rFonts w:eastAsiaTheme="minorEastAsia" w:cs="Times New Roman"/>
              <w:bCs w:val="0"/>
              <w:noProof/>
              <w:sz w:val="24"/>
              <w:szCs w:val="24"/>
              <w:lang w:eastAsia="es-CO"/>
            </w:rPr>
          </w:pPr>
          <w:hyperlink w:anchor="_Toc474087625" w:history="1">
            <w:r w:rsidR="00714731" w:rsidRPr="00714731">
              <w:rPr>
                <w:rStyle w:val="Hipervnculo"/>
                <w:rFonts w:cs="Times New Roman"/>
                <w:noProof/>
                <w:sz w:val="24"/>
                <w:szCs w:val="24"/>
              </w:rPr>
              <w:t>3.2 Descripción del Problema</w:t>
            </w:r>
            <w:r w:rsidR="00714731" w:rsidRPr="00714731">
              <w:rPr>
                <w:rFonts w:cs="Times New Roman"/>
                <w:noProof/>
                <w:webHidden/>
                <w:sz w:val="24"/>
                <w:szCs w:val="24"/>
              </w:rPr>
              <w:tab/>
            </w:r>
            <w:r w:rsidR="00714731" w:rsidRPr="00714731">
              <w:rPr>
                <w:rFonts w:cs="Times New Roman"/>
                <w:noProof/>
                <w:webHidden/>
                <w:sz w:val="24"/>
                <w:szCs w:val="24"/>
              </w:rPr>
              <w:fldChar w:fldCharType="begin"/>
            </w:r>
            <w:r w:rsidR="00714731" w:rsidRPr="00714731">
              <w:rPr>
                <w:rFonts w:cs="Times New Roman"/>
                <w:noProof/>
                <w:webHidden/>
                <w:sz w:val="24"/>
                <w:szCs w:val="24"/>
              </w:rPr>
              <w:instrText xml:space="preserve"> PAGEREF _Toc474087625 \h </w:instrText>
            </w:r>
            <w:r w:rsidR="00714731" w:rsidRPr="00714731">
              <w:rPr>
                <w:rFonts w:cs="Times New Roman"/>
                <w:noProof/>
                <w:webHidden/>
                <w:sz w:val="24"/>
                <w:szCs w:val="24"/>
              </w:rPr>
            </w:r>
            <w:r w:rsidR="00714731" w:rsidRPr="00714731">
              <w:rPr>
                <w:rFonts w:cs="Times New Roman"/>
                <w:noProof/>
                <w:webHidden/>
                <w:sz w:val="24"/>
                <w:szCs w:val="24"/>
              </w:rPr>
              <w:fldChar w:fldCharType="separate"/>
            </w:r>
            <w:r w:rsidR="00714731" w:rsidRPr="00714731">
              <w:rPr>
                <w:rFonts w:cs="Times New Roman"/>
                <w:noProof/>
                <w:webHidden/>
                <w:sz w:val="24"/>
                <w:szCs w:val="24"/>
              </w:rPr>
              <w:t>3</w:t>
            </w:r>
            <w:r w:rsidR="00714731" w:rsidRPr="00714731">
              <w:rPr>
                <w:rFonts w:cs="Times New Roman"/>
                <w:noProof/>
                <w:webHidden/>
                <w:sz w:val="24"/>
                <w:szCs w:val="24"/>
              </w:rPr>
              <w:fldChar w:fldCharType="end"/>
            </w:r>
          </w:hyperlink>
        </w:p>
        <w:p w14:paraId="6F9CA896" w14:textId="77777777" w:rsidR="00714731" w:rsidRPr="00714731" w:rsidRDefault="00DE3A0E">
          <w:pPr>
            <w:pStyle w:val="TDC2"/>
            <w:tabs>
              <w:tab w:val="right" w:leader="dot" w:pos="9350"/>
            </w:tabs>
            <w:rPr>
              <w:rFonts w:eastAsiaTheme="minorEastAsia" w:cs="Times New Roman"/>
              <w:bCs w:val="0"/>
              <w:noProof/>
              <w:sz w:val="24"/>
              <w:szCs w:val="24"/>
              <w:lang w:eastAsia="es-CO"/>
            </w:rPr>
          </w:pPr>
          <w:hyperlink w:anchor="_Toc474087626" w:history="1">
            <w:r w:rsidR="00714731" w:rsidRPr="00714731">
              <w:rPr>
                <w:rStyle w:val="Hipervnculo"/>
                <w:rFonts w:cs="Times New Roman"/>
                <w:noProof/>
                <w:sz w:val="24"/>
                <w:szCs w:val="24"/>
              </w:rPr>
              <w:t>3.3. Planteamiento del Problema</w:t>
            </w:r>
            <w:r w:rsidR="00714731" w:rsidRPr="00714731">
              <w:rPr>
                <w:rFonts w:cs="Times New Roman"/>
                <w:noProof/>
                <w:webHidden/>
                <w:sz w:val="24"/>
                <w:szCs w:val="24"/>
              </w:rPr>
              <w:tab/>
            </w:r>
            <w:r w:rsidR="00714731" w:rsidRPr="00714731">
              <w:rPr>
                <w:rFonts w:cs="Times New Roman"/>
                <w:noProof/>
                <w:webHidden/>
                <w:sz w:val="24"/>
                <w:szCs w:val="24"/>
              </w:rPr>
              <w:fldChar w:fldCharType="begin"/>
            </w:r>
            <w:r w:rsidR="00714731" w:rsidRPr="00714731">
              <w:rPr>
                <w:rFonts w:cs="Times New Roman"/>
                <w:noProof/>
                <w:webHidden/>
                <w:sz w:val="24"/>
                <w:szCs w:val="24"/>
              </w:rPr>
              <w:instrText xml:space="preserve"> PAGEREF _Toc474087626 \h </w:instrText>
            </w:r>
            <w:r w:rsidR="00714731" w:rsidRPr="00714731">
              <w:rPr>
                <w:rFonts w:cs="Times New Roman"/>
                <w:noProof/>
                <w:webHidden/>
                <w:sz w:val="24"/>
                <w:szCs w:val="24"/>
              </w:rPr>
            </w:r>
            <w:r w:rsidR="00714731" w:rsidRPr="00714731">
              <w:rPr>
                <w:rFonts w:cs="Times New Roman"/>
                <w:noProof/>
                <w:webHidden/>
                <w:sz w:val="24"/>
                <w:szCs w:val="24"/>
              </w:rPr>
              <w:fldChar w:fldCharType="separate"/>
            </w:r>
            <w:r w:rsidR="00714731" w:rsidRPr="00714731">
              <w:rPr>
                <w:rFonts w:cs="Times New Roman"/>
                <w:noProof/>
                <w:webHidden/>
                <w:sz w:val="24"/>
                <w:szCs w:val="24"/>
              </w:rPr>
              <w:t>3</w:t>
            </w:r>
            <w:r w:rsidR="00714731" w:rsidRPr="00714731">
              <w:rPr>
                <w:rFonts w:cs="Times New Roman"/>
                <w:noProof/>
                <w:webHidden/>
                <w:sz w:val="24"/>
                <w:szCs w:val="24"/>
              </w:rPr>
              <w:fldChar w:fldCharType="end"/>
            </w:r>
          </w:hyperlink>
        </w:p>
        <w:p w14:paraId="67FC834B" w14:textId="77777777" w:rsidR="00714731" w:rsidRPr="00714731" w:rsidRDefault="00DE3A0E">
          <w:pPr>
            <w:pStyle w:val="TDC1"/>
            <w:tabs>
              <w:tab w:val="left" w:pos="480"/>
              <w:tab w:val="right" w:leader="dot" w:pos="9350"/>
            </w:tabs>
            <w:rPr>
              <w:rFonts w:eastAsiaTheme="minorEastAsia" w:cs="Times New Roman"/>
              <w:bCs w:val="0"/>
              <w:iCs w:val="0"/>
              <w:noProof/>
              <w:lang w:eastAsia="es-CO"/>
            </w:rPr>
          </w:pPr>
          <w:hyperlink w:anchor="_Toc474087627" w:history="1">
            <w:r w:rsidR="00714731" w:rsidRPr="00714731">
              <w:rPr>
                <w:rStyle w:val="Hipervnculo"/>
                <w:rFonts w:cs="Times New Roman"/>
                <w:noProof/>
              </w:rPr>
              <w:t>4.</w:t>
            </w:r>
            <w:r w:rsidR="00714731" w:rsidRPr="00714731">
              <w:rPr>
                <w:rFonts w:eastAsiaTheme="minorEastAsia" w:cs="Times New Roman"/>
                <w:bCs w:val="0"/>
                <w:iCs w:val="0"/>
                <w:noProof/>
                <w:lang w:eastAsia="es-CO"/>
              </w:rPr>
              <w:tab/>
            </w:r>
            <w:r w:rsidR="00714731" w:rsidRPr="00714731">
              <w:rPr>
                <w:rStyle w:val="Hipervnculo"/>
                <w:rFonts w:cs="Times New Roman"/>
                <w:noProof/>
              </w:rPr>
              <w:t>Metodología de investigación</w:t>
            </w:r>
            <w:r w:rsidR="00714731" w:rsidRPr="00714731">
              <w:rPr>
                <w:rFonts w:cs="Times New Roman"/>
                <w:noProof/>
                <w:webHidden/>
              </w:rPr>
              <w:tab/>
            </w:r>
            <w:r w:rsidR="00714731" w:rsidRPr="00714731">
              <w:rPr>
                <w:rFonts w:cs="Times New Roman"/>
                <w:noProof/>
                <w:webHidden/>
              </w:rPr>
              <w:fldChar w:fldCharType="begin"/>
            </w:r>
            <w:r w:rsidR="00714731" w:rsidRPr="00714731">
              <w:rPr>
                <w:rFonts w:cs="Times New Roman"/>
                <w:noProof/>
                <w:webHidden/>
              </w:rPr>
              <w:instrText xml:space="preserve"> PAGEREF _Toc474087627 \h </w:instrText>
            </w:r>
            <w:r w:rsidR="00714731" w:rsidRPr="00714731">
              <w:rPr>
                <w:rFonts w:cs="Times New Roman"/>
                <w:noProof/>
                <w:webHidden/>
              </w:rPr>
            </w:r>
            <w:r w:rsidR="00714731" w:rsidRPr="00714731">
              <w:rPr>
                <w:rFonts w:cs="Times New Roman"/>
                <w:noProof/>
                <w:webHidden/>
              </w:rPr>
              <w:fldChar w:fldCharType="separate"/>
            </w:r>
            <w:r w:rsidR="00714731" w:rsidRPr="00714731">
              <w:rPr>
                <w:rFonts w:cs="Times New Roman"/>
                <w:noProof/>
                <w:webHidden/>
              </w:rPr>
              <w:t>4</w:t>
            </w:r>
            <w:r w:rsidR="00714731" w:rsidRPr="00714731">
              <w:rPr>
                <w:rFonts w:cs="Times New Roman"/>
                <w:noProof/>
                <w:webHidden/>
              </w:rPr>
              <w:fldChar w:fldCharType="end"/>
            </w:r>
          </w:hyperlink>
        </w:p>
        <w:p w14:paraId="5D45B760" w14:textId="77777777" w:rsidR="00714731" w:rsidRPr="00714731" w:rsidRDefault="00DE3A0E">
          <w:pPr>
            <w:pStyle w:val="TDC2"/>
            <w:tabs>
              <w:tab w:val="right" w:leader="dot" w:pos="9350"/>
            </w:tabs>
            <w:rPr>
              <w:rFonts w:eastAsiaTheme="minorEastAsia" w:cs="Times New Roman"/>
              <w:bCs w:val="0"/>
              <w:noProof/>
              <w:sz w:val="24"/>
              <w:szCs w:val="24"/>
              <w:lang w:eastAsia="es-CO"/>
            </w:rPr>
          </w:pPr>
          <w:hyperlink w:anchor="_Toc474087628" w:history="1">
            <w:r w:rsidR="00714731" w:rsidRPr="00714731">
              <w:rPr>
                <w:rStyle w:val="Hipervnculo"/>
                <w:rFonts w:cs="Times New Roman"/>
                <w:noProof/>
                <w:sz w:val="24"/>
                <w:szCs w:val="24"/>
              </w:rPr>
              <w:t>4.1 Tipo de investigación</w:t>
            </w:r>
            <w:r w:rsidR="00714731" w:rsidRPr="00714731">
              <w:rPr>
                <w:rFonts w:cs="Times New Roman"/>
                <w:noProof/>
                <w:webHidden/>
                <w:sz w:val="24"/>
                <w:szCs w:val="24"/>
              </w:rPr>
              <w:tab/>
            </w:r>
            <w:r w:rsidR="00714731" w:rsidRPr="00714731">
              <w:rPr>
                <w:rFonts w:cs="Times New Roman"/>
                <w:noProof/>
                <w:webHidden/>
                <w:sz w:val="24"/>
                <w:szCs w:val="24"/>
              </w:rPr>
              <w:fldChar w:fldCharType="begin"/>
            </w:r>
            <w:r w:rsidR="00714731" w:rsidRPr="00714731">
              <w:rPr>
                <w:rFonts w:cs="Times New Roman"/>
                <w:noProof/>
                <w:webHidden/>
                <w:sz w:val="24"/>
                <w:szCs w:val="24"/>
              </w:rPr>
              <w:instrText xml:space="preserve"> PAGEREF _Toc474087628 \h </w:instrText>
            </w:r>
            <w:r w:rsidR="00714731" w:rsidRPr="00714731">
              <w:rPr>
                <w:rFonts w:cs="Times New Roman"/>
                <w:noProof/>
                <w:webHidden/>
                <w:sz w:val="24"/>
                <w:szCs w:val="24"/>
              </w:rPr>
            </w:r>
            <w:r w:rsidR="00714731" w:rsidRPr="00714731">
              <w:rPr>
                <w:rFonts w:cs="Times New Roman"/>
                <w:noProof/>
                <w:webHidden/>
                <w:sz w:val="24"/>
                <w:szCs w:val="24"/>
              </w:rPr>
              <w:fldChar w:fldCharType="separate"/>
            </w:r>
            <w:r w:rsidR="00714731" w:rsidRPr="00714731">
              <w:rPr>
                <w:rFonts w:cs="Times New Roman"/>
                <w:noProof/>
                <w:webHidden/>
                <w:sz w:val="24"/>
                <w:szCs w:val="24"/>
              </w:rPr>
              <w:t>4</w:t>
            </w:r>
            <w:r w:rsidR="00714731" w:rsidRPr="00714731">
              <w:rPr>
                <w:rFonts w:cs="Times New Roman"/>
                <w:noProof/>
                <w:webHidden/>
                <w:sz w:val="24"/>
                <w:szCs w:val="24"/>
              </w:rPr>
              <w:fldChar w:fldCharType="end"/>
            </w:r>
          </w:hyperlink>
        </w:p>
        <w:p w14:paraId="5698C3A0" w14:textId="77777777" w:rsidR="00714731" w:rsidRPr="00714731" w:rsidRDefault="00DE3A0E">
          <w:pPr>
            <w:pStyle w:val="TDC2"/>
            <w:tabs>
              <w:tab w:val="right" w:leader="dot" w:pos="9350"/>
            </w:tabs>
            <w:rPr>
              <w:rFonts w:eastAsiaTheme="minorEastAsia" w:cs="Times New Roman"/>
              <w:bCs w:val="0"/>
              <w:noProof/>
              <w:sz w:val="24"/>
              <w:szCs w:val="24"/>
              <w:lang w:eastAsia="es-CO"/>
            </w:rPr>
          </w:pPr>
          <w:hyperlink w:anchor="_Toc474087629" w:history="1">
            <w:r w:rsidR="00714731" w:rsidRPr="00714731">
              <w:rPr>
                <w:rStyle w:val="Hipervnculo"/>
                <w:rFonts w:cs="Times New Roman"/>
                <w:noProof/>
                <w:sz w:val="24"/>
                <w:szCs w:val="24"/>
              </w:rPr>
              <w:t>4.2 Marco referencial</w:t>
            </w:r>
            <w:r w:rsidR="00714731" w:rsidRPr="00714731">
              <w:rPr>
                <w:rFonts w:cs="Times New Roman"/>
                <w:noProof/>
                <w:webHidden/>
                <w:sz w:val="24"/>
                <w:szCs w:val="24"/>
              </w:rPr>
              <w:tab/>
            </w:r>
            <w:r w:rsidR="00714731" w:rsidRPr="00714731">
              <w:rPr>
                <w:rFonts w:cs="Times New Roman"/>
                <w:noProof/>
                <w:webHidden/>
                <w:sz w:val="24"/>
                <w:szCs w:val="24"/>
              </w:rPr>
              <w:fldChar w:fldCharType="begin"/>
            </w:r>
            <w:r w:rsidR="00714731" w:rsidRPr="00714731">
              <w:rPr>
                <w:rFonts w:cs="Times New Roman"/>
                <w:noProof/>
                <w:webHidden/>
                <w:sz w:val="24"/>
                <w:szCs w:val="24"/>
              </w:rPr>
              <w:instrText xml:space="preserve"> PAGEREF _Toc474087629 \h </w:instrText>
            </w:r>
            <w:r w:rsidR="00714731" w:rsidRPr="00714731">
              <w:rPr>
                <w:rFonts w:cs="Times New Roman"/>
                <w:noProof/>
                <w:webHidden/>
                <w:sz w:val="24"/>
                <w:szCs w:val="24"/>
              </w:rPr>
            </w:r>
            <w:r w:rsidR="00714731" w:rsidRPr="00714731">
              <w:rPr>
                <w:rFonts w:cs="Times New Roman"/>
                <w:noProof/>
                <w:webHidden/>
                <w:sz w:val="24"/>
                <w:szCs w:val="24"/>
              </w:rPr>
              <w:fldChar w:fldCharType="separate"/>
            </w:r>
            <w:r w:rsidR="00714731" w:rsidRPr="00714731">
              <w:rPr>
                <w:rFonts w:cs="Times New Roman"/>
                <w:noProof/>
                <w:webHidden/>
                <w:sz w:val="24"/>
                <w:szCs w:val="24"/>
              </w:rPr>
              <w:t>4</w:t>
            </w:r>
            <w:r w:rsidR="00714731" w:rsidRPr="00714731">
              <w:rPr>
                <w:rFonts w:cs="Times New Roman"/>
                <w:noProof/>
                <w:webHidden/>
                <w:sz w:val="24"/>
                <w:szCs w:val="24"/>
              </w:rPr>
              <w:fldChar w:fldCharType="end"/>
            </w:r>
          </w:hyperlink>
        </w:p>
        <w:p w14:paraId="3D95C497" w14:textId="77777777" w:rsidR="00714731" w:rsidRPr="00714731" w:rsidRDefault="00DE3A0E">
          <w:pPr>
            <w:pStyle w:val="TDC2"/>
            <w:tabs>
              <w:tab w:val="right" w:leader="dot" w:pos="9350"/>
            </w:tabs>
            <w:rPr>
              <w:rFonts w:eastAsiaTheme="minorEastAsia" w:cs="Times New Roman"/>
              <w:bCs w:val="0"/>
              <w:noProof/>
              <w:sz w:val="24"/>
              <w:szCs w:val="24"/>
              <w:lang w:eastAsia="es-CO"/>
            </w:rPr>
          </w:pPr>
          <w:hyperlink w:anchor="_Toc474087630" w:history="1">
            <w:r w:rsidR="00714731" w:rsidRPr="00714731">
              <w:rPr>
                <w:rStyle w:val="Hipervnculo"/>
                <w:rFonts w:cs="Times New Roman"/>
                <w:noProof/>
                <w:sz w:val="24"/>
                <w:szCs w:val="24"/>
              </w:rPr>
              <w:t>4.2.1 Marco Teórico</w:t>
            </w:r>
            <w:r w:rsidR="00714731" w:rsidRPr="00714731">
              <w:rPr>
                <w:rFonts w:cs="Times New Roman"/>
                <w:noProof/>
                <w:webHidden/>
                <w:sz w:val="24"/>
                <w:szCs w:val="24"/>
              </w:rPr>
              <w:tab/>
            </w:r>
            <w:r w:rsidR="00714731" w:rsidRPr="00714731">
              <w:rPr>
                <w:rFonts w:cs="Times New Roman"/>
                <w:noProof/>
                <w:webHidden/>
                <w:sz w:val="24"/>
                <w:szCs w:val="24"/>
              </w:rPr>
              <w:fldChar w:fldCharType="begin"/>
            </w:r>
            <w:r w:rsidR="00714731" w:rsidRPr="00714731">
              <w:rPr>
                <w:rFonts w:cs="Times New Roman"/>
                <w:noProof/>
                <w:webHidden/>
                <w:sz w:val="24"/>
                <w:szCs w:val="24"/>
              </w:rPr>
              <w:instrText xml:space="preserve"> PAGEREF _Toc474087630 \h </w:instrText>
            </w:r>
            <w:r w:rsidR="00714731" w:rsidRPr="00714731">
              <w:rPr>
                <w:rFonts w:cs="Times New Roman"/>
                <w:noProof/>
                <w:webHidden/>
                <w:sz w:val="24"/>
                <w:szCs w:val="24"/>
              </w:rPr>
            </w:r>
            <w:r w:rsidR="00714731" w:rsidRPr="00714731">
              <w:rPr>
                <w:rFonts w:cs="Times New Roman"/>
                <w:noProof/>
                <w:webHidden/>
                <w:sz w:val="24"/>
                <w:szCs w:val="24"/>
              </w:rPr>
              <w:fldChar w:fldCharType="separate"/>
            </w:r>
            <w:r w:rsidR="00714731" w:rsidRPr="00714731">
              <w:rPr>
                <w:rFonts w:cs="Times New Roman"/>
                <w:noProof/>
                <w:webHidden/>
                <w:sz w:val="24"/>
                <w:szCs w:val="24"/>
              </w:rPr>
              <w:t>4</w:t>
            </w:r>
            <w:r w:rsidR="00714731" w:rsidRPr="00714731">
              <w:rPr>
                <w:rFonts w:cs="Times New Roman"/>
                <w:noProof/>
                <w:webHidden/>
                <w:sz w:val="24"/>
                <w:szCs w:val="24"/>
              </w:rPr>
              <w:fldChar w:fldCharType="end"/>
            </w:r>
          </w:hyperlink>
        </w:p>
        <w:p w14:paraId="35A3AB2C" w14:textId="77777777" w:rsidR="00714731" w:rsidRPr="00714731" w:rsidRDefault="00DE3A0E">
          <w:pPr>
            <w:pStyle w:val="TDC2"/>
            <w:tabs>
              <w:tab w:val="right" w:leader="dot" w:pos="9350"/>
            </w:tabs>
            <w:rPr>
              <w:rFonts w:eastAsiaTheme="minorEastAsia" w:cs="Times New Roman"/>
              <w:bCs w:val="0"/>
              <w:noProof/>
              <w:sz w:val="24"/>
              <w:szCs w:val="24"/>
              <w:lang w:eastAsia="es-CO"/>
            </w:rPr>
          </w:pPr>
          <w:hyperlink w:anchor="_Toc474087631" w:history="1">
            <w:r w:rsidR="00714731" w:rsidRPr="00714731">
              <w:rPr>
                <w:rStyle w:val="Hipervnculo"/>
                <w:rFonts w:cs="Times New Roman"/>
                <w:noProof/>
                <w:sz w:val="24"/>
                <w:szCs w:val="24"/>
              </w:rPr>
              <w:t>4.2.2 Marco Conceptual</w:t>
            </w:r>
            <w:r w:rsidR="00714731" w:rsidRPr="00714731">
              <w:rPr>
                <w:rFonts w:cs="Times New Roman"/>
                <w:noProof/>
                <w:webHidden/>
                <w:sz w:val="24"/>
                <w:szCs w:val="24"/>
              </w:rPr>
              <w:tab/>
            </w:r>
            <w:r w:rsidR="00714731" w:rsidRPr="00714731">
              <w:rPr>
                <w:rFonts w:cs="Times New Roman"/>
                <w:noProof/>
                <w:webHidden/>
                <w:sz w:val="24"/>
                <w:szCs w:val="24"/>
              </w:rPr>
              <w:fldChar w:fldCharType="begin"/>
            </w:r>
            <w:r w:rsidR="00714731" w:rsidRPr="00714731">
              <w:rPr>
                <w:rFonts w:cs="Times New Roman"/>
                <w:noProof/>
                <w:webHidden/>
                <w:sz w:val="24"/>
                <w:szCs w:val="24"/>
              </w:rPr>
              <w:instrText xml:space="preserve"> PAGEREF _Toc474087631 \h </w:instrText>
            </w:r>
            <w:r w:rsidR="00714731" w:rsidRPr="00714731">
              <w:rPr>
                <w:rFonts w:cs="Times New Roman"/>
                <w:noProof/>
                <w:webHidden/>
                <w:sz w:val="24"/>
                <w:szCs w:val="24"/>
              </w:rPr>
            </w:r>
            <w:r w:rsidR="00714731" w:rsidRPr="00714731">
              <w:rPr>
                <w:rFonts w:cs="Times New Roman"/>
                <w:noProof/>
                <w:webHidden/>
                <w:sz w:val="24"/>
                <w:szCs w:val="24"/>
              </w:rPr>
              <w:fldChar w:fldCharType="separate"/>
            </w:r>
            <w:r w:rsidR="00714731" w:rsidRPr="00714731">
              <w:rPr>
                <w:rFonts w:cs="Times New Roman"/>
                <w:noProof/>
                <w:webHidden/>
                <w:sz w:val="24"/>
                <w:szCs w:val="24"/>
              </w:rPr>
              <w:t>4</w:t>
            </w:r>
            <w:r w:rsidR="00714731" w:rsidRPr="00714731">
              <w:rPr>
                <w:rFonts w:cs="Times New Roman"/>
                <w:noProof/>
                <w:webHidden/>
                <w:sz w:val="24"/>
                <w:szCs w:val="24"/>
              </w:rPr>
              <w:fldChar w:fldCharType="end"/>
            </w:r>
          </w:hyperlink>
        </w:p>
        <w:p w14:paraId="62EA9A6A" w14:textId="77777777" w:rsidR="00714731" w:rsidRPr="00714731" w:rsidRDefault="00DE3A0E">
          <w:pPr>
            <w:pStyle w:val="TDC2"/>
            <w:tabs>
              <w:tab w:val="right" w:leader="dot" w:pos="9350"/>
            </w:tabs>
            <w:rPr>
              <w:rFonts w:eastAsiaTheme="minorEastAsia" w:cs="Times New Roman"/>
              <w:bCs w:val="0"/>
              <w:noProof/>
              <w:sz w:val="24"/>
              <w:szCs w:val="24"/>
              <w:lang w:eastAsia="es-CO"/>
            </w:rPr>
          </w:pPr>
          <w:hyperlink w:anchor="_Toc474087632" w:history="1">
            <w:r w:rsidR="00714731" w:rsidRPr="00714731">
              <w:rPr>
                <w:rStyle w:val="Hipervnculo"/>
                <w:rFonts w:cs="Times New Roman"/>
                <w:noProof/>
                <w:sz w:val="24"/>
                <w:szCs w:val="24"/>
              </w:rPr>
              <w:t>4.2.3 Marco legal</w:t>
            </w:r>
            <w:r w:rsidR="00714731" w:rsidRPr="00714731">
              <w:rPr>
                <w:rFonts w:cs="Times New Roman"/>
                <w:noProof/>
                <w:webHidden/>
                <w:sz w:val="24"/>
                <w:szCs w:val="24"/>
              </w:rPr>
              <w:tab/>
            </w:r>
            <w:r w:rsidR="00714731" w:rsidRPr="00714731">
              <w:rPr>
                <w:rFonts w:cs="Times New Roman"/>
                <w:noProof/>
                <w:webHidden/>
                <w:sz w:val="24"/>
                <w:szCs w:val="24"/>
              </w:rPr>
              <w:fldChar w:fldCharType="begin"/>
            </w:r>
            <w:r w:rsidR="00714731" w:rsidRPr="00714731">
              <w:rPr>
                <w:rFonts w:cs="Times New Roman"/>
                <w:noProof/>
                <w:webHidden/>
                <w:sz w:val="24"/>
                <w:szCs w:val="24"/>
              </w:rPr>
              <w:instrText xml:space="preserve"> PAGEREF _Toc474087632 \h </w:instrText>
            </w:r>
            <w:r w:rsidR="00714731" w:rsidRPr="00714731">
              <w:rPr>
                <w:rFonts w:cs="Times New Roman"/>
                <w:noProof/>
                <w:webHidden/>
                <w:sz w:val="24"/>
                <w:szCs w:val="24"/>
              </w:rPr>
            </w:r>
            <w:r w:rsidR="00714731" w:rsidRPr="00714731">
              <w:rPr>
                <w:rFonts w:cs="Times New Roman"/>
                <w:noProof/>
                <w:webHidden/>
                <w:sz w:val="24"/>
                <w:szCs w:val="24"/>
              </w:rPr>
              <w:fldChar w:fldCharType="separate"/>
            </w:r>
            <w:r w:rsidR="00714731" w:rsidRPr="00714731">
              <w:rPr>
                <w:rFonts w:cs="Times New Roman"/>
                <w:noProof/>
                <w:webHidden/>
                <w:sz w:val="24"/>
                <w:szCs w:val="24"/>
              </w:rPr>
              <w:t>4</w:t>
            </w:r>
            <w:r w:rsidR="00714731" w:rsidRPr="00714731">
              <w:rPr>
                <w:rFonts w:cs="Times New Roman"/>
                <w:noProof/>
                <w:webHidden/>
                <w:sz w:val="24"/>
                <w:szCs w:val="24"/>
              </w:rPr>
              <w:fldChar w:fldCharType="end"/>
            </w:r>
          </w:hyperlink>
        </w:p>
        <w:p w14:paraId="5D32AFC5" w14:textId="77777777" w:rsidR="00714731" w:rsidRPr="00714731" w:rsidRDefault="00DE3A0E">
          <w:pPr>
            <w:pStyle w:val="TDC2"/>
            <w:tabs>
              <w:tab w:val="right" w:leader="dot" w:pos="9350"/>
            </w:tabs>
            <w:rPr>
              <w:rFonts w:eastAsiaTheme="minorEastAsia" w:cs="Times New Roman"/>
              <w:bCs w:val="0"/>
              <w:noProof/>
              <w:sz w:val="24"/>
              <w:szCs w:val="24"/>
              <w:lang w:eastAsia="es-CO"/>
            </w:rPr>
          </w:pPr>
          <w:hyperlink w:anchor="_Toc474087633" w:history="1">
            <w:r w:rsidR="00714731" w:rsidRPr="00714731">
              <w:rPr>
                <w:rStyle w:val="Hipervnculo"/>
                <w:rFonts w:cs="Times New Roman"/>
                <w:noProof/>
                <w:sz w:val="24"/>
                <w:szCs w:val="24"/>
              </w:rPr>
              <w:t>4.2.4 Estado del arte</w:t>
            </w:r>
            <w:r w:rsidR="00714731" w:rsidRPr="00714731">
              <w:rPr>
                <w:rFonts w:cs="Times New Roman"/>
                <w:noProof/>
                <w:webHidden/>
                <w:sz w:val="24"/>
                <w:szCs w:val="24"/>
              </w:rPr>
              <w:tab/>
            </w:r>
            <w:r w:rsidR="00714731" w:rsidRPr="00714731">
              <w:rPr>
                <w:rFonts w:cs="Times New Roman"/>
                <w:noProof/>
                <w:webHidden/>
                <w:sz w:val="24"/>
                <w:szCs w:val="24"/>
              </w:rPr>
              <w:fldChar w:fldCharType="begin"/>
            </w:r>
            <w:r w:rsidR="00714731" w:rsidRPr="00714731">
              <w:rPr>
                <w:rFonts w:cs="Times New Roman"/>
                <w:noProof/>
                <w:webHidden/>
                <w:sz w:val="24"/>
                <w:szCs w:val="24"/>
              </w:rPr>
              <w:instrText xml:space="preserve"> PAGEREF _Toc474087633 \h </w:instrText>
            </w:r>
            <w:r w:rsidR="00714731" w:rsidRPr="00714731">
              <w:rPr>
                <w:rFonts w:cs="Times New Roman"/>
                <w:noProof/>
                <w:webHidden/>
                <w:sz w:val="24"/>
                <w:szCs w:val="24"/>
              </w:rPr>
            </w:r>
            <w:r w:rsidR="00714731" w:rsidRPr="00714731">
              <w:rPr>
                <w:rFonts w:cs="Times New Roman"/>
                <w:noProof/>
                <w:webHidden/>
                <w:sz w:val="24"/>
                <w:szCs w:val="24"/>
              </w:rPr>
              <w:fldChar w:fldCharType="separate"/>
            </w:r>
            <w:r w:rsidR="00714731" w:rsidRPr="00714731">
              <w:rPr>
                <w:rFonts w:cs="Times New Roman"/>
                <w:noProof/>
                <w:webHidden/>
                <w:sz w:val="24"/>
                <w:szCs w:val="24"/>
              </w:rPr>
              <w:t>4</w:t>
            </w:r>
            <w:r w:rsidR="00714731" w:rsidRPr="00714731">
              <w:rPr>
                <w:rFonts w:cs="Times New Roman"/>
                <w:noProof/>
                <w:webHidden/>
                <w:sz w:val="24"/>
                <w:szCs w:val="24"/>
              </w:rPr>
              <w:fldChar w:fldCharType="end"/>
            </w:r>
          </w:hyperlink>
        </w:p>
        <w:p w14:paraId="7C8DFB8B" w14:textId="77777777" w:rsidR="00714731" w:rsidRPr="00714731" w:rsidRDefault="00DE3A0E">
          <w:pPr>
            <w:pStyle w:val="TDC2"/>
            <w:tabs>
              <w:tab w:val="right" w:leader="dot" w:pos="9350"/>
            </w:tabs>
            <w:rPr>
              <w:rFonts w:eastAsiaTheme="minorEastAsia" w:cs="Times New Roman"/>
              <w:bCs w:val="0"/>
              <w:noProof/>
              <w:sz w:val="24"/>
              <w:szCs w:val="24"/>
              <w:lang w:eastAsia="es-CO"/>
            </w:rPr>
          </w:pPr>
          <w:hyperlink w:anchor="_Toc474087634" w:history="1">
            <w:r w:rsidR="00714731" w:rsidRPr="00714731">
              <w:rPr>
                <w:rStyle w:val="Hipervnculo"/>
                <w:rFonts w:cs="Times New Roman"/>
                <w:noProof/>
                <w:sz w:val="24"/>
                <w:szCs w:val="24"/>
              </w:rPr>
              <w:t>4.3 Muestra de la población</w:t>
            </w:r>
            <w:r w:rsidR="00714731" w:rsidRPr="00714731">
              <w:rPr>
                <w:rFonts w:cs="Times New Roman"/>
                <w:noProof/>
                <w:webHidden/>
                <w:sz w:val="24"/>
                <w:szCs w:val="24"/>
              </w:rPr>
              <w:tab/>
            </w:r>
            <w:r w:rsidR="00714731" w:rsidRPr="00714731">
              <w:rPr>
                <w:rFonts w:cs="Times New Roman"/>
                <w:noProof/>
                <w:webHidden/>
                <w:sz w:val="24"/>
                <w:szCs w:val="24"/>
              </w:rPr>
              <w:fldChar w:fldCharType="begin"/>
            </w:r>
            <w:r w:rsidR="00714731" w:rsidRPr="00714731">
              <w:rPr>
                <w:rFonts w:cs="Times New Roman"/>
                <w:noProof/>
                <w:webHidden/>
                <w:sz w:val="24"/>
                <w:szCs w:val="24"/>
              </w:rPr>
              <w:instrText xml:space="preserve"> PAGEREF _Toc474087634 \h </w:instrText>
            </w:r>
            <w:r w:rsidR="00714731" w:rsidRPr="00714731">
              <w:rPr>
                <w:rFonts w:cs="Times New Roman"/>
                <w:noProof/>
                <w:webHidden/>
                <w:sz w:val="24"/>
                <w:szCs w:val="24"/>
              </w:rPr>
            </w:r>
            <w:r w:rsidR="00714731" w:rsidRPr="00714731">
              <w:rPr>
                <w:rFonts w:cs="Times New Roman"/>
                <w:noProof/>
                <w:webHidden/>
                <w:sz w:val="24"/>
                <w:szCs w:val="24"/>
              </w:rPr>
              <w:fldChar w:fldCharType="separate"/>
            </w:r>
            <w:r w:rsidR="00714731" w:rsidRPr="00714731">
              <w:rPr>
                <w:rFonts w:cs="Times New Roman"/>
                <w:noProof/>
                <w:webHidden/>
                <w:sz w:val="24"/>
                <w:szCs w:val="24"/>
              </w:rPr>
              <w:t>4</w:t>
            </w:r>
            <w:r w:rsidR="00714731" w:rsidRPr="00714731">
              <w:rPr>
                <w:rFonts w:cs="Times New Roman"/>
                <w:noProof/>
                <w:webHidden/>
                <w:sz w:val="24"/>
                <w:szCs w:val="24"/>
              </w:rPr>
              <w:fldChar w:fldCharType="end"/>
            </w:r>
          </w:hyperlink>
        </w:p>
        <w:p w14:paraId="6DF801AC" w14:textId="77777777" w:rsidR="00714731" w:rsidRPr="00714731" w:rsidRDefault="00DE3A0E">
          <w:pPr>
            <w:pStyle w:val="TDC2"/>
            <w:tabs>
              <w:tab w:val="right" w:leader="dot" w:pos="9350"/>
            </w:tabs>
            <w:rPr>
              <w:rFonts w:eastAsiaTheme="minorEastAsia" w:cs="Times New Roman"/>
              <w:bCs w:val="0"/>
              <w:noProof/>
              <w:sz w:val="24"/>
              <w:szCs w:val="24"/>
              <w:lang w:eastAsia="es-CO"/>
            </w:rPr>
          </w:pPr>
          <w:hyperlink w:anchor="_Toc474087635" w:history="1">
            <w:r w:rsidR="00714731" w:rsidRPr="00714731">
              <w:rPr>
                <w:rStyle w:val="Hipervnculo"/>
                <w:rFonts w:cs="Times New Roman"/>
                <w:noProof/>
                <w:sz w:val="24"/>
                <w:szCs w:val="24"/>
              </w:rPr>
              <w:t>4.4 Instrumentos</w:t>
            </w:r>
            <w:r w:rsidR="00714731" w:rsidRPr="00714731">
              <w:rPr>
                <w:rFonts w:cs="Times New Roman"/>
                <w:noProof/>
                <w:webHidden/>
                <w:sz w:val="24"/>
                <w:szCs w:val="24"/>
              </w:rPr>
              <w:tab/>
            </w:r>
            <w:r w:rsidR="00714731" w:rsidRPr="00714731">
              <w:rPr>
                <w:rFonts w:cs="Times New Roman"/>
                <w:noProof/>
                <w:webHidden/>
                <w:sz w:val="24"/>
                <w:szCs w:val="24"/>
              </w:rPr>
              <w:fldChar w:fldCharType="begin"/>
            </w:r>
            <w:r w:rsidR="00714731" w:rsidRPr="00714731">
              <w:rPr>
                <w:rFonts w:cs="Times New Roman"/>
                <w:noProof/>
                <w:webHidden/>
                <w:sz w:val="24"/>
                <w:szCs w:val="24"/>
              </w:rPr>
              <w:instrText xml:space="preserve"> PAGEREF _Toc474087635 \h </w:instrText>
            </w:r>
            <w:r w:rsidR="00714731" w:rsidRPr="00714731">
              <w:rPr>
                <w:rFonts w:cs="Times New Roman"/>
                <w:noProof/>
                <w:webHidden/>
                <w:sz w:val="24"/>
                <w:szCs w:val="24"/>
              </w:rPr>
            </w:r>
            <w:r w:rsidR="00714731" w:rsidRPr="00714731">
              <w:rPr>
                <w:rFonts w:cs="Times New Roman"/>
                <w:noProof/>
                <w:webHidden/>
                <w:sz w:val="24"/>
                <w:szCs w:val="24"/>
              </w:rPr>
              <w:fldChar w:fldCharType="separate"/>
            </w:r>
            <w:r w:rsidR="00714731" w:rsidRPr="00714731">
              <w:rPr>
                <w:rFonts w:cs="Times New Roman"/>
                <w:noProof/>
                <w:webHidden/>
                <w:sz w:val="24"/>
                <w:szCs w:val="24"/>
              </w:rPr>
              <w:t>5</w:t>
            </w:r>
            <w:r w:rsidR="00714731" w:rsidRPr="00714731">
              <w:rPr>
                <w:rFonts w:cs="Times New Roman"/>
                <w:noProof/>
                <w:webHidden/>
                <w:sz w:val="24"/>
                <w:szCs w:val="24"/>
              </w:rPr>
              <w:fldChar w:fldCharType="end"/>
            </w:r>
          </w:hyperlink>
        </w:p>
        <w:p w14:paraId="5E651F31" w14:textId="77777777" w:rsidR="00714731" w:rsidRPr="00714731" w:rsidRDefault="00DE3A0E">
          <w:pPr>
            <w:pStyle w:val="TDC2"/>
            <w:tabs>
              <w:tab w:val="right" w:leader="dot" w:pos="9350"/>
            </w:tabs>
            <w:rPr>
              <w:rFonts w:eastAsiaTheme="minorEastAsia" w:cs="Times New Roman"/>
              <w:bCs w:val="0"/>
              <w:noProof/>
              <w:sz w:val="24"/>
              <w:szCs w:val="24"/>
              <w:lang w:eastAsia="es-CO"/>
            </w:rPr>
          </w:pPr>
          <w:hyperlink w:anchor="_Toc474087636" w:history="1">
            <w:r w:rsidR="00714731" w:rsidRPr="00714731">
              <w:rPr>
                <w:rStyle w:val="Hipervnculo"/>
                <w:rFonts w:cs="Times New Roman"/>
                <w:noProof/>
                <w:sz w:val="24"/>
                <w:szCs w:val="24"/>
              </w:rPr>
              <w:t>4.5 Resultados de la Investigación</w:t>
            </w:r>
            <w:r w:rsidR="00714731" w:rsidRPr="00714731">
              <w:rPr>
                <w:rFonts w:cs="Times New Roman"/>
                <w:noProof/>
                <w:webHidden/>
                <w:sz w:val="24"/>
                <w:szCs w:val="24"/>
              </w:rPr>
              <w:tab/>
            </w:r>
            <w:r w:rsidR="00714731" w:rsidRPr="00714731">
              <w:rPr>
                <w:rFonts w:cs="Times New Roman"/>
                <w:noProof/>
                <w:webHidden/>
                <w:sz w:val="24"/>
                <w:szCs w:val="24"/>
              </w:rPr>
              <w:fldChar w:fldCharType="begin"/>
            </w:r>
            <w:r w:rsidR="00714731" w:rsidRPr="00714731">
              <w:rPr>
                <w:rFonts w:cs="Times New Roman"/>
                <w:noProof/>
                <w:webHidden/>
                <w:sz w:val="24"/>
                <w:szCs w:val="24"/>
              </w:rPr>
              <w:instrText xml:space="preserve"> PAGEREF _Toc474087636 \h </w:instrText>
            </w:r>
            <w:r w:rsidR="00714731" w:rsidRPr="00714731">
              <w:rPr>
                <w:rFonts w:cs="Times New Roman"/>
                <w:noProof/>
                <w:webHidden/>
                <w:sz w:val="24"/>
                <w:szCs w:val="24"/>
              </w:rPr>
            </w:r>
            <w:r w:rsidR="00714731" w:rsidRPr="00714731">
              <w:rPr>
                <w:rFonts w:cs="Times New Roman"/>
                <w:noProof/>
                <w:webHidden/>
                <w:sz w:val="24"/>
                <w:szCs w:val="24"/>
              </w:rPr>
              <w:fldChar w:fldCharType="separate"/>
            </w:r>
            <w:r w:rsidR="00714731" w:rsidRPr="00714731">
              <w:rPr>
                <w:rFonts w:cs="Times New Roman"/>
                <w:noProof/>
                <w:webHidden/>
                <w:sz w:val="24"/>
                <w:szCs w:val="24"/>
              </w:rPr>
              <w:t>5</w:t>
            </w:r>
            <w:r w:rsidR="00714731" w:rsidRPr="00714731">
              <w:rPr>
                <w:rFonts w:cs="Times New Roman"/>
                <w:noProof/>
                <w:webHidden/>
                <w:sz w:val="24"/>
                <w:szCs w:val="24"/>
              </w:rPr>
              <w:fldChar w:fldCharType="end"/>
            </w:r>
          </w:hyperlink>
        </w:p>
        <w:p w14:paraId="686A7071" w14:textId="77777777" w:rsidR="00714731" w:rsidRPr="00714731" w:rsidRDefault="00DE3A0E">
          <w:pPr>
            <w:pStyle w:val="TDC2"/>
            <w:tabs>
              <w:tab w:val="left" w:pos="960"/>
              <w:tab w:val="right" w:leader="dot" w:pos="9350"/>
            </w:tabs>
            <w:rPr>
              <w:rFonts w:eastAsiaTheme="minorEastAsia" w:cs="Times New Roman"/>
              <w:bCs w:val="0"/>
              <w:noProof/>
              <w:sz w:val="24"/>
              <w:szCs w:val="24"/>
              <w:lang w:eastAsia="es-CO"/>
            </w:rPr>
          </w:pPr>
          <w:hyperlink w:anchor="_Toc474087637" w:history="1">
            <w:r w:rsidR="00714731" w:rsidRPr="00714731">
              <w:rPr>
                <w:rStyle w:val="Hipervnculo"/>
                <w:rFonts w:cs="Times New Roman"/>
                <w:noProof/>
                <w:sz w:val="24"/>
                <w:szCs w:val="24"/>
              </w:rPr>
              <w:t>4.6</w:t>
            </w:r>
            <w:r w:rsidR="00714731" w:rsidRPr="00714731">
              <w:rPr>
                <w:rFonts w:eastAsiaTheme="minorEastAsia" w:cs="Times New Roman"/>
                <w:bCs w:val="0"/>
                <w:noProof/>
                <w:sz w:val="24"/>
                <w:szCs w:val="24"/>
                <w:lang w:eastAsia="es-CO"/>
              </w:rPr>
              <w:tab/>
            </w:r>
            <w:r w:rsidR="00714731" w:rsidRPr="00714731">
              <w:rPr>
                <w:rStyle w:val="Hipervnculo"/>
                <w:rFonts w:cs="Times New Roman"/>
                <w:noProof/>
                <w:sz w:val="24"/>
                <w:szCs w:val="24"/>
              </w:rPr>
              <w:t>Conclusiones de la Investigación</w:t>
            </w:r>
            <w:r w:rsidR="00714731" w:rsidRPr="00714731">
              <w:rPr>
                <w:rFonts w:cs="Times New Roman"/>
                <w:noProof/>
                <w:webHidden/>
                <w:sz w:val="24"/>
                <w:szCs w:val="24"/>
              </w:rPr>
              <w:tab/>
            </w:r>
            <w:r w:rsidR="00714731" w:rsidRPr="00714731">
              <w:rPr>
                <w:rFonts w:cs="Times New Roman"/>
                <w:noProof/>
                <w:webHidden/>
                <w:sz w:val="24"/>
                <w:szCs w:val="24"/>
              </w:rPr>
              <w:fldChar w:fldCharType="begin"/>
            </w:r>
            <w:r w:rsidR="00714731" w:rsidRPr="00714731">
              <w:rPr>
                <w:rFonts w:cs="Times New Roman"/>
                <w:noProof/>
                <w:webHidden/>
                <w:sz w:val="24"/>
                <w:szCs w:val="24"/>
              </w:rPr>
              <w:instrText xml:space="preserve"> PAGEREF _Toc474087637 \h </w:instrText>
            </w:r>
            <w:r w:rsidR="00714731" w:rsidRPr="00714731">
              <w:rPr>
                <w:rFonts w:cs="Times New Roman"/>
                <w:noProof/>
                <w:webHidden/>
                <w:sz w:val="24"/>
                <w:szCs w:val="24"/>
              </w:rPr>
            </w:r>
            <w:r w:rsidR="00714731" w:rsidRPr="00714731">
              <w:rPr>
                <w:rFonts w:cs="Times New Roman"/>
                <w:noProof/>
                <w:webHidden/>
                <w:sz w:val="24"/>
                <w:szCs w:val="24"/>
              </w:rPr>
              <w:fldChar w:fldCharType="separate"/>
            </w:r>
            <w:r w:rsidR="00714731" w:rsidRPr="00714731">
              <w:rPr>
                <w:rFonts w:cs="Times New Roman"/>
                <w:noProof/>
                <w:webHidden/>
                <w:sz w:val="24"/>
                <w:szCs w:val="24"/>
              </w:rPr>
              <w:t>5</w:t>
            </w:r>
            <w:r w:rsidR="00714731" w:rsidRPr="00714731">
              <w:rPr>
                <w:rFonts w:cs="Times New Roman"/>
                <w:noProof/>
                <w:webHidden/>
                <w:sz w:val="24"/>
                <w:szCs w:val="24"/>
              </w:rPr>
              <w:fldChar w:fldCharType="end"/>
            </w:r>
          </w:hyperlink>
        </w:p>
        <w:p w14:paraId="5668907E" w14:textId="77777777" w:rsidR="00714731" w:rsidRPr="00714731" w:rsidRDefault="00DE3A0E">
          <w:pPr>
            <w:pStyle w:val="TDC1"/>
            <w:tabs>
              <w:tab w:val="right" w:leader="dot" w:pos="9350"/>
            </w:tabs>
            <w:rPr>
              <w:rFonts w:eastAsiaTheme="minorEastAsia" w:cs="Times New Roman"/>
              <w:bCs w:val="0"/>
              <w:iCs w:val="0"/>
              <w:noProof/>
              <w:lang w:eastAsia="es-CO"/>
            </w:rPr>
          </w:pPr>
          <w:hyperlink w:anchor="_Toc474087638" w:history="1">
            <w:r w:rsidR="00714731" w:rsidRPr="00714731">
              <w:rPr>
                <w:rStyle w:val="Hipervnculo"/>
                <w:rFonts w:cs="Times New Roman"/>
                <w:noProof/>
              </w:rPr>
              <w:t>5. Metodología Ingenieril</w:t>
            </w:r>
            <w:r w:rsidR="00714731" w:rsidRPr="00714731">
              <w:rPr>
                <w:rFonts w:cs="Times New Roman"/>
                <w:noProof/>
                <w:webHidden/>
              </w:rPr>
              <w:tab/>
            </w:r>
            <w:r w:rsidR="00714731" w:rsidRPr="00714731">
              <w:rPr>
                <w:rFonts w:cs="Times New Roman"/>
                <w:noProof/>
                <w:webHidden/>
              </w:rPr>
              <w:fldChar w:fldCharType="begin"/>
            </w:r>
            <w:r w:rsidR="00714731" w:rsidRPr="00714731">
              <w:rPr>
                <w:rFonts w:cs="Times New Roman"/>
                <w:noProof/>
                <w:webHidden/>
              </w:rPr>
              <w:instrText xml:space="preserve"> PAGEREF _Toc474087638 \h </w:instrText>
            </w:r>
            <w:r w:rsidR="00714731" w:rsidRPr="00714731">
              <w:rPr>
                <w:rFonts w:cs="Times New Roman"/>
                <w:noProof/>
                <w:webHidden/>
              </w:rPr>
            </w:r>
            <w:r w:rsidR="00714731" w:rsidRPr="00714731">
              <w:rPr>
                <w:rFonts w:cs="Times New Roman"/>
                <w:noProof/>
                <w:webHidden/>
              </w:rPr>
              <w:fldChar w:fldCharType="separate"/>
            </w:r>
            <w:r w:rsidR="00714731" w:rsidRPr="00714731">
              <w:rPr>
                <w:rFonts w:cs="Times New Roman"/>
                <w:noProof/>
                <w:webHidden/>
              </w:rPr>
              <w:t>6</w:t>
            </w:r>
            <w:r w:rsidR="00714731" w:rsidRPr="00714731">
              <w:rPr>
                <w:rFonts w:cs="Times New Roman"/>
                <w:noProof/>
                <w:webHidden/>
              </w:rPr>
              <w:fldChar w:fldCharType="end"/>
            </w:r>
          </w:hyperlink>
        </w:p>
        <w:p w14:paraId="047C0BC4" w14:textId="77777777" w:rsidR="00714731" w:rsidRPr="00714731" w:rsidRDefault="00DE3A0E">
          <w:pPr>
            <w:pStyle w:val="TDC2"/>
            <w:tabs>
              <w:tab w:val="right" w:leader="dot" w:pos="9350"/>
            </w:tabs>
            <w:rPr>
              <w:rFonts w:eastAsiaTheme="minorEastAsia" w:cs="Times New Roman"/>
              <w:bCs w:val="0"/>
              <w:noProof/>
              <w:sz w:val="24"/>
              <w:szCs w:val="24"/>
              <w:lang w:eastAsia="es-CO"/>
            </w:rPr>
          </w:pPr>
          <w:hyperlink w:anchor="_Toc474087639" w:history="1">
            <w:r w:rsidR="00714731" w:rsidRPr="00714731">
              <w:rPr>
                <w:rStyle w:val="Hipervnculo"/>
                <w:rFonts w:cs="Times New Roman"/>
                <w:noProof/>
                <w:sz w:val="24"/>
                <w:szCs w:val="24"/>
              </w:rPr>
              <w:t>5.1. Metodología XXX</w:t>
            </w:r>
            <w:r w:rsidR="00714731" w:rsidRPr="00714731">
              <w:rPr>
                <w:rFonts w:cs="Times New Roman"/>
                <w:noProof/>
                <w:webHidden/>
                <w:sz w:val="24"/>
                <w:szCs w:val="24"/>
              </w:rPr>
              <w:tab/>
            </w:r>
            <w:r w:rsidR="00714731" w:rsidRPr="00714731">
              <w:rPr>
                <w:rFonts w:cs="Times New Roman"/>
                <w:noProof/>
                <w:webHidden/>
                <w:sz w:val="24"/>
                <w:szCs w:val="24"/>
              </w:rPr>
              <w:fldChar w:fldCharType="begin"/>
            </w:r>
            <w:r w:rsidR="00714731" w:rsidRPr="00714731">
              <w:rPr>
                <w:rFonts w:cs="Times New Roman"/>
                <w:noProof/>
                <w:webHidden/>
                <w:sz w:val="24"/>
                <w:szCs w:val="24"/>
              </w:rPr>
              <w:instrText xml:space="preserve"> PAGEREF _Toc474087639 \h </w:instrText>
            </w:r>
            <w:r w:rsidR="00714731" w:rsidRPr="00714731">
              <w:rPr>
                <w:rFonts w:cs="Times New Roman"/>
                <w:noProof/>
                <w:webHidden/>
                <w:sz w:val="24"/>
                <w:szCs w:val="24"/>
              </w:rPr>
            </w:r>
            <w:r w:rsidR="00714731" w:rsidRPr="00714731">
              <w:rPr>
                <w:rFonts w:cs="Times New Roman"/>
                <w:noProof/>
                <w:webHidden/>
                <w:sz w:val="24"/>
                <w:szCs w:val="24"/>
              </w:rPr>
              <w:fldChar w:fldCharType="separate"/>
            </w:r>
            <w:r w:rsidR="00714731" w:rsidRPr="00714731">
              <w:rPr>
                <w:rFonts w:cs="Times New Roman"/>
                <w:noProof/>
                <w:webHidden/>
                <w:sz w:val="24"/>
                <w:szCs w:val="24"/>
              </w:rPr>
              <w:t>6</w:t>
            </w:r>
            <w:r w:rsidR="00714731" w:rsidRPr="00714731">
              <w:rPr>
                <w:rFonts w:cs="Times New Roman"/>
                <w:noProof/>
                <w:webHidden/>
                <w:sz w:val="24"/>
                <w:szCs w:val="24"/>
              </w:rPr>
              <w:fldChar w:fldCharType="end"/>
            </w:r>
          </w:hyperlink>
        </w:p>
        <w:p w14:paraId="25DC1773" w14:textId="77777777" w:rsidR="00714731" w:rsidRPr="00714731" w:rsidRDefault="00DE3A0E">
          <w:pPr>
            <w:pStyle w:val="TDC3"/>
            <w:tabs>
              <w:tab w:val="right" w:leader="dot" w:pos="9350"/>
            </w:tabs>
            <w:rPr>
              <w:rFonts w:ascii="Times New Roman" w:eastAsiaTheme="minorEastAsia" w:hAnsi="Times New Roman" w:cs="Times New Roman"/>
              <w:noProof/>
              <w:sz w:val="24"/>
              <w:szCs w:val="24"/>
              <w:lang w:eastAsia="es-CO"/>
            </w:rPr>
          </w:pPr>
          <w:hyperlink w:anchor="_Toc474087640" w:history="1">
            <w:r w:rsidR="00714731" w:rsidRPr="00714731">
              <w:rPr>
                <w:rStyle w:val="Hipervnculo"/>
                <w:rFonts w:ascii="Times New Roman" w:hAnsi="Times New Roman" w:cs="Times New Roman"/>
                <w:noProof/>
                <w:sz w:val="24"/>
                <w:szCs w:val="24"/>
              </w:rPr>
              <w:t>5.1.1. Definición de Roles</w:t>
            </w:r>
            <w:r w:rsidR="00714731" w:rsidRPr="00714731">
              <w:rPr>
                <w:rFonts w:ascii="Times New Roman" w:hAnsi="Times New Roman" w:cs="Times New Roman"/>
                <w:noProof/>
                <w:webHidden/>
                <w:sz w:val="24"/>
                <w:szCs w:val="24"/>
              </w:rPr>
              <w:tab/>
            </w:r>
            <w:r w:rsidR="00714731" w:rsidRPr="00714731">
              <w:rPr>
                <w:rFonts w:ascii="Times New Roman" w:hAnsi="Times New Roman" w:cs="Times New Roman"/>
                <w:noProof/>
                <w:webHidden/>
                <w:sz w:val="24"/>
                <w:szCs w:val="24"/>
              </w:rPr>
              <w:fldChar w:fldCharType="begin"/>
            </w:r>
            <w:r w:rsidR="00714731" w:rsidRPr="00714731">
              <w:rPr>
                <w:rFonts w:ascii="Times New Roman" w:hAnsi="Times New Roman" w:cs="Times New Roman"/>
                <w:noProof/>
                <w:webHidden/>
                <w:sz w:val="24"/>
                <w:szCs w:val="24"/>
              </w:rPr>
              <w:instrText xml:space="preserve"> PAGEREF _Toc474087640 \h </w:instrText>
            </w:r>
            <w:r w:rsidR="00714731" w:rsidRPr="00714731">
              <w:rPr>
                <w:rFonts w:ascii="Times New Roman" w:hAnsi="Times New Roman" w:cs="Times New Roman"/>
                <w:noProof/>
                <w:webHidden/>
                <w:sz w:val="24"/>
                <w:szCs w:val="24"/>
              </w:rPr>
            </w:r>
            <w:r w:rsidR="00714731" w:rsidRPr="00714731">
              <w:rPr>
                <w:rFonts w:ascii="Times New Roman" w:hAnsi="Times New Roman" w:cs="Times New Roman"/>
                <w:noProof/>
                <w:webHidden/>
                <w:sz w:val="24"/>
                <w:szCs w:val="24"/>
              </w:rPr>
              <w:fldChar w:fldCharType="separate"/>
            </w:r>
            <w:r w:rsidR="00714731" w:rsidRPr="00714731">
              <w:rPr>
                <w:rFonts w:ascii="Times New Roman" w:hAnsi="Times New Roman" w:cs="Times New Roman"/>
                <w:noProof/>
                <w:webHidden/>
                <w:sz w:val="24"/>
                <w:szCs w:val="24"/>
              </w:rPr>
              <w:t>6</w:t>
            </w:r>
            <w:r w:rsidR="00714731" w:rsidRPr="00714731">
              <w:rPr>
                <w:rFonts w:ascii="Times New Roman" w:hAnsi="Times New Roman" w:cs="Times New Roman"/>
                <w:noProof/>
                <w:webHidden/>
                <w:sz w:val="24"/>
                <w:szCs w:val="24"/>
              </w:rPr>
              <w:fldChar w:fldCharType="end"/>
            </w:r>
          </w:hyperlink>
        </w:p>
        <w:p w14:paraId="077C67EE" w14:textId="77777777" w:rsidR="00714731" w:rsidRPr="00714731" w:rsidRDefault="00DE3A0E">
          <w:pPr>
            <w:pStyle w:val="TDC3"/>
            <w:tabs>
              <w:tab w:val="right" w:leader="dot" w:pos="9350"/>
            </w:tabs>
            <w:rPr>
              <w:rFonts w:ascii="Times New Roman" w:eastAsiaTheme="minorEastAsia" w:hAnsi="Times New Roman" w:cs="Times New Roman"/>
              <w:noProof/>
              <w:sz w:val="24"/>
              <w:szCs w:val="24"/>
              <w:lang w:eastAsia="es-CO"/>
            </w:rPr>
          </w:pPr>
          <w:hyperlink w:anchor="_Toc474087641" w:history="1">
            <w:r w:rsidR="00714731" w:rsidRPr="00714731">
              <w:rPr>
                <w:rStyle w:val="Hipervnculo"/>
                <w:rFonts w:ascii="Times New Roman" w:hAnsi="Times New Roman" w:cs="Times New Roman"/>
                <w:noProof/>
                <w:sz w:val="24"/>
                <w:szCs w:val="24"/>
              </w:rPr>
              <w:t>5.1.2. Historias de Usuario</w:t>
            </w:r>
            <w:r w:rsidR="00714731" w:rsidRPr="00714731">
              <w:rPr>
                <w:rFonts w:ascii="Times New Roman" w:hAnsi="Times New Roman" w:cs="Times New Roman"/>
                <w:noProof/>
                <w:webHidden/>
                <w:sz w:val="24"/>
                <w:szCs w:val="24"/>
              </w:rPr>
              <w:tab/>
            </w:r>
            <w:r w:rsidR="00714731" w:rsidRPr="00714731">
              <w:rPr>
                <w:rFonts w:ascii="Times New Roman" w:hAnsi="Times New Roman" w:cs="Times New Roman"/>
                <w:noProof/>
                <w:webHidden/>
                <w:sz w:val="24"/>
                <w:szCs w:val="24"/>
              </w:rPr>
              <w:fldChar w:fldCharType="begin"/>
            </w:r>
            <w:r w:rsidR="00714731" w:rsidRPr="00714731">
              <w:rPr>
                <w:rFonts w:ascii="Times New Roman" w:hAnsi="Times New Roman" w:cs="Times New Roman"/>
                <w:noProof/>
                <w:webHidden/>
                <w:sz w:val="24"/>
                <w:szCs w:val="24"/>
              </w:rPr>
              <w:instrText xml:space="preserve"> PAGEREF _Toc474087641 \h </w:instrText>
            </w:r>
            <w:r w:rsidR="00714731" w:rsidRPr="00714731">
              <w:rPr>
                <w:rFonts w:ascii="Times New Roman" w:hAnsi="Times New Roman" w:cs="Times New Roman"/>
                <w:noProof/>
                <w:webHidden/>
                <w:sz w:val="24"/>
                <w:szCs w:val="24"/>
              </w:rPr>
            </w:r>
            <w:r w:rsidR="00714731" w:rsidRPr="00714731">
              <w:rPr>
                <w:rFonts w:ascii="Times New Roman" w:hAnsi="Times New Roman" w:cs="Times New Roman"/>
                <w:noProof/>
                <w:webHidden/>
                <w:sz w:val="24"/>
                <w:szCs w:val="24"/>
              </w:rPr>
              <w:fldChar w:fldCharType="separate"/>
            </w:r>
            <w:r w:rsidR="00714731" w:rsidRPr="00714731">
              <w:rPr>
                <w:rFonts w:ascii="Times New Roman" w:hAnsi="Times New Roman" w:cs="Times New Roman"/>
                <w:noProof/>
                <w:webHidden/>
                <w:sz w:val="24"/>
                <w:szCs w:val="24"/>
              </w:rPr>
              <w:t>6</w:t>
            </w:r>
            <w:r w:rsidR="00714731" w:rsidRPr="00714731">
              <w:rPr>
                <w:rFonts w:ascii="Times New Roman" w:hAnsi="Times New Roman" w:cs="Times New Roman"/>
                <w:noProof/>
                <w:webHidden/>
                <w:sz w:val="24"/>
                <w:szCs w:val="24"/>
              </w:rPr>
              <w:fldChar w:fldCharType="end"/>
            </w:r>
          </w:hyperlink>
        </w:p>
        <w:p w14:paraId="4AABBE12" w14:textId="77777777" w:rsidR="00714731" w:rsidRPr="00714731" w:rsidRDefault="00DE3A0E">
          <w:pPr>
            <w:pStyle w:val="TDC3"/>
            <w:tabs>
              <w:tab w:val="left" w:pos="1200"/>
              <w:tab w:val="right" w:leader="dot" w:pos="9350"/>
            </w:tabs>
            <w:rPr>
              <w:rFonts w:ascii="Times New Roman" w:eastAsiaTheme="minorEastAsia" w:hAnsi="Times New Roman" w:cs="Times New Roman"/>
              <w:noProof/>
              <w:sz w:val="24"/>
              <w:szCs w:val="24"/>
              <w:lang w:eastAsia="es-CO"/>
            </w:rPr>
          </w:pPr>
          <w:hyperlink w:anchor="_Toc474087642" w:history="1">
            <w:r w:rsidR="00714731" w:rsidRPr="00714731">
              <w:rPr>
                <w:rStyle w:val="Hipervnculo"/>
                <w:rFonts w:ascii="Times New Roman" w:hAnsi="Times New Roman" w:cs="Times New Roman"/>
                <w:noProof/>
                <w:sz w:val="24"/>
                <w:szCs w:val="24"/>
              </w:rPr>
              <w:t>5.1.3</w:t>
            </w:r>
            <w:r w:rsidR="00714731" w:rsidRPr="00714731">
              <w:rPr>
                <w:rFonts w:ascii="Times New Roman" w:eastAsiaTheme="minorEastAsia" w:hAnsi="Times New Roman" w:cs="Times New Roman"/>
                <w:noProof/>
                <w:sz w:val="24"/>
                <w:szCs w:val="24"/>
                <w:lang w:eastAsia="es-CO"/>
              </w:rPr>
              <w:tab/>
            </w:r>
            <w:r w:rsidR="00714731" w:rsidRPr="00714731">
              <w:rPr>
                <w:rStyle w:val="Hipervnculo"/>
                <w:rFonts w:ascii="Times New Roman" w:hAnsi="Times New Roman" w:cs="Times New Roman"/>
                <w:noProof/>
                <w:sz w:val="24"/>
                <w:szCs w:val="24"/>
              </w:rPr>
              <w:t>Definiciones de Sprints</w:t>
            </w:r>
            <w:r w:rsidR="00714731" w:rsidRPr="00714731">
              <w:rPr>
                <w:rFonts w:ascii="Times New Roman" w:hAnsi="Times New Roman" w:cs="Times New Roman"/>
                <w:noProof/>
                <w:webHidden/>
                <w:sz w:val="24"/>
                <w:szCs w:val="24"/>
              </w:rPr>
              <w:tab/>
            </w:r>
            <w:r w:rsidR="00714731" w:rsidRPr="00714731">
              <w:rPr>
                <w:rFonts w:ascii="Times New Roman" w:hAnsi="Times New Roman" w:cs="Times New Roman"/>
                <w:noProof/>
                <w:webHidden/>
                <w:sz w:val="24"/>
                <w:szCs w:val="24"/>
              </w:rPr>
              <w:fldChar w:fldCharType="begin"/>
            </w:r>
            <w:r w:rsidR="00714731" w:rsidRPr="00714731">
              <w:rPr>
                <w:rFonts w:ascii="Times New Roman" w:hAnsi="Times New Roman" w:cs="Times New Roman"/>
                <w:noProof/>
                <w:webHidden/>
                <w:sz w:val="24"/>
                <w:szCs w:val="24"/>
              </w:rPr>
              <w:instrText xml:space="preserve"> PAGEREF _Toc474087642 \h </w:instrText>
            </w:r>
            <w:r w:rsidR="00714731" w:rsidRPr="00714731">
              <w:rPr>
                <w:rFonts w:ascii="Times New Roman" w:hAnsi="Times New Roman" w:cs="Times New Roman"/>
                <w:noProof/>
                <w:webHidden/>
                <w:sz w:val="24"/>
                <w:szCs w:val="24"/>
              </w:rPr>
            </w:r>
            <w:r w:rsidR="00714731" w:rsidRPr="00714731">
              <w:rPr>
                <w:rFonts w:ascii="Times New Roman" w:hAnsi="Times New Roman" w:cs="Times New Roman"/>
                <w:noProof/>
                <w:webHidden/>
                <w:sz w:val="24"/>
                <w:szCs w:val="24"/>
              </w:rPr>
              <w:fldChar w:fldCharType="separate"/>
            </w:r>
            <w:r w:rsidR="00714731" w:rsidRPr="00714731">
              <w:rPr>
                <w:rFonts w:ascii="Times New Roman" w:hAnsi="Times New Roman" w:cs="Times New Roman"/>
                <w:noProof/>
                <w:webHidden/>
                <w:sz w:val="24"/>
                <w:szCs w:val="24"/>
              </w:rPr>
              <w:t>6</w:t>
            </w:r>
            <w:r w:rsidR="00714731" w:rsidRPr="00714731">
              <w:rPr>
                <w:rFonts w:ascii="Times New Roman" w:hAnsi="Times New Roman" w:cs="Times New Roman"/>
                <w:noProof/>
                <w:webHidden/>
                <w:sz w:val="24"/>
                <w:szCs w:val="24"/>
              </w:rPr>
              <w:fldChar w:fldCharType="end"/>
            </w:r>
          </w:hyperlink>
        </w:p>
        <w:p w14:paraId="39A7A39D" w14:textId="77777777" w:rsidR="00714731" w:rsidRPr="00714731" w:rsidRDefault="00DE3A0E">
          <w:pPr>
            <w:pStyle w:val="TDC2"/>
            <w:tabs>
              <w:tab w:val="right" w:leader="dot" w:pos="9350"/>
            </w:tabs>
            <w:rPr>
              <w:rFonts w:eastAsiaTheme="minorEastAsia" w:cs="Times New Roman"/>
              <w:bCs w:val="0"/>
              <w:noProof/>
              <w:sz w:val="24"/>
              <w:szCs w:val="24"/>
              <w:lang w:eastAsia="es-CO"/>
            </w:rPr>
          </w:pPr>
          <w:hyperlink w:anchor="_Toc474087643" w:history="1">
            <w:r w:rsidR="00714731" w:rsidRPr="00714731">
              <w:rPr>
                <w:rStyle w:val="Hipervnculo"/>
                <w:rFonts w:cs="Times New Roman"/>
                <w:noProof/>
                <w:sz w:val="24"/>
                <w:szCs w:val="24"/>
              </w:rPr>
              <w:t>5.2. Diseño</w:t>
            </w:r>
            <w:r w:rsidR="00714731" w:rsidRPr="00714731">
              <w:rPr>
                <w:rFonts w:cs="Times New Roman"/>
                <w:noProof/>
                <w:webHidden/>
                <w:sz w:val="24"/>
                <w:szCs w:val="24"/>
              </w:rPr>
              <w:tab/>
            </w:r>
            <w:r w:rsidR="00714731" w:rsidRPr="00714731">
              <w:rPr>
                <w:rFonts w:cs="Times New Roman"/>
                <w:noProof/>
                <w:webHidden/>
                <w:sz w:val="24"/>
                <w:szCs w:val="24"/>
              </w:rPr>
              <w:fldChar w:fldCharType="begin"/>
            </w:r>
            <w:r w:rsidR="00714731" w:rsidRPr="00714731">
              <w:rPr>
                <w:rFonts w:cs="Times New Roman"/>
                <w:noProof/>
                <w:webHidden/>
                <w:sz w:val="24"/>
                <w:szCs w:val="24"/>
              </w:rPr>
              <w:instrText xml:space="preserve"> PAGEREF _Toc474087643 \h </w:instrText>
            </w:r>
            <w:r w:rsidR="00714731" w:rsidRPr="00714731">
              <w:rPr>
                <w:rFonts w:cs="Times New Roman"/>
                <w:noProof/>
                <w:webHidden/>
                <w:sz w:val="24"/>
                <w:szCs w:val="24"/>
              </w:rPr>
            </w:r>
            <w:r w:rsidR="00714731" w:rsidRPr="00714731">
              <w:rPr>
                <w:rFonts w:cs="Times New Roman"/>
                <w:noProof/>
                <w:webHidden/>
                <w:sz w:val="24"/>
                <w:szCs w:val="24"/>
              </w:rPr>
              <w:fldChar w:fldCharType="separate"/>
            </w:r>
            <w:r w:rsidR="00714731" w:rsidRPr="00714731">
              <w:rPr>
                <w:rFonts w:cs="Times New Roman"/>
                <w:noProof/>
                <w:webHidden/>
                <w:sz w:val="24"/>
                <w:szCs w:val="24"/>
              </w:rPr>
              <w:t>6</w:t>
            </w:r>
            <w:r w:rsidR="00714731" w:rsidRPr="00714731">
              <w:rPr>
                <w:rFonts w:cs="Times New Roman"/>
                <w:noProof/>
                <w:webHidden/>
                <w:sz w:val="24"/>
                <w:szCs w:val="24"/>
              </w:rPr>
              <w:fldChar w:fldCharType="end"/>
            </w:r>
          </w:hyperlink>
        </w:p>
        <w:p w14:paraId="6F3C872A" w14:textId="77777777" w:rsidR="00714731" w:rsidRPr="00714731" w:rsidRDefault="00DE3A0E">
          <w:pPr>
            <w:pStyle w:val="TDC3"/>
            <w:tabs>
              <w:tab w:val="right" w:leader="dot" w:pos="9350"/>
            </w:tabs>
            <w:rPr>
              <w:rFonts w:ascii="Times New Roman" w:eastAsiaTheme="minorEastAsia" w:hAnsi="Times New Roman" w:cs="Times New Roman"/>
              <w:noProof/>
              <w:sz w:val="24"/>
              <w:szCs w:val="24"/>
              <w:lang w:eastAsia="es-CO"/>
            </w:rPr>
          </w:pPr>
          <w:hyperlink w:anchor="_Toc474087644" w:history="1">
            <w:r w:rsidR="00714731" w:rsidRPr="00714731">
              <w:rPr>
                <w:rStyle w:val="Hipervnculo"/>
                <w:rFonts w:ascii="Times New Roman" w:hAnsi="Times New Roman" w:cs="Times New Roman"/>
                <w:noProof/>
                <w:sz w:val="24"/>
                <w:szCs w:val="24"/>
              </w:rPr>
              <w:t>5.2.1. Base de Datos</w:t>
            </w:r>
            <w:r w:rsidR="00714731" w:rsidRPr="00714731">
              <w:rPr>
                <w:rFonts w:ascii="Times New Roman" w:hAnsi="Times New Roman" w:cs="Times New Roman"/>
                <w:noProof/>
                <w:webHidden/>
                <w:sz w:val="24"/>
                <w:szCs w:val="24"/>
              </w:rPr>
              <w:tab/>
            </w:r>
            <w:r w:rsidR="00714731" w:rsidRPr="00714731">
              <w:rPr>
                <w:rFonts w:ascii="Times New Roman" w:hAnsi="Times New Roman" w:cs="Times New Roman"/>
                <w:noProof/>
                <w:webHidden/>
                <w:sz w:val="24"/>
                <w:szCs w:val="24"/>
              </w:rPr>
              <w:fldChar w:fldCharType="begin"/>
            </w:r>
            <w:r w:rsidR="00714731" w:rsidRPr="00714731">
              <w:rPr>
                <w:rFonts w:ascii="Times New Roman" w:hAnsi="Times New Roman" w:cs="Times New Roman"/>
                <w:noProof/>
                <w:webHidden/>
                <w:sz w:val="24"/>
                <w:szCs w:val="24"/>
              </w:rPr>
              <w:instrText xml:space="preserve"> PAGEREF _Toc474087644 \h </w:instrText>
            </w:r>
            <w:r w:rsidR="00714731" w:rsidRPr="00714731">
              <w:rPr>
                <w:rFonts w:ascii="Times New Roman" w:hAnsi="Times New Roman" w:cs="Times New Roman"/>
                <w:noProof/>
                <w:webHidden/>
                <w:sz w:val="24"/>
                <w:szCs w:val="24"/>
              </w:rPr>
            </w:r>
            <w:r w:rsidR="00714731" w:rsidRPr="00714731">
              <w:rPr>
                <w:rFonts w:ascii="Times New Roman" w:hAnsi="Times New Roman" w:cs="Times New Roman"/>
                <w:noProof/>
                <w:webHidden/>
                <w:sz w:val="24"/>
                <w:szCs w:val="24"/>
              </w:rPr>
              <w:fldChar w:fldCharType="separate"/>
            </w:r>
            <w:r w:rsidR="00714731" w:rsidRPr="00714731">
              <w:rPr>
                <w:rFonts w:ascii="Times New Roman" w:hAnsi="Times New Roman" w:cs="Times New Roman"/>
                <w:noProof/>
                <w:webHidden/>
                <w:sz w:val="24"/>
                <w:szCs w:val="24"/>
              </w:rPr>
              <w:t>6</w:t>
            </w:r>
            <w:r w:rsidR="00714731" w:rsidRPr="00714731">
              <w:rPr>
                <w:rFonts w:ascii="Times New Roman" w:hAnsi="Times New Roman" w:cs="Times New Roman"/>
                <w:noProof/>
                <w:webHidden/>
                <w:sz w:val="24"/>
                <w:szCs w:val="24"/>
              </w:rPr>
              <w:fldChar w:fldCharType="end"/>
            </w:r>
          </w:hyperlink>
        </w:p>
        <w:p w14:paraId="001A3AE4" w14:textId="77777777" w:rsidR="00714731" w:rsidRPr="00714731" w:rsidRDefault="00DE3A0E">
          <w:pPr>
            <w:pStyle w:val="TDC3"/>
            <w:tabs>
              <w:tab w:val="right" w:leader="dot" w:pos="9350"/>
            </w:tabs>
            <w:rPr>
              <w:rFonts w:ascii="Times New Roman" w:eastAsiaTheme="minorEastAsia" w:hAnsi="Times New Roman" w:cs="Times New Roman"/>
              <w:noProof/>
              <w:sz w:val="24"/>
              <w:szCs w:val="24"/>
              <w:lang w:eastAsia="es-CO"/>
            </w:rPr>
          </w:pPr>
          <w:hyperlink w:anchor="_Toc474087645" w:history="1">
            <w:r w:rsidR="00714731" w:rsidRPr="00714731">
              <w:rPr>
                <w:rStyle w:val="Hipervnculo"/>
                <w:rFonts w:ascii="Times New Roman" w:hAnsi="Times New Roman" w:cs="Times New Roman"/>
                <w:noProof/>
                <w:sz w:val="24"/>
                <w:szCs w:val="24"/>
              </w:rPr>
              <w:t>5.2.2. Arquitectura</w:t>
            </w:r>
            <w:r w:rsidR="00714731" w:rsidRPr="00714731">
              <w:rPr>
                <w:rFonts w:ascii="Times New Roman" w:hAnsi="Times New Roman" w:cs="Times New Roman"/>
                <w:noProof/>
                <w:webHidden/>
                <w:sz w:val="24"/>
                <w:szCs w:val="24"/>
              </w:rPr>
              <w:tab/>
            </w:r>
            <w:r w:rsidR="00714731" w:rsidRPr="00714731">
              <w:rPr>
                <w:rFonts w:ascii="Times New Roman" w:hAnsi="Times New Roman" w:cs="Times New Roman"/>
                <w:noProof/>
                <w:webHidden/>
                <w:sz w:val="24"/>
                <w:szCs w:val="24"/>
              </w:rPr>
              <w:fldChar w:fldCharType="begin"/>
            </w:r>
            <w:r w:rsidR="00714731" w:rsidRPr="00714731">
              <w:rPr>
                <w:rFonts w:ascii="Times New Roman" w:hAnsi="Times New Roman" w:cs="Times New Roman"/>
                <w:noProof/>
                <w:webHidden/>
                <w:sz w:val="24"/>
                <w:szCs w:val="24"/>
              </w:rPr>
              <w:instrText xml:space="preserve"> PAGEREF _Toc474087645 \h </w:instrText>
            </w:r>
            <w:r w:rsidR="00714731" w:rsidRPr="00714731">
              <w:rPr>
                <w:rFonts w:ascii="Times New Roman" w:hAnsi="Times New Roman" w:cs="Times New Roman"/>
                <w:noProof/>
                <w:webHidden/>
                <w:sz w:val="24"/>
                <w:szCs w:val="24"/>
              </w:rPr>
            </w:r>
            <w:r w:rsidR="00714731" w:rsidRPr="00714731">
              <w:rPr>
                <w:rFonts w:ascii="Times New Roman" w:hAnsi="Times New Roman" w:cs="Times New Roman"/>
                <w:noProof/>
                <w:webHidden/>
                <w:sz w:val="24"/>
                <w:szCs w:val="24"/>
              </w:rPr>
              <w:fldChar w:fldCharType="separate"/>
            </w:r>
            <w:r w:rsidR="00714731" w:rsidRPr="00714731">
              <w:rPr>
                <w:rFonts w:ascii="Times New Roman" w:hAnsi="Times New Roman" w:cs="Times New Roman"/>
                <w:noProof/>
                <w:webHidden/>
                <w:sz w:val="24"/>
                <w:szCs w:val="24"/>
              </w:rPr>
              <w:t>6</w:t>
            </w:r>
            <w:r w:rsidR="00714731" w:rsidRPr="00714731">
              <w:rPr>
                <w:rFonts w:ascii="Times New Roman" w:hAnsi="Times New Roman" w:cs="Times New Roman"/>
                <w:noProof/>
                <w:webHidden/>
                <w:sz w:val="24"/>
                <w:szCs w:val="24"/>
              </w:rPr>
              <w:fldChar w:fldCharType="end"/>
            </w:r>
          </w:hyperlink>
        </w:p>
        <w:p w14:paraId="0951EE36" w14:textId="77777777" w:rsidR="00714731" w:rsidRPr="00714731" w:rsidRDefault="00DE3A0E">
          <w:pPr>
            <w:pStyle w:val="TDC3"/>
            <w:tabs>
              <w:tab w:val="right" w:leader="dot" w:pos="9350"/>
            </w:tabs>
            <w:rPr>
              <w:rFonts w:ascii="Times New Roman" w:eastAsiaTheme="minorEastAsia" w:hAnsi="Times New Roman" w:cs="Times New Roman"/>
              <w:noProof/>
              <w:sz w:val="24"/>
              <w:szCs w:val="24"/>
              <w:lang w:eastAsia="es-CO"/>
            </w:rPr>
          </w:pPr>
          <w:hyperlink w:anchor="_Toc474087646" w:history="1">
            <w:r w:rsidR="00714731" w:rsidRPr="00714731">
              <w:rPr>
                <w:rStyle w:val="Hipervnculo"/>
                <w:rFonts w:ascii="Times New Roman" w:hAnsi="Times New Roman" w:cs="Times New Roman"/>
                <w:noProof/>
                <w:sz w:val="24"/>
                <w:szCs w:val="24"/>
              </w:rPr>
              <w:t>5.2.3. Aplicación</w:t>
            </w:r>
            <w:r w:rsidR="00714731" w:rsidRPr="00714731">
              <w:rPr>
                <w:rFonts w:ascii="Times New Roman" w:hAnsi="Times New Roman" w:cs="Times New Roman"/>
                <w:noProof/>
                <w:webHidden/>
                <w:sz w:val="24"/>
                <w:szCs w:val="24"/>
              </w:rPr>
              <w:tab/>
            </w:r>
            <w:r w:rsidR="00714731" w:rsidRPr="00714731">
              <w:rPr>
                <w:rFonts w:ascii="Times New Roman" w:hAnsi="Times New Roman" w:cs="Times New Roman"/>
                <w:noProof/>
                <w:webHidden/>
                <w:sz w:val="24"/>
                <w:szCs w:val="24"/>
              </w:rPr>
              <w:fldChar w:fldCharType="begin"/>
            </w:r>
            <w:r w:rsidR="00714731" w:rsidRPr="00714731">
              <w:rPr>
                <w:rFonts w:ascii="Times New Roman" w:hAnsi="Times New Roman" w:cs="Times New Roman"/>
                <w:noProof/>
                <w:webHidden/>
                <w:sz w:val="24"/>
                <w:szCs w:val="24"/>
              </w:rPr>
              <w:instrText xml:space="preserve"> PAGEREF _Toc474087646 \h </w:instrText>
            </w:r>
            <w:r w:rsidR="00714731" w:rsidRPr="00714731">
              <w:rPr>
                <w:rFonts w:ascii="Times New Roman" w:hAnsi="Times New Roman" w:cs="Times New Roman"/>
                <w:noProof/>
                <w:webHidden/>
                <w:sz w:val="24"/>
                <w:szCs w:val="24"/>
              </w:rPr>
            </w:r>
            <w:r w:rsidR="00714731" w:rsidRPr="00714731">
              <w:rPr>
                <w:rFonts w:ascii="Times New Roman" w:hAnsi="Times New Roman" w:cs="Times New Roman"/>
                <w:noProof/>
                <w:webHidden/>
                <w:sz w:val="24"/>
                <w:szCs w:val="24"/>
              </w:rPr>
              <w:fldChar w:fldCharType="separate"/>
            </w:r>
            <w:r w:rsidR="00714731" w:rsidRPr="00714731">
              <w:rPr>
                <w:rFonts w:ascii="Times New Roman" w:hAnsi="Times New Roman" w:cs="Times New Roman"/>
                <w:noProof/>
                <w:webHidden/>
                <w:sz w:val="24"/>
                <w:szCs w:val="24"/>
              </w:rPr>
              <w:t>6</w:t>
            </w:r>
            <w:r w:rsidR="00714731" w:rsidRPr="00714731">
              <w:rPr>
                <w:rFonts w:ascii="Times New Roman" w:hAnsi="Times New Roman" w:cs="Times New Roman"/>
                <w:noProof/>
                <w:webHidden/>
                <w:sz w:val="24"/>
                <w:szCs w:val="24"/>
              </w:rPr>
              <w:fldChar w:fldCharType="end"/>
            </w:r>
          </w:hyperlink>
        </w:p>
        <w:p w14:paraId="272C35A2" w14:textId="77777777" w:rsidR="00714731" w:rsidRPr="00714731" w:rsidRDefault="00DE3A0E">
          <w:pPr>
            <w:pStyle w:val="TDC1"/>
            <w:tabs>
              <w:tab w:val="right" w:leader="dot" w:pos="9350"/>
            </w:tabs>
            <w:rPr>
              <w:rFonts w:eastAsiaTheme="minorEastAsia" w:cs="Times New Roman"/>
              <w:bCs w:val="0"/>
              <w:iCs w:val="0"/>
              <w:noProof/>
              <w:lang w:eastAsia="es-CO"/>
            </w:rPr>
          </w:pPr>
          <w:hyperlink w:anchor="_Toc474087647" w:history="1">
            <w:r w:rsidR="00714731" w:rsidRPr="00714731">
              <w:rPr>
                <w:rStyle w:val="Hipervnculo"/>
                <w:rFonts w:cs="Times New Roman"/>
                <w:noProof/>
                <w:lang w:eastAsia="es-MX"/>
              </w:rPr>
              <w:t>6. Plataforma</w:t>
            </w:r>
            <w:r w:rsidR="00714731" w:rsidRPr="00714731">
              <w:rPr>
                <w:rFonts w:cs="Times New Roman"/>
                <w:noProof/>
                <w:webHidden/>
              </w:rPr>
              <w:tab/>
            </w:r>
            <w:r w:rsidR="00714731" w:rsidRPr="00714731">
              <w:rPr>
                <w:rFonts w:cs="Times New Roman"/>
                <w:noProof/>
                <w:webHidden/>
              </w:rPr>
              <w:fldChar w:fldCharType="begin"/>
            </w:r>
            <w:r w:rsidR="00714731" w:rsidRPr="00714731">
              <w:rPr>
                <w:rFonts w:cs="Times New Roman"/>
                <w:noProof/>
                <w:webHidden/>
              </w:rPr>
              <w:instrText xml:space="preserve"> PAGEREF _Toc474087647 \h </w:instrText>
            </w:r>
            <w:r w:rsidR="00714731" w:rsidRPr="00714731">
              <w:rPr>
                <w:rFonts w:cs="Times New Roman"/>
                <w:noProof/>
                <w:webHidden/>
              </w:rPr>
            </w:r>
            <w:r w:rsidR="00714731" w:rsidRPr="00714731">
              <w:rPr>
                <w:rFonts w:cs="Times New Roman"/>
                <w:noProof/>
                <w:webHidden/>
              </w:rPr>
              <w:fldChar w:fldCharType="separate"/>
            </w:r>
            <w:r w:rsidR="00714731" w:rsidRPr="00714731">
              <w:rPr>
                <w:rFonts w:cs="Times New Roman"/>
                <w:noProof/>
                <w:webHidden/>
              </w:rPr>
              <w:t>7</w:t>
            </w:r>
            <w:r w:rsidR="00714731" w:rsidRPr="00714731">
              <w:rPr>
                <w:rFonts w:cs="Times New Roman"/>
                <w:noProof/>
                <w:webHidden/>
              </w:rPr>
              <w:fldChar w:fldCharType="end"/>
            </w:r>
          </w:hyperlink>
        </w:p>
        <w:p w14:paraId="6612498D" w14:textId="77777777" w:rsidR="00714731" w:rsidRPr="00714731" w:rsidRDefault="00DE3A0E">
          <w:pPr>
            <w:pStyle w:val="TDC2"/>
            <w:tabs>
              <w:tab w:val="right" w:leader="dot" w:pos="9350"/>
            </w:tabs>
            <w:rPr>
              <w:rFonts w:eastAsiaTheme="minorEastAsia" w:cs="Times New Roman"/>
              <w:bCs w:val="0"/>
              <w:noProof/>
              <w:sz w:val="24"/>
              <w:szCs w:val="24"/>
              <w:lang w:eastAsia="es-CO"/>
            </w:rPr>
          </w:pPr>
          <w:hyperlink w:anchor="_Toc474087648" w:history="1">
            <w:r w:rsidR="00714731" w:rsidRPr="00714731">
              <w:rPr>
                <w:rStyle w:val="Hipervnculo"/>
                <w:rFonts w:cs="Times New Roman"/>
                <w:noProof/>
                <w:sz w:val="24"/>
                <w:szCs w:val="24"/>
              </w:rPr>
              <w:t>6.1. Aplicación</w:t>
            </w:r>
            <w:r w:rsidR="00714731" w:rsidRPr="00714731">
              <w:rPr>
                <w:rFonts w:cs="Times New Roman"/>
                <w:noProof/>
                <w:webHidden/>
                <w:sz w:val="24"/>
                <w:szCs w:val="24"/>
              </w:rPr>
              <w:tab/>
            </w:r>
            <w:r w:rsidR="00714731" w:rsidRPr="00714731">
              <w:rPr>
                <w:rFonts w:cs="Times New Roman"/>
                <w:noProof/>
                <w:webHidden/>
                <w:sz w:val="24"/>
                <w:szCs w:val="24"/>
              </w:rPr>
              <w:fldChar w:fldCharType="begin"/>
            </w:r>
            <w:r w:rsidR="00714731" w:rsidRPr="00714731">
              <w:rPr>
                <w:rFonts w:cs="Times New Roman"/>
                <w:noProof/>
                <w:webHidden/>
                <w:sz w:val="24"/>
                <w:szCs w:val="24"/>
              </w:rPr>
              <w:instrText xml:space="preserve"> PAGEREF _Toc474087648 \h </w:instrText>
            </w:r>
            <w:r w:rsidR="00714731" w:rsidRPr="00714731">
              <w:rPr>
                <w:rFonts w:cs="Times New Roman"/>
                <w:noProof/>
                <w:webHidden/>
                <w:sz w:val="24"/>
                <w:szCs w:val="24"/>
              </w:rPr>
            </w:r>
            <w:r w:rsidR="00714731" w:rsidRPr="00714731">
              <w:rPr>
                <w:rFonts w:cs="Times New Roman"/>
                <w:noProof/>
                <w:webHidden/>
                <w:sz w:val="24"/>
                <w:szCs w:val="24"/>
              </w:rPr>
              <w:fldChar w:fldCharType="separate"/>
            </w:r>
            <w:r w:rsidR="00714731" w:rsidRPr="00714731">
              <w:rPr>
                <w:rFonts w:cs="Times New Roman"/>
                <w:noProof/>
                <w:webHidden/>
                <w:sz w:val="24"/>
                <w:szCs w:val="24"/>
              </w:rPr>
              <w:t>7</w:t>
            </w:r>
            <w:r w:rsidR="00714731" w:rsidRPr="00714731">
              <w:rPr>
                <w:rFonts w:cs="Times New Roman"/>
                <w:noProof/>
                <w:webHidden/>
                <w:sz w:val="24"/>
                <w:szCs w:val="24"/>
              </w:rPr>
              <w:fldChar w:fldCharType="end"/>
            </w:r>
          </w:hyperlink>
        </w:p>
        <w:p w14:paraId="669CA2A4" w14:textId="77777777" w:rsidR="00714731" w:rsidRPr="00714731" w:rsidRDefault="00DE3A0E">
          <w:pPr>
            <w:pStyle w:val="TDC2"/>
            <w:tabs>
              <w:tab w:val="right" w:leader="dot" w:pos="9350"/>
            </w:tabs>
            <w:rPr>
              <w:rFonts w:eastAsiaTheme="minorEastAsia" w:cs="Times New Roman"/>
              <w:bCs w:val="0"/>
              <w:noProof/>
              <w:sz w:val="24"/>
              <w:szCs w:val="24"/>
              <w:lang w:eastAsia="es-CO"/>
            </w:rPr>
          </w:pPr>
          <w:hyperlink w:anchor="_Toc474087649" w:history="1">
            <w:r w:rsidR="00714731" w:rsidRPr="00714731">
              <w:rPr>
                <w:rStyle w:val="Hipervnculo"/>
                <w:rFonts w:cs="Times New Roman"/>
                <w:noProof/>
                <w:sz w:val="24"/>
                <w:szCs w:val="24"/>
              </w:rPr>
              <w:t>6.2. Requerimientos del Sistema</w:t>
            </w:r>
            <w:r w:rsidR="00714731" w:rsidRPr="00714731">
              <w:rPr>
                <w:rFonts w:cs="Times New Roman"/>
                <w:noProof/>
                <w:webHidden/>
                <w:sz w:val="24"/>
                <w:szCs w:val="24"/>
              </w:rPr>
              <w:tab/>
            </w:r>
            <w:r w:rsidR="00714731" w:rsidRPr="00714731">
              <w:rPr>
                <w:rFonts w:cs="Times New Roman"/>
                <w:noProof/>
                <w:webHidden/>
                <w:sz w:val="24"/>
                <w:szCs w:val="24"/>
              </w:rPr>
              <w:fldChar w:fldCharType="begin"/>
            </w:r>
            <w:r w:rsidR="00714731" w:rsidRPr="00714731">
              <w:rPr>
                <w:rFonts w:cs="Times New Roman"/>
                <w:noProof/>
                <w:webHidden/>
                <w:sz w:val="24"/>
                <w:szCs w:val="24"/>
              </w:rPr>
              <w:instrText xml:space="preserve"> PAGEREF _Toc474087649 \h </w:instrText>
            </w:r>
            <w:r w:rsidR="00714731" w:rsidRPr="00714731">
              <w:rPr>
                <w:rFonts w:cs="Times New Roman"/>
                <w:noProof/>
                <w:webHidden/>
                <w:sz w:val="24"/>
                <w:szCs w:val="24"/>
              </w:rPr>
            </w:r>
            <w:r w:rsidR="00714731" w:rsidRPr="00714731">
              <w:rPr>
                <w:rFonts w:cs="Times New Roman"/>
                <w:noProof/>
                <w:webHidden/>
                <w:sz w:val="24"/>
                <w:szCs w:val="24"/>
              </w:rPr>
              <w:fldChar w:fldCharType="separate"/>
            </w:r>
            <w:r w:rsidR="00714731" w:rsidRPr="00714731">
              <w:rPr>
                <w:rFonts w:cs="Times New Roman"/>
                <w:noProof/>
                <w:webHidden/>
                <w:sz w:val="24"/>
                <w:szCs w:val="24"/>
              </w:rPr>
              <w:t>7</w:t>
            </w:r>
            <w:r w:rsidR="00714731" w:rsidRPr="00714731">
              <w:rPr>
                <w:rFonts w:cs="Times New Roman"/>
                <w:noProof/>
                <w:webHidden/>
                <w:sz w:val="24"/>
                <w:szCs w:val="24"/>
              </w:rPr>
              <w:fldChar w:fldCharType="end"/>
            </w:r>
          </w:hyperlink>
        </w:p>
        <w:p w14:paraId="22184BD7" w14:textId="77777777" w:rsidR="00714731" w:rsidRPr="00714731" w:rsidRDefault="00DE3A0E">
          <w:pPr>
            <w:pStyle w:val="TDC3"/>
            <w:tabs>
              <w:tab w:val="right" w:leader="dot" w:pos="9350"/>
            </w:tabs>
            <w:rPr>
              <w:rFonts w:ascii="Times New Roman" w:eastAsiaTheme="minorEastAsia" w:hAnsi="Times New Roman" w:cs="Times New Roman"/>
              <w:noProof/>
              <w:sz w:val="24"/>
              <w:szCs w:val="24"/>
              <w:lang w:eastAsia="es-CO"/>
            </w:rPr>
          </w:pPr>
          <w:hyperlink w:anchor="_Toc474087650" w:history="1">
            <w:r w:rsidR="00714731" w:rsidRPr="00714731">
              <w:rPr>
                <w:rStyle w:val="Hipervnculo"/>
                <w:rFonts w:ascii="Times New Roman" w:hAnsi="Times New Roman" w:cs="Times New Roman"/>
                <w:noProof/>
                <w:sz w:val="24"/>
                <w:szCs w:val="24"/>
              </w:rPr>
              <w:t>6.2.1. Requerimientos aplicación Windows</w:t>
            </w:r>
            <w:r w:rsidR="00714731" w:rsidRPr="00714731">
              <w:rPr>
                <w:rFonts w:ascii="Times New Roman" w:hAnsi="Times New Roman" w:cs="Times New Roman"/>
                <w:noProof/>
                <w:webHidden/>
                <w:sz w:val="24"/>
                <w:szCs w:val="24"/>
              </w:rPr>
              <w:tab/>
            </w:r>
            <w:r w:rsidR="00714731" w:rsidRPr="00714731">
              <w:rPr>
                <w:rFonts w:ascii="Times New Roman" w:hAnsi="Times New Roman" w:cs="Times New Roman"/>
                <w:noProof/>
                <w:webHidden/>
                <w:sz w:val="24"/>
                <w:szCs w:val="24"/>
              </w:rPr>
              <w:fldChar w:fldCharType="begin"/>
            </w:r>
            <w:r w:rsidR="00714731" w:rsidRPr="00714731">
              <w:rPr>
                <w:rFonts w:ascii="Times New Roman" w:hAnsi="Times New Roman" w:cs="Times New Roman"/>
                <w:noProof/>
                <w:webHidden/>
                <w:sz w:val="24"/>
                <w:szCs w:val="24"/>
              </w:rPr>
              <w:instrText xml:space="preserve"> PAGEREF _Toc474087650 \h </w:instrText>
            </w:r>
            <w:r w:rsidR="00714731" w:rsidRPr="00714731">
              <w:rPr>
                <w:rFonts w:ascii="Times New Roman" w:hAnsi="Times New Roman" w:cs="Times New Roman"/>
                <w:noProof/>
                <w:webHidden/>
                <w:sz w:val="24"/>
                <w:szCs w:val="24"/>
              </w:rPr>
            </w:r>
            <w:r w:rsidR="00714731" w:rsidRPr="00714731">
              <w:rPr>
                <w:rFonts w:ascii="Times New Roman" w:hAnsi="Times New Roman" w:cs="Times New Roman"/>
                <w:noProof/>
                <w:webHidden/>
                <w:sz w:val="24"/>
                <w:szCs w:val="24"/>
              </w:rPr>
              <w:fldChar w:fldCharType="separate"/>
            </w:r>
            <w:r w:rsidR="00714731" w:rsidRPr="00714731">
              <w:rPr>
                <w:rFonts w:ascii="Times New Roman" w:hAnsi="Times New Roman" w:cs="Times New Roman"/>
                <w:noProof/>
                <w:webHidden/>
                <w:sz w:val="24"/>
                <w:szCs w:val="24"/>
              </w:rPr>
              <w:t>7</w:t>
            </w:r>
            <w:r w:rsidR="00714731" w:rsidRPr="00714731">
              <w:rPr>
                <w:rFonts w:ascii="Times New Roman" w:hAnsi="Times New Roman" w:cs="Times New Roman"/>
                <w:noProof/>
                <w:webHidden/>
                <w:sz w:val="24"/>
                <w:szCs w:val="24"/>
              </w:rPr>
              <w:fldChar w:fldCharType="end"/>
            </w:r>
          </w:hyperlink>
        </w:p>
        <w:p w14:paraId="19223DEA" w14:textId="77777777" w:rsidR="00714731" w:rsidRPr="00714731" w:rsidRDefault="00DE3A0E">
          <w:pPr>
            <w:pStyle w:val="TDC3"/>
            <w:tabs>
              <w:tab w:val="right" w:leader="dot" w:pos="9350"/>
            </w:tabs>
            <w:rPr>
              <w:rFonts w:ascii="Times New Roman" w:eastAsiaTheme="minorEastAsia" w:hAnsi="Times New Roman" w:cs="Times New Roman"/>
              <w:noProof/>
              <w:sz w:val="24"/>
              <w:szCs w:val="24"/>
              <w:lang w:eastAsia="es-CO"/>
            </w:rPr>
          </w:pPr>
          <w:hyperlink w:anchor="_Toc474087651" w:history="1">
            <w:r w:rsidR="00714731" w:rsidRPr="00714731">
              <w:rPr>
                <w:rStyle w:val="Hipervnculo"/>
                <w:rFonts w:ascii="Times New Roman" w:hAnsi="Times New Roman" w:cs="Times New Roman"/>
                <w:noProof/>
                <w:sz w:val="24"/>
                <w:szCs w:val="24"/>
              </w:rPr>
              <w:t>6.2.2. Requerimientos aplicación Web</w:t>
            </w:r>
            <w:r w:rsidR="00714731" w:rsidRPr="00714731">
              <w:rPr>
                <w:rFonts w:ascii="Times New Roman" w:hAnsi="Times New Roman" w:cs="Times New Roman"/>
                <w:noProof/>
                <w:webHidden/>
                <w:sz w:val="24"/>
                <w:szCs w:val="24"/>
              </w:rPr>
              <w:tab/>
            </w:r>
            <w:r w:rsidR="00714731" w:rsidRPr="00714731">
              <w:rPr>
                <w:rFonts w:ascii="Times New Roman" w:hAnsi="Times New Roman" w:cs="Times New Roman"/>
                <w:noProof/>
                <w:webHidden/>
                <w:sz w:val="24"/>
                <w:szCs w:val="24"/>
              </w:rPr>
              <w:fldChar w:fldCharType="begin"/>
            </w:r>
            <w:r w:rsidR="00714731" w:rsidRPr="00714731">
              <w:rPr>
                <w:rFonts w:ascii="Times New Roman" w:hAnsi="Times New Roman" w:cs="Times New Roman"/>
                <w:noProof/>
                <w:webHidden/>
                <w:sz w:val="24"/>
                <w:szCs w:val="24"/>
              </w:rPr>
              <w:instrText xml:space="preserve"> PAGEREF _Toc474087651 \h </w:instrText>
            </w:r>
            <w:r w:rsidR="00714731" w:rsidRPr="00714731">
              <w:rPr>
                <w:rFonts w:ascii="Times New Roman" w:hAnsi="Times New Roman" w:cs="Times New Roman"/>
                <w:noProof/>
                <w:webHidden/>
                <w:sz w:val="24"/>
                <w:szCs w:val="24"/>
              </w:rPr>
            </w:r>
            <w:r w:rsidR="00714731" w:rsidRPr="00714731">
              <w:rPr>
                <w:rFonts w:ascii="Times New Roman" w:hAnsi="Times New Roman" w:cs="Times New Roman"/>
                <w:noProof/>
                <w:webHidden/>
                <w:sz w:val="24"/>
                <w:szCs w:val="24"/>
              </w:rPr>
              <w:fldChar w:fldCharType="separate"/>
            </w:r>
            <w:r w:rsidR="00714731" w:rsidRPr="00714731">
              <w:rPr>
                <w:rFonts w:ascii="Times New Roman" w:hAnsi="Times New Roman" w:cs="Times New Roman"/>
                <w:noProof/>
                <w:webHidden/>
                <w:sz w:val="24"/>
                <w:szCs w:val="24"/>
              </w:rPr>
              <w:t>7</w:t>
            </w:r>
            <w:r w:rsidR="00714731" w:rsidRPr="00714731">
              <w:rPr>
                <w:rFonts w:ascii="Times New Roman" w:hAnsi="Times New Roman" w:cs="Times New Roman"/>
                <w:noProof/>
                <w:webHidden/>
                <w:sz w:val="24"/>
                <w:szCs w:val="24"/>
              </w:rPr>
              <w:fldChar w:fldCharType="end"/>
            </w:r>
          </w:hyperlink>
        </w:p>
        <w:p w14:paraId="51AE066F" w14:textId="77777777" w:rsidR="00714731" w:rsidRPr="00714731" w:rsidRDefault="00DE3A0E">
          <w:pPr>
            <w:pStyle w:val="TDC2"/>
            <w:tabs>
              <w:tab w:val="right" w:leader="dot" w:pos="9350"/>
            </w:tabs>
            <w:rPr>
              <w:rFonts w:eastAsiaTheme="minorEastAsia" w:cs="Times New Roman"/>
              <w:bCs w:val="0"/>
              <w:noProof/>
              <w:sz w:val="24"/>
              <w:szCs w:val="24"/>
              <w:lang w:eastAsia="es-CO"/>
            </w:rPr>
          </w:pPr>
          <w:hyperlink w:anchor="_Toc474087652" w:history="1">
            <w:r w:rsidR="00714731" w:rsidRPr="00714731">
              <w:rPr>
                <w:rStyle w:val="Hipervnculo"/>
                <w:rFonts w:cs="Times New Roman"/>
                <w:noProof/>
                <w:sz w:val="24"/>
                <w:szCs w:val="24"/>
              </w:rPr>
              <w:t>6.3. Interfaz Grafica</w:t>
            </w:r>
            <w:r w:rsidR="00714731" w:rsidRPr="00714731">
              <w:rPr>
                <w:rFonts w:cs="Times New Roman"/>
                <w:noProof/>
                <w:webHidden/>
                <w:sz w:val="24"/>
                <w:szCs w:val="24"/>
              </w:rPr>
              <w:tab/>
            </w:r>
            <w:r w:rsidR="00714731" w:rsidRPr="00714731">
              <w:rPr>
                <w:rFonts w:cs="Times New Roman"/>
                <w:noProof/>
                <w:webHidden/>
                <w:sz w:val="24"/>
                <w:szCs w:val="24"/>
              </w:rPr>
              <w:fldChar w:fldCharType="begin"/>
            </w:r>
            <w:r w:rsidR="00714731" w:rsidRPr="00714731">
              <w:rPr>
                <w:rFonts w:cs="Times New Roman"/>
                <w:noProof/>
                <w:webHidden/>
                <w:sz w:val="24"/>
                <w:szCs w:val="24"/>
              </w:rPr>
              <w:instrText xml:space="preserve"> PAGEREF _Toc474087652 \h </w:instrText>
            </w:r>
            <w:r w:rsidR="00714731" w:rsidRPr="00714731">
              <w:rPr>
                <w:rFonts w:cs="Times New Roman"/>
                <w:noProof/>
                <w:webHidden/>
                <w:sz w:val="24"/>
                <w:szCs w:val="24"/>
              </w:rPr>
            </w:r>
            <w:r w:rsidR="00714731" w:rsidRPr="00714731">
              <w:rPr>
                <w:rFonts w:cs="Times New Roman"/>
                <w:noProof/>
                <w:webHidden/>
                <w:sz w:val="24"/>
                <w:szCs w:val="24"/>
              </w:rPr>
              <w:fldChar w:fldCharType="separate"/>
            </w:r>
            <w:r w:rsidR="00714731" w:rsidRPr="00714731">
              <w:rPr>
                <w:rFonts w:cs="Times New Roman"/>
                <w:noProof/>
                <w:webHidden/>
                <w:sz w:val="24"/>
                <w:szCs w:val="24"/>
              </w:rPr>
              <w:t>7</w:t>
            </w:r>
            <w:r w:rsidR="00714731" w:rsidRPr="00714731">
              <w:rPr>
                <w:rFonts w:cs="Times New Roman"/>
                <w:noProof/>
                <w:webHidden/>
                <w:sz w:val="24"/>
                <w:szCs w:val="24"/>
              </w:rPr>
              <w:fldChar w:fldCharType="end"/>
            </w:r>
          </w:hyperlink>
        </w:p>
        <w:p w14:paraId="1C39B4A8" w14:textId="77777777" w:rsidR="00714731" w:rsidRPr="00714731" w:rsidRDefault="00DE3A0E">
          <w:pPr>
            <w:pStyle w:val="TDC3"/>
            <w:tabs>
              <w:tab w:val="right" w:leader="dot" w:pos="9350"/>
            </w:tabs>
            <w:rPr>
              <w:rFonts w:ascii="Times New Roman" w:eastAsiaTheme="minorEastAsia" w:hAnsi="Times New Roman" w:cs="Times New Roman"/>
              <w:noProof/>
              <w:sz w:val="24"/>
              <w:szCs w:val="24"/>
              <w:lang w:eastAsia="es-CO"/>
            </w:rPr>
          </w:pPr>
          <w:hyperlink w:anchor="_Toc474087653" w:history="1">
            <w:r w:rsidR="00714731" w:rsidRPr="00714731">
              <w:rPr>
                <w:rStyle w:val="Hipervnculo"/>
                <w:rFonts w:ascii="Times New Roman" w:hAnsi="Times New Roman" w:cs="Times New Roman"/>
                <w:noProof/>
                <w:sz w:val="24"/>
                <w:szCs w:val="24"/>
              </w:rPr>
              <w:t>6.3.1. Interfaz aplicación Windows</w:t>
            </w:r>
            <w:r w:rsidR="00714731" w:rsidRPr="00714731">
              <w:rPr>
                <w:rFonts w:ascii="Times New Roman" w:hAnsi="Times New Roman" w:cs="Times New Roman"/>
                <w:noProof/>
                <w:webHidden/>
                <w:sz w:val="24"/>
                <w:szCs w:val="24"/>
              </w:rPr>
              <w:tab/>
            </w:r>
            <w:r w:rsidR="00714731" w:rsidRPr="00714731">
              <w:rPr>
                <w:rFonts w:ascii="Times New Roman" w:hAnsi="Times New Roman" w:cs="Times New Roman"/>
                <w:noProof/>
                <w:webHidden/>
                <w:sz w:val="24"/>
                <w:szCs w:val="24"/>
              </w:rPr>
              <w:fldChar w:fldCharType="begin"/>
            </w:r>
            <w:r w:rsidR="00714731" w:rsidRPr="00714731">
              <w:rPr>
                <w:rFonts w:ascii="Times New Roman" w:hAnsi="Times New Roman" w:cs="Times New Roman"/>
                <w:noProof/>
                <w:webHidden/>
                <w:sz w:val="24"/>
                <w:szCs w:val="24"/>
              </w:rPr>
              <w:instrText xml:space="preserve"> PAGEREF _Toc474087653 \h </w:instrText>
            </w:r>
            <w:r w:rsidR="00714731" w:rsidRPr="00714731">
              <w:rPr>
                <w:rFonts w:ascii="Times New Roman" w:hAnsi="Times New Roman" w:cs="Times New Roman"/>
                <w:noProof/>
                <w:webHidden/>
                <w:sz w:val="24"/>
                <w:szCs w:val="24"/>
              </w:rPr>
            </w:r>
            <w:r w:rsidR="00714731" w:rsidRPr="00714731">
              <w:rPr>
                <w:rFonts w:ascii="Times New Roman" w:hAnsi="Times New Roman" w:cs="Times New Roman"/>
                <w:noProof/>
                <w:webHidden/>
                <w:sz w:val="24"/>
                <w:szCs w:val="24"/>
              </w:rPr>
              <w:fldChar w:fldCharType="separate"/>
            </w:r>
            <w:r w:rsidR="00714731" w:rsidRPr="00714731">
              <w:rPr>
                <w:rFonts w:ascii="Times New Roman" w:hAnsi="Times New Roman" w:cs="Times New Roman"/>
                <w:noProof/>
                <w:webHidden/>
                <w:sz w:val="24"/>
                <w:szCs w:val="24"/>
              </w:rPr>
              <w:t>7</w:t>
            </w:r>
            <w:r w:rsidR="00714731" w:rsidRPr="00714731">
              <w:rPr>
                <w:rFonts w:ascii="Times New Roman" w:hAnsi="Times New Roman" w:cs="Times New Roman"/>
                <w:noProof/>
                <w:webHidden/>
                <w:sz w:val="24"/>
                <w:szCs w:val="24"/>
              </w:rPr>
              <w:fldChar w:fldCharType="end"/>
            </w:r>
          </w:hyperlink>
        </w:p>
        <w:p w14:paraId="6CD44CD2" w14:textId="77777777" w:rsidR="00714731" w:rsidRPr="00714731" w:rsidRDefault="00DE3A0E">
          <w:pPr>
            <w:pStyle w:val="TDC3"/>
            <w:tabs>
              <w:tab w:val="right" w:leader="dot" w:pos="9350"/>
            </w:tabs>
            <w:rPr>
              <w:rFonts w:ascii="Times New Roman" w:eastAsiaTheme="minorEastAsia" w:hAnsi="Times New Roman" w:cs="Times New Roman"/>
              <w:noProof/>
              <w:sz w:val="24"/>
              <w:szCs w:val="24"/>
              <w:lang w:eastAsia="es-CO"/>
            </w:rPr>
          </w:pPr>
          <w:hyperlink w:anchor="_Toc474087654" w:history="1">
            <w:r w:rsidR="00714731" w:rsidRPr="00714731">
              <w:rPr>
                <w:rStyle w:val="Hipervnculo"/>
                <w:rFonts w:ascii="Times New Roman" w:hAnsi="Times New Roman" w:cs="Times New Roman"/>
                <w:noProof/>
                <w:sz w:val="24"/>
                <w:szCs w:val="24"/>
              </w:rPr>
              <w:t>6.3.2. Interfaz aplicación Web</w:t>
            </w:r>
            <w:r w:rsidR="00714731" w:rsidRPr="00714731">
              <w:rPr>
                <w:rFonts w:ascii="Times New Roman" w:hAnsi="Times New Roman" w:cs="Times New Roman"/>
                <w:noProof/>
                <w:webHidden/>
                <w:sz w:val="24"/>
                <w:szCs w:val="24"/>
              </w:rPr>
              <w:tab/>
            </w:r>
            <w:r w:rsidR="00714731" w:rsidRPr="00714731">
              <w:rPr>
                <w:rFonts w:ascii="Times New Roman" w:hAnsi="Times New Roman" w:cs="Times New Roman"/>
                <w:noProof/>
                <w:webHidden/>
                <w:sz w:val="24"/>
                <w:szCs w:val="24"/>
              </w:rPr>
              <w:fldChar w:fldCharType="begin"/>
            </w:r>
            <w:r w:rsidR="00714731" w:rsidRPr="00714731">
              <w:rPr>
                <w:rFonts w:ascii="Times New Roman" w:hAnsi="Times New Roman" w:cs="Times New Roman"/>
                <w:noProof/>
                <w:webHidden/>
                <w:sz w:val="24"/>
                <w:szCs w:val="24"/>
              </w:rPr>
              <w:instrText xml:space="preserve"> PAGEREF _Toc474087654 \h </w:instrText>
            </w:r>
            <w:r w:rsidR="00714731" w:rsidRPr="00714731">
              <w:rPr>
                <w:rFonts w:ascii="Times New Roman" w:hAnsi="Times New Roman" w:cs="Times New Roman"/>
                <w:noProof/>
                <w:webHidden/>
                <w:sz w:val="24"/>
                <w:szCs w:val="24"/>
              </w:rPr>
            </w:r>
            <w:r w:rsidR="00714731" w:rsidRPr="00714731">
              <w:rPr>
                <w:rFonts w:ascii="Times New Roman" w:hAnsi="Times New Roman" w:cs="Times New Roman"/>
                <w:noProof/>
                <w:webHidden/>
                <w:sz w:val="24"/>
                <w:szCs w:val="24"/>
              </w:rPr>
              <w:fldChar w:fldCharType="separate"/>
            </w:r>
            <w:r w:rsidR="00714731" w:rsidRPr="00714731">
              <w:rPr>
                <w:rFonts w:ascii="Times New Roman" w:hAnsi="Times New Roman" w:cs="Times New Roman"/>
                <w:noProof/>
                <w:webHidden/>
                <w:sz w:val="24"/>
                <w:szCs w:val="24"/>
              </w:rPr>
              <w:t>7</w:t>
            </w:r>
            <w:r w:rsidR="00714731" w:rsidRPr="00714731">
              <w:rPr>
                <w:rFonts w:ascii="Times New Roman" w:hAnsi="Times New Roman" w:cs="Times New Roman"/>
                <w:noProof/>
                <w:webHidden/>
                <w:sz w:val="24"/>
                <w:szCs w:val="24"/>
              </w:rPr>
              <w:fldChar w:fldCharType="end"/>
            </w:r>
          </w:hyperlink>
        </w:p>
        <w:p w14:paraId="2794128C" w14:textId="77777777" w:rsidR="00714731" w:rsidRPr="00714731" w:rsidRDefault="00DE3A0E">
          <w:pPr>
            <w:pStyle w:val="TDC1"/>
            <w:tabs>
              <w:tab w:val="right" w:leader="dot" w:pos="9350"/>
            </w:tabs>
            <w:rPr>
              <w:rFonts w:eastAsiaTheme="minorEastAsia" w:cs="Times New Roman"/>
              <w:bCs w:val="0"/>
              <w:iCs w:val="0"/>
              <w:noProof/>
              <w:lang w:eastAsia="es-CO"/>
            </w:rPr>
          </w:pPr>
          <w:hyperlink w:anchor="_Toc474087655" w:history="1">
            <w:r w:rsidR="00714731" w:rsidRPr="00714731">
              <w:rPr>
                <w:rStyle w:val="Hipervnculo"/>
                <w:rFonts w:cs="Times New Roman"/>
                <w:noProof/>
                <w:lang w:eastAsia="es-MX"/>
              </w:rPr>
              <w:t>7. Conclusiones</w:t>
            </w:r>
            <w:r w:rsidR="00714731" w:rsidRPr="00714731">
              <w:rPr>
                <w:rFonts w:cs="Times New Roman"/>
                <w:noProof/>
                <w:webHidden/>
              </w:rPr>
              <w:tab/>
            </w:r>
            <w:r w:rsidR="00714731" w:rsidRPr="00714731">
              <w:rPr>
                <w:rFonts w:cs="Times New Roman"/>
                <w:noProof/>
                <w:webHidden/>
              </w:rPr>
              <w:fldChar w:fldCharType="begin"/>
            </w:r>
            <w:r w:rsidR="00714731" w:rsidRPr="00714731">
              <w:rPr>
                <w:rFonts w:cs="Times New Roman"/>
                <w:noProof/>
                <w:webHidden/>
              </w:rPr>
              <w:instrText xml:space="preserve"> PAGEREF _Toc474087655 \h </w:instrText>
            </w:r>
            <w:r w:rsidR="00714731" w:rsidRPr="00714731">
              <w:rPr>
                <w:rFonts w:cs="Times New Roman"/>
                <w:noProof/>
                <w:webHidden/>
              </w:rPr>
            </w:r>
            <w:r w:rsidR="00714731" w:rsidRPr="00714731">
              <w:rPr>
                <w:rFonts w:cs="Times New Roman"/>
                <w:noProof/>
                <w:webHidden/>
              </w:rPr>
              <w:fldChar w:fldCharType="separate"/>
            </w:r>
            <w:r w:rsidR="00714731" w:rsidRPr="00714731">
              <w:rPr>
                <w:rFonts w:cs="Times New Roman"/>
                <w:noProof/>
                <w:webHidden/>
              </w:rPr>
              <w:t>8</w:t>
            </w:r>
            <w:r w:rsidR="00714731" w:rsidRPr="00714731">
              <w:rPr>
                <w:rFonts w:cs="Times New Roman"/>
                <w:noProof/>
                <w:webHidden/>
              </w:rPr>
              <w:fldChar w:fldCharType="end"/>
            </w:r>
          </w:hyperlink>
        </w:p>
        <w:p w14:paraId="76983AE1" w14:textId="77777777" w:rsidR="00714731" w:rsidRPr="00714731" w:rsidRDefault="00DE3A0E">
          <w:pPr>
            <w:pStyle w:val="TDC1"/>
            <w:tabs>
              <w:tab w:val="right" w:leader="dot" w:pos="9350"/>
            </w:tabs>
            <w:rPr>
              <w:rFonts w:eastAsiaTheme="minorEastAsia" w:cs="Times New Roman"/>
              <w:bCs w:val="0"/>
              <w:iCs w:val="0"/>
              <w:noProof/>
              <w:lang w:eastAsia="es-CO"/>
            </w:rPr>
          </w:pPr>
          <w:hyperlink w:anchor="_Toc474087656" w:history="1">
            <w:r w:rsidR="00714731" w:rsidRPr="00714731">
              <w:rPr>
                <w:rStyle w:val="Hipervnculo"/>
                <w:rFonts w:cs="Times New Roman"/>
                <w:noProof/>
                <w:lang w:eastAsia="es-MX"/>
              </w:rPr>
              <w:t>8. Recomendaciones</w:t>
            </w:r>
            <w:r w:rsidR="00714731" w:rsidRPr="00714731">
              <w:rPr>
                <w:rFonts w:cs="Times New Roman"/>
                <w:noProof/>
                <w:webHidden/>
              </w:rPr>
              <w:tab/>
            </w:r>
            <w:r w:rsidR="00714731" w:rsidRPr="00714731">
              <w:rPr>
                <w:rFonts w:cs="Times New Roman"/>
                <w:noProof/>
                <w:webHidden/>
              </w:rPr>
              <w:fldChar w:fldCharType="begin"/>
            </w:r>
            <w:r w:rsidR="00714731" w:rsidRPr="00714731">
              <w:rPr>
                <w:rFonts w:cs="Times New Roman"/>
                <w:noProof/>
                <w:webHidden/>
              </w:rPr>
              <w:instrText xml:space="preserve"> PAGEREF _Toc474087656 \h </w:instrText>
            </w:r>
            <w:r w:rsidR="00714731" w:rsidRPr="00714731">
              <w:rPr>
                <w:rFonts w:cs="Times New Roman"/>
                <w:noProof/>
                <w:webHidden/>
              </w:rPr>
            </w:r>
            <w:r w:rsidR="00714731" w:rsidRPr="00714731">
              <w:rPr>
                <w:rFonts w:cs="Times New Roman"/>
                <w:noProof/>
                <w:webHidden/>
              </w:rPr>
              <w:fldChar w:fldCharType="separate"/>
            </w:r>
            <w:r w:rsidR="00714731" w:rsidRPr="00714731">
              <w:rPr>
                <w:rFonts w:cs="Times New Roman"/>
                <w:noProof/>
                <w:webHidden/>
              </w:rPr>
              <w:t>9</w:t>
            </w:r>
            <w:r w:rsidR="00714731" w:rsidRPr="00714731">
              <w:rPr>
                <w:rFonts w:cs="Times New Roman"/>
                <w:noProof/>
                <w:webHidden/>
              </w:rPr>
              <w:fldChar w:fldCharType="end"/>
            </w:r>
          </w:hyperlink>
        </w:p>
        <w:p w14:paraId="4917C884" w14:textId="77777777" w:rsidR="00714731" w:rsidRPr="00714731" w:rsidRDefault="00DE3A0E">
          <w:pPr>
            <w:pStyle w:val="TDC1"/>
            <w:tabs>
              <w:tab w:val="right" w:leader="dot" w:pos="9350"/>
            </w:tabs>
            <w:rPr>
              <w:rFonts w:eastAsiaTheme="minorEastAsia" w:cs="Times New Roman"/>
              <w:bCs w:val="0"/>
              <w:iCs w:val="0"/>
              <w:noProof/>
              <w:lang w:eastAsia="es-CO"/>
            </w:rPr>
          </w:pPr>
          <w:hyperlink w:anchor="_Toc474087657" w:history="1">
            <w:r w:rsidR="00714731" w:rsidRPr="00714731">
              <w:rPr>
                <w:rStyle w:val="Hipervnculo"/>
                <w:rFonts w:cs="Times New Roman"/>
                <w:noProof/>
                <w:lang w:eastAsia="es-MX"/>
              </w:rPr>
              <w:t>9. Prospectiva</w:t>
            </w:r>
            <w:r w:rsidR="00714731" w:rsidRPr="00714731">
              <w:rPr>
                <w:rFonts w:cs="Times New Roman"/>
                <w:noProof/>
                <w:webHidden/>
              </w:rPr>
              <w:tab/>
            </w:r>
            <w:r w:rsidR="00714731" w:rsidRPr="00714731">
              <w:rPr>
                <w:rFonts w:cs="Times New Roman"/>
                <w:noProof/>
                <w:webHidden/>
              </w:rPr>
              <w:fldChar w:fldCharType="begin"/>
            </w:r>
            <w:r w:rsidR="00714731" w:rsidRPr="00714731">
              <w:rPr>
                <w:rFonts w:cs="Times New Roman"/>
                <w:noProof/>
                <w:webHidden/>
              </w:rPr>
              <w:instrText xml:space="preserve"> PAGEREF _Toc474087657 \h </w:instrText>
            </w:r>
            <w:r w:rsidR="00714731" w:rsidRPr="00714731">
              <w:rPr>
                <w:rFonts w:cs="Times New Roman"/>
                <w:noProof/>
                <w:webHidden/>
              </w:rPr>
            </w:r>
            <w:r w:rsidR="00714731" w:rsidRPr="00714731">
              <w:rPr>
                <w:rFonts w:cs="Times New Roman"/>
                <w:noProof/>
                <w:webHidden/>
              </w:rPr>
              <w:fldChar w:fldCharType="separate"/>
            </w:r>
            <w:r w:rsidR="00714731" w:rsidRPr="00714731">
              <w:rPr>
                <w:rFonts w:cs="Times New Roman"/>
                <w:noProof/>
                <w:webHidden/>
              </w:rPr>
              <w:t>10</w:t>
            </w:r>
            <w:r w:rsidR="00714731" w:rsidRPr="00714731">
              <w:rPr>
                <w:rFonts w:cs="Times New Roman"/>
                <w:noProof/>
                <w:webHidden/>
              </w:rPr>
              <w:fldChar w:fldCharType="end"/>
            </w:r>
          </w:hyperlink>
        </w:p>
        <w:p w14:paraId="307456AE" w14:textId="77777777" w:rsidR="00714731" w:rsidRPr="00714731" w:rsidRDefault="00DE3A0E">
          <w:pPr>
            <w:pStyle w:val="TDC1"/>
            <w:tabs>
              <w:tab w:val="right" w:leader="dot" w:pos="9350"/>
            </w:tabs>
            <w:rPr>
              <w:rFonts w:eastAsiaTheme="minorEastAsia" w:cs="Times New Roman"/>
              <w:bCs w:val="0"/>
              <w:iCs w:val="0"/>
              <w:noProof/>
              <w:lang w:eastAsia="es-CO"/>
            </w:rPr>
          </w:pPr>
          <w:hyperlink w:anchor="_Toc474087658" w:history="1">
            <w:r w:rsidR="00714731" w:rsidRPr="00714731">
              <w:rPr>
                <w:rStyle w:val="Hipervnculo"/>
                <w:rFonts w:cs="Times New Roman"/>
                <w:noProof/>
              </w:rPr>
              <w:t>Lista de referencias</w:t>
            </w:r>
            <w:r w:rsidR="00714731" w:rsidRPr="00714731">
              <w:rPr>
                <w:rFonts w:cs="Times New Roman"/>
                <w:noProof/>
                <w:webHidden/>
              </w:rPr>
              <w:tab/>
            </w:r>
            <w:r w:rsidR="00714731" w:rsidRPr="00714731">
              <w:rPr>
                <w:rFonts w:cs="Times New Roman"/>
                <w:noProof/>
                <w:webHidden/>
              </w:rPr>
              <w:fldChar w:fldCharType="begin"/>
            </w:r>
            <w:r w:rsidR="00714731" w:rsidRPr="00714731">
              <w:rPr>
                <w:rFonts w:cs="Times New Roman"/>
                <w:noProof/>
                <w:webHidden/>
              </w:rPr>
              <w:instrText xml:space="preserve"> PAGEREF _Toc474087658 \h </w:instrText>
            </w:r>
            <w:r w:rsidR="00714731" w:rsidRPr="00714731">
              <w:rPr>
                <w:rFonts w:cs="Times New Roman"/>
                <w:noProof/>
                <w:webHidden/>
              </w:rPr>
            </w:r>
            <w:r w:rsidR="00714731" w:rsidRPr="00714731">
              <w:rPr>
                <w:rFonts w:cs="Times New Roman"/>
                <w:noProof/>
                <w:webHidden/>
              </w:rPr>
              <w:fldChar w:fldCharType="separate"/>
            </w:r>
            <w:r w:rsidR="00714731" w:rsidRPr="00714731">
              <w:rPr>
                <w:rFonts w:cs="Times New Roman"/>
                <w:noProof/>
                <w:webHidden/>
              </w:rPr>
              <w:t>11</w:t>
            </w:r>
            <w:r w:rsidR="00714731" w:rsidRPr="00714731">
              <w:rPr>
                <w:rFonts w:cs="Times New Roman"/>
                <w:noProof/>
                <w:webHidden/>
              </w:rPr>
              <w:fldChar w:fldCharType="end"/>
            </w:r>
          </w:hyperlink>
        </w:p>
        <w:p w14:paraId="7A2E2C2C" w14:textId="77777777" w:rsidR="00714731" w:rsidRPr="00714731" w:rsidRDefault="00DE3A0E">
          <w:pPr>
            <w:pStyle w:val="TDC1"/>
            <w:tabs>
              <w:tab w:val="right" w:leader="dot" w:pos="9350"/>
            </w:tabs>
            <w:rPr>
              <w:rFonts w:eastAsiaTheme="minorEastAsia" w:cs="Times New Roman"/>
              <w:bCs w:val="0"/>
              <w:iCs w:val="0"/>
              <w:noProof/>
              <w:lang w:eastAsia="es-CO"/>
            </w:rPr>
          </w:pPr>
          <w:hyperlink w:anchor="_Toc474087659" w:history="1">
            <w:r w:rsidR="00714731" w:rsidRPr="00714731">
              <w:rPr>
                <w:rStyle w:val="Hipervnculo"/>
                <w:rFonts w:cs="Times New Roman"/>
                <w:noProof/>
                <w:shd w:val="clear" w:color="auto" w:fill="FFFFFF"/>
              </w:rPr>
              <w:t>Descripción de los autores</w:t>
            </w:r>
            <w:r w:rsidR="00714731" w:rsidRPr="00714731">
              <w:rPr>
                <w:rFonts w:cs="Times New Roman"/>
                <w:noProof/>
                <w:webHidden/>
              </w:rPr>
              <w:tab/>
            </w:r>
            <w:r w:rsidR="00714731" w:rsidRPr="00714731">
              <w:rPr>
                <w:rFonts w:cs="Times New Roman"/>
                <w:noProof/>
                <w:webHidden/>
              </w:rPr>
              <w:fldChar w:fldCharType="begin"/>
            </w:r>
            <w:r w:rsidR="00714731" w:rsidRPr="00714731">
              <w:rPr>
                <w:rFonts w:cs="Times New Roman"/>
                <w:noProof/>
                <w:webHidden/>
              </w:rPr>
              <w:instrText xml:space="preserve"> PAGEREF _Toc474087659 \h </w:instrText>
            </w:r>
            <w:r w:rsidR="00714731" w:rsidRPr="00714731">
              <w:rPr>
                <w:rFonts w:cs="Times New Roman"/>
                <w:noProof/>
                <w:webHidden/>
              </w:rPr>
            </w:r>
            <w:r w:rsidR="00714731" w:rsidRPr="00714731">
              <w:rPr>
                <w:rFonts w:cs="Times New Roman"/>
                <w:noProof/>
                <w:webHidden/>
              </w:rPr>
              <w:fldChar w:fldCharType="separate"/>
            </w:r>
            <w:r w:rsidR="00714731" w:rsidRPr="00714731">
              <w:rPr>
                <w:rFonts w:cs="Times New Roman"/>
                <w:noProof/>
                <w:webHidden/>
              </w:rPr>
              <w:t>13</w:t>
            </w:r>
            <w:r w:rsidR="00714731" w:rsidRPr="00714731">
              <w:rPr>
                <w:rFonts w:cs="Times New Roman"/>
                <w:noProof/>
                <w:webHidden/>
              </w:rPr>
              <w:fldChar w:fldCharType="end"/>
            </w:r>
          </w:hyperlink>
        </w:p>
        <w:p w14:paraId="58618174" w14:textId="77777777" w:rsidR="00714731" w:rsidRPr="00714731" w:rsidRDefault="00DE3A0E">
          <w:pPr>
            <w:pStyle w:val="TDC1"/>
            <w:tabs>
              <w:tab w:val="right" w:leader="dot" w:pos="9350"/>
            </w:tabs>
            <w:rPr>
              <w:rFonts w:eastAsiaTheme="minorEastAsia" w:cs="Times New Roman"/>
              <w:bCs w:val="0"/>
              <w:iCs w:val="0"/>
              <w:noProof/>
              <w:lang w:eastAsia="es-CO"/>
            </w:rPr>
          </w:pPr>
          <w:hyperlink w:anchor="_Toc474087660" w:history="1">
            <w:r w:rsidR="00714731" w:rsidRPr="00714731">
              <w:rPr>
                <w:rStyle w:val="Hipervnculo"/>
                <w:rFonts w:cs="Times New Roman"/>
                <w:noProof/>
                <w:shd w:val="clear" w:color="auto" w:fill="FFFFFF"/>
              </w:rPr>
              <w:t>Anexos</w:t>
            </w:r>
            <w:r w:rsidR="00714731" w:rsidRPr="00714731">
              <w:rPr>
                <w:rFonts w:cs="Times New Roman"/>
                <w:noProof/>
                <w:webHidden/>
              </w:rPr>
              <w:tab/>
            </w:r>
            <w:r w:rsidR="00714731" w:rsidRPr="00714731">
              <w:rPr>
                <w:rFonts w:cs="Times New Roman"/>
                <w:noProof/>
                <w:webHidden/>
              </w:rPr>
              <w:fldChar w:fldCharType="begin"/>
            </w:r>
            <w:r w:rsidR="00714731" w:rsidRPr="00714731">
              <w:rPr>
                <w:rFonts w:cs="Times New Roman"/>
                <w:noProof/>
                <w:webHidden/>
              </w:rPr>
              <w:instrText xml:space="preserve"> PAGEREF _Toc474087660 \h </w:instrText>
            </w:r>
            <w:r w:rsidR="00714731" w:rsidRPr="00714731">
              <w:rPr>
                <w:rFonts w:cs="Times New Roman"/>
                <w:noProof/>
                <w:webHidden/>
              </w:rPr>
            </w:r>
            <w:r w:rsidR="00714731" w:rsidRPr="00714731">
              <w:rPr>
                <w:rFonts w:cs="Times New Roman"/>
                <w:noProof/>
                <w:webHidden/>
              </w:rPr>
              <w:fldChar w:fldCharType="separate"/>
            </w:r>
            <w:r w:rsidR="00714731" w:rsidRPr="00714731">
              <w:rPr>
                <w:rFonts w:cs="Times New Roman"/>
                <w:noProof/>
                <w:webHidden/>
              </w:rPr>
              <w:t>14</w:t>
            </w:r>
            <w:r w:rsidR="00714731" w:rsidRPr="00714731">
              <w:rPr>
                <w:rFonts w:cs="Times New Roman"/>
                <w:noProof/>
                <w:webHidden/>
              </w:rPr>
              <w:fldChar w:fldCharType="end"/>
            </w:r>
          </w:hyperlink>
        </w:p>
        <w:p w14:paraId="35DD86D4" w14:textId="2178465A" w:rsidR="00A84D8E" w:rsidRPr="00714731" w:rsidRDefault="00A84D8E">
          <w:pPr>
            <w:rPr>
              <w:rFonts w:cs="Times New Roman"/>
              <w:szCs w:val="24"/>
            </w:rPr>
          </w:pPr>
          <w:r w:rsidRPr="00714731">
            <w:rPr>
              <w:rFonts w:cs="Times New Roman"/>
              <w:b/>
              <w:bCs/>
              <w:szCs w:val="24"/>
              <w:lang w:val="es-ES"/>
            </w:rPr>
            <w:fldChar w:fldCharType="end"/>
          </w:r>
        </w:p>
      </w:sdtContent>
    </w:sdt>
    <w:p w14:paraId="05EE6B73" w14:textId="7F7933AD" w:rsidR="001B44C6" w:rsidRPr="00714731" w:rsidRDefault="001B44C6" w:rsidP="0089616E">
      <w:pPr>
        <w:spacing w:line="480" w:lineRule="auto"/>
        <w:contextualSpacing/>
        <w:rPr>
          <w:rFonts w:cs="Times New Roman"/>
          <w:bCs/>
          <w:iCs/>
          <w:caps/>
          <w:szCs w:val="24"/>
        </w:rPr>
      </w:pPr>
    </w:p>
    <w:p w14:paraId="1F32B446" w14:textId="77777777" w:rsidR="001B44C6" w:rsidRPr="00714731" w:rsidRDefault="001B44C6" w:rsidP="0089616E">
      <w:pPr>
        <w:spacing w:line="480" w:lineRule="auto"/>
        <w:contextualSpacing/>
        <w:rPr>
          <w:rFonts w:cs="Times New Roman"/>
          <w:bCs/>
          <w:iCs/>
          <w:caps/>
          <w:szCs w:val="24"/>
        </w:rPr>
      </w:pPr>
      <w:r w:rsidRPr="00714731">
        <w:rPr>
          <w:rFonts w:cs="Times New Roman"/>
          <w:bCs/>
          <w:iCs/>
          <w:caps/>
          <w:szCs w:val="24"/>
        </w:rPr>
        <w:br w:type="page"/>
      </w:r>
    </w:p>
    <w:p w14:paraId="42CD0271" w14:textId="624F8511" w:rsidR="00F0575B" w:rsidRPr="00714731" w:rsidRDefault="00F0575B" w:rsidP="0089616E">
      <w:pPr>
        <w:spacing w:line="480" w:lineRule="auto"/>
        <w:contextualSpacing/>
        <w:rPr>
          <w:rFonts w:cs="Times New Roman"/>
          <w:szCs w:val="24"/>
          <w:lang w:val="es-ES"/>
        </w:rPr>
        <w:sectPr w:rsidR="00F0575B" w:rsidRPr="00714731" w:rsidSect="00D43B2D">
          <w:headerReference w:type="default" r:id="rId11"/>
          <w:pgSz w:w="12240" w:h="15840"/>
          <w:pgMar w:top="1440" w:right="1440" w:bottom="1440" w:left="1440" w:header="709" w:footer="709" w:gutter="0"/>
          <w:pgNumType w:fmt="lowerRoman" w:start="1"/>
          <w:cols w:space="708"/>
          <w:docGrid w:linePitch="360"/>
        </w:sectPr>
      </w:pPr>
    </w:p>
    <w:p w14:paraId="32319BF5" w14:textId="1B3BA208" w:rsidR="002007BF" w:rsidRDefault="00AA416E" w:rsidP="00C00CD0">
      <w:pPr>
        <w:pStyle w:val="Ttulo1"/>
        <w:numPr>
          <w:ilvl w:val="0"/>
          <w:numId w:val="2"/>
        </w:numPr>
        <w:rPr>
          <w:rFonts w:cs="Times New Roman"/>
          <w:szCs w:val="24"/>
        </w:rPr>
      </w:pPr>
      <w:bookmarkStart w:id="17" w:name="_Toc436680707"/>
      <w:bookmarkStart w:id="18" w:name="_Toc436903140"/>
      <w:bookmarkStart w:id="19" w:name="_Toc445056446"/>
      <w:bookmarkStart w:id="20" w:name="_Toc474087617"/>
      <w:r w:rsidRPr="00714731">
        <w:rPr>
          <w:rFonts w:cs="Times New Roman"/>
          <w:szCs w:val="24"/>
        </w:rPr>
        <w:lastRenderedPageBreak/>
        <w:t>Introducción</w:t>
      </w:r>
      <w:bookmarkEnd w:id="17"/>
      <w:bookmarkEnd w:id="18"/>
      <w:bookmarkEnd w:id="19"/>
      <w:bookmarkEnd w:id="20"/>
    </w:p>
    <w:p w14:paraId="59C3D643" w14:textId="77777777" w:rsidR="00022679" w:rsidRPr="00022679" w:rsidRDefault="00022679" w:rsidP="00022679">
      <w:pPr>
        <w:rPr>
          <w:lang w:val="es-ES"/>
        </w:rPr>
      </w:pPr>
    </w:p>
    <w:p w14:paraId="6336549A" w14:textId="38770642" w:rsidR="00BF0D69" w:rsidRPr="00BF0D69" w:rsidRDefault="005523F1" w:rsidP="00F602EE">
      <w:pPr>
        <w:spacing w:line="480" w:lineRule="auto"/>
        <w:ind w:firstLine="349"/>
        <w:contextualSpacing/>
        <w:jc w:val="both"/>
        <w:rPr>
          <w:rFonts w:cs="Times New Roman"/>
          <w:szCs w:val="24"/>
        </w:rPr>
      </w:pPr>
      <w:r w:rsidRPr="00B86F2C">
        <w:rPr>
          <w:rFonts w:cs="Times New Roman"/>
          <w:szCs w:val="24"/>
        </w:rPr>
        <w:t xml:space="preserve">Este proyecto tiene como finalidad </w:t>
      </w:r>
      <w:r w:rsidR="00F52560" w:rsidRPr="00B86F2C">
        <w:rPr>
          <w:rFonts w:cs="Times New Roman"/>
          <w:szCs w:val="24"/>
        </w:rPr>
        <w:t xml:space="preserve">construir </w:t>
      </w:r>
      <w:r w:rsidR="00872C70">
        <w:rPr>
          <w:rFonts w:cs="Times New Roman"/>
          <w:szCs w:val="24"/>
        </w:rPr>
        <w:t xml:space="preserve">un aplicativo con el objetivo de las </w:t>
      </w:r>
      <w:r w:rsidR="00F52560" w:rsidRPr="00B86F2C">
        <w:rPr>
          <w:rFonts w:cs="Times New Roman"/>
          <w:szCs w:val="24"/>
        </w:rPr>
        <w:t>políticas ciudadanas de fácil</w:t>
      </w:r>
      <w:r w:rsidR="00BF0D69">
        <w:rPr>
          <w:rFonts w:cs="Times New Roman"/>
          <w:szCs w:val="24"/>
        </w:rPr>
        <w:t xml:space="preserve"> </w:t>
      </w:r>
      <w:r w:rsidR="00F52560" w:rsidRPr="00B86F2C">
        <w:rPr>
          <w:rFonts w:cs="Times New Roman"/>
          <w:szCs w:val="24"/>
        </w:rPr>
        <w:t>acceso y uso, esencialmente de</w:t>
      </w:r>
      <w:r w:rsidR="00B86F2C">
        <w:rPr>
          <w:rFonts w:cs="Times New Roman"/>
          <w:szCs w:val="24"/>
        </w:rPr>
        <w:t xml:space="preserve"> </w:t>
      </w:r>
      <w:r w:rsidR="00F52560" w:rsidRPr="00B86F2C">
        <w:rPr>
          <w:rFonts w:cs="Times New Roman"/>
          <w:szCs w:val="24"/>
        </w:rPr>
        <w:t>código abierto, donde exista una infraestructura pública y</w:t>
      </w:r>
      <w:r w:rsidR="00B86F2C">
        <w:rPr>
          <w:rFonts w:cs="Times New Roman"/>
          <w:szCs w:val="24"/>
        </w:rPr>
        <w:t xml:space="preserve"> </w:t>
      </w:r>
      <w:r w:rsidR="00F52560" w:rsidRPr="00B86F2C">
        <w:rPr>
          <w:rFonts w:cs="Times New Roman"/>
          <w:szCs w:val="24"/>
        </w:rPr>
        <w:t>no institucional para desarrollar iniciativas que fortalezca la</w:t>
      </w:r>
      <w:r w:rsidR="00B86F2C">
        <w:rPr>
          <w:rFonts w:cs="Times New Roman"/>
          <w:szCs w:val="24"/>
        </w:rPr>
        <w:t xml:space="preserve"> </w:t>
      </w:r>
      <w:r w:rsidR="00F52560" w:rsidRPr="00B86F2C">
        <w:rPr>
          <w:rFonts w:cs="Times New Roman"/>
          <w:szCs w:val="24"/>
        </w:rPr>
        <w:t>transparencia en la administración, tales como espacios físicos</w:t>
      </w:r>
      <w:r w:rsidR="00B86F2C">
        <w:rPr>
          <w:rFonts w:cs="Times New Roman"/>
          <w:szCs w:val="24"/>
        </w:rPr>
        <w:t xml:space="preserve"> </w:t>
      </w:r>
      <w:r w:rsidR="00F52560" w:rsidRPr="00B86F2C">
        <w:rPr>
          <w:rFonts w:cs="Times New Roman"/>
          <w:szCs w:val="24"/>
        </w:rPr>
        <w:t>y virtuales de participación ciudadana. También destacan poder</w:t>
      </w:r>
      <w:r w:rsidR="00B86F2C">
        <w:rPr>
          <w:rFonts w:cs="Times New Roman"/>
          <w:szCs w:val="24"/>
        </w:rPr>
        <w:t xml:space="preserve"> </w:t>
      </w:r>
      <w:r w:rsidR="00F52560" w:rsidRPr="00B86F2C">
        <w:rPr>
          <w:rFonts w:cs="Times New Roman"/>
          <w:szCs w:val="24"/>
        </w:rPr>
        <w:t>desarrollar proyectos orientados a la gestión pública desde los</w:t>
      </w:r>
      <w:r w:rsidR="00B86F2C">
        <w:rPr>
          <w:rFonts w:cs="Times New Roman"/>
          <w:szCs w:val="24"/>
        </w:rPr>
        <w:t xml:space="preserve"> </w:t>
      </w:r>
      <w:r w:rsidR="00F52560" w:rsidRPr="00B86F2C">
        <w:rPr>
          <w:rFonts w:cs="Times New Roman"/>
          <w:szCs w:val="24"/>
        </w:rPr>
        <w:t>ciudadanos que no estén atados a periodos administrativos.</w:t>
      </w:r>
      <w:r w:rsidR="00F52560" w:rsidRPr="00B86F2C">
        <w:rPr>
          <w:rFonts w:cs="Times New Roman"/>
          <w:szCs w:val="24"/>
        </w:rPr>
        <w:cr/>
      </w:r>
      <w:r w:rsidR="00BF0D69" w:rsidRPr="00BF0D69">
        <w:t xml:space="preserve"> </w:t>
      </w:r>
      <w:r w:rsidR="00BF0D69">
        <w:t xml:space="preserve">      </w:t>
      </w:r>
      <w:r w:rsidR="00BF0D69" w:rsidRPr="00BF0D69">
        <w:rPr>
          <w:rFonts w:cs="Times New Roman"/>
          <w:szCs w:val="24"/>
        </w:rPr>
        <w:t>Lo anterior establecerá las siguientes fases de investigación para el desarrollo del proyecto:</w:t>
      </w:r>
    </w:p>
    <w:p w14:paraId="365876CE" w14:textId="77777777" w:rsidR="00BF0D69" w:rsidRPr="00BF0D69" w:rsidRDefault="00BF0D69" w:rsidP="00F602EE">
      <w:pPr>
        <w:spacing w:line="480" w:lineRule="auto"/>
        <w:contextualSpacing/>
        <w:jc w:val="both"/>
        <w:rPr>
          <w:rFonts w:cs="Times New Roman"/>
          <w:szCs w:val="24"/>
        </w:rPr>
      </w:pPr>
      <w:r w:rsidRPr="00BF0D69">
        <w:rPr>
          <w:rFonts w:cs="Times New Roman"/>
          <w:szCs w:val="24"/>
        </w:rPr>
        <w:t>Análisis preliminar</w:t>
      </w:r>
    </w:p>
    <w:p w14:paraId="7AD29506" w14:textId="77777777" w:rsidR="00BF0D69" w:rsidRPr="00BF0D69" w:rsidRDefault="00BF0D69" w:rsidP="00F602EE">
      <w:pPr>
        <w:spacing w:line="480" w:lineRule="auto"/>
        <w:contextualSpacing/>
        <w:jc w:val="both"/>
        <w:rPr>
          <w:rFonts w:cs="Times New Roman"/>
          <w:szCs w:val="24"/>
        </w:rPr>
      </w:pPr>
      <w:r w:rsidRPr="00BF0D69">
        <w:rPr>
          <w:rFonts w:cs="Times New Roman"/>
          <w:szCs w:val="24"/>
        </w:rPr>
        <w:t>Concepción de la Investigación</w:t>
      </w:r>
    </w:p>
    <w:p w14:paraId="7BABFF5D" w14:textId="77777777" w:rsidR="00BF0D69" w:rsidRPr="00BF0D69" w:rsidRDefault="00BF0D69" w:rsidP="00F602EE">
      <w:pPr>
        <w:spacing w:line="480" w:lineRule="auto"/>
        <w:contextualSpacing/>
        <w:jc w:val="both"/>
        <w:rPr>
          <w:rFonts w:cs="Times New Roman"/>
          <w:szCs w:val="24"/>
        </w:rPr>
      </w:pPr>
      <w:r w:rsidRPr="00BF0D69">
        <w:rPr>
          <w:rFonts w:cs="Times New Roman"/>
          <w:szCs w:val="24"/>
        </w:rPr>
        <w:t>Simulaciones y pruebas</w:t>
      </w:r>
    </w:p>
    <w:p w14:paraId="10707A1D" w14:textId="176F6921" w:rsidR="00BF0D69" w:rsidRPr="00BF0D69" w:rsidRDefault="00872C70" w:rsidP="00F602EE">
      <w:pPr>
        <w:spacing w:line="480" w:lineRule="auto"/>
        <w:ind w:firstLine="349"/>
        <w:contextualSpacing/>
        <w:jc w:val="both"/>
        <w:rPr>
          <w:rFonts w:cs="Times New Roman"/>
          <w:szCs w:val="24"/>
        </w:rPr>
      </w:pPr>
      <w:r>
        <w:rPr>
          <w:rFonts w:cs="Times New Roman"/>
          <w:szCs w:val="24"/>
        </w:rPr>
        <w:t>Para esto</w:t>
      </w:r>
      <w:r w:rsidR="00BF0D69" w:rsidRPr="00BF0D69">
        <w:rPr>
          <w:rFonts w:cs="Times New Roman"/>
          <w:szCs w:val="24"/>
        </w:rPr>
        <w:t xml:space="preserve"> se </w:t>
      </w:r>
      <w:r>
        <w:rPr>
          <w:rFonts w:cs="Times New Roman"/>
          <w:szCs w:val="24"/>
        </w:rPr>
        <w:t>iniciara</w:t>
      </w:r>
      <w:r w:rsidR="00BF0D69" w:rsidRPr="00BF0D69">
        <w:rPr>
          <w:rFonts w:cs="Times New Roman"/>
          <w:szCs w:val="24"/>
        </w:rPr>
        <w:t xml:space="preserve"> con </w:t>
      </w:r>
      <w:r>
        <w:rPr>
          <w:rFonts w:cs="Times New Roman"/>
          <w:szCs w:val="24"/>
        </w:rPr>
        <w:t>la</w:t>
      </w:r>
      <w:r w:rsidR="00BF0D69" w:rsidRPr="00BF0D69">
        <w:rPr>
          <w:rFonts w:cs="Times New Roman"/>
          <w:szCs w:val="24"/>
        </w:rPr>
        <w:t xml:space="preserve"> fase de análisis preliminar donde se estudiarán las facilidades y dificultades, lo factible que pueda llegar a ser ejecutar el proyecto en el entorno elegido, así mismo aplicar ciertos métodos para obtener información de manera clara, concisa, donde se indagará sobre posibles herramientas para dar solución a la problemática de los usuarios y como implementar la herramienta dentro de la sociedad, además que permita agilizar el proceso de diseño y desarrollo de la herramienta con la cual los usuarios podrán irse familiarizando, por último se realizar las pruebas, ajustes y modificaciones dentro de un entorno real para verificar el funcionamiento correcto de la herramienta.</w:t>
      </w:r>
    </w:p>
    <w:p w14:paraId="3F84574F" w14:textId="7100C43B" w:rsidR="005523F1" w:rsidRPr="00B86F2C" w:rsidRDefault="00BF0D69" w:rsidP="00F602EE">
      <w:pPr>
        <w:spacing w:line="480" w:lineRule="auto"/>
        <w:ind w:firstLine="349"/>
        <w:contextualSpacing/>
        <w:jc w:val="both"/>
        <w:rPr>
          <w:rFonts w:cs="Times New Roman"/>
          <w:szCs w:val="24"/>
        </w:rPr>
      </w:pPr>
      <w:r w:rsidRPr="00BF0D69">
        <w:rPr>
          <w:rFonts w:cs="Times New Roman"/>
          <w:szCs w:val="24"/>
        </w:rPr>
        <w:t xml:space="preserve">Para finalizar podemos concluir que los alcances que posee este proyecto </w:t>
      </w:r>
      <w:r w:rsidR="00F06A9F">
        <w:rPr>
          <w:rFonts w:cs="Times New Roman"/>
          <w:szCs w:val="24"/>
        </w:rPr>
        <w:t xml:space="preserve">son </w:t>
      </w:r>
      <w:r w:rsidR="00F06A9F" w:rsidRPr="00BF0D69">
        <w:rPr>
          <w:rFonts w:cs="Times New Roman"/>
          <w:szCs w:val="24"/>
        </w:rPr>
        <w:t>ayudar</w:t>
      </w:r>
      <w:r w:rsidRPr="00BF0D69">
        <w:rPr>
          <w:rFonts w:cs="Times New Roman"/>
          <w:szCs w:val="24"/>
        </w:rPr>
        <w:t xml:space="preserve"> considerablemente en el futuro, puesto que puede servir en gran medida a </w:t>
      </w:r>
      <w:r w:rsidR="00F06A9F">
        <w:rPr>
          <w:rFonts w:cs="Times New Roman"/>
          <w:szCs w:val="24"/>
        </w:rPr>
        <w:t>verificar concisamente</w:t>
      </w:r>
      <w:r w:rsidRPr="00BF0D69">
        <w:rPr>
          <w:rFonts w:cs="Times New Roman"/>
          <w:szCs w:val="24"/>
        </w:rPr>
        <w:t xml:space="preserve"> los trámites</w:t>
      </w:r>
      <w:r w:rsidR="00F06A9F">
        <w:rPr>
          <w:rFonts w:cs="Times New Roman"/>
          <w:szCs w:val="24"/>
        </w:rPr>
        <w:t xml:space="preserve"> que los entes </w:t>
      </w:r>
      <w:r w:rsidR="009A4C22">
        <w:rPr>
          <w:rFonts w:cs="Times New Roman"/>
          <w:szCs w:val="24"/>
        </w:rPr>
        <w:t>administrativos (</w:t>
      </w:r>
      <w:r w:rsidR="00F06A9F">
        <w:rPr>
          <w:rFonts w:cs="Times New Roman"/>
          <w:szCs w:val="24"/>
        </w:rPr>
        <w:t xml:space="preserve">JAC) implementan o </w:t>
      </w:r>
      <w:r w:rsidRPr="00BF0D69">
        <w:rPr>
          <w:rFonts w:cs="Times New Roman"/>
          <w:szCs w:val="24"/>
        </w:rPr>
        <w:t>requiere</w:t>
      </w:r>
      <w:r w:rsidR="00F06A9F">
        <w:rPr>
          <w:rFonts w:cs="Times New Roman"/>
          <w:szCs w:val="24"/>
        </w:rPr>
        <w:t>n</w:t>
      </w:r>
      <w:r w:rsidRPr="00BF0D69">
        <w:rPr>
          <w:rFonts w:cs="Times New Roman"/>
          <w:szCs w:val="24"/>
        </w:rPr>
        <w:t xml:space="preserve"> en la </w:t>
      </w:r>
      <w:r w:rsidR="00A34088">
        <w:rPr>
          <w:rFonts w:cs="Times New Roman"/>
          <w:szCs w:val="24"/>
        </w:rPr>
        <w:t>localidad</w:t>
      </w:r>
      <w:r w:rsidR="00F06A9F">
        <w:rPr>
          <w:rFonts w:cs="Times New Roman"/>
          <w:szCs w:val="24"/>
        </w:rPr>
        <w:t xml:space="preserve"> y </w:t>
      </w:r>
      <w:r w:rsidR="009A4C22">
        <w:rPr>
          <w:rFonts w:cs="Times New Roman"/>
          <w:szCs w:val="24"/>
        </w:rPr>
        <w:t xml:space="preserve">para </w:t>
      </w:r>
      <w:r w:rsidR="009A4C22" w:rsidRPr="00BF0D69">
        <w:rPr>
          <w:rFonts w:cs="Times New Roman"/>
          <w:szCs w:val="24"/>
        </w:rPr>
        <w:t>que</w:t>
      </w:r>
      <w:r w:rsidR="00F06A9F" w:rsidRPr="00BF0D69">
        <w:rPr>
          <w:rFonts w:cs="Times New Roman"/>
          <w:szCs w:val="24"/>
        </w:rPr>
        <w:t xml:space="preserve"> el </w:t>
      </w:r>
      <w:r w:rsidR="00F06A9F">
        <w:rPr>
          <w:rFonts w:cs="Times New Roman"/>
          <w:szCs w:val="24"/>
        </w:rPr>
        <w:t>ciudadano no está muy clara la gestión en la administración de los recursos</w:t>
      </w:r>
      <w:r w:rsidRPr="00BF0D69">
        <w:rPr>
          <w:rFonts w:cs="Times New Roman"/>
          <w:szCs w:val="24"/>
        </w:rPr>
        <w:t>.</w:t>
      </w:r>
    </w:p>
    <w:p w14:paraId="2F0A86DB" w14:textId="0F6127AC" w:rsidR="00655127" w:rsidRPr="00714731" w:rsidRDefault="00655127" w:rsidP="00C00CD0">
      <w:pPr>
        <w:pStyle w:val="Ttulo1"/>
        <w:numPr>
          <w:ilvl w:val="0"/>
          <w:numId w:val="2"/>
        </w:numPr>
        <w:rPr>
          <w:rFonts w:cs="Times New Roman"/>
          <w:szCs w:val="24"/>
        </w:rPr>
      </w:pPr>
      <w:bookmarkStart w:id="21" w:name="_Toc436680708"/>
      <w:bookmarkStart w:id="22" w:name="_Toc436903141"/>
      <w:bookmarkStart w:id="23" w:name="_Toc445056447"/>
      <w:bookmarkStart w:id="24" w:name="_Toc474087618"/>
      <w:r w:rsidRPr="00714731">
        <w:rPr>
          <w:rFonts w:cs="Times New Roman"/>
          <w:szCs w:val="24"/>
        </w:rPr>
        <w:lastRenderedPageBreak/>
        <w:t>Objetivos</w:t>
      </w:r>
      <w:bookmarkEnd w:id="21"/>
      <w:bookmarkEnd w:id="22"/>
      <w:bookmarkEnd w:id="23"/>
      <w:bookmarkEnd w:id="24"/>
    </w:p>
    <w:p w14:paraId="4D2C3966" w14:textId="7E69CE93" w:rsidR="004B330F" w:rsidRPr="00714731" w:rsidRDefault="00A84D8E" w:rsidP="00902E2E">
      <w:pPr>
        <w:pStyle w:val="Ttulo2"/>
      </w:pPr>
      <w:bookmarkStart w:id="25" w:name="_Toc436680709"/>
      <w:bookmarkStart w:id="26" w:name="_Toc436903142"/>
      <w:bookmarkStart w:id="27" w:name="_Toc445056448"/>
      <w:bookmarkStart w:id="28" w:name="_Toc474087619"/>
      <w:r w:rsidRPr="00714731">
        <w:t xml:space="preserve">2.1. </w:t>
      </w:r>
      <w:r w:rsidR="00753431" w:rsidRPr="00714731">
        <w:t>Objetivo General</w:t>
      </w:r>
      <w:bookmarkEnd w:id="25"/>
      <w:bookmarkEnd w:id="26"/>
      <w:bookmarkEnd w:id="27"/>
      <w:bookmarkEnd w:id="28"/>
    </w:p>
    <w:p w14:paraId="7E3D1ADB" w14:textId="056DD58B" w:rsidR="008D2DE9" w:rsidRPr="008D2DE9" w:rsidRDefault="008D2DE9" w:rsidP="00F602EE">
      <w:pPr>
        <w:spacing w:line="480" w:lineRule="auto"/>
        <w:ind w:firstLine="426"/>
        <w:contextualSpacing/>
        <w:jc w:val="both"/>
        <w:rPr>
          <w:rFonts w:cs="Times New Roman"/>
          <w:szCs w:val="24"/>
          <w:lang w:val="es-ES"/>
        </w:rPr>
      </w:pPr>
      <w:bookmarkStart w:id="29" w:name="_Toc436680710"/>
      <w:bookmarkStart w:id="30" w:name="_Toc436903143"/>
      <w:bookmarkStart w:id="31" w:name="_Toc445056449"/>
      <w:bookmarkStart w:id="32" w:name="_Toc474087620"/>
      <w:r w:rsidRPr="008D2DE9">
        <w:rPr>
          <w:rFonts w:cs="Times New Roman"/>
          <w:szCs w:val="24"/>
          <w:lang w:val="es-ES"/>
        </w:rPr>
        <w:t xml:space="preserve">Diseñar una aplicación móvil basada en </w:t>
      </w:r>
      <w:r w:rsidR="006B29E4" w:rsidRPr="008D2DE9">
        <w:rPr>
          <w:rFonts w:cs="Times New Roman"/>
          <w:szCs w:val="24"/>
          <w:lang w:val="es-ES"/>
        </w:rPr>
        <w:t>políticas</w:t>
      </w:r>
      <w:r w:rsidRPr="008D2DE9">
        <w:rPr>
          <w:rFonts w:cs="Times New Roman"/>
          <w:szCs w:val="24"/>
          <w:lang w:val="es-ES"/>
        </w:rPr>
        <w:t xml:space="preserve"> ciudadanas, la cual permita evaluar por parte de los ciudadanos los procesos administrativos que se </w:t>
      </w:r>
      <w:r w:rsidR="006B29E4" w:rsidRPr="008D2DE9">
        <w:rPr>
          <w:rFonts w:cs="Times New Roman"/>
          <w:szCs w:val="24"/>
          <w:lang w:val="es-ES"/>
        </w:rPr>
        <w:t>están</w:t>
      </w:r>
      <w:r w:rsidRPr="008D2DE9">
        <w:rPr>
          <w:rFonts w:cs="Times New Roman"/>
          <w:szCs w:val="24"/>
          <w:lang w:val="es-ES"/>
        </w:rPr>
        <w:t xml:space="preserve"> implementando dentro de la gestión pública para el seguimiento y control público en la localidad de Candelaria.</w:t>
      </w:r>
    </w:p>
    <w:p w14:paraId="42C84F55" w14:textId="3979F390" w:rsidR="00CD4D87" w:rsidRPr="006B29E4" w:rsidRDefault="00487A64" w:rsidP="00902E2E">
      <w:pPr>
        <w:pStyle w:val="Ttulo2"/>
      </w:pPr>
      <w:r w:rsidRPr="00714731">
        <w:t>2.2</w:t>
      </w:r>
      <w:r w:rsidR="00511318" w:rsidRPr="00714731">
        <w:t>.</w:t>
      </w:r>
      <w:r w:rsidRPr="00714731">
        <w:t xml:space="preserve"> </w:t>
      </w:r>
      <w:r w:rsidR="00753431" w:rsidRPr="006B29E4">
        <w:t>Objetivos Específicos</w:t>
      </w:r>
      <w:bookmarkEnd w:id="29"/>
      <w:bookmarkEnd w:id="30"/>
      <w:bookmarkEnd w:id="31"/>
      <w:bookmarkEnd w:id="32"/>
    </w:p>
    <w:p w14:paraId="69A1419E" w14:textId="49AD77DA" w:rsidR="006B29E4" w:rsidRPr="0036626D" w:rsidRDefault="00383580" w:rsidP="00902E2E">
      <w:pPr>
        <w:pStyle w:val="Ttulo2"/>
        <w:numPr>
          <w:ilvl w:val="0"/>
          <w:numId w:val="30"/>
        </w:numPr>
        <w:rPr>
          <w:b w:val="0"/>
        </w:rPr>
      </w:pPr>
      <w:bookmarkStart w:id="33" w:name="_Toc474087621"/>
      <w:r w:rsidRPr="0036626D">
        <w:rPr>
          <w:b w:val="0"/>
        </w:rPr>
        <w:t>R</w:t>
      </w:r>
      <w:r w:rsidR="006B29E4" w:rsidRPr="0036626D">
        <w:rPr>
          <w:b w:val="0"/>
        </w:rPr>
        <w:t>ealizar videoconferencias con los ciudadanos de la localidad para evaluar la gestión pública.</w:t>
      </w:r>
    </w:p>
    <w:p w14:paraId="6A5F32FF" w14:textId="43011738" w:rsidR="006B29E4" w:rsidRPr="0036626D" w:rsidRDefault="00383580" w:rsidP="00902E2E">
      <w:pPr>
        <w:pStyle w:val="Ttulo2"/>
        <w:numPr>
          <w:ilvl w:val="0"/>
          <w:numId w:val="30"/>
        </w:numPr>
        <w:rPr>
          <w:b w:val="0"/>
        </w:rPr>
      </w:pPr>
      <w:r w:rsidRPr="0036626D">
        <w:rPr>
          <w:b w:val="0"/>
        </w:rPr>
        <w:t>V</w:t>
      </w:r>
      <w:r w:rsidR="006B29E4" w:rsidRPr="0036626D">
        <w:rPr>
          <w:b w:val="0"/>
        </w:rPr>
        <w:t>isualizar los proyectos que se están iniciando, ejecutándose o por terminar en la localidad.</w:t>
      </w:r>
    </w:p>
    <w:p w14:paraId="6134505A" w14:textId="061F52DB" w:rsidR="006B29E4" w:rsidRPr="0036626D" w:rsidRDefault="00D62268" w:rsidP="00902E2E">
      <w:pPr>
        <w:pStyle w:val="Ttulo2"/>
        <w:numPr>
          <w:ilvl w:val="0"/>
          <w:numId w:val="30"/>
        </w:numPr>
        <w:rPr>
          <w:b w:val="0"/>
        </w:rPr>
      </w:pPr>
      <w:r w:rsidRPr="0036626D">
        <w:rPr>
          <w:b w:val="0"/>
        </w:rPr>
        <w:t>D</w:t>
      </w:r>
      <w:r w:rsidR="006B29E4" w:rsidRPr="0036626D">
        <w:rPr>
          <w:b w:val="0"/>
        </w:rPr>
        <w:t>escargar reportes periódicos de la gestión publica que se hace en la localidad</w:t>
      </w:r>
      <w:r w:rsidRPr="0036626D">
        <w:rPr>
          <w:b w:val="0"/>
        </w:rPr>
        <w:t xml:space="preserve"> a los ciudadanos</w:t>
      </w:r>
      <w:r w:rsidR="006B29E4" w:rsidRPr="0036626D">
        <w:rPr>
          <w:b w:val="0"/>
        </w:rPr>
        <w:t>.</w:t>
      </w:r>
    </w:p>
    <w:p w14:paraId="629410B4" w14:textId="77777777" w:rsidR="006B29E4" w:rsidRPr="0036626D" w:rsidRDefault="006B29E4" w:rsidP="00902E2E">
      <w:pPr>
        <w:pStyle w:val="Ttulo2"/>
        <w:numPr>
          <w:ilvl w:val="0"/>
          <w:numId w:val="30"/>
        </w:numPr>
        <w:rPr>
          <w:b w:val="0"/>
        </w:rPr>
      </w:pPr>
      <w:r w:rsidRPr="0036626D">
        <w:rPr>
          <w:b w:val="0"/>
        </w:rPr>
        <w:t>Registrar PQR acerca de cada proyecto ejecutado en la localidad.</w:t>
      </w:r>
    </w:p>
    <w:p w14:paraId="7B47065E" w14:textId="1C5EF21F" w:rsidR="00511318" w:rsidRDefault="00C97927" w:rsidP="00902E2E">
      <w:pPr>
        <w:pStyle w:val="Ttulo2"/>
      </w:pPr>
      <w:r w:rsidRPr="00714731">
        <w:t xml:space="preserve">2.3. </w:t>
      </w:r>
      <w:r w:rsidR="00A84D8E" w:rsidRPr="00714731">
        <w:t xml:space="preserve"> </w:t>
      </w:r>
      <w:r w:rsidR="00511318" w:rsidRPr="00714731">
        <w:t>Alcance</w:t>
      </w:r>
      <w:bookmarkEnd w:id="33"/>
    </w:p>
    <w:p w14:paraId="017B57A6" w14:textId="22D1A2A5" w:rsidR="00E94675" w:rsidRPr="00E94675" w:rsidRDefault="00E94675" w:rsidP="00F602EE">
      <w:pPr>
        <w:spacing w:line="480" w:lineRule="auto"/>
        <w:jc w:val="both"/>
        <w:rPr>
          <w:rFonts w:cs="Times New Roman"/>
          <w:szCs w:val="24"/>
          <w:lang w:val="es-ES"/>
        </w:rPr>
      </w:pPr>
      <w:r>
        <w:rPr>
          <w:lang w:val="es-ES"/>
        </w:rPr>
        <w:t xml:space="preserve">    El proyecto permitirá </w:t>
      </w:r>
      <w:r w:rsidR="00026D95">
        <w:rPr>
          <w:lang w:val="es-ES"/>
        </w:rPr>
        <w:t>a</w:t>
      </w:r>
      <w:r w:rsidRPr="00E94675">
        <w:rPr>
          <w:rFonts w:cs="Times New Roman"/>
          <w:szCs w:val="24"/>
          <w:lang w:val="es-ES"/>
        </w:rPr>
        <w:t xml:space="preserve"> los habitantes</w:t>
      </w:r>
      <w:r w:rsidR="00026D95">
        <w:rPr>
          <w:rFonts w:cs="Times New Roman"/>
          <w:szCs w:val="24"/>
          <w:lang w:val="es-ES"/>
        </w:rPr>
        <w:t xml:space="preserve"> de la localidad de la Candelaria</w:t>
      </w:r>
      <w:r w:rsidRPr="00E94675">
        <w:rPr>
          <w:rFonts w:cs="Times New Roman"/>
          <w:szCs w:val="24"/>
          <w:lang w:val="es-ES"/>
        </w:rPr>
        <w:t xml:space="preserve"> </w:t>
      </w:r>
      <w:r w:rsidR="00026D95">
        <w:rPr>
          <w:rFonts w:cs="Times New Roman"/>
          <w:szCs w:val="24"/>
          <w:lang w:val="es-ES"/>
        </w:rPr>
        <w:t>la implementación de un aplicativo móvil</w:t>
      </w:r>
      <w:r w:rsidRPr="00E94675">
        <w:rPr>
          <w:rFonts w:cs="Times New Roman"/>
          <w:szCs w:val="24"/>
          <w:lang w:val="es-ES"/>
        </w:rPr>
        <w:t xml:space="preserve"> </w:t>
      </w:r>
      <w:r w:rsidR="00026D95">
        <w:rPr>
          <w:rFonts w:cs="Times New Roman"/>
          <w:szCs w:val="24"/>
          <w:lang w:val="es-ES"/>
        </w:rPr>
        <w:t>de</w:t>
      </w:r>
      <w:r w:rsidRPr="00E94675">
        <w:rPr>
          <w:rFonts w:cs="Times New Roman"/>
          <w:szCs w:val="24"/>
          <w:lang w:val="es-ES"/>
        </w:rPr>
        <w:t xml:space="preserve"> políticas ciudadanas de fácil acceso y uso, esencialmente de código abierto, donde exista una infraestructura pública y no institucional para desarrollar iniciativas que fortalezca la transparencia en la administración, tales como espacios físicos y virtuales de participación ciudadana</w:t>
      </w:r>
      <w:r w:rsidR="00026D95">
        <w:rPr>
          <w:rFonts w:cs="Times New Roman"/>
          <w:szCs w:val="24"/>
          <w:lang w:val="es-ES"/>
        </w:rPr>
        <w:t>, t</w:t>
      </w:r>
      <w:r w:rsidRPr="00E94675">
        <w:rPr>
          <w:rFonts w:cs="Times New Roman"/>
          <w:szCs w:val="24"/>
          <w:lang w:val="es-ES"/>
        </w:rPr>
        <w:t>ambién desarrollar proyectos orientados a la gestión pública desde los ciudadanos que no estén atados a periodos administrativos</w:t>
      </w:r>
      <w:r w:rsidR="00026D95">
        <w:rPr>
          <w:rFonts w:cs="Times New Roman"/>
          <w:szCs w:val="24"/>
          <w:lang w:val="es-ES"/>
        </w:rPr>
        <w:t xml:space="preserve"> y </w:t>
      </w:r>
      <w:r w:rsidR="00D67187">
        <w:rPr>
          <w:rFonts w:cs="Aleo"/>
          <w:color w:val="000000"/>
          <w:sz w:val="23"/>
          <w:szCs w:val="23"/>
        </w:rPr>
        <w:t>tener</w:t>
      </w:r>
      <w:r>
        <w:rPr>
          <w:rFonts w:cs="Aleo"/>
          <w:color w:val="000000"/>
          <w:sz w:val="23"/>
          <w:szCs w:val="23"/>
        </w:rPr>
        <w:t xml:space="preserve"> una democracia transparente que cuente con herramientas de participación ciudadana</w:t>
      </w:r>
      <w:r w:rsidRPr="00E94675">
        <w:rPr>
          <w:rFonts w:cs="Times New Roman"/>
          <w:szCs w:val="24"/>
          <w:lang w:val="es-ES"/>
        </w:rPr>
        <w:t>.</w:t>
      </w:r>
    </w:p>
    <w:p w14:paraId="3C984018" w14:textId="51D3A777" w:rsidR="00390575" w:rsidRPr="00714731" w:rsidRDefault="00A84D8E" w:rsidP="00902E2E">
      <w:pPr>
        <w:pStyle w:val="Ttulo2"/>
      </w:pPr>
      <w:bookmarkStart w:id="34" w:name="_Toc474087622"/>
      <w:r w:rsidRPr="00714731">
        <w:lastRenderedPageBreak/>
        <w:t>2</w:t>
      </w:r>
      <w:r w:rsidR="00390575" w:rsidRPr="00714731">
        <w:t>.</w:t>
      </w:r>
      <w:r w:rsidRPr="00714731">
        <w:t>4</w:t>
      </w:r>
      <w:r w:rsidR="00390575" w:rsidRPr="00714731">
        <w:t>.</w:t>
      </w:r>
      <w:r w:rsidRPr="00714731">
        <w:t xml:space="preserve"> </w:t>
      </w:r>
      <w:r w:rsidR="00390575" w:rsidRPr="00714731">
        <w:t xml:space="preserve"> Limitaciones</w:t>
      </w:r>
      <w:bookmarkEnd w:id="34"/>
    </w:p>
    <w:p w14:paraId="189445DD" w14:textId="46F0794E" w:rsidR="00D67187" w:rsidRDefault="007E4E39" w:rsidP="007E4E39">
      <w:pPr>
        <w:pStyle w:val="Prrafodelista"/>
        <w:numPr>
          <w:ilvl w:val="0"/>
          <w:numId w:val="31"/>
        </w:numPr>
        <w:spacing w:line="480" w:lineRule="auto"/>
        <w:rPr>
          <w:rFonts w:cs="Times New Roman"/>
          <w:szCs w:val="24"/>
          <w:lang w:val="es-ES"/>
        </w:rPr>
      </w:pPr>
      <w:r>
        <w:rPr>
          <w:rFonts w:cs="Times New Roman"/>
          <w:szCs w:val="24"/>
          <w:lang w:val="es-ES"/>
        </w:rPr>
        <w:t>El desarrollo del aplicativo móvil estará disponible solo para sistemas operativos Android inicialmente.</w:t>
      </w:r>
    </w:p>
    <w:p w14:paraId="4CD3B3A8" w14:textId="37F3DA56" w:rsidR="007E4E39" w:rsidRDefault="006A1A9D" w:rsidP="007E4E39">
      <w:pPr>
        <w:pStyle w:val="Prrafodelista"/>
        <w:numPr>
          <w:ilvl w:val="0"/>
          <w:numId w:val="31"/>
        </w:numPr>
        <w:spacing w:line="480" w:lineRule="auto"/>
        <w:rPr>
          <w:rFonts w:cs="Times New Roman"/>
          <w:szCs w:val="24"/>
          <w:lang w:val="es-ES"/>
        </w:rPr>
      </w:pPr>
      <w:r>
        <w:rPr>
          <w:rFonts w:cs="Times New Roman"/>
          <w:szCs w:val="24"/>
          <w:lang w:val="es-ES"/>
        </w:rPr>
        <w:t>La conexión a internet de los usuarios en la Localidad.</w:t>
      </w:r>
    </w:p>
    <w:p w14:paraId="210BD861" w14:textId="7CB92118" w:rsidR="006A1A9D" w:rsidRDefault="006A1A9D" w:rsidP="007E4E39">
      <w:pPr>
        <w:pStyle w:val="Prrafodelista"/>
        <w:numPr>
          <w:ilvl w:val="0"/>
          <w:numId w:val="31"/>
        </w:numPr>
        <w:spacing w:line="480" w:lineRule="auto"/>
        <w:rPr>
          <w:rFonts w:cs="Times New Roman"/>
          <w:szCs w:val="24"/>
          <w:lang w:val="es-ES"/>
        </w:rPr>
      </w:pPr>
      <w:r>
        <w:rPr>
          <w:rFonts w:cs="Times New Roman"/>
          <w:szCs w:val="24"/>
          <w:lang w:val="es-ES"/>
        </w:rPr>
        <w:t>Disponibilidad y accesibilidad a infraestructura y equipos para la JAC pueda realizar videoconferencias.</w:t>
      </w:r>
      <w:r w:rsidR="00973CE9">
        <w:rPr>
          <w:rFonts w:cs="Times New Roman"/>
          <w:szCs w:val="24"/>
          <w:lang w:val="es-ES"/>
        </w:rPr>
        <w:tab/>
      </w:r>
    </w:p>
    <w:p w14:paraId="6537A0EF" w14:textId="11C3DCE2" w:rsidR="00973CE9" w:rsidRPr="007E4E39" w:rsidRDefault="00973CE9" w:rsidP="00973CE9">
      <w:pPr>
        <w:pStyle w:val="Prrafodelista"/>
        <w:numPr>
          <w:ilvl w:val="0"/>
          <w:numId w:val="31"/>
        </w:numPr>
        <w:spacing w:line="480" w:lineRule="auto"/>
        <w:rPr>
          <w:rFonts w:cs="Times New Roman"/>
          <w:szCs w:val="24"/>
          <w:lang w:val="es-ES"/>
        </w:rPr>
      </w:pPr>
      <w:r>
        <w:rPr>
          <w:rFonts w:cs="Times New Roman"/>
          <w:szCs w:val="24"/>
          <w:lang w:val="es-ES"/>
        </w:rPr>
        <w:t xml:space="preserve">Capacitaciones sobre el manejo del aplicativo a los usuarios interesados en </w:t>
      </w:r>
      <w:r w:rsidRPr="00973CE9">
        <w:rPr>
          <w:rFonts w:cs="Times New Roman"/>
          <w:szCs w:val="24"/>
          <w:lang w:val="es-ES"/>
        </w:rPr>
        <w:t xml:space="preserve">supervisar </w:t>
      </w:r>
      <w:r>
        <w:rPr>
          <w:rFonts w:cs="Times New Roman"/>
          <w:szCs w:val="24"/>
          <w:lang w:val="es-ES"/>
        </w:rPr>
        <w:t>el proceso administrativo.</w:t>
      </w:r>
    </w:p>
    <w:p w14:paraId="40C6253C" w14:textId="0C8F36CE" w:rsidR="00030184" w:rsidRPr="00714731" w:rsidRDefault="00030184">
      <w:pPr>
        <w:rPr>
          <w:rFonts w:cs="Times New Roman"/>
          <w:szCs w:val="24"/>
          <w:lang w:val="es-ES"/>
        </w:rPr>
      </w:pPr>
      <w:r w:rsidRPr="00714731">
        <w:rPr>
          <w:rFonts w:cs="Times New Roman"/>
          <w:szCs w:val="24"/>
          <w:lang w:val="es-ES"/>
        </w:rPr>
        <w:br w:type="page"/>
      </w:r>
    </w:p>
    <w:p w14:paraId="712D9BBD" w14:textId="6F740715" w:rsidR="00C1328B" w:rsidRPr="00714731" w:rsidRDefault="008A0B4B" w:rsidP="00C00CD0">
      <w:pPr>
        <w:pStyle w:val="Ttulo1"/>
        <w:numPr>
          <w:ilvl w:val="0"/>
          <w:numId w:val="2"/>
        </w:numPr>
        <w:rPr>
          <w:rFonts w:cs="Times New Roman"/>
          <w:szCs w:val="24"/>
        </w:rPr>
      </w:pPr>
      <w:bookmarkStart w:id="35" w:name="_Toc436680712"/>
      <w:bookmarkStart w:id="36" w:name="_Toc436903145"/>
      <w:bookmarkStart w:id="37" w:name="_Toc445056451"/>
      <w:bookmarkStart w:id="38" w:name="_Toc474087623"/>
      <w:r w:rsidRPr="00714731">
        <w:rPr>
          <w:rFonts w:cs="Times New Roman"/>
          <w:szCs w:val="24"/>
        </w:rPr>
        <w:lastRenderedPageBreak/>
        <w:t>Problema</w:t>
      </w:r>
      <w:bookmarkEnd w:id="35"/>
      <w:bookmarkEnd w:id="36"/>
      <w:bookmarkEnd w:id="37"/>
      <w:bookmarkEnd w:id="38"/>
    </w:p>
    <w:p w14:paraId="296EF2F8" w14:textId="466E1E8D" w:rsidR="001C73B5" w:rsidRDefault="00487A64" w:rsidP="00902E2E">
      <w:pPr>
        <w:pStyle w:val="Ttulo2"/>
      </w:pPr>
      <w:bookmarkStart w:id="39" w:name="_Toc436745822"/>
      <w:bookmarkStart w:id="40" w:name="_Toc436745880"/>
      <w:bookmarkStart w:id="41" w:name="_Toc436746750"/>
      <w:bookmarkStart w:id="42" w:name="_Toc436903146"/>
      <w:bookmarkStart w:id="43" w:name="_Toc437024212"/>
      <w:bookmarkStart w:id="44" w:name="_Toc437024270"/>
      <w:bookmarkStart w:id="45" w:name="_Toc437024494"/>
      <w:bookmarkStart w:id="46" w:name="_Toc437025295"/>
      <w:bookmarkStart w:id="47" w:name="_Toc437025337"/>
      <w:bookmarkStart w:id="48" w:name="_Toc437025379"/>
      <w:bookmarkStart w:id="49" w:name="_Toc437026255"/>
      <w:bookmarkStart w:id="50" w:name="_Toc437027988"/>
      <w:bookmarkStart w:id="51" w:name="_Toc437030859"/>
      <w:bookmarkStart w:id="52" w:name="_Toc437031094"/>
      <w:bookmarkStart w:id="53" w:name="_Toc436680713"/>
      <w:bookmarkStart w:id="54" w:name="_Toc436903147"/>
      <w:bookmarkStart w:id="55" w:name="_Toc445056452"/>
      <w:bookmarkStart w:id="56" w:name="_Toc474087624"/>
      <w:bookmarkEnd w:id="39"/>
      <w:bookmarkEnd w:id="40"/>
      <w:bookmarkEnd w:id="41"/>
      <w:bookmarkEnd w:id="42"/>
      <w:bookmarkEnd w:id="43"/>
      <w:bookmarkEnd w:id="44"/>
      <w:bookmarkEnd w:id="45"/>
      <w:bookmarkEnd w:id="46"/>
      <w:bookmarkEnd w:id="47"/>
      <w:bookmarkEnd w:id="48"/>
      <w:bookmarkEnd w:id="49"/>
      <w:bookmarkEnd w:id="50"/>
      <w:bookmarkEnd w:id="51"/>
      <w:bookmarkEnd w:id="52"/>
      <w:r w:rsidRPr="00714731">
        <w:t xml:space="preserve">3.1 </w:t>
      </w:r>
      <w:bookmarkEnd w:id="53"/>
      <w:bookmarkEnd w:id="54"/>
      <w:bookmarkEnd w:id="55"/>
      <w:r w:rsidR="002C04AC" w:rsidRPr="00714731">
        <w:t>Justificación</w:t>
      </w:r>
      <w:bookmarkEnd w:id="56"/>
    </w:p>
    <w:p w14:paraId="0CC5650A" w14:textId="41C18385" w:rsidR="003E3739" w:rsidRDefault="00BA0587" w:rsidP="00F602EE">
      <w:pPr>
        <w:spacing w:line="480" w:lineRule="auto"/>
        <w:contextualSpacing/>
        <w:jc w:val="both"/>
        <w:rPr>
          <w:rFonts w:cs="Aleo"/>
          <w:color w:val="000000"/>
          <w:sz w:val="23"/>
          <w:szCs w:val="23"/>
        </w:rPr>
      </w:pPr>
      <w:r>
        <w:rPr>
          <w:lang w:val="es-ES"/>
        </w:rPr>
        <w:t xml:space="preserve">     </w:t>
      </w:r>
      <w:r w:rsidR="003E3739">
        <w:rPr>
          <w:lang w:val="es-ES"/>
        </w:rPr>
        <w:t>El motivo principal</w:t>
      </w:r>
      <w:r w:rsidR="008438F1">
        <w:rPr>
          <w:lang w:val="es-ES"/>
        </w:rPr>
        <w:t xml:space="preserve"> por el cual se decidió realizar</w:t>
      </w:r>
      <w:r w:rsidR="003E3739">
        <w:rPr>
          <w:lang w:val="es-ES"/>
        </w:rPr>
        <w:t xml:space="preserve"> de este proyecto es solucionar la </w:t>
      </w:r>
      <w:r w:rsidR="008438F1">
        <w:rPr>
          <w:lang w:val="es-ES"/>
        </w:rPr>
        <w:t>situación de</w:t>
      </w:r>
      <w:r w:rsidR="003E3739">
        <w:rPr>
          <w:lang w:val="es-ES"/>
        </w:rPr>
        <w:t xml:space="preserve"> la localidad Candelaria que </w:t>
      </w:r>
      <w:r w:rsidR="003E3739">
        <w:rPr>
          <w:rFonts w:cs="Aleo"/>
          <w:color w:val="000000"/>
          <w:sz w:val="23"/>
          <w:szCs w:val="23"/>
        </w:rPr>
        <w:t>parte de que la transparencia en la gestión pública está siendo cuestionada por la comunidad dado que no cuenta con información fidedigna y sin sesgo institucional que les permita evaluar el impacto positivo de los resultados</w:t>
      </w:r>
      <w:r w:rsidR="008438F1">
        <w:rPr>
          <w:rFonts w:cs="Aleo"/>
          <w:color w:val="000000"/>
          <w:sz w:val="23"/>
          <w:szCs w:val="23"/>
        </w:rPr>
        <w:t xml:space="preserve"> de la administración de los recursos monetarios o beneficios que se le brindan a la comunidad</w:t>
      </w:r>
      <w:r w:rsidR="003E3739">
        <w:rPr>
          <w:rFonts w:cs="Aleo"/>
          <w:color w:val="000000"/>
          <w:sz w:val="23"/>
          <w:szCs w:val="23"/>
        </w:rPr>
        <w:t>.</w:t>
      </w:r>
    </w:p>
    <w:p w14:paraId="08B3A55A" w14:textId="0060CE3B" w:rsidR="00A84D8E" w:rsidRPr="00714731" w:rsidRDefault="004B1FFA" w:rsidP="00A84D8E">
      <w:pPr>
        <w:spacing w:line="480" w:lineRule="auto"/>
        <w:contextualSpacing/>
        <w:rPr>
          <w:rFonts w:cs="Times New Roman"/>
          <w:szCs w:val="24"/>
          <w:lang w:val="es-MX" w:eastAsia="es-MX"/>
        </w:rPr>
      </w:pPr>
      <w:r>
        <w:rPr>
          <w:rFonts w:cs="Times New Roman"/>
          <w:szCs w:val="24"/>
          <w:lang w:val="es-MX" w:eastAsia="es-MX"/>
        </w:rPr>
        <w:t xml:space="preserve">     </w:t>
      </w:r>
    </w:p>
    <w:p w14:paraId="410460AC" w14:textId="3855AA80" w:rsidR="001C73B5" w:rsidRPr="00714731" w:rsidRDefault="00487A64" w:rsidP="00902E2E">
      <w:pPr>
        <w:pStyle w:val="Ttulo2"/>
      </w:pPr>
      <w:bookmarkStart w:id="57" w:name="_Toc436680714"/>
      <w:bookmarkStart w:id="58" w:name="_Toc436903148"/>
      <w:bookmarkStart w:id="59" w:name="_Toc445056453"/>
      <w:bookmarkStart w:id="60" w:name="_Toc474087625"/>
      <w:r w:rsidRPr="00714731">
        <w:t xml:space="preserve">3.2 </w:t>
      </w:r>
      <w:r w:rsidR="001C73B5" w:rsidRPr="00714731">
        <w:t>Descripción del Problema</w:t>
      </w:r>
      <w:bookmarkEnd w:id="57"/>
      <w:bookmarkEnd w:id="58"/>
      <w:bookmarkEnd w:id="59"/>
      <w:bookmarkEnd w:id="60"/>
    </w:p>
    <w:p w14:paraId="66DD431F" w14:textId="6CEBBF68" w:rsidR="00FF6D51" w:rsidRPr="00714731" w:rsidRDefault="004C2071" w:rsidP="0089616E">
      <w:pPr>
        <w:spacing w:line="480" w:lineRule="auto"/>
        <w:contextualSpacing/>
        <w:rPr>
          <w:rFonts w:cs="Times New Roman"/>
          <w:szCs w:val="24"/>
          <w:lang w:val="es-ES"/>
        </w:rPr>
      </w:pPr>
      <w:r>
        <w:rPr>
          <w:rFonts w:cs="Times New Roman"/>
          <w:szCs w:val="24"/>
          <w:lang w:val="es-ES"/>
        </w:rPr>
        <w:t xml:space="preserve">    </w:t>
      </w:r>
      <w:r w:rsidR="003E3739">
        <w:rPr>
          <w:rFonts w:cs="Aleo"/>
          <w:color w:val="000000"/>
          <w:sz w:val="23"/>
          <w:szCs w:val="23"/>
        </w:rPr>
        <w:t>La problemática de la comunidad se origina en el limitado acceso a mecanismos para el control de la administración local</w:t>
      </w:r>
      <w:r w:rsidR="0065479D">
        <w:rPr>
          <w:rFonts w:cs="Aleo"/>
          <w:color w:val="000000"/>
          <w:sz w:val="23"/>
          <w:szCs w:val="23"/>
        </w:rPr>
        <w:t>, además de esto e</w:t>
      </w:r>
      <w:r w:rsidR="003E3739">
        <w:rPr>
          <w:rFonts w:cs="Aleo"/>
          <w:color w:val="000000"/>
          <w:sz w:val="23"/>
          <w:szCs w:val="23"/>
        </w:rPr>
        <w:t>xiste un descontento por los habitantes de la localidad de la Candelaria por los pocos espacios de participación ciudadana frente al seguimiento y control público.</w:t>
      </w:r>
    </w:p>
    <w:p w14:paraId="19E72649" w14:textId="77777777" w:rsidR="00C97927" w:rsidRPr="00714731" w:rsidRDefault="00C97927" w:rsidP="0089616E">
      <w:pPr>
        <w:spacing w:line="480" w:lineRule="auto"/>
        <w:contextualSpacing/>
        <w:rPr>
          <w:rFonts w:cs="Times New Roman"/>
          <w:szCs w:val="24"/>
          <w:lang w:val="es-ES"/>
        </w:rPr>
      </w:pPr>
    </w:p>
    <w:p w14:paraId="70576872" w14:textId="5FF35E90" w:rsidR="006D560B" w:rsidRPr="00714731" w:rsidRDefault="00487A64" w:rsidP="00902E2E">
      <w:pPr>
        <w:pStyle w:val="Ttulo2"/>
      </w:pPr>
      <w:bookmarkStart w:id="61" w:name="_Toc436680715"/>
      <w:bookmarkStart w:id="62" w:name="_Toc436903149"/>
      <w:bookmarkStart w:id="63" w:name="_Toc445056454"/>
      <w:bookmarkStart w:id="64" w:name="_Toc474087626"/>
      <w:r w:rsidRPr="00714731">
        <w:t>3.3</w:t>
      </w:r>
      <w:r w:rsidR="0052427C" w:rsidRPr="00714731">
        <w:t xml:space="preserve">. </w:t>
      </w:r>
      <w:r w:rsidR="001C73B5" w:rsidRPr="00714731">
        <w:t>Planteamiento del Problema</w:t>
      </w:r>
      <w:bookmarkEnd w:id="61"/>
      <w:bookmarkEnd w:id="62"/>
      <w:bookmarkEnd w:id="63"/>
      <w:bookmarkEnd w:id="64"/>
    </w:p>
    <w:p w14:paraId="325C7D65" w14:textId="440A5476" w:rsidR="008B3CDD" w:rsidRPr="00714731" w:rsidRDefault="00756F24" w:rsidP="0089616E">
      <w:pPr>
        <w:spacing w:line="480" w:lineRule="auto"/>
        <w:contextualSpacing/>
        <w:rPr>
          <w:rFonts w:cs="Times New Roman"/>
          <w:szCs w:val="24"/>
          <w:lang w:val="es-ES"/>
        </w:rPr>
      </w:pPr>
      <w:r w:rsidRPr="00714731">
        <w:rPr>
          <w:rFonts w:cs="Times New Roman"/>
          <w:szCs w:val="24"/>
          <w:lang w:val="es-ES"/>
        </w:rPr>
        <w:t xml:space="preserve">     </w:t>
      </w:r>
      <w:r w:rsidR="007973D2" w:rsidRPr="00714731">
        <w:rPr>
          <w:rFonts w:cs="Times New Roman"/>
          <w:szCs w:val="24"/>
          <w:lang w:val="es-ES"/>
        </w:rPr>
        <w:t>¿</w:t>
      </w:r>
      <w:r w:rsidR="00B30DDC">
        <w:rPr>
          <w:rFonts w:cs="Times New Roman"/>
          <w:szCs w:val="24"/>
          <w:lang w:val="es-ES"/>
        </w:rPr>
        <w:t>Qué</w:t>
      </w:r>
      <w:r w:rsidR="007973D2" w:rsidRPr="00714731">
        <w:rPr>
          <w:rFonts w:cs="Times New Roman"/>
          <w:szCs w:val="24"/>
          <w:lang w:val="es-ES"/>
        </w:rPr>
        <w:t xml:space="preserve"> características debe tener el </w:t>
      </w:r>
      <w:r w:rsidR="00B30DDC">
        <w:rPr>
          <w:rFonts w:cs="Times New Roman"/>
          <w:szCs w:val="24"/>
          <w:lang w:val="es-ES"/>
        </w:rPr>
        <w:t>aplicativo</w:t>
      </w:r>
      <w:r w:rsidR="007973D2" w:rsidRPr="00714731">
        <w:rPr>
          <w:rFonts w:cs="Times New Roman"/>
          <w:szCs w:val="24"/>
          <w:lang w:val="es-ES"/>
        </w:rPr>
        <w:t xml:space="preserve"> implementado </w:t>
      </w:r>
      <w:r w:rsidR="00B30DDC">
        <w:rPr>
          <w:rFonts w:cs="Times New Roman"/>
          <w:szCs w:val="24"/>
          <w:lang w:val="es-ES"/>
        </w:rPr>
        <w:t xml:space="preserve">para </w:t>
      </w:r>
      <w:r w:rsidR="00B30DDC">
        <w:rPr>
          <w:rFonts w:cs="Aleo"/>
          <w:color w:val="000000"/>
          <w:sz w:val="23"/>
          <w:szCs w:val="23"/>
        </w:rPr>
        <w:t>garantizar estrategias de articulación, acceso a información y permanencia en los procesos participativos ciudadanos?</w:t>
      </w:r>
    </w:p>
    <w:p w14:paraId="1CE47D4F" w14:textId="77777777" w:rsidR="00283387" w:rsidRPr="00714731" w:rsidRDefault="00283387" w:rsidP="0089616E">
      <w:pPr>
        <w:spacing w:line="480" w:lineRule="auto"/>
        <w:contextualSpacing/>
        <w:rPr>
          <w:rFonts w:cs="Times New Roman"/>
          <w:szCs w:val="24"/>
          <w:lang w:val="es-ES"/>
        </w:rPr>
      </w:pPr>
    </w:p>
    <w:p w14:paraId="349EC602" w14:textId="77777777" w:rsidR="006C1FFC" w:rsidRPr="00714731" w:rsidRDefault="006C1FFC" w:rsidP="0089616E">
      <w:pPr>
        <w:spacing w:line="480" w:lineRule="auto"/>
        <w:contextualSpacing/>
        <w:rPr>
          <w:rFonts w:cs="Times New Roman"/>
          <w:szCs w:val="24"/>
          <w:lang w:val="es-ES"/>
        </w:rPr>
      </w:pPr>
    </w:p>
    <w:p w14:paraId="4A1F0821" w14:textId="77777777" w:rsidR="006C1FFC" w:rsidRPr="00714731" w:rsidRDefault="006C1FFC" w:rsidP="0089616E">
      <w:pPr>
        <w:spacing w:line="480" w:lineRule="auto"/>
        <w:contextualSpacing/>
        <w:rPr>
          <w:rFonts w:cs="Times New Roman"/>
          <w:szCs w:val="24"/>
          <w:lang w:val="es-ES"/>
        </w:rPr>
      </w:pPr>
    </w:p>
    <w:p w14:paraId="2387A5D1" w14:textId="77777777" w:rsidR="006C1FFC" w:rsidRPr="00714731" w:rsidRDefault="006C1FFC" w:rsidP="0089616E">
      <w:pPr>
        <w:spacing w:line="480" w:lineRule="auto"/>
        <w:contextualSpacing/>
        <w:rPr>
          <w:rFonts w:cs="Times New Roman"/>
          <w:szCs w:val="24"/>
          <w:lang w:val="es-ES"/>
        </w:rPr>
      </w:pPr>
    </w:p>
    <w:p w14:paraId="25F115E0" w14:textId="77777777" w:rsidR="006C1FFC" w:rsidRPr="00714731" w:rsidRDefault="006C1FFC" w:rsidP="0089616E">
      <w:pPr>
        <w:spacing w:line="480" w:lineRule="auto"/>
        <w:contextualSpacing/>
        <w:rPr>
          <w:rFonts w:cs="Times New Roman"/>
          <w:szCs w:val="24"/>
          <w:lang w:val="es-ES"/>
        </w:rPr>
      </w:pPr>
    </w:p>
    <w:p w14:paraId="60D59A6E" w14:textId="77777777" w:rsidR="005C1758" w:rsidRPr="00714731" w:rsidRDefault="005C1758" w:rsidP="0089616E">
      <w:pPr>
        <w:spacing w:line="480" w:lineRule="auto"/>
        <w:contextualSpacing/>
        <w:rPr>
          <w:rFonts w:cs="Times New Roman"/>
          <w:szCs w:val="24"/>
          <w:lang w:val="es-ES"/>
        </w:rPr>
      </w:pPr>
    </w:p>
    <w:p w14:paraId="3371AFEE" w14:textId="2A05A7DF" w:rsidR="00E25024" w:rsidRPr="00714731" w:rsidRDefault="00487A64" w:rsidP="00C00CD0">
      <w:pPr>
        <w:pStyle w:val="Ttulo1"/>
        <w:numPr>
          <w:ilvl w:val="0"/>
          <w:numId w:val="11"/>
        </w:numPr>
        <w:rPr>
          <w:rFonts w:cs="Times New Roman"/>
          <w:szCs w:val="24"/>
        </w:rPr>
      </w:pPr>
      <w:bookmarkStart w:id="65" w:name="_Toc436680716"/>
      <w:bookmarkStart w:id="66" w:name="_Toc436903150"/>
      <w:bookmarkStart w:id="67" w:name="_Toc445056455"/>
      <w:bookmarkStart w:id="68" w:name="_Toc474087627"/>
      <w:bookmarkEnd w:id="16"/>
      <w:r w:rsidRPr="00714731">
        <w:rPr>
          <w:rFonts w:cs="Times New Roman"/>
          <w:szCs w:val="24"/>
        </w:rPr>
        <w:lastRenderedPageBreak/>
        <w:t>Metodología de i</w:t>
      </w:r>
      <w:r w:rsidR="008D2C47" w:rsidRPr="00714731">
        <w:rPr>
          <w:rFonts w:cs="Times New Roman"/>
          <w:szCs w:val="24"/>
        </w:rPr>
        <w:t>nvestigación</w:t>
      </w:r>
      <w:bookmarkEnd w:id="65"/>
      <w:bookmarkEnd w:id="66"/>
      <w:bookmarkEnd w:id="67"/>
      <w:bookmarkEnd w:id="68"/>
    </w:p>
    <w:p w14:paraId="29B6B4B1" w14:textId="5B15848E" w:rsidR="008D2C47" w:rsidRDefault="00030184" w:rsidP="00902E2E">
      <w:pPr>
        <w:pStyle w:val="Ttulo2"/>
      </w:pPr>
      <w:bookmarkStart w:id="69" w:name="_Toc436745827"/>
      <w:bookmarkStart w:id="70" w:name="_Toc436745885"/>
      <w:bookmarkStart w:id="71" w:name="_Toc436746755"/>
      <w:bookmarkStart w:id="72" w:name="_Toc436903151"/>
      <w:bookmarkStart w:id="73" w:name="_Toc437024217"/>
      <w:bookmarkStart w:id="74" w:name="_Toc437024275"/>
      <w:bookmarkStart w:id="75" w:name="_Toc437024499"/>
      <w:bookmarkStart w:id="76" w:name="_Toc437025300"/>
      <w:bookmarkStart w:id="77" w:name="_Toc437025342"/>
      <w:bookmarkStart w:id="78" w:name="_Toc437025384"/>
      <w:bookmarkStart w:id="79" w:name="_Toc437026260"/>
      <w:bookmarkStart w:id="80" w:name="_Toc437027993"/>
      <w:bookmarkStart w:id="81" w:name="_Toc437030864"/>
      <w:bookmarkStart w:id="82" w:name="_Toc437031099"/>
      <w:bookmarkStart w:id="83" w:name="_Toc436680717"/>
      <w:bookmarkStart w:id="84" w:name="_Toc436903152"/>
      <w:bookmarkStart w:id="85" w:name="_Toc445056456"/>
      <w:bookmarkStart w:id="86" w:name="_Toc474087628"/>
      <w:bookmarkEnd w:id="69"/>
      <w:bookmarkEnd w:id="70"/>
      <w:bookmarkEnd w:id="71"/>
      <w:bookmarkEnd w:id="72"/>
      <w:bookmarkEnd w:id="73"/>
      <w:bookmarkEnd w:id="74"/>
      <w:bookmarkEnd w:id="75"/>
      <w:bookmarkEnd w:id="76"/>
      <w:bookmarkEnd w:id="77"/>
      <w:bookmarkEnd w:id="78"/>
      <w:bookmarkEnd w:id="79"/>
      <w:bookmarkEnd w:id="80"/>
      <w:bookmarkEnd w:id="81"/>
      <w:bookmarkEnd w:id="82"/>
      <w:r w:rsidRPr="00714731">
        <w:t xml:space="preserve">4.1 </w:t>
      </w:r>
      <w:r w:rsidR="008D2C47" w:rsidRPr="00714731">
        <w:t>Tipo de investigación</w:t>
      </w:r>
      <w:bookmarkEnd w:id="83"/>
      <w:bookmarkEnd w:id="84"/>
      <w:bookmarkEnd w:id="85"/>
      <w:bookmarkEnd w:id="86"/>
    </w:p>
    <w:p w14:paraId="0E014AEE" w14:textId="2530FEEB" w:rsidR="000521AB" w:rsidRPr="00000DE4" w:rsidRDefault="00434EE5" w:rsidP="00F602EE">
      <w:pPr>
        <w:spacing w:line="360" w:lineRule="auto"/>
        <w:jc w:val="both"/>
        <w:rPr>
          <w:rFonts w:cs="Times New Roman"/>
          <w:szCs w:val="24"/>
          <w:lang w:val="es-ES"/>
        </w:rPr>
      </w:pPr>
      <w:r w:rsidRPr="000521AB">
        <w:rPr>
          <w:rFonts w:cs="Times New Roman"/>
          <w:szCs w:val="24"/>
          <w:lang w:val="es-MX" w:eastAsia="es-MX"/>
        </w:rPr>
        <w:t xml:space="preserve">     </w:t>
      </w:r>
      <w:r w:rsidRPr="00000DE4">
        <w:rPr>
          <w:rFonts w:cs="Times New Roman"/>
          <w:szCs w:val="24"/>
          <w:lang w:val="es-ES"/>
        </w:rPr>
        <w:t xml:space="preserve">Para este </w:t>
      </w:r>
      <w:r w:rsidR="000521AB" w:rsidRPr="00000DE4">
        <w:rPr>
          <w:rFonts w:cs="Times New Roman"/>
          <w:szCs w:val="24"/>
          <w:lang w:val="es-ES"/>
        </w:rPr>
        <w:t>proyecto</w:t>
      </w:r>
      <w:r w:rsidRPr="00000DE4">
        <w:rPr>
          <w:rFonts w:cs="Times New Roman"/>
          <w:szCs w:val="24"/>
          <w:lang w:val="es-ES"/>
        </w:rPr>
        <w:t xml:space="preserve"> s</w:t>
      </w:r>
      <w:r w:rsidR="000521AB" w:rsidRPr="00000DE4">
        <w:rPr>
          <w:rFonts w:cs="Times New Roman"/>
          <w:szCs w:val="24"/>
          <w:lang w:val="es-ES"/>
        </w:rPr>
        <w:t>e está implementando la metodología Cualitativa la cual consiste en estudiar la realidad en su contexto natural, tal y como sucede, intentando sacar sentido de, o interpretar los fenómenos de acuerdo con los significados que tienen para las personas implicadas. La investigación cualitativa implica la utilización y recogida de una gran variedad de materiales, entrevista, experiencia personal, historias de vida, observaciones, textos históricos, imágenes, sonidos que describen la rutina y las situaciones problemáticas y los significados en la vida de las personas</w:t>
      </w:r>
      <w:r w:rsidR="00000DE4" w:rsidRPr="00000DE4">
        <w:rPr>
          <w:rFonts w:cs="Times New Roman"/>
          <w:szCs w:val="24"/>
          <w:lang w:val="es-ES"/>
        </w:rPr>
        <w:t>.</w:t>
      </w:r>
    </w:p>
    <w:p w14:paraId="10BD69FB" w14:textId="77777777" w:rsidR="00000DE4" w:rsidRPr="00000DE4" w:rsidRDefault="00000DE4" w:rsidP="00000DE4">
      <w:pPr>
        <w:jc w:val="both"/>
        <w:rPr>
          <w:rFonts w:cs="Times New Roman"/>
          <w:szCs w:val="24"/>
          <w:lang w:val="es-ES"/>
        </w:rPr>
      </w:pPr>
      <w:r w:rsidRPr="00000DE4">
        <w:rPr>
          <w:rFonts w:cs="Times New Roman"/>
          <w:szCs w:val="24"/>
          <w:lang w:val="es-ES"/>
        </w:rPr>
        <w:tab/>
        <w:t>PROCESO Y FASES DE LA INVESTIGACION CUALITATIVA</w:t>
      </w:r>
    </w:p>
    <w:p w14:paraId="459DF0AC" w14:textId="77777777" w:rsidR="00000DE4" w:rsidRPr="00000DE4" w:rsidRDefault="00000DE4" w:rsidP="00000DE4">
      <w:pPr>
        <w:jc w:val="both"/>
        <w:rPr>
          <w:rFonts w:cs="Times New Roman"/>
          <w:szCs w:val="24"/>
          <w:lang w:val="es-ES"/>
        </w:rPr>
      </w:pPr>
      <w:r w:rsidRPr="00000DE4">
        <w:rPr>
          <w:rFonts w:cs="Times New Roman"/>
          <w:szCs w:val="24"/>
          <w:lang w:val="es-ES"/>
        </w:rPr>
        <w:t xml:space="preserve">El Diseño de Investigación: </w:t>
      </w:r>
    </w:p>
    <w:p w14:paraId="05E7DF47" w14:textId="77777777" w:rsidR="00000DE4" w:rsidRPr="00000DE4" w:rsidRDefault="00000DE4" w:rsidP="00F602EE">
      <w:pPr>
        <w:ind w:firstLine="709"/>
        <w:jc w:val="both"/>
        <w:rPr>
          <w:rFonts w:cs="Times New Roman"/>
          <w:szCs w:val="24"/>
          <w:lang w:val="es-ES"/>
        </w:rPr>
      </w:pPr>
      <w:r w:rsidRPr="00000DE4">
        <w:rPr>
          <w:rFonts w:cs="Times New Roman"/>
          <w:szCs w:val="24"/>
          <w:lang w:val="es-ES"/>
        </w:rPr>
        <w:t>“Sitúa al investigador en el mundo empírico y determina las actividades que tendrá que realizar para poder alcanzar el objetivo propuesto”.</w:t>
      </w:r>
    </w:p>
    <w:p w14:paraId="4F269793" w14:textId="62E60AEA" w:rsidR="00000DE4" w:rsidRPr="00000DE4" w:rsidRDefault="00000DE4" w:rsidP="00F602EE">
      <w:pPr>
        <w:ind w:firstLine="709"/>
        <w:jc w:val="both"/>
        <w:rPr>
          <w:rFonts w:cs="Times New Roman"/>
          <w:szCs w:val="24"/>
          <w:lang w:val="es-ES"/>
        </w:rPr>
      </w:pPr>
      <w:r w:rsidRPr="00000DE4">
        <w:rPr>
          <w:rFonts w:cs="Times New Roman"/>
          <w:szCs w:val="24"/>
          <w:lang w:val="es-ES"/>
        </w:rPr>
        <w:t xml:space="preserve">“La investigación cualitativa, se plantea, por un lado, que observadores competentes y cualificados pueden informar con objetividad, claridad y precisión acerca de sus propias observaciones del mundo social, así como de las experiencias de los demás. Por otro, los investigadores se aproximan a un sujeto real, un individuo real, que está presente en el mundo y que puede, en cierta medida, ofrecernos información sobre sus propias experiencias, opiniones, valores…etc. Por medio de un conjunto de técnicas o métodos como las entrevistas, las historias de vida, el estudio de caso o el análisis documental, el investigador puede fundir sus observaciones con las observaciones aportadas por los otros”. </w:t>
      </w:r>
    </w:p>
    <w:p w14:paraId="1691C04A" w14:textId="77777777" w:rsidR="00000DE4" w:rsidRPr="00000DE4" w:rsidRDefault="00000DE4" w:rsidP="00000DE4">
      <w:pPr>
        <w:jc w:val="both"/>
        <w:rPr>
          <w:rFonts w:cs="Times New Roman"/>
          <w:szCs w:val="24"/>
          <w:lang w:val="es-ES"/>
        </w:rPr>
      </w:pPr>
      <w:r w:rsidRPr="00000DE4">
        <w:rPr>
          <w:rFonts w:cs="Times New Roman"/>
          <w:szCs w:val="24"/>
          <w:lang w:val="es-ES"/>
        </w:rPr>
        <w:t>*Cuatro fases fundamentales en el proceso de investigación cualitativa:</w:t>
      </w:r>
    </w:p>
    <w:p w14:paraId="2C81493E" w14:textId="30A134FD" w:rsidR="00000DE4" w:rsidRPr="00000DE4" w:rsidRDefault="00000DE4" w:rsidP="00F602EE">
      <w:pPr>
        <w:ind w:firstLine="709"/>
        <w:jc w:val="both"/>
        <w:rPr>
          <w:rFonts w:cs="Times New Roman"/>
          <w:szCs w:val="24"/>
          <w:lang w:val="es-ES"/>
        </w:rPr>
      </w:pPr>
      <w:r w:rsidRPr="00000DE4">
        <w:rPr>
          <w:rFonts w:cs="Times New Roman"/>
          <w:szCs w:val="24"/>
          <w:lang w:val="es-ES"/>
        </w:rPr>
        <w:t>Preparatoria, Trabajo de Campo, Analítica, Informativa.</w:t>
      </w:r>
    </w:p>
    <w:p w14:paraId="15EB11B6" w14:textId="1A923CCE" w:rsidR="00000DE4" w:rsidRPr="00000DE4" w:rsidRDefault="00000DE4" w:rsidP="00F602EE">
      <w:pPr>
        <w:ind w:firstLine="709"/>
        <w:jc w:val="both"/>
        <w:rPr>
          <w:rFonts w:cs="Times New Roman"/>
          <w:szCs w:val="24"/>
          <w:lang w:val="es-ES"/>
        </w:rPr>
      </w:pPr>
      <w:r w:rsidRPr="00000DE4">
        <w:rPr>
          <w:rFonts w:cs="Times New Roman"/>
          <w:szCs w:val="24"/>
          <w:lang w:val="es-ES"/>
        </w:rPr>
        <w:t>“Si hay algo común a los diferentes enfoques cualitativos es el continuo proceso de toma de decisiones a que se ve sometido el investigador”</w:t>
      </w:r>
      <w:r w:rsidR="00551134">
        <w:rPr>
          <w:rFonts w:cs="Times New Roman"/>
          <w:szCs w:val="24"/>
          <w:lang w:val="es-ES"/>
        </w:rPr>
        <w:t>.</w:t>
      </w:r>
    </w:p>
    <w:p w14:paraId="7613337A" w14:textId="773366ED" w:rsidR="00000DE4" w:rsidRPr="00000DE4" w:rsidRDefault="00000DE4" w:rsidP="00F602EE">
      <w:pPr>
        <w:ind w:firstLine="709"/>
        <w:jc w:val="both"/>
        <w:rPr>
          <w:rFonts w:cs="Times New Roman"/>
          <w:szCs w:val="24"/>
          <w:lang w:val="es-ES"/>
        </w:rPr>
      </w:pPr>
      <w:r w:rsidRPr="00000DE4">
        <w:rPr>
          <w:rFonts w:cs="Times New Roman"/>
          <w:szCs w:val="24"/>
          <w:lang w:val="es-ES"/>
        </w:rPr>
        <w:t>*</w:t>
      </w:r>
      <w:r w:rsidRPr="00551134">
        <w:rPr>
          <w:rFonts w:cs="Times New Roman"/>
          <w:b/>
          <w:szCs w:val="24"/>
          <w:lang w:val="es-ES"/>
        </w:rPr>
        <w:t>La fase Preparatoria</w:t>
      </w:r>
      <w:r w:rsidR="00551134">
        <w:rPr>
          <w:rFonts w:cs="Times New Roman"/>
          <w:szCs w:val="24"/>
          <w:lang w:val="es-ES"/>
        </w:rPr>
        <w:t>:</w:t>
      </w:r>
      <w:r w:rsidRPr="00000DE4">
        <w:rPr>
          <w:rFonts w:cs="Times New Roman"/>
          <w:szCs w:val="24"/>
          <w:lang w:val="es-ES"/>
        </w:rPr>
        <w:t xml:space="preserve"> está constituida en dos etapas: reflexiva y diseño. Como producto final de esta etapa puede que el investigador lo concrete en un proyecto de investigación.</w:t>
      </w:r>
    </w:p>
    <w:p w14:paraId="59AAD0A5" w14:textId="77777777" w:rsidR="00000DE4" w:rsidRPr="00000DE4" w:rsidRDefault="00000DE4" w:rsidP="00000DE4">
      <w:pPr>
        <w:jc w:val="both"/>
        <w:rPr>
          <w:rFonts w:cs="Times New Roman"/>
          <w:szCs w:val="24"/>
          <w:lang w:val="es-ES"/>
        </w:rPr>
      </w:pPr>
    </w:p>
    <w:p w14:paraId="09133791" w14:textId="77777777" w:rsidR="00000DE4" w:rsidRPr="00000DE4" w:rsidRDefault="00000DE4" w:rsidP="00000DE4">
      <w:pPr>
        <w:jc w:val="both"/>
        <w:rPr>
          <w:rFonts w:cs="Times New Roman"/>
          <w:szCs w:val="24"/>
          <w:lang w:val="es-ES"/>
        </w:rPr>
      </w:pPr>
    </w:p>
    <w:p w14:paraId="41475F30" w14:textId="77777777" w:rsidR="00000DE4" w:rsidRPr="00000DE4" w:rsidRDefault="00000DE4" w:rsidP="00000DE4">
      <w:pPr>
        <w:jc w:val="both"/>
        <w:rPr>
          <w:rFonts w:cs="Times New Roman"/>
          <w:szCs w:val="24"/>
          <w:lang w:val="es-ES"/>
        </w:rPr>
      </w:pPr>
    </w:p>
    <w:p w14:paraId="3C0BE40A" w14:textId="0A0085DE" w:rsidR="00000DE4" w:rsidRPr="00000DE4" w:rsidRDefault="00000DE4" w:rsidP="00F602EE">
      <w:pPr>
        <w:jc w:val="both"/>
        <w:rPr>
          <w:rFonts w:cs="Times New Roman"/>
          <w:szCs w:val="24"/>
          <w:lang w:val="es-ES"/>
        </w:rPr>
      </w:pPr>
      <w:r w:rsidRPr="00000DE4">
        <w:rPr>
          <w:rFonts w:cs="Times New Roman"/>
          <w:szCs w:val="24"/>
          <w:lang w:val="es-ES"/>
        </w:rPr>
        <w:lastRenderedPageBreak/>
        <w:t>Fase Preparatoria: Las etapas Reflexiva y de Diseño se materializan en un Marco Teórico-conceptual y en la planificación de las actividades que se ejecutarán en las fases posteriores.</w:t>
      </w:r>
    </w:p>
    <w:p w14:paraId="15BFF477" w14:textId="511C3B30" w:rsidR="00000DE4" w:rsidRPr="00000DE4" w:rsidRDefault="00000DE4" w:rsidP="00F602EE">
      <w:pPr>
        <w:jc w:val="both"/>
        <w:rPr>
          <w:rFonts w:cs="Times New Roman"/>
          <w:szCs w:val="24"/>
          <w:lang w:val="es-ES"/>
        </w:rPr>
      </w:pPr>
      <w:r w:rsidRPr="00000DE4">
        <w:rPr>
          <w:rFonts w:cs="Times New Roman"/>
          <w:szCs w:val="24"/>
          <w:lang w:val="es-ES"/>
        </w:rPr>
        <w:t xml:space="preserve">Fuentes pertinentes para la procedencia de la definición del área de investigación: </w:t>
      </w:r>
    </w:p>
    <w:p w14:paraId="00122F8F" w14:textId="77777777" w:rsidR="00000DE4" w:rsidRPr="00000DE4" w:rsidRDefault="00000DE4" w:rsidP="00F602EE">
      <w:pPr>
        <w:numPr>
          <w:ilvl w:val="0"/>
          <w:numId w:val="32"/>
        </w:numPr>
        <w:spacing w:after="0" w:line="240" w:lineRule="auto"/>
        <w:jc w:val="both"/>
        <w:rPr>
          <w:rFonts w:cs="Times New Roman"/>
          <w:szCs w:val="24"/>
          <w:lang w:val="es-ES"/>
        </w:rPr>
      </w:pPr>
      <w:r w:rsidRPr="00000DE4">
        <w:rPr>
          <w:rFonts w:cs="Times New Roman"/>
          <w:szCs w:val="24"/>
          <w:lang w:val="es-ES"/>
        </w:rPr>
        <w:t>La Vida cotidiana, lo que le preocupa a la gente.</w:t>
      </w:r>
    </w:p>
    <w:p w14:paraId="54B72883" w14:textId="77777777" w:rsidR="00000DE4" w:rsidRPr="00000DE4" w:rsidRDefault="00000DE4" w:rsidP="00F602EE">
      <w:pPr>
        <w:numPr>
          <w:ilvl w:val="0"/>
          <w:numId w:val="32"/>
        </w:numPr>
        <w:spacing w:after="0" w:line="240" w:lineRule="auto"/>
        <w:jc w:val="both"/>
        <w:rPr>
          <w:rFonts w:cs="Times New Roman"/>
          <w:szCs w:val="24"/>
          <w:lang w:val="es-ES"/>
        </w:rPr>
      </w:pPr>
      <w:r w:rsidRPr="00000DE4">
        <w:rPr>
          <w:rFonts w:cs="Times New Roman"/>
          <w:szCs w:val="24"/>
          <w:lang w:val="es-ES"/>
        </w:rPr>
        <w:t>Experiencias concretas que resultan significativas</w:t>
      </w:r>
    </w:p>
    <w:p w14:paraId="1199FFD6" w14:textId="77777777" w:rsidR="00000DE4" w:rsidRPr="00000DE4" w:rsidRDefault="00000DE4" w:rsidP="00F602EE">
      <w:pPr>
        <w:numPr>
          <w:ilvl w:val="0"/>
          <w:numId w:val="32"/>
        </w:numPr>
        <w:spacing w:after="0" w:line="240" w:lineRule="auto"/>
        <w:jc w:val="both"/>
        <w:rPr>
          <w:rFonts w:cs="Times New Roman"/>
          <w:szCs w:val="24"/>
          <w:lang w:val="es-ES"/>
        </w:rPr>
      </w:pPr>
      <w:r w:rsidRPr="00000DE4">
        <w:rPr>
          <w:rFonts w:cs="Times New Roman"/>
          <w:szCs w:val="24"/>
          <w:lang w:val="es-ES"/>
        </w:rPr>
        <w:t>El contraste con otros especialistas.</w:t>
      </w:r>
    </w:p>
    <w:p w14:paraId="5BF8787A" w14:textId="77777777" w:rsidR="00000DE4" w:rsidRPr="00000DE4" w:rsidRDefault="00000DE4" w:rsidP="00F602EE">
      <w:pPr>
        <w:numPr>
          <w:ilvl w:val="0"/>
          <w:numId w:val="32"/>
        </w:numPr>
        <w:spacing w:after="0" w:line="240" w:lineRule="auto"/>
        <w:jc w:val="both"/>
        <w:rPr>
          <w:rFonts w:cs="Times New Roman"/>
          <w:szCs w:val="24"/>
          <w:lang w:val="es-ES"/>
        </w:rPr>
      </w:pPr>
      <w:r w:rsidRPr="00000DE4">
        <w:rPr>
          <w:rFonts w:cs="Times New Roman"/>
          <w:szCs w:val="24"/>
          <w:lang w:val="es-ES"/>
        </w:rPr>
        <w:t>La lectura de trabajo de otros investigadores.</w:t>
      </w:r>
    </w:p>
    <w:p w14:paraId="6632C1F3" w14:textId="77777777" w:rsidR="00000DE4" w:rsidRPr="00000DE4" w:rsidRDefault="00000DE4" w:rsidP="00F602EE">
      <w:pPr>
        <w:jc w:val="both"/>
        <w:rPr>
          <w:rFonts w:cs="Times New Roman"/>
          <w:szCs w:val="24"/>
          <w:lang w:val="es-ES"/>
        </w:rPr>
      </w:pPr>
    </w:p>
    <w:p w14:paraId="29667B7E" w14:textId="43177A5A" w:rsidR="00000DE4" w:rsidRPr="00000DE4" w:rsidRDefault="00000DE4" w:rsidP="00F602EE">
      <w:pPr>
        <w:jc w:val="both"/>
        <w:rPr>
          <w:rFonts w:cs="Times New Roman"/>
          <w:szCs w:val="24"/>
          <w:lang w:val="es-ES"/>
        </w:rPr>
      </w:pPr>
      <w:r w:rsidRPr="00000DE4">
        <w:rPr>
          <w:rFonts w:cs="Times New Roman"/>
          <w:szCs w:val="24"/>
          <w:lang w:val="es-ES"/>
        </w:rPr>
        <w:t>Reflexión.</w:t>
      </w:r>
    </w:p>
    <w:p w14:paraId="1602CB30" w14:textId="64316339" w:rsidR="00000DE4" w:rsidRPr="00551134" w:rsidRDefault="00000DE4" w:rsidP="00F602EE">
      <w:pPr>
        <w:ind w:firstLine="709"/>
        <w:jc w:val="both"/>
        <w:rPr>
          <w:rFonts w:cs="Times New Roman"/>
          <w:szCs w:val="24"/>
          <w:lang w:val="es-ES"/>
        </w:rPr>
      </w:pPr>
      <w:r w:rsidRPr="00000DE4">
        <w:rPr>
          <w:rFonts w:cs="Times New Roman"/>
          <w:szCs w:val="24"/>
          <w:lang w:val="es-ES"/>
        </w:rPr>
        <w:t xml:space="preserve">“Una vez identificado el tópico, el investigador suele buscar toda la información posible sobre el mismo, en </w:t>
      </w:r>
      <w:r w:rsidR="00551134" w:rsidRPr="00000DE4">
        <w:rPr>
          <w:rFonts w:cs="Times New Roman"/>
          <w:szCs w:val="24"/>
          <w:lang w:val="es-ES"/>
        </w:rPr>
        <w:t>definitiva,</w:t>
      </w:r>
      <w:r w:rsidRPr="00000DE4">
        <w:rPr>
          <w:rFonts w:cs="Times New Roman"/>
          <w:szCs w:val="24"/>
          <w:lang w:val="es-ES"/>
        </w:rPr>
        <w:t xml:space="preserve"> se trata de establecer el estado de la cuestión, pero desde una perspectiva amplia, sin llegar a detalles extremos. Libros, artículos, informes, pero también experiencias vitales, testimonios, comentarios, habrán de manejarse en este momento de la investigación”</w:t>
      </w:r>
      <w:r w:rsidR="00551134">
        <w:rPr>
          <w:rFonts w:cs="Times New Roman"/>
          <w:szCs w:val="24"/>
          <w:lang w:val="es-ES"/>
        </w:rPr>
        <w:t>.</w:t>
      </w:r>
    </w:p>
    <w:p w14:paraId="5D833F45" w14:textId="22197638" w:rsidR="00000DE4" w:rsidRPr="00551134" w:rsidRDefault="00551134" w:rsidP="00F602EE">
      <w:pPr>
        <w:jc w:val="both"/>
        <w:rPr>
          <w:b/>
          <w:lang w:val="es-MX"/>
        </w:rPr>
      </w:pPr>
      <w:r w:rsidRPr="00551134">
        <w:rPr>
          <w:b/>
          <w:lang w:val="es-MX"/>
        </w:rPr>
        <w:t>*</w:t>
      </w:r>
      <w:r w:rsidR="00000DE4" w:rsidRPr="00551134">
        <w:rPr>
          <w:b/>
          <w:lang w:val="es-MX"/>
        </w:rPr>
        <w:t>Etapa de Diseño.</w:t>
      </w:r>
    </w:p>
    <w:p w14:paraId="0F1F2FC8" w14:textId="77777777" w:rsidR="00000DE4" w:rsidRDefault="00000DE4" w:rsidP="00F602EE">
      <w:pPr>
        <w:numPr>
          <w:ilvl w:val="0"/>
          <w:numId w:val="33"/>
        </w:numPr>
        <w:spacing w:after="0" w:line="240" w:lineRule="auto"/>
        <w:jc w:val="both"/>
        <w:rPr>
          <w:i/>
          <w:lang w:val="es-MX"/>
        </w:rPr>
      </w:pPr>
      <w:r>
        <w:rPr>
          <w:i/>
          <w:lang w:val="es-MX"/>
        </w:rPr>
        <w:t>¿Qué diseño será más adecuado a la formación, experiencia y opción ético-política del investigador?</w:t>
      </w:r>
    </w:p>
    <w:p w14:paraId="3A78CCD8" w14:textId="77777777" w:rsidR="00000DE4" w:rsidRDefault="00000DE4" w:rsidP="00F602EE">
      <w:pPr>
        <w:numPr>
          <w:ilvl w:val="0"/>
          <w:numId w:val="33"/>
        </w:numPr>
        <w:spacing w:after="0" w:line="240" w:lineRule="auto"/>
        <w:jc w:val="both"/>
        <w:rPr>
          <w:i/>
          <w:lang w:val="es-MX"/>
        </w:rPr>
      </w:pPr>
      <w:r>
        <w:rPr>
          <w:i/>
          <w:lang w:val="es-MX"/>
        </w:rPr>
        <w:t>¿Qué o quién va a ser investigado?</w:t>
      </w:r>
    </w:p>
    <w:p w14:paraId="4757555B" w14:textId="77777777" w:rsidR="00000DE4" w:rsidRDefault="00000DE4" w:rsidP="00F602EE">
      <w:pPr>
        <w:numPr>
          <w:ilvl w:val="0"/>
          <w:numId w:val="33"/>
        </w:numPr>
        <w:spacing w:after="0" w:line="240" w:lineRule="auto"/>
        <w:jc w:val="both"/>
        <w:rPr>
          <w:i/>
          <w:lang w:val="es-MX"/>
        </w:rPr>
      </w:pPr>
      <w:r>
        <w:rPr>
          <w:i/>
          <w:lang w:val="es-MX"/>
        </w:rPr>
        <w:t>¿Qué método de indagación se va a utilizar?</w:t>
      </w:r>
    </w:p>
    <w:p w14:paraId="7C726A8F" w14:textId="77777777" w:rsidR="00000DE4" w:rsidRDefault="00000DE4" w:rsidP="00F602EE">
      <w:pPr>
        <w:numPr>
          <w:ilvl w:val="0"/>
          <w:numId w:val="33"/>
        </w:numPr>
        <w:spacing w:after="0" w:line="240" w:lineRule="auto"/>
        <w:jc w:val="both"/>
        <w:rPr>
          <w:i/>
          <w:lang w:val="es-MX"/>
        </w:rPr>
      </w:pPr>
      <w:r>
        <w:rPr>
          <w:i/>
          <w:lang w:val="es-MX"/>
        </w:rPr>
        <w:t>¿Qué técnicas de investigación se utilizarán para recoger y analizar los datos?</w:t>
      </w:r>
    </w:p>
    <w:p w14:paraId="4C6EDC5F" w14:textId="77777777" w:rsidR="00000DE4" w:rsidRDefault="00000DE4" w:rsidP="00F602EE">
      <w:pPr>
        <w:numPr>
          <w:ilvl w:val="0"/>
          <w:numId w:val="33"/>
        </w:numPr>
        <w:spacing w:after="0" w:line="360" w:lineRule="auto"/>
        <w:jc w:val="both"/>
        <w:rPr>
          <w:i/>
          <w:lang w:val="es-MX"/>
        </w:rPr>
      </w:pPr>
      <w:r>
        <w:rPr>
          <w:i/>
          <w:lang w:val="es-MX"/>
        </w:rPr>
        <w:t xml:space="preserve">¿Desde qué perspectiva, o marco conceptual, van a elaborarse las conclusiones de </w:t>
      </w:r>
      <w:proofErr w:type="gramStart"/>
      <w:r>
        <w:rPr>
          <w:i/>
          <w:lang w:val="es-MX"/>
        </w:rPr>
        <w:t>las investigación</w:t>
      </w:r>
      <w:proofErr w:type="gramEnd"/>
      <w:r>
        <w:rPr>
          <w:i/>
          <w:lang w:val="es-MX"/>
        </w:rPr>
        <w:t>?</w:t>
      </w:r>
    </w:p>
    <w:p w14:paraId="4BAF18B9" w14:textId="781063E5" w:rsidR="00000DE4" w:rsidRDefault="00000DE4" w:rsidP="00F602EE">
      <w:pPr>
        <w:spacing w:line="360" w:lineRule="auto"/>
        <w:ind w:firstLine="360"/>
        <w:jc w:val="both"/>
        <w:rPr>
          <w:lang w:val="es-MX"/>
        </w:rPr>
      </w:pPr>
      <w:r>
        <w:rPr>
          <w:lang w:val="es-MX"/>
        </w:rPr>
        <w:t>Cuestiones de Investigación: Representan las facetas de un dominio empírico que el investigador desea investigar de forma más profunda.</w:t>
      </w:r>
    </w:p>
    <w:p w14:paraId="171DA50D" w14:textId="27D540FA" w:rsidR="00000DE4" w:rsidRDefault="00000DE4" w:rsidP="00F602EE">
      <w:pPr>
        <w:ind w:firstLine="360"/>
        <w:jc w:val="both"/>
        <w:rPr>
          <w:lang w:val="es-MX"/>
        </w:rPr>
      </w:pPr>
      <w:r>
        <w:rPr>
          <w:lang w:val="es-MX"/>
        </w:rPr>
        <w:t>Los interrogantes determinan los métodos y técnicas a emplear en el diseño de la investigación.</w:t>
      </w:r>
    </w:p>
    <w:p w14:paraId="43DCA643" w14:textId="3B2A892B" w:rsidR="00000DE4" w:rsidRDefault="00000DE4" w:rsidP="00F602EE">
      <w:pPr>
        <w:ind w:firstLine="360"/>
        <w:jc w:val="both"/>
        <w:rPr>
          <w:lang w:val="es-MX"/>
        </w:rPr>
      </w:pPr>
      <w:r>
        <w:rPr>
          <w:lang w:val="es-MX"/>
        </w:rPr>
        <w:t>La pluralidad metodológica permite tener una visión más global y holística del objeto de estudio, pues cada método nos ofrecerá una perspectiva diferente…son los datos cuantitativos los que se incorporan en un estudio cualitativo.</w:t>
      </w:r>
    </w:p>
    <w:p w14:paraId="5FBDEC5F" w14:textId="391446C6" w:rsidR="00551134" w:rsidRPr="007144AE" w:rsidRDefault="004C2071" w:rsidP="00F602EE">
      <w:pPr>
        <w:jc w:val="both"/>
        <w:rPr>
          <w:b/>
          <w:lang w:val="es-MX"/>
        </w:rPr>
      </w:pPr>
      <w:r>
        <w:rPr>
          <w:rFonts w:cs="Times New Roman"/>
          <w:szCs w:val="24"/>
          <w:lang w:val="es-MX" w:eastAsia="es-MX"/>
        </w:rPr>
        <w:t xml:space="preserve">     </w:t>
      </w:r>
      <w:r w:rsidR="00551134">
        <w:rPr>
          <w:rFonts w:cs="Times New Roman"/>
          <w:szCs w:val="24"/>
          <w:lang w:val="es-ES"/>
        </w:rPr>
        <w:tab/>
      </w:r>
      <w:r w:rsidR="007144AE">
        <w:rPr>
          <w:lang w:val="es-MX"/>
        </w:rPr>
        <w:t>*</w:t>
      </w:r>
      <w:r w:rsidR="00551134">
        <w:rPr>
          <w:lang w:val="es-MX"/>
        </w:rPr>
        <w:t xml:space="preserve"> </w:t>
      </w:r>
      <w:r w:rsidR="00551134" w:rsidRPr="007144AE">
        <w:rPr>
          <w:b/>
          <w:lang w:val="es-MX"/>
        </w:rPr>
        <w:t>El Trabajo de Campo</w:t>
      </w:r>
    </w:p>
    <w:p w14:paraId="744CCD4C" w14:textId="77777777" w:rsidR="00551134" w:rsidRDefault="00551134" w:rsidP="00F602EE">
      <w:pPr>
        <w:jc w:val="both"/>
        <w:rPr>
          <w:lang w:val="es-MX"/>
        </w:rPr>
      </w:pPr>
      <w:r>
        <w:rPr>
          <w:lang w:val="es-MX"/>
        </w:rPr>
        <w:t>“La investigación cualitativa será todo lo buena que lo sea el investigador”.</w:t>
      </w:r>
    </w:p>
    <w:p w14:paraId="416CE521" w14:textId="77777777" w:rsidR="00551134" w:rsidRDefault="00551134" w:rsidP="00551134">
      <w:pPr>
        <w:rPr>
          <w:lang w:val="es-MX"/>
        </w:rPr>
      </w:pPr>
    </w:p>
    <w:p w14:paraId="099EFB08" w14:textId="77777777" w:rsidR="00551134" w:rsidRDefault="00551134" w:rsidP="00F602EE">
      <w:pPr>
        <w:ind w:firstLine="709"/>
        <w:jc w:val="both"/>
        <w:rPr>
          <w:lang w:val="es-MX"/>
        </w:rPr>
      </w:pPr>
      <w:r>
        <w:rPr>
          <w:lang w:val="es-MX"/>
        </w:rPr>
        <w:lastRenderedPageBreak/>
        <w:t>“Debe estar preparado para confiar en el escenario; ser paciente y esperar hasta que sea aceptado por los informantes; ser flexible y tener capacidad de adaptación y “ser capaz de reírse de sí mismo”</w:t>
      </w:r>
    </w:p>
    <w:p w14:paraId="33E3A5F4" w14:textId="77777777" w:rsidR="00551134" w:rsidRDefault="00551134" w:rsidP="00F602EE">
      <w:pPr>
        <w:ind w:firstLine="709"/>
        <w:jc w:val="both"/>
        <w:rPr>
          <w:lang w:val="es-MX"/>
        </w:rPr>
      </w:pPr>
      <w:r>
        <w:rPr>
          <w:lang w:val="es-MX"/>
        </w:rPr>
        <w:t>“Es preciso ser persistente, la investigación se hace paso a paso, los datos se contrastan una y otra vez, se verifican, se comprueban; las dudas surgen y la confusión es preciso superarla”.</w:t>
      </w:r>
    </w:p>
    <w:p w14:paraId="69B96F83" w14:textId="56A1082C" w:rsidR="00551134" w:rsidRDefault="00551134" w:rsidP="00F602EE">
      <w:pPr>
        <w:jc w:val="both"/>
        <w:rPr>
          <w:lang w:val="es-MX"/>
        </w:rPr>
      </w:pPr>
      <w:r>
        <w:rPr>
          <w:lang w:val="es-MX"/>
        </w:rPr>
        <w:t xml:space="preserve"> Acceso al Campo</w:t>
      </w:r>
    </w:p>
    <w:p w14:paraId="09F7F53F" w14:textId="77777777" w:rsidR="00551134" w:rsidRDefault="00551134" w:rsidP="00F602EE">
      <w:pPr>
        <w:ind w:firstLine="709"/>
        <w:jc w:val="both"/>
        <w:rPr>
          <w:lang w:val="es-MX"/>
        </w:rPr>
      </w:pPr>
      <w:r>
        <w:rPr>
          <w:lang w:val="es-MX"/>
        </w:rPr>
        <w:t>“Se entiende como un proceso por el que el investigador va accediendo progresivamente a la información fundamental para su estudio”</w:t>
      </w:r>
    </w:p>
    <w:p w14:paraId="1A5E7CC9" w14:textId="7AC360A3" w:rsidR="00551134" w:rsidRDefault="00551134" w:rsidP="00F602EE">
      <w:pPr>
        <w:ind w:firstLine="709"/>
        <w:jc w:val="both"/>
        <w:rPr>
          <w:lang w:val="es-MX"/>
        </w:rPr>
      </w:pPr>
      <w:r>
        <w:rPr>
          <w:lang w:val="es-MX"/>
        </w:rPr>
        <w:t>“En los primeros momentos de la investigación las observaciones pueden no estar del todo centradas, y es preciso que el investigador vaya aprendiendo en los primeros días quién es quién y construir un esquema o mapa de los participantes en el lugar y un mapa en la distribución física del escenario”</w:t>
      </w:r>
    </w:p>
    <w:p w14:paraId="4F0E3A60" w14:textId="345F598E" w:rsidR="00551134" w:rsidRDefault="00551134" w:rsidP="00F602EE">
      <w:pPr>
        <w:ind w:firstLine="709"/>
        <w:jc w:val="both"/>
        <w:rPr>
          <w:lang w:val="es-MX"/>
        </w:rPr>
      </w:pPr>
      <w:r>
        <w:rPr>
          <w:lang w:val="es-MX"/>
        </w:rPr>
        <w:t>“Dos estrategias que se suelen utilizar en este momento son el vagabundeo y la construcción de mapas. La primera supone un acercamiento de carácter informal, incluso antes de la toma de contacto inicial, al escenario que se realiza a través de la recogida de información previa sobre el mismo: qué es lo que lo caracteriza, aspecto exterior, opiniones, características de la zona y entorno, etc. La segunda estrategia supone un acercamiento formal a partir del cual se construyen esquemas sociales, espaciales y temporales de las interacciones entre individuos e instituciones: características personales y profesionales, competencias, organigramas de funcionamiento, horarios, utilización de espacios, tipología de actividades, etc.”</w:t>
      </w:r>
    </w:p>
    <w:p w14:paraId="5AAFF498" w14:textId="48FB7EAB" w:rsidR="00551134" w:rsidRDefault="00551134" w:rsidP="007144AE">
      <w:pPr>
        <w:ind w:firstLine="709"/>
        <w:jc w:val="both"/>
        <w:rPr>
          <w:lang w:val="es-MX"/>
        </w:rPr>
      </w:pPr>
      <w:r>
        <w:rPr>
          <w:lang w:val="es-MX"/>
        </w:rPr>
        <w:t>“Para recoger y registrar información el investigador cualitativo se servirá de diferentes sistemas de observación (Grabaciones en vídeo, diarios, observaciones no estructuradas) de encuesta (entrevistas en profundidad, entrevistas en grupo) documentos de diverso tipo, materiales y utensilios, etc. En un principio esta recogida de información será amplia, recopilando todo. Progresivamente se irá focalizando hacia una información mucho más específica”</w:t>
      </w:r>
    </w:p>
    <w:p w14:paraId="2B476308" w14:textId="77777777" w:rsidR="00551134" w:rsidRDefault="00551134" w:rsidP="007144AE">
      <w:pPr>
        <w:ind w:firstLine="709"/>
        <w:jc w:val="both"/>
        <w:rPr>
          <w:lang w:val="es-MX"/>
        </w:rPr>
      </w:pPr>
      <w:r>
        <w:rPr>
          <w:lang w:val="es-MX"/>
        </w:rPr>
        <w:t>“La investigación cualitativa se desarrolla básicamente en un contexto de interacción personal. Los roles que van desempeñando el investigador y los elementos de la unidad social objeto de estudio son fruto de una definición y negociación progresiva. De esta forma, el investigador va asumiendo diferentes roles (investigador, participante) según su grado de participación. Por su parte, los sujetos que forman parte del escenario también van definiendo su papel según el grado en que proporcionan información (porteros, informantes clave, informantes y ayudante, confidente o tratante de extraños)”</w:t>
      </w:r>
    </w:p>
    <w:p w14:paraId="466C9EF9" w14:textId="77777777" w:rsidR="007144AE" w:rsidRDefault="007144AE" w:rsidP="007144AE">
      <w:pPr>
        <w:jc w:val="both"/>
        <w:rPr>
          <w:lang w:val="es-MX"/>
        </w:rPr>
      </w:pPr>
    </w:p>
    <w:p w14:paraId="4EDFC9BC" w14:textId="77777777" w:rsidR="007144AE" w:rsidRDefault="007144AE" w:rsidP="007144AE">
      <w:pPr>
        <w:jc w:val="both"/>
        <w:rPr>
          <w:lang w:val="es-MX"/>
        </w:rPr>
      </w:pPr>
    </w:p>
    <w:p w14:paraId="0DFC4CEB" w14:textId="501BA041" w:rsidR="00551134" w:rsidRDefault="00551134" w:rsidP="007144AE">
      <w:pPr>
        <w:jc w:val="both"/>
        <w:rPr>
          <w:lang w:val="es-MX"/>
        </w:rPr>
      </w:pPr>
      <w:r>
        <w:rPr>
          <w:lang w:val="es-MX"/>
        </w:rPr>
        <w:lastRenderedPageBreak/>
        <w:t>Recogida Productiva de Datos.</w:t>
      </w:r>
    </w:p>
    <w:p w14:paraId="0F001C6B" w14:textId="77777777" w:rsidR="00551134" w:rsidRDefault="00551134" w:rsidP="00F602EE">
      <w:pPr>
        <w:ind w:firstLine="709"/>
        <w:jc w:val="both"/>
        <w:rPr>
          <w:lang w:val="es-MX"/>
        </w:rPr>
      </w:pPr>
      <w:r>
        <w:rPr>
          <w:lang w:val="es-MX"/>
        </w:rPr>
        <w:t>“Durante esta etapa es preciso asegurar, el rigor de la investigación. Para ello debemos tener en cuenta los criterios de suficiencia y adecuación de los datos. La suficiencia se refiere a la cantidad de datos recogidos, antes que al número de sujetos. La suficiencia se consigue cuando se llega a un estado de “saturación informativa” y la nueva información no aporta nada nuevo. La adecuación se refiere a la selección de la información de acuerdo con las necesidades teóricas del estudio y del modelo emergente”</w:t>
      </w:r>
    </w:p>
    <w:p w14:paraId="766884B1" w14:textId="22518C86" w:rsidR="00551134" w:rsidRPr="00922AF3" w:rsidRDefault="00922AF3" w:rsidP="00F602EE">
      <w:pPr>
        <w:jc w:val="both"/>
        <w:rPr>
          <w:b/>
          <w:lang w:val="es-MX"/>
        </w:rPr>
      </w:pPr>
      <w:r w:rsidRPr="00922AF3">
        <w:rPr>
          <w:b/>
          <w:lang w:val="es-MX"/>
        </w:rPr>
        <w:t>*</w:t>
      </w:r>
      <w:r w:rsidR="00551134" w:rsidRPr="00922AF3">
        <w:rPr>
          <w:b/>
          <w:lang w:val="es-MX"/>
        </w:rPr>
        <w:t xml:space="preserve"> Fase analítica.</w:t>
      </w:r>
    </w:p>
    <w:p w14:paraId="74E62CF8" w14:textId="77777777" w:rsidR="00551134" w:rsidRDefault="00551134" w:rsidP="00F602EE">
      <w:pPr>
        <w:ind w:firstLine="709"/>
        <w:jc w:val="both"/>
        <w:rPr>
          <w:lang w:val="es-MX"/>
        </w:rPr>
      </w:pPr>
      <w:r>
        <w:rPr>
          <w:lang w:val="es-MX"/>
        </w:rPr>
        <w:t>“Estas tareas serían: a) reducción de datos b) Disposición y transformación de datos y c) obtención de resultados y verificación de conclusiones.”</w:t>
      </w:r>
    </w:p>
    <w:p w14:paraId="76E50442" w14:textId="6F813384" w:rsidR="00551134" w:rsidRPr="00922AF3" w:rsidRDefault="00922AF3" w:rsidP="00F602EE">
      <w:pPr>
        <w:jc w:val="both"/>
        <w:rPr>
          <w:b/>
          <w:lang w:val="es-MX"/>
        </w:rPr>
      </w:pPr>
      <w:r w:rsidRPr="00922AF3">
        <w:rPr>
          <w:b/>
          <w:lang w:val="es-MX"/>
        </w:rPr>
        <w:t>*</w:t>
      </w:r>
      <w:r w:rsidR="00551134" w:rsidRPr="00922AF3">
        <w:rPr>
          <w:b/>
          <w:lang w:val="es-MX"/>
        </w:rPr>
        <w:t xml:space="preserve"> Fase informativa.</w:t>
      </w:r>
    </w:p>
    <w:p w14:paraId="3E717788" w14:textId="50841AB0" w:rsidR="00551134" w:rsidRDefault="00551134" w:rsidP="00F602EE">
      <w:pPr>
        <w:ind w:firstLine="709"/>
        <w:jc w:val="both"/>
        <w:rPr>
          <w:lang w:val="es-MX"/>
        </w:rPr>
      </w:pPr>
      <w:r>
        <w:rPr>
          <w:lang w:val="es-MX"/>
        </w:rPr>
        <w:t xml:space="preserve">El informe cualitativo debe ser un documento convincente presentando los datos </w:t>
      </w:r>
      <w:r w:rsidR="00922AF3">
        <w:rPr>
          <w:lang w:val="es-MX"/>
        </w:rPr>
        <w:t>sistemáticamente</w:t>
      </w:r>
      <w:r>
        <w:rPr>
          <w:lang w:val="es-MX"/>
        </w:rPr>
        <w:t xml:space="preserve"> que apoyen el caso del investigador y refute las explicaciones alternativas. Existen dos formas fundamentales de escribir un informe: a) como si el lector estuviera resolviendo un puzzle con el investigador b) ofrecer un resumen de los principales hallazgos y entonces presentar los resultados que apoyan las conclusiones.”</w:t>
      </w:r>
    </w:p>
    <w:p w14:paraId="2EB80BE3" w14:textId="766F6800" w:rsidR="00551134" w:rsidRPr="00714731" w:rsidRDefault="00551134" w:rsidP="00F602EE">
      <w:pPr>
        <w:spacing w:line="480" w:lineRule="auto"/>
        <w:ind w:left="66"/>
        <w:contextualSpacing/>
        <w:jc w:val="both"/>
        <w:rPr>
          <w:rFonts w:cs="Times New Roman"/>
          <w:szCs w:val="24"/>
          <w:lang w:val="es-ES"/>
        </w:rPr>
      </w:pPr>
      <w:r>
        <w:rPr>
          <w:lang w:val="es-MX"/>
        </w:rPr>
        <w:t>“El investigador cualitativo puede verse como un incansable crítico interpretativo”</w:t>
      </w:r>
    </w:p>
    <w:p w14:paraId="13D7A40F" w14:textId="58502ACF" w:rsidR="00A84D8E" w:rsidRDefault="004C2071" w:rsidP="00F602EE">
      <w:pPr>
        <w:spacing w:line="480" w:lineRule="auto"/>
        <w:contextualSpacing/>
        <w:jc w:val="both"/>
        <w:rPr>
          <w:rFonts w:cs="Times New Roman"/>
          <w:szCs w:val="24"/>
          <w:lang w:val="es-MX" w:eastAsia="es-MX"/>
        </w:rPr>
      </w:pPr>
      <w:r>
        <w:rPr>
          <w:rFonts w:cs="Times New Roman"/>
          <w:szCs w:val="24"/>
          <w:lang w:val="es-ES"/>
        </w:rPr>
        <w:t xml:space="preserve"> </w:t>
      </w:r>
      <w:r>
        <w:rPr>
          <w:rFonts w:cs="Times New Roman"/>
          <w:szCs w:val="24"/>
          <w:lang w:val="es-MX" w:eastAsia="es-MX"/>
        </w:rPr>
        <w:t xml:space="preserve">     Debe tener un rigor </w:t>
      </w:r>
      <w:r w:rsidR="00280F07">
        <w:rPr>
          <w:rFonts w:cs="Times New Roman"/>
          <w:szCs w:val="24"/>
          <w:lang w:val="es-MX" w:eastAsia="es-MX"/>
        </w:rPr>
        <w:t>documental, con libros de texto, fuentes de bibliotecas digitales o sitios web de autores corporativos oficiales.</w:t>
      </w:r>
    </w:p>
    <w:p w14:paraId="622CA718" w14:textId="77777777" w:rsidR="00C02BFF" w:rsidRPr="00714731" w:rsidRDefault="00C02BFF" w:rsidP="00F918EC">
      <w:pPr>
        <w:spacing w:line="480" w:lineRule="auto"/>
        <w:contextualSpacing/>
        <w:jc w:val="center"/>
        <w:rPr>
          <w:rFonts w:cs="Times New Roman"/>
          <w:szCs w:val="24"/>
          <w:lang w:val="es-MX" w:eastAsia="es-MX"/>
        </w:rPr>
      </w:pPr>
      <w:r>
        <w:rPr>
          <w:noProof/>
        </w:rPr>
        <mc:AlternateContent>
          <mc:Choice Requires="wpg">
            <w:drawing>
              <wp:anchor distT="0" distB="0" distL="114300" distR="114300" simplePos="0" relativeHeight="251662336" behindDoc="0" locked="0" layoutInCell="1" allowOverlap="1" wp14:anchorId="436A9D73" wp14:editId="5354DB3B">
                <wp:simplePos x="0" y="0"/>
                <wp:positionH relativeFrom="column">
                  <wp:posOffset>504825</wp:posOffset>
                </wp:positionH>
                <wp:positionV relativeFrom="paragraph">
                  <wp:posOffset>2019935</wp:posOffset>
                </wp:positionV>
                <wp:extent cx="1651000" cy="1162050"/>
                <wp:effectExtent l="0" t="0" r="6350" b="0"/>
                <wp:wrapNone/>
                <wp:docPr id="8" name="Grupo 8"/>
                <wp:cNvGraphicFramePr/>
                <a:graphic xmlns:a="http://schemas.openxmlformats.org/drawingml/2006/main">
                  <a:graphicData uri="http://schemas.microsoft.com/office/word/2010/wordprocessingGroup">
                    <wpg:wgp>
                      <wpg:cNvGrpSpPr/>
                      <wpg:grpSpPr>
                        <a:xfrm>
                          <a:off x="0" y="0"/>
                          <a:ext cx="1651000" cy="1162050"/>
                          <a:chOff x="0" y="0"/>
                          <a:chExt cx="1651000" cy="1162050"/>
                        </a:xfrm>
                      </wpg:grpSpPr>
                      <wps:wsp>
                        <wps:cNvPr id="3" name="Rectángulo 3"/>
                        <wps:cNvSpPr/>
                        <wps:spPr>
                          <a:xfrm>
                            <a:off x="0" y="0"/>
                            <a:ext cx="1181100" cy="105727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 name="Rectángulo 4"/>
                        <wps:cNvSpPr/>
                        <wps:spPr>
                          <a:xfrm>
                            <a:off x="209550" y="990600"/>
                            <a:ext cx="1441450" cy="17145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4B44726" id="Grupo 8" o:spid="_x0000_s1026" style="position:absolute;margin-left:39.75pt;margin-top:159.05pt;width:130pt;height:91.5pt;z-index:251662336" coordsize="16510,11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">
                <v:rect id="Rectángulo 3" o:spid="_x0000_s1027" style="position:absolute;width:11811;height:10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" fillcolor="white [3212]" stroked="f" strokeweight="2pt"/>
                <v:rect id="Rectángulo 4" o:spid="_x0000_s1028" style="position:absolute;left:2095;top:9906;width:14415;height:17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" fillcolor="white [3212]" stroked="f" strokeweight="2pt"/>
              </v:group>
            </w:pict>
          </mc:Fallback>
        </mc:AlternateContent>
      </w:r>
      <w:r>
        <w:rPr>
          <w:noProof/>
        </w:rPr>
        <w:drawing>
          <wp:inline distT="0" distB="0" distL="0" distR="0" wp14:anchorId="0DF99475" wp14:editId="796B3CBF">
            <wp:extent cx="4524375" cy="3123974"/>
            <wp:effectExtent l="0" t="0" r="0" b="63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40545" t="3706" r="5609" b="30160"/>
                    <a:stretch/>
                  </pic:blipFill>
                  <pic:spPr bwMode="auto">
                    <a:xfrm>
                      <a:off x="0" y="0"/>
                      <a:ext cx="4524375" cy="3123974"/>
                    </a:xfrm>
                    <a:prstGeom prst="rect">
                      <a:avLst/>
                    </a:prstGeom>
                    <a:ln>
                      <a:noFill/>
                    </a:ln>
                    <a:extLst>
                      <a:ext uri="{53640926-AAD7-44D8-BBD7-CCE9431645EC}">
                        <a14:shadowObscured xmlns:a14="http://schemas.microsoft.com/office/drawing/2010/main"/>
                      </a:ext>
                    </a:extLst>
                  </pic:spPr>
                </pic:pic>
              </a:graphicData>
            </a:graphic>
          </wp:inline>
        </w:drawing>
      </w:r>
    </w:p>
    <w:p w14:paraId="3D292F52" w14:textId="614EE90D" w:rsidR="000020A6" w:rsidRPr="00714731" w:rsidRDefault="00030184" w:rsidP="00902E2E">
      <w:pPr>
        <w:pStyle w:val="Ttulo2"/>
      </w:pPr>
      <w:bookmarkStart w:id="87" w:name="_Toc474087629"/>
      <w:r w:rsidRPr="00714731">
        <w:lastRenderedPageBreak/>
        <w:t xml:space="preserve">4.2 </w:t>
      </w:r>
      <w:r w:rsidR="00A84D8E" w:rsidRPr="00714731">
        <w:t>Marco referencial</w:t>
      </w:r>
      <w:bookmarkEnd w:id="87"/>
    </w:p>
    <w:p w14:paraId="59348529" w14:textId="713DA0D8" w:rsidR="00A57979" w:rsidRPr="00714731" w:rsidRDefault="00B25B1F" w:rsidP="00902E2E">
      <w:pPr>
        <w:pStyle w:val="Ttulo2"/>
      </w:pPr>
      <w:bookmarkStart w:id="88" w:name="_Toc474087630"/>
      <w:r>
        <w:t xml:space="preserve">     </w:t>
      </w:r>
      <w:r w:rsidR="00030184" w:rsidRPr="00714731">
        <w:t xml:space="preserve">4.2.1 </w:t>
      </w:r>
      <w:r w:rsidR="00A57979" w:rsidRPr="00714731">
        <w:t>Marco Teórico</w:t>
      </w:r>
      <w:bookmarkEnd w:id="88"/>
    </w:p>
    <w:p w14:paraId="427DD026" w14:textId="67AE4E8B" w:rsidR="00502B04" w:rsidRDefault="004C2071" w:rsidP="00F602EE">
      <w:pPr>
        <w:jc w:val="both"/>
        <w:rPr>
          <w:lang w:val="es-ES"/>
        </w:rPr>
      </w:pPr>
      <w:r>
        <w:rPr>
          <w:lang w:val="es-ES"/>
        </w:rPr>
        <w:t xml:space="preserve">    </w:t>
      </w:r>
      <w:r w:rsidR="00DE7985" w:rsidRPr="00DE7985">
        <w:rPr>
          <w:lang w:val="es-ES"/>
        </w:rPr>
        <w:t>Se entiende por Veeduría Ciudadana el mecanismo democrático de representación que le permite a los ciudadanos o a las diferentes organizaciones comunitarias, ejercer vigilancia sobre la gestión pública, respecto a las autoridades, administrativas, políticas, judiciales, electorales, legislativas y órganos de control, así como de las entidades públicas o privadas, organizaciones no gubernamentales de carácter nacional o internacional que operen en el país, encargadas de la ejecución de un programa, proyecto, contrato o de la prestación de un servicio público. Dicha vigilancia, de conformidad con lo dispuesto en el artículo 270 de la Constitución Nacional, se ejercerá en aquellos ámbitos, aspectos y niveles en los que, en forma total o parcial, se empleen los recursos públicos, con sujeción a lo dispuesto en la presente ley. Una veeduría ciudadana, de acuerdo con la Ley 850 del 2003, es un mecanismo democrático de representación de los ciudadanos o de las organizaciones comunitarias, que permite vigilar la gestión pública de autoridades y entidades estatales o privadas, o de organizaciones no gubernamentales, en aquellos ámbitos, aspectos y niveles en los que total o parcialmente se empleen los recursos públicos.</w:t>
      </w:r>
    </w:p>
    <w:p w14:paraId="42D979FF" w14:textId="77777777" w:rsidR="0052682E" w:rsidRPr="0052682E" w:rsidRDefault="0052682E" w:rsidP="0052682E">
      <w:pPr>
        <w:ind w:left="142"/>
        <w:rPr>
          <w:b/>
          <w:lang w:val="es-ES"/>
        </w:rPr>
      </w:pPr>
      <w:r>
        <w:rPr>
          <w:lang w:val="es-ES"/>
        </w:rPr>
        <w:tab/>
      </w:r>
      <w:r w:rsidRPr="0052682E">
        <w:rPr>
          <w:b/>
          <w:lang w:val="es-ES"/>
        </w:rPr>
        <w:t>Mecanismos de control ciudadano para la vigilancia de la Gestión Pública</w:t>
      </w:r>
    </w:p>
    <w:p w14:paraId="250819C4" w14:textId="7AD80B67" w:rsidR="0052682E" w:rsidRDefault="0052682E" w:rsidP="00F602EE">
      <w:pPr>
        <w:jc w:val="both"/>
        <w:rPr>
          <w:lang w:val="es-ES"/>
        </w:rPr>
      </w:pPr>
      <w:r>
        <w:rPr>
          <w:lang w:val="es-ES"/>
        </w:rPr>
        <w:t xml:space="preserve">           </w:t>
      </w:r>
      <w:r w:rsidRPr="0052682E">
        <w:rPr>
          <w:lang w:val="es-ES"/>
        </w:rPr>
        <w:t>Los ciudadanos de manera individual o colectiva pueden vigilar los actos de la administración pública, desde la toma de decisiones en la etapa de planeación o precontractual, hasta la ejecución de los recursos de inversión del Estado. La Ley 489 de diciembre de 1998, señala en el capítulo octavo, Artículo 32, sobre Democratización y control social de la administración pública, que: “Todas las entidades y organismos de la administración pública tiene la obligación de desarrollar su gestión acorde con los principios de democracia participativa y democratización de la gestión pública. Para ello, podrán realizar todas las acciones necesarias con el objeto de involucrar a los ciudadanos y organizaciones de la sociedad civil en la formulación, ejecución, control y evaluación de la gestión pública”</w:t>
      </w:r>
    </w:p>
    <w:p w14:paraId="5A2B2341" w14:textId="77777777" w:rsidR="0052682E" w:rsidRPr="0052682E" w:rsidRDefault="0052682E" w:rsidP="00F602EE">
      <w:pPr>
        <w:jc w:val="both"/>
        <w:rPr>
          <w:lang w:val="es-ES"/>
        </w:rPr>
      </w:pPr>
      <w:r>
        <w:rPr>
          <w:lang w:val="es-ES"/>
        </w:rPr>
        <w:tab/>
      </w:r>
      <w:r w:rsidRPr="0052682E">
        <w:rPr>
          <w:lang w:val="es-ES"/>
        </w:rPr>
        <w:t>Audiencias Públicas: Es un mecanismo de información a través del cual la administración pública da a conocer a los ciudadanos su gestión y los resultados de la formulación, ejecución y evaluación de sus políticas y programas. Este mecanismo facilita la deliberación pública y la participación en la definición de asuntos de interés público, sin que la solicitud o las conclusiones de las audiencias tengan carácter vinculante para la administración.</w:t>
      </w:r>
    </w:p>
    <w:p w14:paraId="1066B350" w14:textId="3C21074E" w:rsidR="0052682E" w:rsidRPr="0052682E" w:rsidRDefault="0052682E" w:rsidP="00F602EE">
      <w:pPr>
        <w:ind w:firstLine="709"/>
        <w:jc w:val="both"/>
        <w:rPr>
          <w:lang w:val="es-ES"/>
        </w:rPr>
      </w:pPr>
      <w:r w:rsidRPr="0052682E">
        <w:rPr>
          <w:lang w:val="es-ES"/>
        </w:rPr>
        <w:t xml:space="preserve">Ejercicio del control social de la Administración: Es el derecho de los ciudadanos para </w:t>
      </w:r>
      <w:r w:rsidR="00186EFC" w:rsidRPr="0052682E">
        <w:rPr>
          <w:lang w:val="es-ES"/>
        </w:rPr>
        <w:t>que,</w:t>
      </w:r>
      <w:r w:rsidRPr="0052682E">
        <w:rPr>
          <w:lang w:val="es-ES"/>
        </w:rPr>
        <w:t xml:space="preserve"> en defensa de los intereses o bienes públicos, a través de mecanismos como las veedurías ciudadanas, y otros de iniciativa de los mismos ciudadanos, comunidades, organizaciones no gubernamentales, asociaciones gremiales, entre otras, ejerzan control sobre las actividades y obras que ejecute la administración.</w:t>
      </w:r>
    </w:p>
    <w:p w14:paraId="4EF9C2ED" w14:textId="77777777" w:rsidR="0052682E" w:rsidRPr="0052682E" w:rsidRDefault="0052682E" w:rsidP="0052682E">
      <w:pPr>
        <w:rPr>
          <w:lang w:val="es-ES"/>
        </w:rPr>
      </w:pPr>
    </w:p>
    <w:p w14:paraId="5EB7E725" w14:textId="77777777" w:rsidR="0052682E" w:rsidRPr="0052682E" w:rsidRDefault="0052682E" w:rsidP="00F602EE">
      <w:pPr>
        <w:ind w:firstLine="709"/>
        <w:jc w:val="both"/>
        <w:rPr>
          <w:lang w:val="es-ES"/>
        </w:rPr>
      </w:pPr>
      <w:r w:rsidRPr="0052682E">
        <w:rPr>
          <w:lang w:val="es-ES"/>
        </w:rPr>
        <w:lastRenderedPageBreak/>
        <w:t>Veeduría Ciudadana: Es un mecanismo para el ejercicio de la vigilancia y control de la función pública, que se complementa con otros mecanismos e instrumentos consagrados en la Constitución y las leyes, como las acciones populares y la acción de tutela, entre otros.</w:t>
      </w:r>
    </w:p>
    <w:p w14:paraId="532F6BA5" w14:textId="29A7F26A" w:rsidR="0052682E" w:rsidRDefault="0052682E" w:rsidP="00F602EE">
      <w:pPr>
        <w:ind w:firstLine="709"/>
        <w:jc w:val="both"/>
        <w:rPr>
          <w:lang w:val="es-ES"/>
        </w:rPr>
      </w:pPr>
      <w:r w:rsidRPr="0052682E">
        <w:rPr>
          <w:lang w:val="es-ES"/>
        </w:rPr>
        <w:t>Las veedurías pueden ser pactadas legal o contractualmente, surgir de manera simple y espontánea o pueden constituirse mediante la conformación de una asociación no gubernamental, representativa de determinados intereses sociales.</w:t>
      </w:r>
    </w:p>
    <w:p w14:paraId="7279DCE5" w14:textId="6F1671D4" w:rsidR="007848F4" w:rsidRPr="007848F4" w:rsidRDefault="006D675A" w:rsidP="00F602EE">
      <w:pPr>
        <w:ind w:firstLine="709"/>
        <w:jc w:val="both"/>
        <w:rPr>
          <w:lang w:val="es-ES"/>
        </w:rPr>
      </w:pPr>
      <w:r>
        <w:rPr>
          <w:lang w:val="es-ES"/>
        </w:rPr>
        <w:t xml:space="preserve">En Colombia se están implementando una serie de proyectos por parte </w:t>
      </w:r>
      <w:r w:rsidR="007848F4">
        <w:rPr>
          <w:lang w:val="es-ES"/>
        </w:rPr>
        <w:t xml:space="preserve">de </w:t>
      </w:r>
      <w:r w:rsidR="007848F4" w:rsidRPr="007848F4">
        <w:rPr>
          <w:lang w:val="es-ES"/>
        </w:rPr>
        <w:t>la Alianza MinTIC – Colciencias, que beneficiaron a más de 21 mil ciudadanos, 14 gobernaciones, 52 alcaldías y 62 concejos municipales.</w:t>
      </w:r>
    </w:p>
    <w:p w14:paraId="7CE80ED2" w14:textId="6ADF62CA" w:rsidR="007848F4" w:rsidRPr="007848F4" w:rsidRDefault="007848F4" w:rsidP="00F602EE">
      <w:pPr>
        <w:ind w:firstLine="709"/>
        <w:jc w:val="both"/>
        <w:rPr>
          <w:lang w:val="es-ES"/>
        </w:rPr>
      </w:pPr>
      <w:r w:rsidRPr="007848F4">
        <w:rPr>
          <w:lang w:val="es-ES"/>
        </w:rPr>
        <w:t>Las entidades territoriales necesitan de recursos necesarios para desarrollar soluciones tecnológicas que faciliten la interacción con los ciudadanos y que permitan la prestación de sus servicios de manera eficiente, innovadora y oportuna.</w:t>
      </w:r>
    </w:p>
    <w:p w14:paraId="67B20B59" w14:textId="29D84DE3" w:rsidR="007848F4" w:rsidRPr="007848F4" w:rsidRDefault="007848F4" w:rsidP="00F602EE">
      <w:pPr>
        <w:ind w:firstLine="709"/>
        <w:jc w:val="both"/>
        <w:rPr>
          <w:lang w:val="es-ES"/>
        </w:rPr>
      </w:pPr>
      <w:r w:rsidRPr="007848F4">
        <w:rPr>
          <w:lang w:val="es-ES"/>
        </w:rPr>
        <w:t>Pensando en ello, el Ministerio de Tecnologías de la Información y las Comunicaciones, a través de la Dirección de Gobierno Digital, desde el 2014, ha financiado soluciones innovadoras, con un alto componente tecnológico y de apropiación, para apoyar el desarrollo de entidades públicas inteligentes; por ello, estableció un nuevo modelo de trabajo articulado entre entidades territoriales y Colciencias que permitió el avance de la administración pública en la identificación de sus principales problemáticas, y formular proyectos con la asesoría de la industria TI.</w:t>
      </w:r>
    </w:p>
    <w:p w14:paraId="2B0B90B2" w14:textId="346A3E28" w:rsidR="006D675A" w:rsidRDefault="007848F4" w:rsidP="00F602EE">
      <w:pPr>
        <w:ind w:firstLine="709"/>
        <w:jc w:val="both"/>
        <w:rPr>
          <w:lang w:val="es-ES"/>
        </w:rPr>
      </w:pPr>
      <w:r w:rsidRPr="007848F4">
        <w:rPr>
          <w:lang w:val="es-ES"/>
        </w:rPr>
        <w:t>Como resultado de este esfuerzo conjunto, se adelantaron 3 convocatorias públicas en las cuales se invirtieron $14.473’975.828 de pesos, aportados por la Alianza MinTIC – COLCIENCIAS; se logró que las entidades territoriales aportarán $1.883’692.331 y la industria TI $784’252.532; todo este esfuerzo financiero se ve reflejado en 32 proyectos implementados en 14 Gobernaciones, 52 Alcaldías y 62 Concejos municipales. Más de 21.000 ciudadanos y funcionarios capacitados y sensibilizados en temas de TI y Gobierno en línea. 120 sistemas de información y 11 aplicaciones móviles. Todo lo anterior sumado a una serie de herramientas y soluciones tecnológicas.</w:t>
      </w:r>
    </w:p>
    <w:p w14:paraId="450FCA07" w14:textId="77777777" w:rsidR="00902E2E" w:rsidRDefault="00902E2E" w:rsidP="0052682E">
      <w:pPr>
        <w:ind w:firstLine="709"/>
        <w:rPr>
          <w:b/>
          <w:lang w:val="es-ES"/>
        </w:rPr>
      </w:pPr>
    </w:p>
    <w:p w14:paraId="1937EDBB" w14:textId="77777777" w:rsidR="00902E2E" w:rsidRDefault="00902E2E" w:rsidP="0052682E">
      <w:pPr>
        <w:ind w:firstLine="709"/>
        <w:rPr>
          <w:b/>
          <w:lang w:val="es-ES"/>
        </w:rPr>
      </w:pPr>
    </w:p>
    <w:p w14:paraId="6EDDF0B3" w14:textId="77777777" w:rsidR="00902E2E" w:rsidRDefault="00902E2E" w:rsidP="0052682E">
      <w:pPr>
        <w:ind w:firstLine="709"/>
        <w:rPr>
          <w:b/>
          <w:lang w:val="es-ES"/>
        </w:rPr>
      </w:pPr>
    </w:p>
    <w:p w14:paraId="58C69ACD" w14:textId="77777777" w:rsidR="00902E2E" w:rsidRDefault="00902E2E" w:rsidP="0052682E">
      <w:pPr>
        <w:ind w:firstLine="709"/>
        <w:rPr>
          <w:b/>
          <w:lang w:val="es-ES"/>
        </w:rPr>
      </w:pPr>
    </w:p>
    <w:p w14:paraId="2E953C11" w14:textId="1C3A58D6" w:rsidR="00902E2E" w:rsidRDefault="00902E2E" w:rsidP="0052682E">
      <w:pPr>
        <w:ind w:firstLine="709"/>
        <w:rPr>
          <w:b/>
          <w:lang w:val="es-ES"/>
        </w:rPr>
      </w:pPr>
    </w:p>
    <w:p w14:paraId="056EB8F4" w14:textId="77777777" w:rsidR="00F602EE" w:rsidRDefault="00F602EE" w:rsidP="0052682E">
      <w:pPr>
        <w:ind w:firstLine="709"/>
        <w:rPr>
          <w:b/>
          <w:lang w:val="es-ES"/>
        </w:rPr>
      </w:pPr>
    </w:p>
    <w:p w14:paraId="306FD2C1" w14:textId="77777777" w:rsidR="00701622" w:rsidRDefault="00701622" w:rsidP="0052682E">
      <w:pPr>
        <w:ind w:firstLine="709"/>
        <w:rPr>
          <w:b/>
          <w:lang w:val="es-ES"/>
        </w:rPr>
      </w:pPr>
    </w:p>
    <w:p w14:paraId="5D94441C" w14:textId="78ECD337" w:rsidR="00586D3C" w:rsidRDefault="003858DD" w:rsidP="0052682E">
      <w:pPr>
        <w:ind w:firstLine="709"/>
        <w:rPr>
          <w:b/>
          <w:lang w:val="es-ES"/>
        </w:rPr>
      </w:pPr>
      <w:r w:rsidRPr="003858DD">
        <w:rPr>
          <w:b/>
          <w:lang w:val="es-ES"/>
        </w:rPr>
        <w:lastRenderedPageBreak/>
        <w:t xml:space="preserve">Metodología de desarrollo </w:t>
      </w:r>
      <w:r w:rsidR="00902E2E">
        <w:rPr>
          <w:b/>
          <w:lang w:val="es-ES"/>
        </w:rPr>
        <w:t>XP</w:t>
      </w:r>
    </w:p>
    <w:p w14:paraId="4DF0D07A" w14:textId="77777777" w:rsidR="00C844D0" w:rsidRDefault="00902E2E" w:rsidP="00F602EE">
      <w:pPr>
        <w:ind w:firstLine="284"/>
        <w:jc w:val="both"/>
        <w:rPr>
          <w:lang w:val="es-ES"/>
        </w:rPr>
      </w:pPr>
      <w:bookmarkStart w:id="89" w:name="_Toc474087631"/>
      <w:r w:rsidRPr="00902E2E">
        <w:rPr>
          <w:lang w:val="es-ES"/>
        </w:rPr>
        <w:t>Es una metodología ágil centrada en potenciar las relaciones interpersonales como clave para el éxito en desarrollo de software, promoviendo el trabajo en equipo, preocupándose por el aprendizaje de los desarrolladores, y propiciando un buen clima de trabajo. XP se basa en realimentación continua entre el cliente y el equipo de desarrollo, comunicación fluida entre todos los participantes, simplicidad en las soluciones implementadas y coraje para enfrentar los cambios. XP se define como especialmente adecuada para proyectos con requisitos imprecisos y muy cambiantes, y donde existe un alto riesgo técnico.</w:t>
      </w:r>
      <w:r w:rsidR="00B25B1F" w:rsidRPr="00902E2E">
        <w:rPr>
          <w:lang w:val="es-ES"/>
        </w:rPr>
        <w:t xml:space="preserve">  </w:t>
      </w:r>
    </w:p>
    <w:p w14:paraId="2245977F" w14:textId="061E73CB" w:rsidR="00902E2E" w:rsidRDefault="00C844D0" w:rsidP="00F602EE">
      <w:pPr>
        <w:ind w:firstLine="284"/>
        <w:jc w:val="both"/>
        <w:rPr>
          <w:lang w:val="es-ES"/>
        </w:rPr>
      </w:pPr>
      <w:r>
        <w:t>XP en comparación de las metodologías tradicionales es más rápida, ya que conlleva menos protocolo, lo que evita que existan jerarquías dentro del grupo, lo cual permite que cada integrante del grupo pueda aportar en cualquier motivo,</w:t>
      </w:r>
      <w:r w:rsidRPr="00C844D0">
        <w:t xml:space="preserve"> </w:t>
      </w:r>
      <w:r>
        <w:t>XP es una metodología ágil para el desarrollo de software y consiste básicamente en ajustarse estrictamente a una serie de reglas que se centran en las necesidades del cliente para lograr un producto de buena calidad en poco tiempo, centrada en potenciar las relaciones interpersonales como clave para el éxito del desarrollo de software. La filosofía de XP es satisfacer al completo las necesidades del cliente, por eso lo integra como una parte más del equipo de desarrollo. Promueve el trabajo en equipo, preocupándose en todo momento del aprendizaje de los desarrolladores y estableciendo un buen clima de trabajo. Este tipo de programación es la adecuada para los proyectos con requisitos imprecisos, muy cambiantes y donde existe un alto riesgo técnico. XP está diseñada para el desarrollo de aplicaciones que requieran un grupo de programadores pequeño, dónde la comunicación sea más factible que en grupos de desarrollo grandes. La comunicación es un punto importante y debe realizarse entre los programadores, los jefes de proyecto y los clientes.</w:t>
      </w:r>
      <w:r w:rsidR="00B25B1F" w:rsidRPr="00902E2E">
        <w:rPr>
          <w:lang w:val="es-ES"/>
        </w:rPr>
        <w:t xml:space="preserve"> </w:t>
      </w:r>
    </w:p>
    <w:p w14:paraId="594CD42A" w14:textId="69E6BA58" w:rsidR="00382D0C" w:rsidRDefault="00382D0C" w:rsidP="00902E2E">
      <w:pPr>
        <w:ind w:firstLine="284"/>
        <w:rPr>
          <w:lang w:val="es-ES"/>
        </w:rPr>
      </w:pPr>
      <w:r>
        <w:rPr>
          <w:noProof/>
        </w:rPr>
        <w:drawing>
          <wp:inline distT="0" distB="0" distL="0" distR="0" wp14:anchorId="003216E1" wp14:editId="1CA465EB">
            <wp:extent cx="5400675" cy="2743200"/>
            <wp:effectExtent l="0" t="0" r="9525"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00675" cy="2743200"/>
                    </a:xfrm>
                    <a:prstGeom prst="rect">
                      <a:avLst/>
                    </a:prstGeom>
                  </pic:spPr>
                </pic:pic>
              </a:graphicData>
            </a:graphic>
          </wp:inline>
        </w:drawing>
      </w:r>
    </w:p>
    <w:p w14:paraId="53879F41" w14:textId="56803280" w:rsidR="00382D0C" w:rsidRPr="00382D0C" w:rsidRDefault="00382D0C" w:rsidP="00382D0C">
      <w:pPr>
        <w:ind w:firstLine="284"/>
        <w:jc w:val="center"/>
        <w:rPr>
          <w:b/>
          <w:i/>
          <w:sz w:val="16"/>
          <w:lang w:val="es-ES"/>
        </w:rPr>
      </w:pPr>
      <w:r w:rsidRPr="00382D0C">
        <w:rPr>
          <w:b/>
          <w:i/>
          <w:sz w:val="16"/>
          <w:lang w:val="es-ES"/>
        </w:rPr>
        <w:t>Ilustración 2</w:t>
      </w:r>
    </w:p>
    <w:p w14:paraId="496A0FEE" w14:textId="0AA68190" w:rsidR="00B45BDE" w:rsidRDefault="00B25B1F" w:rsidP="00902E2E">
      <w:pPr>
        <w:pStyle w:val="Ttulo2"/>
      </w:pPr>
      <w:r w:rsidRPr="00902E2E">
        <w:lastRenderedPageBreak/>
        <w:t xml:space="preserve"> </w:t>
      </w:r>
      <w:r w:rsidR="00030184" w:rsidRPr="00902E2E">
        <w:t xml:space="preserve">4.2.2 </w:t>
      </w:r>
      <w:r w:rsidR="00B45BDE" w:rsidRPr="00902E2E">
        <w:t>Marco Conceptual</w:t>
      </w:r>
      <w:bookmarkEnd w:id="89"/>
    </w:p>
    <w:p w14:paraId="30C53952" w14:textId="17AEF563" w:rsidR="0067204E" w:rsidRDefault="00382D0C" w:rsidP="00F602EE">
      <w:pPr>
        <w:jc w:val="both"/>
        <w:rPr>
          <w:sz w:val="18"/>
          <w:lang w:val="es-ES"/>
        </w:rPr>
      </w:pPr>
      <w:r>
        <w:rPr>
          <w:lang w:val="es-ES"/>
        </w:rPr>
        <w:t xml:space="preserve">     </w:t>
      </w:r>
      <w:r w:rsidR="0096322F" w:rsidRPr="0096322F">
        <w:rPr>
          <w:b/>
          <w:lang w:val="es-ES"/>
        </w:rPr>
        <w:t>Aplicación Móvil</w:t>
      </w:r>
      <w:r w:rsidR="00A1670C">
        <w:rPr>
          <w:b/>
          <w:lang w:val="es-ES"/>
        </w:rPr>
        <w:t xml:space="preserve">: </w:t>
      </w:r>
      <w:r w:rsidR="00A1670C" w:rsidRPr="00A1670C">
        <w:rPr>
          <w:lang w:val="es-ES"/>
        </w:rPr>
        <w:t>Aplicación informática diseñada para ser ejecutada en smartphones, tablets y otros dispositivos móviles que permite al usuario efectuar una tarea empresarial, de ocio, profesional, educativa, etc</w:t>
      </w:r>
      <w:r w:rsidR="00A1670C" w:rsidRPr="00A1670C">
        <w:rPr>
          <w:sz w:val="18"/>
          <w:lang w:val="es-ES"/>
        </w:rPr>
        <w:t>.</w:t>
      </w:r>
      <w:r w:rsidR="00A1670C">
        <w:rPr>
          <w:sz w:val="18"/>
          <w:lang w:val="es-ES"/>
        </w:rPr>
        <w:t xml:space="preserve"> </w:t>
      </w:r>
      <w:r w:rsidR="00A1670C" w:rsidRPr="00A1670C">
        <w:rPr>
          <w:sz w:val="18"/>
          <w:lang w:val="es-ES"/>
        </w:rPr>
        <w:t>(</w:t>
      </w:r>
      <w:hyperlink r:id="rId14" w:history="1">
        <w:r w:rsidR="00A1670C" w:rsidRPr="00BC7450">
          <w:rPr>
            <w:rStyle w:val="Hipervnculo"/>
            <w:sz w:val="18"/>
          </w:rPr>
          <w:t>https://soporte.tu-app.net/portal/kb/articles/glosario</w:t>
        </w:r>
      </w:hyperlink>
      <w:r w:rsidR="00A1670C" w:rsidRPr="00A1670C">
        <w:rPr>
          <w:sz w:val="18"/>
          <w:lang w:val="es-ES"/>
        </w:rPr>
        <w:t>)</w:t>
      </w:r>
      <w:r w:rsidR="00A1670C">
        <w:rPr>
          <w:sz w:val="18"/>
          <w:lang w:val="es-ES"/>
        </w:rPr>
        <w:t>.</w:t>
      </w:r>
    </w:p>
    <w:p w14:paraId="2CC2C613" w14:textId="44ACD42A" w:rsidR="00960E49" w:rsidRPr="00960E49" w:rsidRDefault="00A1670C" w:rsidP="00F602EE">
      <w:pPr>
        <w:jc w:val="both"/>
        <w:rPr>
          <w:sz w:val="18"/>
          <w:szCs w:val="18"/>
          <w:lang w:val="es-ES"/>
        </w:rPr>
      </w:pPr>
      <w:r>
        <w:rPr>
          <w:sz w:val="18"/>
          <w:lang w:val="es-ES"/>
        </w:rPr>
        <w:t xml:space="preserve">    </w:t>
      </w:r>
      <w:r w:rsidRPr="007B1A84">
        <w:rPr>
          <w:b/>
          <w:lang w:val="es-ES"/>
        </w:rPr>
        <w:t>Sistema operativo móvil</w:t>
      </w:r>
      <w:r w:rsidR="007B1A84">
        <w:rPr>
          <w:b/>
          <w:lang w:val="es-ES"/>
        </w:rPr>
        <w:t>:</w:t>
      </w:r>
      <w:r w:rsidRPr="007B1A84">
        <w:rPr>
          <w:lang w:val="es-ES"/>
        </w:rPr>
        <w:t xml:space="preserve"> Es un programa que hace una administración de todos los recursos de hardware del dispositivo móvil y provee interfaces de comunicación entre estas y el usuario</w:t>
      </w:r>
      <w:r w:rsidR="007B1A84">
        <w:rPr>
          <w:lang w:val="es-ES"/>
        </w:rPr>
        <w:t>.</w:t>
      </w:r>
      <w:r w:rsidR="00960E49">
        <w:rPr>
          <w:lang w:val="es-ES"/>
        </w:rPr>
        <w:t xml:space="preserve">   </w:t>
      </w:r>
      <w:r w:rsidR="00960E49" w:rsidRPr="00960E49">
        <w:rPr>
          <w:sz w:val="18"/>
          <w:szCs w:val="18"/>
          <w:lang w:val="es-ES"/>
        </w:rPr>
        <w:t>(http://repositorio.utp.edu.co/dspace/bitstream/handle/11059/4087/0053G861.pdf?sequence=1)</w:t>
      </w:r>
    </w:p>
    <w:p w14:paraId="0C6765DD" w14:textId="2E38F3F0" w:rsidR="00A1670C" w:rsidRDefault="007B1A84" w:rsidP="00F602EE">
      <w:pPr>
        <w:jc w:val="both"/>
        <w:rPr>
          <w:lang w:val="es-ES"/>
        </w:rPr>
      </w:pPr>
      <w:r>
        <w:rPr>
          <w:lang w:val="es-ES"/>
        </w:rPr>
        <w:t xml:space="preserve">   </w:t>
      </w:r>
      <w:r w:rsidRPr="007B1A84">
        <w:rPr>
          <w:b/>
        </w:rPr>
        <w:t>Lenguaje de programación</w:t>
      </w:r>
      <w:r>
        <w:rPr>
          <w:b/>
        </w:rPr>
        <w:t>:</w:t>
      </w:r>
      <w:r>
        <w:t xml:space="preserve"> Conjunto de símbolos y reglas definidos para expresar procesos que van a ser llevados a cabo por una computadora.</w:t>
      </w:r>
      <w:r w:rsidR="00960E49">
        <w:t xml:space="preserve"> </w:t>
      </w:r>
      <w:r w:rsidR="00960E49" w:rsidRPr="00960E49">
        <w:rPr>
          <w:sz w:val="18"/>
          <w:szCs w:val="18"/>
        </w:rPr>
        <w:t>(http://repositorio.utp.edu.co/dspace/bitstream/handle/11059/4087/0053G861.pdf?sequence=1)</w:t>
      </w:r>
      <w:r w:rsidR="00A1670C" w:rsidRPr="007B1A84">
        <w:rPr>
          <w:lang w:val="es-ES"/>
        </w:rPr>
        <w:t xml:space="preserve">   </w:t>
      </w:r>
    </w:p>
    <w:p w14:paraId="089EE73E" w14:textId="520CD4C1" w:rsidR="009A0C9C" w:rsidRDefault="007B1A84" w:rsidP="00F602EE">
      <w:pPr>
        <w:jc w:val="both"/>
      </w:pPr>
      <w:r>
        <w:rPr>
          <w:lang w:val="es-ES"/>
        </w:rPr>
        <w:t xml:space="preserve">   </w:t>
      </w:r>
      <w:r w:rsidRPr="007B1A84">
        <w:rPr>
          <w:b/>
          <w:lang w:val="es-ES"/>
        </w:rPr>
        <w:t xml:space="preserve"> </w:t>
      </w:r>
      <w:r w:rsidRPr="007B1A84">
        <w:rPr>
          <w:b/>
        </w:rPr>
        <w:t>Actividad</w:t>
      </w:r>
      <w:r>
        <w:rPr>
          <w:b/>
        </w:rPr>
        <w:t>:</w:t>
      </w:r>
      <w:r>
        <w:t xml:space="preserve"> El portal oficial de Android24 define </w:t>
      </w:r>
      <w:r w:rsidR="00937900">
        <w:t>que,</w:t>
      </w:r>
      <w:r>
        <w:t xml:space="preserve"> en este sistema operativo, una actividad es un componente de la aplicación que provee una pantalla con la cual los usuarios pueden interactuar para realizar alguna operación, como marcar un número de teléfono, tomar una fotografía, enviar un correo electrónico o ver un mapa. Cada actividad provee una ventana en la cual se dibuja la interfaz de usuario, la cual normalmente llena la pantalla, pero algunas veces puede ser más pequeña que esta y flotar sobre otras ventanas.</w:t>
      </w:r>
      <w:r w:rsidR="00960E49">
        <w:t xml:space="preserve"> </w:t>
      </w:r>
      <w:r w:rsidR="00960E49" w:rsidRPr="00960E49">
        <w:rPr>
          <w:sz w:val="18"/>
          <w:szCs w:val="18"/>
        </w:rPr>
        <w:t>(http://repositorio.utp.edu.co/dspace/bitstream/handle/11059/4087/0053G861.pdf?sequence=1)</w:t>
      </w:r>
    </w:p>
    <w:p w14:paraId="6C5DD616" w14:textId="09C938FB" w:rsidR="007B1A84" w:rsidRPr="007B1A84" w:rsidRDefault="009A0C9C" w:rsidP="00F602EE">
      <w:pPr>
        <w:jc w:val="both"/>
        <w:rPr>
          <w:lang w:val="es-ES"/>
        </w:rPr>
      </w:pPr>
      <w:r>
        <w:rPr>
          <w:lang w:val="es-ES"/>
        </w:rPr>
        <w:t xml:space="preserve">    </w:t>
      </w:r>
      <w:r w:rsidRPr="009A0C9C">
        <w:rPr>
          <w:b/>
        </w:rPr>
        <w:t>Metodología de desarrollo</w:t>
      </w:r>
      <w:r>
        <w:rPr>
          <w:b/>
        </w:rPr>
        <w:t xml:space="preserve">: </w:t>
      </w:r>
      <w:r>
        <w:t>Para realizar el desarrollo de la aplicación móvil, es conveniente encontrar y elegir una metodología que se adecue a las características del proyecto, es por esto que a continuación se muestra una breve descripción de algunas de las metodologías de desarrollo utilizadas en la actualidad.</w:t>
      </w:r>
      <w:r w:rsidR="00960E49">
        <w:t xml:space="preserve"> </w:t>
      </w:r>
      <w:r w:rsidR="00960E49" w:rsidRPr="00960E49">
        <w:rPr>
          <w:sz w:val="18"/>
          <w:szCs w:val="18"/>
        </w:rPr>
        <w:t>(http://repositorio.utp.edu.co/dspace/bitstream/handle/11059/4087/0053G861.pdf?sequence=1)</w:t>
      </w:r>
      <w:r w:rsidR="007B1A84">
        <w:rPr>
          <w:lang w:val="es-ES"/>
        </w:rPr>
        <w:tab/>
      </w:r>
    </w:p>
    <w:p w14:paraId="757E69E8" w14:textId="6B896BAC" w:rsidR="00B45BDE" w:rsidRDefault="00B25B1F" w:rsidP="00902E2E">
      <w:pPr>
        <w:pStyle w:val="Ttulo2"/>
      </w:pPr>
      <w:bookmarkStart w:id="90" w:name="_Toc474087632"/>
      <w:r>
        <w:t xml:space="preserve">     </w:t>
      </w:r>
      <w:r w:rsidR="004A6A7D" w:rsidRPr="00714731">
        <w:t xml:space="preserve">4.2.3 </w:t>
      </w:r>
      <w:r w:rsidR="00B45BDE" w:rsidRPr="00714731">
        <w:t>Marco lega</w:t>
      </w:r>
      <w:bookmarkEnd w:id="90"/>
      <w:r w:rsidR="00F33DCC">
        <w:t>l</w:t>
      </w:r>
    </w:p>
    <w:tbl>
      <w:tblPr>
        <w:tblStyle w:val="Tablaconcuadrcula1"/>
        <w:tblW w:w="0" w:type="auto"/>
        <w:tblInd w:w="0" w:type="dxa"/>
        <w:tblLayout w:type="fixed"/>
        <w:tblLook w:val="04A0" w:firstRow="1" w:lastRow="0" w:firstColumn="1" w:lastColumn="0" w:noHBand="0" w:noVBand="1"/>
      </w:tblPr>
      <w:tblGrid>
        <w:gridCol w:w="1129"/>
        <w:gridCol w:w="993"/>
        <w:gridCol w:w="7228"/>
      </w:tblGrid>
      <w:tr w:rsidR="006F2DBF" w:rsidRPr="006F2DBF" w14:paraId="5C8FC605" w14:textId="77777777" w:rsidTr="006C36C7">
        <w:trPr>
          <w:trHeight w:val="630"/>
        </w:trPr>
        <w:tc>
          <w:tcPr>
            <w:tcW w:w="1129" w:type="dxa"/>
            <w:tcBorders>
              <w:top w:val="single" w:sz="4" w:space="0" w:color="auto"/>
              <w:left w:val="single" w:sz="4" w:space="0" w:color="auto"/>
              <w:bottom w:val="single" w:sz="4" w:space="0" w:color="auto"/>
              <w:right w:val="single" w:sz="4" w:space="0" w:color="auto"/>
            </w:tcBorders>
            <w:vAlign w:val="center"/>
            <w:hideMark/>
          </w:tcPr>
          <w:p w14:paraId="5446CB8D" w14:textId="77777777" w:rsidR="006F2DBF" w:rsidRPr="006F2DBF" w:rsidRDefault="006F2DBF" w:rsidP="006F2DBF">
            <w:pPr>
              <w:spacing w:line="480" w:lineRule="auto"/>
              <w:rPr>
                <w:b/>
                <w:bCs/>
              </w:rPr>
            </w:pPr>
            <w:r w:rsidRPr="006F2DBF">
              <w:rPr>
                <w:b/>
                <w:bCs/>
              </w:rPr>
              <w:t>Norma</w:t>
            </w:r>
          </w:p>
        </w:tc>
        <w:tc>
          <w:tcPr>
            <w:tcW w:w="993" w:type="dxa"/>
            <w:tcBorders>
              <w:top w:val="single" w:sz="4" w:space="0" w:color="auto"/>
              <w:left w:val="single" w:sz="4" w:space="0" w:color="auto"/>
              <w:bottom w:val="single" w:sz="4" w:space="0" w:color="auto"/>
              <w:right w:val="single" w:sz="4" w:space="0" w:color="auto"/>
            </w:tcBorders>
            <w:vAlign w:val="center"/>
            <w:hideMark/>
          </w:tcPr>
          <w:p w14:paraId="3AFBC4A1" w14:textId="77777777" w:rsidR="006F2DBF" w:rsidRPr="006F2DBF" w:rsidRDefault="006F2DBF" w:rsidP="006F2DBF">
            <w:pPr>
              <w:spacing w:line="480" w:lineRule="auto"/>
              <w:rPr>
                <w:b/>
                <w:bCs/>
              </w:rPr>
            </w:pPr>
            <w:r w:rsidRPr="006F2DBF">
              <w:rPr>
                <w:b/>
                <w:bCs/>
              </w:rPr>
              <w:t>Año</w:t>
            </w:r>
          </w:p>
        </w:tc>
        <w:tc>
          <w:tcPr>
            <w:tcW w:w="7228" w:type="dxa"/>
            <w:tcBorders>
              <w:top w:val="single" w:sz="4" w:space="0" w:color="auto"/>
              <w:left w:val="single" w:sz="4" w:space="0" w:color="auto"/>
              <w:bottom w:val="single" w:sz="4" w:space="0" w:color="auto"/>
              <w:right w:val="single" w:sz="4" w:space="0" w:color="auto"/>
            </w:tcBorders>
            <w:hideMark/>
          </w:tcPr>
          <w:p w14:paraId="67B3173F" w14:textId="77777777" w:rsidR="006F2DBF" w:rsidRPr="006F2DBF" w:rsidRDefault="006F2DBF" w:rsidP="006F2DBF">
            <w:pPr>
              <w:spacing w:line="480" w:lineRule="auto"/>
              <w:ind w:firstLine="284"/>
              <w:rPr>
                <w:b/>
                <w:bCs/>
              </w:rPr>
            </w:pPr>
            <w:r w:rsidRPr="006F2DBF">
              <w:rPr>
                <w:b/>
                <w:bCs/>
              </w:rPr>
              <w:t>DERECHOS DE AUTOR</w:t>
            </w:r>
          </w:p>
        </w:tc>
      </w:tr>
      <w:tr w:rsidR="006F2DBF" w:rsidRPr="006F2DBF" w14:paraId="2A530997" w14:textId="77777777" w:rsidTr="006C36C7">
        <w:trPr>
          <w:trHeight w:val="315"/>
        </w:trPr>
        <w:tc>
          <w:tcPr>
            <w:tcW w:w="1129" w:type="dxa"/>
            <w:tcBorders>
              <w:top w:val="single" w:sz="4" w:space="0" w:color="auto"/>
              <w:left w:val="single" w:sz="4" w:space="0" w:color="auto"/>
              <w:bottom w:val="single" w:sz="4" w:space="0" w:color="auto"/>
              <w:right w:val="single" w:sz="4" w:space="0" w:color="auto"/>
            </w:tcBorders>
            <w:noWrap/>
            <w:vAlign w:val="center"/>
            <w:hideMark/>
          </w:tcPr>
          <w:p w14:paraId="12AC8A81" w14:textId="77777777" w:rsidR="006F2DBF" w:rsidRPr="006F2DBF" w:rsidRDefault="006F2DBF" w:rsidP="006F2DBF">
            <w:pPr>
              <w:spacing w:line="480" w:lineRule="auto"/>
              <w:ind w:firstLine="284"/>
              <w:rPr>
                <w:b/>
                <w:bCs/>
              </w:rPr>
            </w:pPr>
          </w:p>
        </w:tc>
        <w:tc>
          <w:tcPr>
            <w:tcW w:w="993" w:type="dxa"/>
            <w:tcBorders>
              <w:top w:val="single" w:sz="4" w:space="0" w:color="auto"/>
              <w:left w:val="single" w:sz="4" w:space="0" w:color="auto"/>
              <w:bottom w:val="single" w:sz="4" w:space="0" w:color="auto"/>
              <w:right w:val="single" w:sz="4" w:space="0" w:color="auto"/>
            </w:tcBorders>
            <w:noWrap/>
            <w:vAlign w:val="center"/>
            <w:hideMark/>
          </w:tcPr>
          <w:p w14:paraId="004A44CB" w14:textId="77777777" w:rsidR="006F2DBF" w:rsidRPr="006F2DBF" w:rsidRDefault="006F2DBF" w:rsidP="006F2DBF">
            <w:pPr>
              <w:rPr>
                <w:rFonts w:ascii="Calibri" w:hAnsi="Calibri"/>
                <w:sz w:val="20"/>
                <w:szCs w:val="20"/>
                <w:lang w:eastAsia="es-CO"/>
              </w:rPr>
            </w:pPr>
          </w:p>
        </w:tc>
        <w:tc>
          <w:tcPr>
            <w:tcW w:w="7228" w:type="dxa"/>
            <w:tcBorders>
              <w:top w:val="single" w:sz="4" w:space="0" w:color="auto"/>
              <w:left w:val="single" w:sz="4" w:space="0" w:color="auto"/>
              <w:bottom w:val="single" w:sz="4" w:space="0" w:color="auto"/>
              <w:right w:val="single" w:sz="4" w:space="0" w:color="auto"/>
            </w:tcBorders>
            <w:hideMark/>
          </w:tcPr>
          <w:p w14:paraId="3C3DCFA0" w14:textId="77777777" w:rsidR="006F2DBF" w:rsidRPr="006F2DBF" w:rsidRDefault="006F2DBF" w:rsidP="006F2DBF">
            <w:pPr>
              <w:spacing w:line="480" w:lineRule="auto"/>
              <w:ind w:firstLine="284"/>
              <w:rPr>
                <w:b/>
                <w:bCs/>
              </w:rPr>
            </w:pPr>
            <w:r w:rsidRPr="006F2DBF">
              <w:rPr>
                <w:b/>
                <w:bCs/>
              </w:rPr>
              <w:t xml:space="preserve">Descripción </w:t>
            </w:r>
          </w:p>
        </w:tc>
      </w:tr>
      <w:tr w:rsidR="006F2DBF" w:rsidRPr="006F2DBF" w14:paraId="7983F845" w14:textId="77777777" w:rsidTr="006C36C7">
        <w:trPr>
          <w:trHeight w:val="1155"/>
        </w:trPr>
        <w:tc>
          <w:tcPr>
            <w:tcW w:w="1129" w:type="dxa"/>
            <w:tcBorders>
              <w:top w:val="single" w:sz="4" w:space="0" w:color="auto"/>
              <w:left w:val="single" w:sz="4" w:space="0" w:color="auto"/>
              <w:bottom w:val="single" w:sz="4" w:space="0" w:color="auto"/>
              <w:right w:val="single" w:sz="4" w:space="0" w:color="auto"/>
            </w:tcBorders>
            <w:vAlign w:val="center"/>
            <w:hideMark/>
          </w:tcPr>
          <w:p w14:paraId="4EA3AD43" w14:textId="77777777" w:rsidR="006F2DBF" w:rsidRPr="006F2DBF" w:rsidRDefault="006F2DBF" w:rsidP="006F2DBF">
            <w:pPr>
              <w:spacing w:line="480" w:lineRule="auto"/>
              <w:rPr>
                <w:b/>
                <w:bCs/>
              </w:rPr>
            </w:pPr>
            <w:r w:rsidRPr="006F2DBF">
              <w:rPr>
                <w:b/>
                <w:bCs/>
              </w:rPr>
              <w:t>Decreto 1360</w:t>
            </w:r>
          </w:p>
        </w:tc>
        <w:tc>
          <w:tcPr>
            <w:tcW w:w="993" w:type="dxa"/>
            <w:tcBorders>
              <w:top w:val="single" w:sz="4" w:space="0" w:color="auto"/>
              <w:left w:val="single" w:sz="4" w:space="0" w:color="auto"/>
              <w:bottom w:val="single" w:sz="4" w:space="0" w:color="auto"/>
              <w:right w:val="single" w:sz="4" w:space="0" w:color="auto"/>
            </w:tcBorders>
            <w:vAlign w:val="center"/>
            <w:hideMark/>
          </w:tcPr>
          <w:p w14:paraId="783AC126" w14:textId="77777777" w:rsidR="006F2DBF" w:rsidRPr="006F2DBF" w:rsidRDefault="006F2DBF" w:rsidP="006F2DBF">
            <w:pPr>
              <w:spacing w:line="480" w:lineRule="auto"/>
              <w:ind w:firstLine="284"/>
              <w:rPr>
                <w:b/>
                <w:bCs/>
              </w:rPr>
            </w:pPr>
            <w:r w:rsidRPr="006F2DBF">
              <w:rPr>
                <w:b/>
                <w:bCs/>
              </w:rPr>
              <w:t>1989</w:t>
            </w:r>
          </w:p>
        </w:tc>
        <w:tc>
          <w:tcPr>
            <w:tcW w:w="7228" w:type="dxa"/>
            <w:tcBorders>
              <w:top w:val="single" w:sz="4" w:space="0" w:color="auto"/>
              <w:left w:val="single" w:sz="4" w:space="0" w:color="auto"/>
              <w:bottom w:val="single" w:sz="4" w:space="0" w:color="auto"/>
              <w:right w:val="single" w:sz="4" w:space="0" w:color="auto"/>
            </w:tcBorders>
            <w:noWrap/>
            <w:hideMark/>
          </w:tcPr>
          <w:p w14:paraId="0110B888" w14:textId="77777777" w:rsidR="006F2DBF" w:rsidRPr="006F2DBF" w:rsidRDefault="006F2DBF" w:rsidP="006F2DBF">
            <w:pPr>
              <w:spacing w:line="480" w:lineRule="auto"/>
              <w:ind w:firstLine="284"/>
              <w:rPr>
                <w:b/>
                <w:bCs/>
              </w:rPr>
            </w:pPr>
            <w:r w:rsidRPr="006F2DBF">
              <w:rPr>
                <w:b/>
                <w:bCs/>
              </w:rPr>
              <w:t>Artículo 1°</w:t>
            </w:r>
            <w:r w:rsidRPr="006F2DBF">
              <w:t> De conformidad con lo previsto en la ley 23 de 1982 sobre Derechos de Autor, el soporte lógico (software) se considera como una creación propia del dominio literario.</w:t>
            </w:r>
          </w:p>
        </w:tc>
      </w:tr>
      <w:tr w:rsidR="006F2DBF" w:rsidRPr="006F2DBF" w14:paraId="6C733474" w14:textId="77777777" w:rsidTr="006C36C7">
        <w:trPr>
          <w:trHeight w:val="615"/>
        </w:trPr>
        <w:tc>
          <w:tcPr>
            <w:tcW w:w="1129" w:type="dxa"/>
            <w:tcBorders>
              <w:top w:val="single" w:sz="4" w:space="0" w:color="auto"/>
              <w:left w:val="single" w:sz="4" w:space="0" w:color="auto"/>
              <w:bottom w:val="single" w:sz="4" w:space="0" w:color="auto"/>
              <w:right w:val="single" w:sz="4" w:space="0" w:color="auto"/>
            </w:tcBorders>
            <w:noWrap/>
            <w:vAlign w:val="center"/>
            <w:hideMark/>
          </w:tcPr>
          <w:p w14:paraId="56D8581E" w14:textId="77777777" w:rsidR="006F2DBF" w:rsidRPr="006F2DBF" w:rsidRDefault="006F2DBF" w:rsidP="006F2DBF">
            <w:pPr>
              <w:spacing w:line="480" w:lineRule="auto"/>
              <w:ind w:firstLine="284"/>
              <w:rPr>
                <w:b/>
                <w:bCs/>
              </w:rPr>
            </w:pPr>
          </w:p>
        </w:tc>
        <w:tc>
          <w:tcPr>
            <w:tcW w:w="993" w:type="dxa"/>
            <w:tcBorders>
              <w:top w:val="single" w:sz="4" w:space="0" w:color="auto"/>
              <w:left w:val="single" w:sz="4" w:space="0" w:color="auto"/>
              <w:bottom w:val="single" w:sz="4" w:space="0" w:color="auto"/>
              <w:right w:val="single" w:sz="4" w:space="0" w:color="auto"/>
            </w:tcBorders>
            <w:noWrap/>
            <w:vAlign w:val="center"/>
            <w:hideMark/>
          </w:tcPr>
          <w:p w14:paraId="44B94F3D" w14:textId="77777777" w:rsidR="006F2DBF" w:rsidRPr="006F2DBF" w:rsidRDefault="006F2DBF" w:rsidP="006F2DBF">
            <w:pPr>
              <w:rPr>
                <w:rFonts w:ascii="Calibri" w:hAnsi="Calibri"/>
                <w:sz w:val="20"/>
                <w:szCs w:val="20"/>
                <w:lang w:eastAsia="es-CO"/>
              </w:rPr>
            </w:pPr>
          </w:p>
        </w:tc>
        <w:tc>
          <w:tcPr>
            <w:tcW w:w="7228" w:type="dxa"/>
            <w:tcBorders>
              <w:top w:val="single" w:sz="4" w:space="0" w:color="auto"/>
              <w:left w:val="single" w:sz="4" w:space="0" w:color="auto"/>
              <w:bottom w:val="single" w:sz="4" w:space="0" w:color="auto"/>
              <w:right w:val="single" w:sz="4" w:space="0" w:color="auto"/>
            </w:tcBorders>
            <w:noWrap/>
            <w:hideMark/>
          </w:tcPr>
          <w:p w14:paraId="1421B6EC" w14:textId="77777777" w:rsidR="006F2DBF" w:rsidRPr="006F2DBF" w:rsidRDefault="006F2DBF" w:rsidP="006F2DBF">
            <w:pPr>
              <w:spacing w:line="480" w:lineRule="auto"/>
              <w:ind w:firstLine="284"/>
              <w:rPr>
                <w:b/>
                <w:bCs/>
              </w:rPr>
            </w:pPr>
            <w:r w:rsidRPr="006F2DBF">
              <w:rPr>
                <w:b/>
                <w:bCs/>
              </w:rPr>
              <w:t>Artículo 2°</w:t>
            </w:r>
            <w:r w:rsidRPr="006F2DBF">
              <w:t> El soporte lógico (software) comprende uno o varios de los siguientes elementos: el programa de computador, la descripción de programa y el material auxiliar.</w:t>
            </w:r>
          </w:p>
        </w:tc>
      </w:tr>
      <w:tr w:rsidR="006F2DBF" w:rsidRPr="006F2DBF" w14:paraId="641777C3" w14:textId="77777777" w:rsidTr="006C36C7">
        <w:trPr>
          <w:trHeight w:val="315"/>
        </w:trPr>
        <w:tc>
          <w:tcPr>
            <w:tcW w:w="1129" w:type="dxa"/>
            <w:tcBorders>
              <w:top w:val="single" w:sz="4" w:space="0" w:color="auto"/>
              <w:left w:val="single" w:sz="4" w:space="0" w:color="auto"/>
              <w:bottom w:val="single" w:sz="4" w:space="0" w:color="auto"/>
              <w:right w:val="single" w:sz="4" w:space="0" w:color="auto"/>
            </w:tcBorders>
            <w:noWrap/>
            <w:vAlign w:val="center"/>
            <w:hideMark/>
          </w:tcPr>
          <w:p w14:paraId="1AB0333D" w14:textId="77777777" w:rsidR="006F2DBF" w:rsidRPr="006F2DBF" w:rsidRDefault="006F2DBF" w:rsidP="006F2DBF">
            <w:pPr>
              <w:spacing w:line="480" w:lineRule="auto"/>
              <w:ind w:firstLine="284"/>
              <w:rPr>
                <w:b/>
                <w:bCs/>
              </w:rPr>
            </w:pPr>
          </w:p>
        </w:tc>
        <w:tc>
          <w:tcPr>
            <w:tcW w:w="993" w:type="dxa"/>
            <w:tcBorders>
              <w:top w:val="single" w:sz="4" w:space="0" w:color="auto"/>
              <w:left w:val="single" w:sz="4" w:space="0" w:color="auto"/>
              <w:bottom w:val="single" w:sz="4" w:space="0" w:color="auto"/>
              <w:right w:val="single" w:sz="4" w:space="0" w:color="auto"/>
            </w:tcBorders>
            <w:noWrap/>
            <w:vAlign w:val="center"/>
            <w:hideMark/>
          </w:tcPr>
          <w:p w14:paraId="74AA709E" w14:textId="77777777" w:rsidR="006F2DBF" w:rsidRPr="006F2DBF" w:rsidRDefault="006F2DBF" w:rsidP="006F2DBF">
            <w:pPr>
              <w:rPr>
                <w:rFonts w:ascii="Calibri" w:hAnsi="Calibri"/>
                <w:sz w:val="20"/>
                <w:szCs w:val="20"/>
                <w:lang w:eastAsia="es-CO"/>
              </w:rPr>
            </w:pPr>
          </w:p>
        </w:tc>
        <w:tc>
          <w:tcPr>
            <w:tcW w:w="7228" w:type="dxa"/>
            <w:tcBorders>
              <w:top w:val="single" w:sz="4" w:space="0" w:color="auto"/>
              <w:left w:val="single" w:sz="4" w:space="0" w:color="auto"/>
              <w:bottom w:val="single" w:sz="4" w:space="0" w:color="auto"/>
              <w:right w:val="single" w:sz="4" w:space="0" w:color="auto"/>
            </w:tcBorders>
            <w:noWrap/>
            <w:hideMark/>
          </w:tcPr>
          <w:p w14:paraId="49AF45D9" w14:textId="77777777" w:rsidR="006F2DBF" w:rsidRPr="006F2DBF" w:rsidRDefault="006F2DBF" w:rsidP="006F2DBF">
            <w:pPr>
              <w:spacing w:line="480" w:lineRule="auto"/>
              <w:ind w:firstLine="284"/>
              <w:rPr>
                <w:b/>
                <w:bCs/>
              </w:rPr>
            </w:pPr>
            <w:r w:rsidRPr="006F2DBF">
              <w:rPr>
                <w:b/>
                <w:bCs/>
              </w:rPr>
              <w:t>Artículo 3°</w:t>
            </w:r>
            <w:r w:rsidRPr="006F2DBF">
              <w:t> Para los efectos del artículo anterior se entiende por:</w:t>
            </w:r>
          </w:p>
        </w:tc>
      </w:tr>
      <w:tr w:rsidR="006F2DBF" w:rsidRPr="006F2DBF" w14:paraId="7CC269EA" w14:textId="77777777" w:rsidTr="006C36C7">
        <w:trPr>
          <w:trHeight w:val="1200"/>
        </w:trPr>
        <w:tc>
          <w:tcPr>
            <w:tcW w:w="1129" w:type="dxa"/>
            <w:tcBorders>
              <w:top w:val="single" w:sz="4" w:space="0" w:color="auto"/>
              <w:left w:val="single" w:sz="4" w:space="0" w:color="auto"/>
              <w:bottom w:val="single" w:sz="4" w:space="0" w:color="auto"/>
              <w:right w:val="single" w:sz="4" w:space="0" w:color="auto"/>
            </w:tcBorders>
            <w:noWrap/>
            <w:vAlign w:val="center"/>
            <w:hideMark/>
          </w:tcPr>
          <w:p w14:paraId="735A5D30" w14:textId="77777777" w:rsidR="006F2DBF" w:rsidRPr="006F2DBF" w:rsidRDefault="006F2DBF" w:rsidP="006F2DBF">
            <w:pPr>
              <w:spacing w:line="480" w:lineRule="auto"/>
              <w:ind w:firstLine="284"/>
              <w:rPr>
                <w:b/>
                <w:bCs/>
              </w:rPr>
            </w:pPr>
          </w:p>
        </w:tc>
        <w:tc>
          <w:tcPr>
            <w:tcW w:w="993" w:type="dxa"/>
            <w:tcBorders>
              <w:top w:val="single" w:sz="4" w:space="0" w:color="auto"/>
              <w:left w:val="single" w:sz="4" w:space="0" w:color="auto"/>
              <w:bottom w:val="single" w:sz="4" w:space="0" w:color="auto"/>
              <w:right w:val="single" w:sz="4" w:space="0" w:color="auto"/>
            </w:tcBorders>
            <w:noWrap/>
            <w:vAlign w:val="center"/>
            <w:hideMark/>
          </w:tcPr>
          <w:p w14:paraId="6CB5E31C" w14:textId="77777777" w:rsidR="006F2DBF" w:rsidRPr="006F2DBF" w:rsidRDefault="006F2DBF" w:rsidP="006F2DBF">
            <w:pPr>
              <w:rPr>
                <w:rFonts w:ascii="Calibri" w:hAnsi="Calibri"/>
                <w:sz w:val="20"/>
                <w:szCs w:val="20"/>
                <w:lang w:eastAsia="es-CO"/>
              </w:rPr>
            </w:pPr>
          </w:p>
        </w:tc>
        <w:tc>
          <w:tcPr>
            <w:tcW w:w="7228" w:type="dxa"/>
            <w:tcBorders>
              <w:top w:val="single" w:sz="4" w:space="0" w:color="auto"/>
              <w:left w:val="single" w:sz="4" w:space="0" w:color="auto"/>
              <w:bottom w:val="single" w:sz="4" w:space="0" w:color="auto"/>
              <w:right w:val="single" w:sz="4" w:space="0" w:color="auto"/>
            </w:tcBorders>
            <w:noWrap/>
            <w:hideMark/>
          </w:tcPr>
          <w:p w14:paraId="18D69FF0" w14:textId="77777777" w:rsidR="006F2DBF" w:rsidRPr="006F2DBF" w:rsidRDefault="006F2DBF" w:rsidP="006F2DBF">
            <w:pPr>
              <w:spacing w:line="480" w:lineRule="auto"/>
              <w:ind w:firstLine="284"/>
            </w:pPr>
            <w:r w:rsidRPr="006F2DBF">
              <w:t>a)"Programa de computador": La expresión de un conjunto organizado de instrucciones, en lenguaje natural o codificado, independientemente del medio en que se encuentre almacenado, cuyo fin es el de hacer que una máquina capaz de procesar información, indique, realice u obtenga una función, una tarea o un resultado específico.</w:t>
            </w:r>
          </w:p>
        </w:tc>
      </w:tr>
      <w:tr w:rsidR="006F2DBF" w:rsidRPr="006F2DBF" w14:paraId="64052C2F" w14:textId="77777777" w:rsidTr="006C36C7">
        <w:trPr>
          <w:trHeight w:val="600"/>
        </w:trPr>
        <w:tc>
          <w:tcPr>
            <w:tcW w:w="1129" w:type="dxa"/>
            <w:tcBorders>
              <w:top w:val="single" w:sz="4" w:space="0" w:color="auto"/>
              <w:left w:val="single" w:sz="4" w:space="0" w:color="auto"/>
              <w:bottom w:val="single" w:sz="4" w:space="0" w:color="auto"/>
              <w:right w:val="single" w:sz="4" w:space="0" w:color="auto"/>
            </w:tcBorders>
            <w:noWrap/>
            <w:vAlign w:val="center"/>
            <w:hideMark/>
          </w:tcPr>
          <w:p w14:paraId="49662AE5" w14:textId="77777777" w:rsidR="006F2DBF" w:rsidRPr="006F2DBF" w:rsidRDefault="006F2DBF" w:rsidP="006F2DBF">
            <w:pPr>
              <w:spacing w:line="480" w:lineRule="auto"/>
              <w:ind w:firstLine="284"/>
            </w:pPr>
          </w:p>
        </w:tc>
        <w:tc>
          <w:tcPr>
            <w:tcW w:w="993" w:type="dxa"/>
            <w:tcBorders>
              <w:top w:val="single" w:sz="4" w:space="0" w:color="auto"/>
              <w:left w:val="single" w:sz="4" w:space="0" w:color="auto"/>
              <w:bottom w:val="single" w:sz="4" w:space="0" w:color="auto"/>
              <w:right w:val="single" w:sz="4" w:space="0" w:color="auto"/>
            </w:tcBorders>
            <w:noWrap/>
            <w:vAlign w:val="center"/>
            <w:hideMark/>
          </w:tcPr>
          <w:p w14:paraId="6F887AD1" w14:textId="77777777" w:rsidR="006F2DBF" w:rsidRPr="006F2DBF" w:rsidRDefault="006F2DBF" w:rsidP="006F2DBF">
            <w:pPr>
              <w:rPr>
                <w:rFonts w:ascii="Calibri" w:hAnsi="Calibri"/>
                <w:sz w:val="20"/>
                <w:szCs w:val="20"/>
                <w:lang w:eastAsia="es-CO"/>
              </w:rPr>
            </w:pPr>
          </w:p>
        </w:tc>
        <w:tc>
          <w:tcPr>
            <w:tcW w:w="7228" w:type="dxa"/>
            <w:tcBorders>
              <w:top w:val="single" w:sz="4" w:space="0" w:color="auto"/>
              <w:left w:val="single" w:sz="4" w:space="0" w:color="auto"/>
              <w:bottom w:val="single" w:sz="4" w:space="0" w:color="auto"/>
              <w:right w:val="single" w:sz="4" w:space="0" w:color="auto"/>
            </w:tcBorders>
            <w:noWrap/>
            <w:hideMark/>
          </w:tcPr>
          <w:p w14:paraId="61DC85C8" w14:textId="77777777" w:rsidR="006F2DBF" w:rsidRPr="006F2DBF" w:rsidRDefault="006F2DBF" w:rsidP="006F2DBF">
            <w:pPr>
              <w:spacing w:line="480" w:lineRule="auto"/>
              <w:ind w:firstLine="284"/>
            </w:pPr>
            <w:r w:rsidRPr="006F2DBF">
              <w:t>b) "Descripción de Programa: Una presentación completa de procedimientos en forma idónea, lo suficientemente detallada para determinar un conjunto de instrucciones que constituya el programa de computador correspondiente.</w:t>
            </w:r>
          </w:p>
        </w:tc>
      </w:tr>
      <w:tr w:rsidR="006F2DBF" w:rsidRPr="006F2DBF" w14:paraId="720FF92F" w14:textId="77777777" w:rsidTr="006C36C7">
        <w:trPr>
          <w:trHeight w:val="1110"/>
        </w:trPr>
        <w:tc>
          <w:tcPr>
            <w:tcW w:w="1129" w:type="dxa"/>
            <w:tcBorders>
              <w:top w:val="single" w:sz="4" w:space="0" w:color="auto"/>
              <w:left w:val="single" w:sz="4" w:space="0" w:color="auto"/>
              <w:bottom w:val="single" w:sz="4" w:space="0" w:color="auto"/>
              <w:right w:val="single" w:sz="4" w:space="0" w:color="auto"/>
            </w:tcBorders>
            <w:noWrap/>
            <w:vAlign w:val="center"/>
            <w:hideMark/>
          </w:tcPr>
          <w:p w14:paraId="357D01CF" w14:textId="77777777" w:rsidR="006F2DBF" w:rsidRPr="006F2DBF" w:rsidRDefault="006F2DBF" w:rsidP="006F2DBF">
            <w:pPr>
              <w:spacing w:line="480" w:lineRule="auto"/>
              <w:ind w:firstLine="284"/>
            </w:pPr>
          </w:p>
        </w:tc>
        <w:tc>
          <w:tcPr>
            <w:tcW w:w="993" w:type="dxa"/>
            <w:tcBorders>
              <w:top w:val="single" w:sz="4" w:space="0" w:color="auto"/>
              <w:left w:val="single" w:sz="4" w:space="0" w:color="auto"/>
              <w:bottom w:val="single" w:sz="4" w:space="0" w:color="auto"/>
              <w:right w:val="single" w:sz="4" w:space="0" w:color="auto"/>
            </w:tcBorders>
            <w:noWrap/>
            <w:vAlign w:val="center"/>
            <w:hideMark/>
          </w:tcPr>
          <w:p w14:paraId="17BB29E9" w14:textId="77777777" w:rsidR="006F2DBF" w:rsidRPr="006F2DBF" w:rsidRDefault="006F2DBF" w:rsidP="006F2DBF">
            <w:pPr>
              <w:rPr>
                <w:rFonts w:ascii="Calibri" w:hAnsi="Calibri"/>
                <w:sz w:val="20"/>
                <w:szCs w:val="20"/>
                <w:lang w:eastAsia="es-CO"/>
              </w:rPr>
            </w:pPr>
          </w:p>
        </w:tc>
        <w:tc>
          <w:tcPr>
            <w:tcW w:w="7228" w:type="dxa"/>
            <w:tcBorders>
              <w:top w:val="single" w:sz="4" w:space="0" w:color="auto"/>
              <w:left w:val="single" w:sz="4" w:space="0" w:color="auto"/>
              <w:bottom w:val="single" w:sz="4" w:space="0" w:color="auto"/>
              <w:right w:val="single" w:sz="4" w:space="0" w:color="auto"/>
            </w:tcBorders>
            <w:noWrap/>
            <w:hideMark/>
          </w:tcPr>
          <w:p w14:paraId="02437C9B" w14:textId="77777777" w:rsidR="006F2DBF" w:rsidRPr="006F2DBF" w:rsidRDefault="006F2DBF" w:rsidP="006F2DBF">
            <w:pPr>
              <w:spacing w:line="480" w:lineRule="auto"/>
              <w:ind w:firstLine="284"/>
            </w:pPr>
            <w:r w:rsidRPr="006F2DBF">
              <w:t xml:space="preserve">c) "Material auxiliar": Todo material, distinto de un programa de computador o de una descripción de programa, creado para facilitar su comprensión o aplicación, </w:t>
            </w:r>
            <w:proofErr w:type="gramStart"/>
            <w:r w:rsidRPr="006F2DBF">
              <w:t>como</w:t>
            </w:r>
            <w:proofErr w:type="gramEnd"/>
            <w:r w:rsidRPr="006F2DBF">
              <w:t xml:space="preserve"> por ejemplo, descripción de problemas e instrucciones para el usuario.</w:t>
            </w:r>
          </w:p>
        </w:tc>
      </w:tr>
      <w:tr w:rsidR="006F2DBF" w:rsidRPr="006F2DBF" w14:paraId="1A2FC62C" w14:textId="77777777" w:rsidTr="006C36C7">
        <w:trPr>
          <w:trHeight w:val="990"/>
        </w:trPr>
        <w:tc>
          <w:tcPr>
            <w:tcW w:w="1129" w:type="dxa"/>
            <w:tcBorders>
              <w:top w:val="single" w:sz="4" w:space="0" w:color="auto"/>
              <w:left w:val="single" w:sz="4" w:space="0" w:color="auto"/>
              <w:bottom w:val="single" w:sz="4" w:space="0" w:color="auto"/>
              <w:right w:val="single" w:sz="4" w:space="0" w:color="auto"/>
            </w:tcBorders>
            <w:noWrap/>
            <w:vAlign w:val="center"/>
            <w:hideMark/>
          </w:tcPr>
          <w:p w14:paraId="69D766BA" w14:textId="77777777" w:rsidR="006F2DBF" w:rsidRPr="006F2DBF" w:rsidRDefault="006F2DBF" w:rsidP="006F2DBF">
            <w:pPr>
              <w:spacing w:line="480" w:lineRule="auto"/>
              <w:ind w:firstLine="284"/>
            </w:pPr>
          </w:p>
        </w:tc>
        <w:tc>
          <w:tcPr>
            <w:tcW w:w="993" w:type="dxa"/>
            <w:tcBorders>
              <w:top w:val="single" w:sz="4" w:space="0" w:color="auto"/>
              <w:left w:val="single" w:sz="4" w:space="0" w:color="auto"/>
              <w:bottom w:val="single" w:sz="4" w:space="0" w:color="auto"/>
              <w:right w:val="single" w:sz="4" w:space="0" w:color="auto"/>
            </w:tcBorders>
            <w:noWrap/>
            <w:vAlign w:val="center"/>
            <w:hideMark/>
          </w:tcPr>
          <w:p w14:paraId="078CD8A6" w14:textId="77777777" w:rsidR="006F2DBF" w:rsidRPr="006F2DBF" w:rsidRDefault="006F2DBF" w:rsidP="006F2DBF">
            <w:pPr>
              <w:rPr>
                <w:rFonts w:ascii="Calibri" w:hAnsi="Calibri"/>
                <w:sz w:val="20"/>
                <w:szCs w:val="20"/>
                <w:lang w:eastAsia="es-CO"/>
              </w:rPr>
            </w:pPr>
          </w:p>
        </w:tc>
        <w:tc>
          <w:tcPr>
            <w:tcW w:w="7228" w:type="dxa"/>
            <w:tcBorders>
              <w:top w:val="single" w:sz="4" w:space="0" w:color="auto"/>
              <w:left w:val="single" w:sz="4" w:space="0" w:color="auto"/>
              <w:bottom w:val="single" w:sz="4" w:space="0" w:color="auto"/>
              <w:right w:val="single" w:sz="4" w:space="0" w:color="auto"/>
            </w:tcBorders>
            <w:noWrap/>
            <w:hideMark/>
          </w:tcPr>
          <w:p w14:paraId="415FFB12" w14:textId="77777777" w:rsidR="006F2DBF" w:rsidRPr="006F2DBF" w:rsidRDefault="006F2DBF" w:rsidP="006F2DBF">
            <w:pPr>
              <w:spacing w:line="480" w:lineRule="auto"/>
              <w:ind w:firstLine="284"/>
              <w:rPr>
                <w:b/>
                <w:bCs/>
              </w:rPr>
            </w:pPr>
            <w:r w:rsidRPr="006F2DBF">
              <w:rPr>
                <w:b/>
                <w:bCs/>
              </w:rPr>
              <w:t>Artículo 4°</w:t>
            </w:r>
            <w:r w:rsidRPr="006F2DBF">
              <w:t> El soporte lógico (software), será considerado como obra inédita, salvo manifestación en contrario hecha por el titular de los derechos de autor.</w:t>
            </w:r>
          </w:p>
        </w:tc>
      </w:tr>
      <w:tr w:rsidR="006F2DBF" w:rsidRPr="006F2DBF" w14:paraId="24C97507" w14:textId="77777777" w:rsidTr="006C36C7">
        <w:trPr>
          <w:trHeight w:val="1245"/>
        </w:trPr>
        <w:tc>
          <w:tcPr>
            <w:tcW w:w="1129" w:type="dxa"/>
            <w:tcBorders>
              <w:top w:val="single" w:sz="4" w:space="0" w:color="auto"/>
              <w:left w:val="single" w:sz="4" w:space="0" w:color="auto"/>
              <w:bottom w:val="single" w:sz="4" w:space="0" w:color="auto"/>
              <w:right w:val="single" w:sz="4" w:space="0" w:color="auto"/>
            </w:tcBorders>
            <w:noWrap/>
            <w:vAlign w:val="center"/>
            <w:hideMark/>
          </w:tcPr>
          <w:p w14:paraId="35D2374A" w14:textId="77777777" w:rsidR="006F2DBF" w:rsidRPr="006F2DBF" w:rsidRDefault="006F2DBF" w:rsidP="006F2DBF">
            <w:pPr>
              <w:spacing w:line="480" w:lineRule="auto"/>
              <w:ind w:firstLine="284"/>
              <w:rPr>
                <w:b/>
                <w:bCs/>
              </w:rPr>
            </w:pPr>
          </w:p>
        </w:tc>
        <w:tc>
          <w:tcPr>
            <w:tcW w:w="993" w:type="dxa"/>
            <w:tcBorders>
              <w:top w:val="single" w:sz="4" w:space="0" w:color="auto"/>
              <w:left w:val="single" w:sz="4" w:space="0" w:color="auto"/>
              <w:bottom w:val="single" w:sz="4" w:space="0" w:color="auto"/>
              <w:right w:val="single" w:sz="4" w:space="0" w:color="auto"/>
            </w:tcBorders>
            <w:noWrap/>
            <w:vAlign w:val="center"/>
            <w:hideMark/>
          </w:tcPr>
          <w:p w14:paraId="5C9FD94A" w14:textId="77777777" w:rsidR="006F2DBF" w:rsidRPr="006F2DBF" w:rsidRDefault="006F2DBF" w:rsidP="006F2DBF">
            <w:pPr>
              <w:rPr>
                <w:rFonts w:ascii="Calibri" w:hAnsi="Calibri"/>
                <w:sz w:val="20"/>
                <w:szCs w:val="20"/>
                <w:lang w:eastAsia="es-CO"/>
              </w:rPr>
            </w:pPr>
          </w:p>
        </w:tc>
        <w:tc>
          <w:tcPr>
            <w:tcW w:w="7228" w:type="dxa"/>
            <w:tcBorders>
              <w:top w:val="single" w:sz="4" w:space="0" w:color="auto"/>
              <w:left w:val="single" w:sz="4" w:space="0" w:color="auto"/>
              <w:bottom w:val="single" w:sz="4" w:space="0" w:color="auto"/>
              <w:right w:val="single" w:sz="4" w:space="0" w:color="auto"/>
            </w:tcBorders>
            <w:noWrap/>
            <w:hideMark/>
          </w:tcPr>
          <w:p w14:paraId="7B5FC9B1" w14:textId="77777777" w:rsidR="006F2DBF" w:rsidRPr="006F2DBF" w:rsidRDefault="006F2DBF" w:rsidP="006F2DBF">
            <w:pPr>
              <w:spacing w:line="480" w:lineRule="auto"/>
              <w:ind w:firstLine="284"/>
              <w:rPr>
                <w:b/>
                <w:bCs/>
              </w:rPr>
            </w:pPr>
            <w:r w:rsidRPr="006F2DBF">
              <w:rPr>
                <w:b/>
                <w:bCs/>
              </w:rPr>
              <w:t>Artículo 5°</w:t>
            </w:r>
            <w:r w:rsidRPr="006F2DBF">
              <w:t> Para la inscripción del soporte lógico (software) en el Registro Nacional del Derecho de Autor, deberá diligenciarse una solicitud por escrito que contenga la siguiente información:</w:t>
            </w:r>
          </w:p>
        </w:tc>
      </w:tr>
      <w:tr w:rsidR="006F2DBF" w:rsidRPr="006F2DBF" w14:paraId="47700785" w14:textId="77777777" w:rsidTr="006C36C7">
        <w:trPr>
          <w:trHeight w:val="1230"/>
        </w:trPr>
        <w:tc>
          <w:tcPr>
            <w:tcW w:w="1129" w:type="dxa"/>
            <w:tcBorders>
              <w:top w:val="single" w:sz="4" w:space="0" w:color="auto"/>
              <w:left w:val="single" w:sz="4" w:space="0" w:color="auto"/>
              <w:bottom w:val="single" w:sz="4" w:space="0" w:color="auto"/>
              <w:right w:val="single" w:sz="4" w:space="0" w:color="auto"/>
            </w:tcBorders>
            <w:noWrap/>
            <w:vAlign w:val="center"/>
            <w:hideMark/>
          </w:tcPr>
          <w:p w14:paraId="5F9B4C68" w14:textId="77777777" w:rsidR="006F2DBF" w:rsidRPr="006F2DBF" w:rsidRDefault="006F2DBF" w:rsidP="006F2DBF">
            <w:pPr>
              <w:spacing w:line="480" w:lineRule="auto"/>
              <w:ind w:firstLine="284"/>
              <w:rPr>
                <w:b/>
                <w:bCs/>
              </w:rPr>
            </w:pPr>
          </w:p>
        </w:tc>
        <w:tc>
          <w:tcPr>
            <w:tcW w:w="993" w:type="dxa"/>
            <w:tcBorders>
              <w:top w:val="single" w:sz="4" w:space="0" w:color="auto"/>
              <w:left w:val="single" w:sz="4" w:space="0" w:color="auto"/>
              <w:bottom w:val="single" w:sz="4" w:space="0" w:color="auto"/>
              <w:right w:val="single" w:sz="4" w:space="0" w:color="auto"/>
            </w:tcBorders>
            <w:noWrap/>
            <w:vAlign w:val="center"/>
            <w:hideMark/>
          </w:tcPr>
          <w:p w14:paraId="63CF1AD4" w14:textId="77777777" w:rsidR="006F2DBF" w:rsidRPr="006F2DBF" w:rsidRDefault="006F2DBF" w:rsidP="006F2DBF">
            <w:pPr>
              <w:rPr>
                <w:rFonts w:ascii="Calibri" w:hAnsi="Calibri"/>
                <w:sz w:val="20"/>
                <w:szCs w:val="20"/>
                <w:lang w:eastAsia="es-CO"/>
              </w:rPr>
            </w:pPr>
          </w:p>
        </w:tc>
        <w:tc>
          <w:tcPr>
            <w:tcW w:w="7228" w:type="dxa"/>
            <w:tcBorders>
              <w:top w:val="single" w:sz="4" w:space="0" w:color="auto"/>
              <w:left w:val="single" w:sz="4" w:space="0" w:color="auto"/>
              <w:bottom w:val="single" w:sz="4" w:space="0" w:color="auto"/>
              <w:right w:val="single" w:sz="4" w:space="0" w:color="auto"/>
            </w:tcBorders>
            <w:noWrap/>
            <w:hideMark/>
          </w:tcPr>
          <w:p w14:paraId="1B452A2F" w14:textId="77777777" w:rsidR="006F2DBF" w:rsidRPr="006F2DBF" w:rsidRDefault="006F2DBF" w:rsidP="006F2DBF">
            <w:pPr>
              <w:spacing w:line="480" w:lineRule="auto"/>
              <w:ind w:firstLine="284"/>
            </w:pPr>
            <w:r w:rsidRPr="006F2DBF">
              <w:t>1. Nombre, identificación y domicilio del solicitante, debiendo manifestar si habla a nombre propio o como representante de otra en cuyo caso deberá acompañar la prueba de su representación.</w:t>
            </w:r>
          </w:p>
        </w:tc>
      </w:tr>
      <w:tr w:rsidR="006F2DBF" w:rsidRPr="006F2DBF" w14:paraId="7B8BBA20" w14:textId="77777777" w:rsidTr="006C36C7">
        <w:trPr>
          <w:trHeight w:val="600"/>
        </w:trPr>
        <w:tc>
          <w:tcPr>
            <w:tcW w:w="1129" w:type="dxa"/>
            <w:tcBorders>
              <w:top w:val="single" w:sz="4" w:space="0" w:color="auto"/>
              <w:left w:val="single" w:sz="4" w:space="0" w:color="auto"/>
              <w:bottom w:val="single" w:sz="4" w:space="0" w:color="auto"/>
              <w:right w:val="single" w:sz="4" w:space="0" w:color="auto"/>
            </w:tcBorders>
            <w:noWrap/>
            <w:vAlign w:val="center"/>
            <w:hideMark/>
          </w:tcPr>
          <w:p w14:paraId="2FDD46DE" w14:textId="77777777" w:rsidR="006F2DBF" w:rsidRPr="006F2DBF" w:rsidRDefault="006F2DBF" w:rsidP="006F2DBF">
            <w:pPr>
              <w:spacing w:line="480" w:lineRule="auto"/>
              <w:ind w:firstLine="284"/>
            </w:pPr>
          </w:p>
        </w:tc>
        <w:tc>
          <w:tcPr>
            <w:tcW w:w="993" w:type="dxa"/>
            <w:tcBorders>
              <w:top w:val="single" w:sz="4" w:space="0" w:color="auto"/>
              <w:left w:val="single" w:sz="4" w:space="0" w:color="auto"/>
              <w:bottom w:val="single" w:sz="4" w:space="0" w:color="auto"/>
              <w:right w:val="single" w:sz="4" w:space="0" w:color="auto"/>
            </w:tcBorders>
            <w:noWrap/>
            <w:vAlign w:val="center"/>
            <w:hideMark/>
          </w:tcPr>
          <w:p w14:paraId="56F48C69" w14:textId="77777777" w:rsidR="006F2DBF" w:rsidRPr="006F2DBF" w:rsidRDefault="006F2DBF" w:rsidP="006F2DBF">
            <w:pPr>
              <w:rPr>
                <w:rFonts w:ascii="Calibri" w:hAnsi="Calibri"/>
                <w:sz w:val="20"/>
                <w:szCs w:val="20"/>
                <w:lang w:eastAsia="es-CO"/>
              </w:rPr>
            </w:pPr>
          </w:p>
        </w:tc>
        <w:tc>
          <w:tcPr>
            <w:tcW w:w="7228" w:type="dxa"/>
            <w:tcBorders>
              <w:top w:val="single" w:sz="4" w:space="0" w:color="auto"/>
              <w:left w:val="single" w:sz="4" w:space="0" w:color="auto"/>
              <w:bottom w:val="single" w:sz="4" w:space="0" w:color="auto"/>
              <w:right w:val="single" w:sz="4" w:space="0" w:color="auto"/>
            </w:tcBorders>
            <w:noWrap/>
            <w:hideMark/>
          </w:tcPr>
          <w:p w14:paraId="7EBB8935" w14:textId="77777777" w:rsidR="006F2DBF" w:rsidRPr="006F2DBF" w:rsidRDefault="006F2DBF" w:rsidP="006F2DBF">
            <w:pPr>
              <w:spacing w:line="480" w:lineRule="auto"/>
              <w:ind w:firstLine="284"/>
            </w:pPr>
            <w:r w:rsidRPr="006F2DBF">
              <w:t>2. Nombre e identificación del autor o autores.</w:t>
            </w:r>
          </w:p>
        </w:tc>
      </w:tr>
      <w:tr w:rsidR="006F2DBF" w:rsidRPr="006F2DBF" w14:paraId="67FCFA30" w14:textId="77777777" w:rsidTr="006C36C7">
        <w:trPr>
          <w:trHeight w:val="300"/>
        </w:trPr>
        <w:tc>
          <w:tcPr>
            <w:tcW w:w="1129" w:type="dxa"/>
            <w:tcBorders>
              <w:top w:val="single" w:sz="4" w:space="0" w:color="auto"/>
              <w:left w:val="single" w:sz="4" w:space="0" w:color="auto"/>
              <w:bottom w:val="single" w:sz="4" w:space="0" w:color="auto"/>
              <w:right w:val="single" w:sz="4" w:space="0" w:color="auto"/>
            </w:tcBorders>
            <w:noWrap/>
            <w:vAlign w:val="center"/>
            <w:hideMark/>
          </w:tcPr>
          <w:p w14:paraId="3A7051D7" w14:textId="77777777" w:rsidR="006F2DBF" w:rsidRPr="006F2DBF" w:rsidRDefault="006F2DBF" w:rsidP="006F2DBF">
            <w:pPr>
              <w:spacing w:line="480" w:lineRule="auto"/>
              <w:ind w:firstLine="284"/>
            </w:pPr>
          </w:p>
        </w:tc>
        <w:tc>
          <w:tcPr>
            <w:tcW w:w="993" w:type="dxa"/>
            <w:tcBorders>
              <w:top w:val="single" w:sz="4" w:space="0" w:color="auto"/>
              <w:left w:val="single" w:sz="4" w:space="0" w:color="auto"/>
              <w:bottom w:val="single" w:sz="4" w:space="0" w:color="auto"/>
              <w:right w:val="single" w:sz="4" w:space="0" w:color="auto"/>
            </w:tcBorders>
            <w:noWrap/>
            <w:vAlign w:val="center"/>
            <w:hideMark/>
          </w:tcPr>
          <w:p w14:paraId="02007475" w14:textId="77777777" w:rsidR="006F2DBF" w:rsidRPr="006F2DBF" w:rsidRDefault="006F2DBF" w:rsidP="006F2DBF">
            <w:pPr>
              <w:rPr>
                <w:rFonts w:ascii="Calibri" w:hAnsi="Calibri"/>
                <w:sz w:val="20"/>
                <w:szCs w:val="20"/>
                <w:lang w:eastAsia="es-CO"/>
              </w:rPr>
            </w:pPr>
          </w:p>
        </w:tc>
        <w:tc>
          <w:tcPr>
            <w:tcW w:w="7228" w:type="dxa"/>
            <w:tcBorders>
              <w:top w:val="single" w:sz="4" w:space="0" w:color="auto"/>
              <w:left w:val="single" w:sz="4" w:space="0" w:color="auto"/>
              <w:bottom w:val="single" w:sz="4" w:space="0" w:color="auto"/>
              <w:right w:val="single" w:sz="4" w:space="0" w:color="auto"/>
            </w:tcBorders>
            <w:noWrap/>
            <w:hideMark/>
          </w:tcPr>
          <w:p w14:paraId="66806DB1" w14:textId="77777777" w:rsidR="006F2DBF" w:rsidRPr="006F2DBF" w:rsidRDefault="006F2DBF" w:rsidP="006F2DBF">
            <w:pPr>
              <w:spacing w:line="480" w:lineRule="auto"/>
              <w:ind w:firstLine="284"/>
            </w:pPr>
            <w:r w:rsidRPr="006F2DBF">
              <w:t>3. Nombre del productor.</w:t>
            </w:r>
          </w:p>
        </w:tc>
      </w:tr>
      <w:tr w:rsidR="006F2DBF" w:rsidRPr="006F2DBF" w14:paraId="35EEE63F" w14:textId="77777777" w:rsidTr="006C36C7">
        <w:trPr>
          <w:trHeight w:val="1050"/>
        </w:trPr>
        <w:tc>
          <w:tcPr>
            <w:tcW w:w="1129" w:type="dxa"/>
            <w:tcBorders>
              <w:top w:val="single" w:sz="4" w:space="0" w:color="auto"/>
              <w:left w:val="single" w:sz="4" w:space="0" w:color="auto"/>
              <w:bottom w:val="single" w:sz="4" w:space="0" w:color="auto"/>
              <w:right w:val="single" w:sz="4" w:space="0" w:color="auto"/>
            </w:tcBorders>
            <w:noWrap/>
            <w:vAlign w:val="center"/>
            <w:hideMark/>
          </w:tcPr>
          <w:p w14:paraId="6F1700F1" w14:textId="77777777" w:rsidR="006F2DBF" w:rsidRPr="006F2DBF" w:rsidRDefault="006F2DBF" w:rsidP="006F2DBF">
            <w:pPr>
              <w:spacing w:line="480" w:lineRule="auto"/>
              <w:ind w:firstLine="284"/>
            </w:pPr>
          </w:p>
        </w:tc>
        <w:tc>
          <w:tcPr>
            <w:tcW w:w="993" w:type="dxa"/>
            <w:tcBorders>
              <w:top w:val="single" w:sz="4" w:space="0" w:color="auto"/>
              <w:left w:val="single" w:sz="4" w:space="0" w:color="auto"/>
              <w:bottom w:val="single" w:sz="4" w:space="0" w:color="auto"/>
              <w:right w:val="single" w:sz="4" w:space="0" w:color="auto"/>
            </w:tcBorders>
            <w:noWrap/>
            <w:vAlign w:val="center"/>
            <w:hideMark/>
          </w:tcPr>
          <w:p w14:paraId="608C00E7" w14:textId="77777777" w:rsidR="006F2DBF" w:rsidRPr="006F2DBF" w:rsidRDefault="006F2DBF" w:rsidP="006F2DBF">
            <w:pPr>
              <w:rPr>
                <w:rFonts w:ascii="Calibri" w:hAnsi="Calibri"/>
                <w:sz w:val="20"/>
                <w:szCs w:val="20"/>
                <w:lang w:eastAsia="es-CO"/>
              </w:rPr>
            </w:pPr>
          </w:p>
        </w:tc>
        <w:tc>
          <w:tcPr>
            <w:tcW w:w="7228" w:type="dxa"/>
            <w:tcBorders>
              <w:top w:val="single" w:sz="4" w:space="0" w:color="auto"/>
              <w:left w:val="single" w:sz="4" w:space="0" w:color="auto"/>
              <w:bottom w:val="single" w:sz="4" w:space="0" w:color="auto"/>
              <w:right w:val="single" w:sz="4" w:space="0" w:color="auto"/>
            </w:tcBorders>
            <w:noWrap/>
            <w:hideMark/>
          </w:tcPr>
          <w:p w14:paraId="760B98B9" w14:textId="77777777" w:rsidR="006F2DBF" w:rsidRPr="006F2DBF" w:rsidRDefault="006F2DBF" w:rsidP="006F2DBF">
            <w:pPr>
              <w:spacing w:line="480" w:lineRule="auto"/>
              <w:ind w:firstLine="284"/>
            </w:pPr>
            <w:r w:rsidRPr="006F2DBF">
              <w:t>4. Título de la obra, año de creación, país de origen, breve descripción de sus funciones, y en general, cualquier otra característica que permita diferenciarla de otra obra de su misma naturaleza.</w:t>
            </w:r>
          </w:p>
        </w:tc>
      </w:tr>
      <w:tr w:rsidR="006F2DBF" w:rsidRPr="006F2DBF" w14:paraId="3023EAD9" w14:textId="77777777" w:rsidTr="006C36C7">
        <w:trPr>
          <w:trHeight w:val="900"/>
        </w:trPr>
        <w:tc>
          <w:tcPr>
            <w:tcW w:w="1129" w:type="dxa"/>
            <w:tcBorders>
              <w:top w:val="single" w:sz="4" w:space="0" w:color="auto"/>
              <w:left w:val="single" w:sz="4" w:space="0" w:color="auto"/>
              <w:bottom w:val="single" w:sz="4" w:space="0" w:color="auto"/>
              <w:right w:val="single" w:sz="4" w:space="0" w:color="auto"/>
            </w:tcBorders>
            <w:noWrap/>
            <w:vAlign w:val="center"/>
            <w:hideMark/>
          </w:tcPr>
          <w:p w14:paraId="2903CE3D" w14:textId="77777777" w:rsidR="006F2DBF" w:rsidRPr="006F2DBF" w:rsidRDefault="006F2DBF" w:rsidP="006F2DBF">
            <w:pPr>
              <w:spacing w:line="480" w:lineRule="auto"/>
              <w:ind w:firstLine="284"/>
            </w:pPr>
          </w:p>
        </w:tc>
        <w:tc>
          <w:tcPr>
            <w:tcW w:w="993" w:type="dxa"/>
            <w:tcBorders>
              <w:top w:val="single" w:sz="4" w:space="0" w:color="auto"/>
              <w:left w:val="single" w:sz="4" w:space="0" w:color="auto"/>
              <w:bottom w:val="single" w:sz="4" w:space="0" w:color="auto"/>
              <w:right w:val="single" w:sz="4" w:space="0" w:color="auto"/>
            </w:tcBorders>
            <w:noWrap/>
            <w:vAlign w:val="center"/>
            <w:hideMark/>
          </w:tcPr>
          <w:p w14:paraId="120BBB5A" w14:textId="77777777" w:rsidR="006F2DBF" w:rsidRPr="006F2DBF" w:rsidRDefault="006F2DBF" w:rsidP="006F2DBF">
            <w:pPr>
              <w:rPr>
                <w:rFonts w:ascii="Calibri" w:hAnsi="Calibri"/>
                <w:sz w:val="20"/>
                <w:szCs w:val="20"/>
                <w:lang w:eastAsia="es-CO"/>
              </w:rPr>
            </w:pPr>
          </w:p>
        </w:tc>
        <w:tc>
          <w:tcPr>
            <w:tcW w:w="7228" w:type="dxa"/>
            <w:tcBorders>
              <w:top w:val="single" w:sz="4" w:space="0" w:color="auto"/>
              <w:left w:val="single" w:sz="4" w:space="0" w:color="auto"/>
              <w:bottom w:val="single" w:sz="4" w:space="0" w:color="auto"/>
              <w:right w:val="single" w:sz="4" w:space="0" w:color="auto"/>
            </w:tcBorders>
            <w:noWrap/>
            <w:hideMark/>
          </w:tcPr>
          <w:p w14:paraId="671F2038" w14:textId="77777777" w:rsidR="006F2DBF" w:rsidRPr="006F2DBF" w:rsidRDefault="006F2DBF" w:rsidP="006F2DBF">
            <w:pPr>
              <w:spacing w:line="480" w:lineRule="auto"/>
              <w:ind w:firstLine="284"/>
            </w:pPr>
            <w:r w:rsidRPr="006F2DBF">
              <w:t xml:space="preserve">5. Declaración acerca de si se trata de obra original o </w:t>
            </w:r>
            <w:proofErr w:type="gramStart"/>
            <w:r w:rsidRPr="006F2DBF">
              <w:t>si</w:t>
            </w:r>
            <w:proofErr w:type="gramEnd"/>
            <w:r w:rsidRPr="006F2DBF">
              <w:t xml:space="preserve"> por el contrario, es obra derivada.</w:t>
            </w:r>
          </w:p>
        </w:tc>
      </w:tr>
      <w:tr w:rsidR="006F2DBF" w:rsidRPr="006F2DBF" w14:paraId="0195892D" w14:textId="77777777" w:rsidTr="006C36C7">
        <w:trPr>
          <w:trHeight w:val="900"/>
        </w:trPr>
        <w:tc>
          <w:tcPr>
            <w:tcW w:w="1129" w:type="dxa"/>
            <w:tcBorders>
              <w:top w:val="single" w:sz="4" w:space="0" w:color="auto"/>
              <w:left w:val="single" w:sz="4" w:space="0" w:color="auto"/>
              <w:bottom w:val="single" w:sz="4" w:space="0" w:color="auto"/>
              <w:right w:val="single" w:sz="4" w:space="0" w:color="auto"/>
            </w:tcBorders>
            <w:noWrap/>
            <w:vAlign w:val="center"/>
            <w:hideMark/>
          </w:tcPr>
          <w:p w14:paraId="6CF54CE3" w14:textId="77777777" w:rsidR="006F2DBF" w:rsidRPr="006F2DBF" w:rsidRDefault="006F2DBF" w:rsidP="006F2DBF">
            <w:pPr>
              <w:spacing w:line="480" w:lineRule="auto"/>
              <w:ind w:firstLine="284"/>
            </w:pPr>
          </w:p>
        </w:tc>
        <w:tc>
          <w:tcPr>
            <w:tcW w:w="993" w:type="dxa"/>
            <w:tcBorders>
              <w:top w:val="single" w:sz="4" w:space="0" w:color="auto"/>
              <w:left w:val="single" w:sz="4" w:space="0" w:color="auto"/>
              <w:bottom w:val="single" w:sz="4" w:space="0" w:color="auto"/>
              <w:right w:val="single" w:sz="4" w:space="0" w:color="auto"/>
            </w:tcBorders>
            <w:noWrap/>
            <w:vAlign w:val="center"/>
            <w:hideMark/>
          </w:tcPr>
          <w:p w14:paraId="19939A4D" w14:textId="77777777" w:rsidR="006F2DBF" w:rsidRPr="006F2DBF" w:rsidRDefault="006F2DBF" w:rsidP="006F2DBF">
            <w:pPr>
              <w:rPr>
                <w:rFonts w:ascii="Calibri" w:hAnsi="Calibri"/>
                <w:sz w:val="20"/>
                <w:szCs w:val="20"/>
                <w:lang w:eastAsia="es-CO"/>
              </w:rPr>
            </w:pPr>
          </w:p>
        </w:tc>
        <w:tc>
          <w:tcPr>
            <w:tcW w:w="7228" w:type="dxa"/>
            <w:tcBorders>
              <w:top w:val="single" w:sz="4" w:space="0" w:color="auto"/>
              <w:left w:val="single" w:sz="4" w:space="0" w:color="auto"/>
              <w:bottom w:val="single" w:sz="4" w:space="0" w:color="auto"/>
              <w:right w:val="single" w:sz="4" w:space="0" w:color="auto"/>
            </w:tcBorders>
            <w:noWrap/>
            <w:hideMark/>
          </w:tcPr>
          <w:p w14:paraId="4E933CEF" w14:textId="77777777" w:rsidR="006F2DBF" w:rsidRPr="006F2DBF" w:rsidRDefault="006F2DBF" w:rsidP="006F2DBF">
            <w:pPr>
              <w:spacing w:line="480" w:lineRule="auto"/>
              <w:ind w:firstLine="284"/>
            </w:pPr>
            <w:r w:rsidRPr="006F2DBF">
              <w:t>6. Declaración acerca de si la obra es individual, en colaboración, colectiva, anónima, seudónima o póstuma.</w:t>
            </w:r>
          </w:p>
        </w:tc>
      </w:tr>
      <w:tr w:rsidR="006F2DBF" w:rsidRPr="006F2DBF" w14:paraId="0F402DD8" w14:textId="77777777" w:rsidTr="006C36C7">
        <w:trPr>
          <w:trHeight w:val="1035"/>
        </w:trPr>
        <w:tc>
          <w:tcPr>
            <w:tcW w:w="1129" w:type="dxa"/>
            <w:tcBorders>
              <w:top w:val="single" w:sz="4" w:space="0" w:color="auto"/>
              <w:left w:val="single" w:sz="4" w:space="0" w:color="auto"/>
              <w:bottom w:val="single" w:sz="4" w:space="0" w:color="auto"/>
              <w:right w:val="single" w:sz="4" w:space="0" w:color="auto"/>
            </w:tcBorders>
            <w:noWrap/>
            <w:vAlign w:val="center"/>
            <w:hideMark/>
          </w:tcPr>
          <w:p w14:paraId="60BC297C" w14:textId="77777777" w:rsidR="006F2DBF" w:rsidRPr="006F2DBF" w:rsidRDefault="006F2DBF" w:rsidP="006F2DBF">
            <w:pPr>
              <w:spacing w:line="480" w:lineRule="auto"/>
              <w:ind w:firstLine="284"/>
            </w:pPr>
          </w:p>
        </w:tc>
        <w:tc>
          <w:tcPr>
            <w:tcW w:w="993" w:type="dxa"/>
            <w:tcBorders>
              <w:top w:val="single" w:sz="4" w:space="0" w:color="auto"/>
              <w:left w:val="single" w:sz="4" w:space="0" w:color="auto"/>
              <w:bottom w:val="single" w:sz="4" w:space="0" w:color="auto"/>
              <w:right w:val="single" w:sz="4" w:space="0" w:color="auto"/>
            </w:tcBorders>
            <w:noWrap/>
            <w:vAlign w:val="center"/>
            <w:hideMark/>
          </w:tcPr>
          <w:p w14:paraId="2D906559" w14:textId="77777777" w:rsidR="006F2DBF" w:rsidRPr="006F2DBF" w:rsidRDefault="006F2DBF" w:rsidP="006F2DBF">
            <w:pPr>
              <w:rPr>
                <w:rFonts w:ascii="Calibri" w:hAnsi="Calibri"/>
                <w:sz w:val="20"/>
                <w:szCs w:val="20"/>
                <w:lang w:eastAsia="es-CO"/>
              </w:rPr>
            </w:pPr>
          </w:p>
        </w:tc>
        <w:tc>
          <w:tcPr>
            <w:tcW w:w="7228" w:type="dxa"/>
            <w:tcBorders>
              <w:top w:val="single" w:sz="4" w:space="0" w:color="auto"/>
              <w:left w:val="single" w:sz="4" w:space="0" w:color="auto"/>
              <w:bottom w:val="single" w:sz="4" w:space="0" w:color="auto"/>
              <w:right w:val="single" w:sz="4" w:space="0" w:color="auto"/>
            </w:tcBorders>
            <w:noWrap/>
            <w:hideMark/>
          </w:tcPr>
          <w:p w14:paraId="178CCA78" w14:textId="77777777" w:rsidR="006F2DBF" w:rsidRPr="006F2DBF" w:rsidRDefault="006F2DBF" w:rsidP="006F2DBF">
            <w:pPr>
              <w:spacing w:line="480" w:lineRule="auto"/>
              <w:ind w:firstLine="284"/>
              <w:rPr>
                <w:b/>
                <w:bCs/>
              </w:rPr>
            </w:pPr>
            <w:r w:rsidRPr="006F2DBF">
              <w:rPr>
                <w:b/>
                <w:bCs/>
              </w:rPr>
              <w:t>Artículo 6°</w:t>
            </w:r>
            <w:r w:rsidRPr="006F2DBF">
              <w:t> A la solicitud de que trata el artículo anterior, deberá acompañarse por lo menos uno de los siguientes elementos: el programa de computador, la descripción de programa y/o el material auxiliar.</w:t>
            </w:r>
          </w:p>
        </w:tc>
      </w:tr>
      <w:tr w:rsidR="006F2DBF" w:rsidRPr="006F2DBF" w14:paraId="27038A17" w14:textId="77777777" w:rsidTr="006C36C7">
        <w:trPr>
          <w:trHeight w:val="1050"/>
        </w:trPr>
        <w:tc>
          <w:tcPr>
            <w:tcW w:w="1129" w:type="dxa"/>
            <w:tcBorders>
              <w:top w:val="single" w:sz="4" w:space="0" w:color="auto"/>
              <w:left w:val="single" w:sz="4" w:space="0" w:color="auto"/>
              <w:bottom w:val="single" w:sz="4" w:space="0" w:color="auto"/>
              <w:right w:val="single" w:sz="4" w:space="0" w:color="auto"/>
            </w:tcBorders>
            <w:noWrap/>
            <w:vAlign w:val="center"/>
            <w:hideMark/>
          </w:tcPr>
          <w:p w14:paraId="2C2B7F8D" w14:textId="77777777" w:rsidR="006F2DBF" w:rsidRPr="006F2DBF" w:rsidRDefault="006F2DBF" w:rsidP="006F2DBF">
            <w:pPr>
              <w:spacing w:line="480" w:lineRule="auto"/>
              <w:ind w:firstLine="284"/>
              <w:rPr>
                <w:b/>
                <w:bCs/>
              </w:rPr>
            </w:pPr>
          </w:p>
        </w:tc>
        <w:tc>
          <w:tcPr>
            <w:tcW w:w="993" w:type="dxa"/>
            <w:tcBorders>
              <w:top w:val="single" w:sz="4" w:space="0" w:color="auto"/>
              <w:left w:val="single" w:sz="4" w:space="0" w:color="auto"/>
              <w:bottom w:val="single" w:sz="4" w:space="0" w:color="auto"/>
              <w:right w:val="single" w:sz="4" w:space="0" w:color="auto"/>
            </w:tcBorders>
            <w:noWrap/>
            <w:vAlign w:val="center"/>
            <w:hideMark/>
          </w:tcPr>
          <w:p w14:paraId="1BC91406" w14:textId="77777777" w:rsidR="006F2DBF" w:rsidRPr="006F2DBF" w:rsidRDefault="006F2DBF" w:rsidP="006F2DBF">
            <w:pPr>
              <w:rPr>
                <w:rFonts w:ascii="Calibri" w:hAnsi="Calibri"/>
                <w:sz w:val="20"/>
                <w:szCs w:val="20"/>
                <w:lang w:eastAsia="es-CO"/>
              </w:rPr>
            </w:pPr>
          </w:p>
        </w:tc>
        <w:tc>
          <w:tcPr>
            <w:tcW w:w="7228" w:type="dxa"/>
            <w:tcBorders>
              <w:top w:val="single" w:sz="4" w:space="0" w:color="auto"/>
              <w:left w:val="single" w:sz="4" w:space="0" w:color="auto"/>
              <w:bottom w:val="single" w:sz="4" w:space="0" w:color="auto"/>
              <w:right w:val="single" w:sz="4" w:space="0" w:color="auto"/>
            </w:tcBorders>
            <w:noWrap/>
            <w:hideMark/>
          </w:tcPr>
          <w:p w14:paraId="0C11EED1" w14:textId="77777777" w:rsidR="006F2DBF" w:rsidRPr="006F2DBF" w:rsidRDefault="006F2DBF" w:rsidP="006F2DBF">
            <w:pPr>
              <w:spacing w:line="480" w:lineRule="auto"/>
              <w:ind w:firstLine="284"/>
              <w:rPr>
                <w:b/>
                <w:bCs/>
              </w:rPr>
            </w:pPr>
            <w:r w:rsidRPr="006F2DBF">
              <w:rPr>
                <w:b/>
                <w:bCs/>
              </w:rPr>
              <w:t>Artículo 7°</w:t>
            </w:r>
            <w:r w:rsidRPr="006F2DBF">
              <w:t> La protección que otorga el derecho de autor al soporte lógico (software), no excluye otras formas de protección por el derecho común.</w:t>
            </w:r>
          </w:p>
        </w:tc>
      </w:tr>
      <w:tr w:rsidR="006F2DBF" w:rsidRPr="006F2DBF" w14:paraId="3C57631D" w14:textId="77777777" w:rsidTr="006C36C7">
        <w:trPr>
          <w:trHeight w:val="315"/>
        </w:trPr>
        <w:tc>
          <w:tcPr>
            <w:tcW w:w="1129" w:type="dxa"/>
            <w:tcBorders>
              <w:top w:val="single" w:sz="4" w:space="0" w:color="auto"/>
              <w:left w:val="single" w:sz="4" w:space="0" w:color="auto"/>
              <w:bottom w:val="single" w:sz="4" w:space="0" w:color="auto"/>
              <w:right w:val="single" w:sz="4" w:space="0" w:color="auto"/>
            </w:tcBorders>
            <w:noWrap/>
            <w:vAlign w:val="center"/>
            <w:hideMark/>
          </w:tcPr>
          <w:p w14:paraId="4DD556BE" w14:textId="77777777" w:rsidR="006F2DBF" w:rsidRPr="006F2DBF" w:rsidRDefault="006F2DBF" w:rsidP="006F2DBF">
            <w:pPr>
              <w:spacing w:line="480" w:lineRule="auto"/>
              <w:ind w:firstLine="284"/>
              <w:rPr>
                <w:b/>
                <w:bCs/>
              </w:rPr>
            </w:pPr>
          </w:p>
        </w:tc>
        <w:tc>
          <w:tcPr>
            <w:tcW w:w="993" w:type="dxa"/>
            <w:tcBorders>
              <w:top w:val="single" w:sz="4" w:space="0" w:color="auto"/>
              <w:left w:val="single" w:sz="4" w:space="0" w:color="auto"/>
              <w:bottom w:val="single" w:sz="4" w:space="0" w:color="auto"/>
              <w:right w:val="single" w:sz="4" w:space="0" w:color="auto"/>
            </w:tcBorders>
            <w:noWrap/>
            <w:vAlign w:val="center"/>
            <w:hideMark/>
          </w:tcPr>
          <w:p w14:paraId="0C6D8E52" w14:textId="77777777" w:rsidR="006F2DBF" w:rsidRPr="006F2DBF" w:rsidRDefault="006F2DBF" w:rsidP="006F2DBF">
            <w:pPr>
              <w:rPr>
                <w:rFonts w:ascii="Calibri" w:hAnsi="Calibri"/>
                <w:sz w:val="20"/>
                <w:szCs w:val="20"/>
                <w:lang w:eastAsia="es-CO"/>
              </w:rPr>
            </w:pPr>
          </w:p>
        </w:tc>
        <w:tc>
          <w:tcPr>
            <w:tcW w:w="7228" w:type="dxa"/>
            <w:tcBorders>
              <w:top w:val="single" w:sz="4" w:space="0" w:color="auto"/>
              <w:left w:val="single" w:sz="4" w:space="0" w:color="auto"/>
              <w:bottom w:val="single" w:sz="4" w:space="0" w:color="auto"/>
              <w:right w:val="single" w:sz="4" w:space="0" w:color="auto"/>
            </w:tcBorders>
            <w:noWrap/>
            <w:hideMark/>
          </w:tcPr>
          <w:p w14:paraId="61F9845A" w14:textId="77777777" w:rsidR="006F2DBF" w:rsidRPr="006F2DBF" w:rsidRDefault="006F2DBF" w:rsidP="006F2DBF">
            <w:pPr>
              <w:spacing w:line="480" w:lineRule="auto"/>
              <w:ind w:firstLine="284"/>
              <w:rPr>
                <w:b/>
                <w:bCs/>
              </w:rPr>
            </w:pPr>
            <w:r w:rsidRPr="006F2DBF">
              <w:rPr>
                <w:b/>
                <w:bCs/>
              </w:rPr>
              <w:t>Artículo 8°</w:t>
            </w:r>
            <w:r w:rsidRPr="006F2DBF">
              <w:t> Este Decreto rige a partir de la fecha de su publicación.</w:t>
            </w:r>
          </w:p>
        </w:tc>
      </w:tr>
      <w:tr w:rsidR="006F2DBF" w:rsidRPr="006F2DBF" w14:paraId="6E4C1872" w14:textId="77777777" w:rsidTr="006C36C7">
        <w:trPr>
          <w:trHeight w:val="315"/>
        </w:trPr>
        <w:tc>
          <w:tcPr>
            <w:tcW w:w="1129" w:type="dxa"/>
            <w:tcBorders>
              <w:top w:val="single" w:sz="4" w:space="0" w:color="auto"/>
              <w:left w:val="single" w:sz="4" w:space="0" w:color="auto"/>
              <w:bottom w:val="single" w:sz="4" w:space="0" w:color="auto"/>
              <w:right w:val="single" w:sz="4" w:space="0" w:color="auto"/>
            </w:tcBorders>
            <w:vAlign w:val="center"/>
            <w:hideMark/>
          </w:tcPr>
          <w:p w14:paraId="7F821105" w14:textId="77777777" w:rsidR="006F2DBF" w:rsidRPr="006F2DBF" w:rsidRDefault="006F2DBF" w:rsidP="006F2DBF">
            <w:pPr>
              <w:spacing w:line="480" w:lineRule="auto"/>
              <w:ind w:firstLine="284"/>
              <w:rPr>
                <w:b/>
                <w:bCs/>
              </w:rPr>
            </w:pPr>
            <w:r w:rsidRPr="006F2DBF">
              <w:rPr>
                <w:b/>
                <w:bCs/>
              </w:rPr>
              <w:t>1675</w:t>
            </w:r>
          </w:p>
        </w:tc>
        <w:tc>
          <w:tcPr>
            <w:tcW w:w="993" w:type="dxa"/>
            <w:tcBorders>
              <w:top w:val="single" w:sz="4" w:space="0" w:color="auto"/>
              <w:left w:val="single" w:sz="4" w:space="0" w:color="auto"/>
              <w:bottom w:val="single" w:sz="4" w:space="0" w:color="auto"/>
              <w:right w:val="single" w:sz="4" w:space="0" w:color="auto"/>
            </w:tcBorders>
            <w:vAlign w:val="center"/>
            <w:hideMark/>
          </w:tcPr>
          <w:p w14:paraId="3BD3E394" w14:textId="77777777" w:rsidR="006F2DBF" w:rsidRPr="006F2DBF" w:rsidRDefault="006F2DBF" w:rsidP="006F2DBF">
            <w:pPr>
              <w:spacing w:line="480" w:lineRule="auto"/>
              <w:ind w:firstLine="284"/>
              <w:rPr>
                <w:b/>
                <w:bCs/>
              </w:rPr>
            </w:pPr>
            <w:r w:rsidRPr="006F2DBF">
              <w:rPr>
                <w:b/>
                <w:bCs/>
              </w:rPr>
              <w:t>2013</w:t>
            </w:r>
          </w:p>
        </w:tc>
        <w:tc>
          <w:tcPr>
            <w:tcW w:w="7228" w:type="dxa"/>
            <w:tcBorders>
              <w:top w:val="single" w:sz="4" w:space="0" w:color="auto"/>
              <w:left w:val="single" w:sz="4" w:space="0" w:color="auto"/>
              <w:bottom w:val="single" w:sz="4" w:space="0" w:color="auto"/>
              <w:right w:val="single" w:sz="4" w:space="0" w:color="auto"/>
            </w:tcBorders>
            <w:hideMark/>
          </w:tcPr>
          <w:p w14:paraId="4ACE7ADC" w14:textId="77777777" w:rsidR="006F2DBF" w:rsidRPr="006F2DBF" w:rsidRDefault="006F2DBF" w:rsidP="006F2DBF">
            <w:pPr>
              <w:spacing w:line="480" w:lineRule="auto"/>
              <w:ind w:firstLine="284"/>
              <w:rPr>
                <w:b/>
                <w:bCs/>
              </w:rPr>
            </w:pPr>
            <w:r w:rsidRPr="006F2DBF">
              <w:rPr>
                <w:b/>
                <w:bCs/>
              </w:rPr>
              <w:t>CONSTITUCIÓN POLÍTICA DE COLOMBIA</w:t>
            </w:r>
          </w:p>
        </w:tc>
      </w:tr>
      <w:tr w:rsidR="006F2DBF" w:rsidRPr="006F2DBF" w14:paraId="762B36F0" w14:textId="77777777" w:rsidTr="006C36C7">
        <w:trPr>
          <w:trHeight w:val="1815"/>
        </w:trPr>
        <w:tc>
          <w:tcPr>
            <w:tcW w:w="1129" w:type="dxa"/>
            <w:tcBorders>
              <w:top w:val="single" w:sz="4" w:space="0" w:color="auto"/>
              <w:left w:val="single" w:sz="4" w:space="0" w:color="auto"/>
              <w:bottom w:val="single" w:sz="4" w:space="0" w:color="auto"/>
              <w:right w:val="single" w:sz="4" w:space="0" w:color="auto"/>
            </w:tcBorders>
            <w:noWrap/>
            <w:vAlign w:val="center"/>
            <w:hideMark/>
          </w:tcPr>
          <w:p w14:paraId="7852B509" w14:textId="77777777" w:rsidR="006F2DBF" w:rsidRPr="006F2DBF" w:rsidRDefault="006F2DBF" w:rsidP="006F2DBF">
            <w:pPr>
              <w:spacing w:line="480" w:lineRule="auto"/>
              <w:ind w:firstLine="284"/>
              <w:rPr>
                <w:b/>
                <w:bCs/>
              </w:rPr>
            </w:pPr>
          </w:p>
        </w:tc>
        <w:tc>
          <w:tcPr>
            <w:tcW w:w="993" w:type="dxa"/>
            <w:tcBorders>
              <w:top w:val="single" w:sz="4" w:space="0" w:color="auto"/>
              <w:left w:val="single" w:sz="4" w:space="0" w:color="auto"/>
              <w:bottom w:val="single" w:sz="4" w:space="0" w:color="auto"/>
              <w:right w:val="single" w:sz="4" w:space="0" w:color="auto"/>
            </w:tcBorders>
            <w:noWrap/>
            <w:vAlign w:val="center"/>
            <w:hideMark/>
          </w:tcPr>
          <w:p w14:paraId="17F82291" w14:textId="77777777" w:rsidR="006F2DBF" w:rsidRPr="006F2DBF" w:rsidRDefault="006F2DBF" w:rsidP="006F2DBF">
            <w:pPr>
              <w:rPr>
                <w:rFonts w:ascii="Calibri" w:hAnsi="Calibri"/>
                <w:sz w:val="20"/>
                <w:szCs w:val="20"/>
                <w:lang w:eastAsia="es-CO"/>
              </w:rPr>
            </w:pPr>
          </w:p>
        </w:tc>
        <w:tc>
          <w:tcPr>
            <w:tcW w:w="7228" w:type="dxa"/>
            <w:tcBorders>
              <w:top w:val="single" w:sz="4" w:space="0" w:color="auto"/>
              <w:left w:val="single" w:sz="4" w:space="0" w:color="auto"/>
              <w:bottom w:val="single" w:sz="4" w:space="0" w:color="auto"/>
              <w:right w:val="single" w:sz="4" w:space="0" w:color="auto"/>
            </w:tcBorders>
            <w:hideMark/>
          </w:tcPr>
          <w:p w14:paraId="2552D7BD" w14:textId="77777777" w:rsidR="006F2DBF" w:rsidRPr="006F2DBF" w:rsidRDefault="006F2DBF" w:rsidP="006F2DBF">
            <w:pPr>
              <w:spacing w:line="480" w:lineRule="auto"/>
              <w:ind w:firstLine="284"/>
              <w:rPr>
                <w:b/>
                <w:bCs/>
              </w:rPr>
            </w:pPr>
            <w:r w:rsidRPr="006F2DBF">
              <w:rPr>
                <w:b/>
                <w:bCs/>
              </w:rPr>
              <w:t>Artículo 70°.</w:t>
            </w:r>
            <w:r w:rsidRPr="006F2DBF">
              <w:t> El Estado tiene el deber de promover y fomentar el acceso a la cultura de todos los colombianos en igualdad de oportunidades, por medio de la educación permanente y la enseñanza científica, técnica, artística y profesional en todas las etapas del proceso de creación de la identidad nacional.</w:t>
            </w:r>
            <w:r w:rsidRPr="006F2DBF">
              <w:br/>
              <w:t>La cultura en sus diversas manifestaciones es fundamento de la nacionalidad. El Estado reconoce la igualdad y dignidad de todas las que conviven en el país. El Estado promoverá la investigación, la ciencia, el desarrollo y la difusión de los valores culturales de la Nación.</w:t>
            </w:r>
          </w:p>
        </w:tc>
      </w:tr>
      <w:tr w:rsidR="006F2DBF" w:rsidRPr="006F2DBF" w14:paraId="68DD8B69" w14:textId="77777777" w:rsidTr="006C36C7">
        <w:trPr>
          <w:trHeight w:val="1245"/>
        </w:trPr>
        <w:tc>
          <w:tcPr>
            <w:tcW w:w="1129" w:type="dxa"/>
            <w:tcBorders>
              <w:top w:val="single" w:sz="4" w:space="0" w:color="auto"/>
              <w:left w:val="single" w:sz="4" w:space="0" w:color="auto"/>
              <w:bottom w:val="single" w:sz="4" w:space="0" w:color="auto"/>
              <w:right w:val="single" w:sz="4" w:space="0" w:color="auto"/>
            </w:tcBorders>
            <w:noWrap/>
            <w:vAlign w:val="center"/>
            <w:hideMark/>
          </w:tcPr>
          <w:p w14:paraId="72E787C0" w14:textId="77777777" w:rsidR="006F2DBF" w:rsidRPr="006F2DBF" w:rsidRDefault="006F2DBF" w:rsidP="006F2DBF">
            <w:pPr>
              <w:spacing w:line="480" w:lineRule="auto"/>
              <w:ind w:firstLine="284"/>
              <w:rPr>
                <w:b/>
                <w:bCs/>
              </w:rPr>
            </w:pPr>
          </w:p>
        </w:tc>
        <w:tc>
          <w:tcPr>
            <w:tcW w:w="993" w:type="dxa"/>
            <w:tcBorders>
              <w:top w:val="single" w:sz="4" w:space="0" w:color="auto"/>
              <w:left w:val="single" w:sz="4" w:space="0" w:color="auto"/>
              <w:bottom w:val="single" w:sz="4" w:space="0" w:color="auto"/>
              <w:right w:val="single" w:sz="4" w:space="0" w:color="auto"/>
            </w:tcBorders>
            <w:noWrap/>
            <w:vAlign w:val="center"/>
            <w:hideMark/>
          </w:tcPr>
          <w:p w14:paraId="374FC69D" w14:textId="77777777" w:rsidR="006F2DBF" w:rsidRPr="006F2DBF" w:rsidRDefault="006F2DBF" w:rsidP="006F2DBF">
            <w:pPr>
              <w:rPr>
                <w:rFonts w:ascii="Calibri" w:hAnsi="Calibri"/>
                <w:sz w:val="20"/>
                <w:szCs w:val="20"/>
                <w:lang w:eastAsia="es-CO"/>
              </w:rPr>
            </w:pPr>
          </w:p>
        </w:tc>
        <w:tc>
          <w:tcPr>
            <w:tcW w:w="7228" w:type="dxa"/>
            <w:tcBorders>
              <w:top w:val="single" w:sz="4" w:space="0" w:color="auto"/>
              <w:left w:val="single" w:sz="4" w:space="0" w:color="auto"/>
              <w:bottom w:val="single" w:sz="4" w:space="0" w:color="auto"/>
              <w:right w:val="single" w:sz="4" w:space="0" w:color="auto"/>
            </w:tcBorders>
            <w:noWrap/>
            <w:hideMark/>
          </w:tcPr>
          <w:p w14:paraId="0A83443D" w14:textId="77777777" w:rsidR="006F2DBF" w:rsidRPr="006F2DBF" w:rsidRDefault="006F2DBF" w:rsidP="006F2DBF">
            <w:pPr>
              <w:spacing w:line="480" w:lineRule="auto"/>
              <w:ind w:firstLine="284"/>
              <w:rPr>
                <w:b/>
                <w:bCs/>
              </w:rPr>
            </w:pPr>
            <w:r w:rsidRPr="006F2DBF">
              <w:rPr>
                <w:b/>
                <w:bCs/>
              </w:rPr>
              <w:t>Artículo 71°.</w:t>
            </w:r>
            <w:r w:rsidRPr="006F2DBF">
              <w:t> La búsqueda del conocimiento y la expresión artística son libres. Los planes de desarrollo económico y social incluirán el fomento a las ciencias y, en general, a la cultura. El Estado creará incentivos para personas e instituciones que desarrollen y fomenten la ciencia y la tecnología y las demás manifestaciones culturales y ofrecerá estímulos especiales a personas e instituciones que ejerzan estas actividades</w:t>
            </w:r>
          </w:p>
        </w:tc>
      </w:tr>
      <w:tr w:rsidR="006F2DBF" w:rsidRPr="006F2DBF" w14:paraId="5A5F5DAA" w14:textId="77777777" w:rsidTr="006C36C7">
        <w:trPr>
          <w:trHeight w:val="315"/>
        </w:trPr>
        <w:tc>
          <w:tcPr>
            <w:tcW w:w="1129" w:type="dxa"/>
            <w:tcBorders>
              <w:top w:val="single" w:sz="4" w:space="0" w:color="auto"/>
              <w:left w:val="single" w:sz="4" w:space="0" w:color="auto"/>
              <w:bottom w:val="single" w:sz="4" w:space="0" w:color="auto"/>
              <w:right w:val="single" w:sz="4" w:space="0" w:color="auto"/>
            </w:tcBorders>
            <w:vAlign w:val="center"/>
            <w:hideMark/>
          </w:tcPr>
          <w:p w14:paraId="163A1E47" w14:textId="77777777" w:rsidR="006F2DBF" w:rsidRPr="006F2DBF" w:rsidRDefault="006F2DBF" w:rsidP="006F2DBF">
            <w:pPr>
              <w:spacing w:line="480" w:lineRule="auto"/>
              <w:ind w:firstLine="284"/>
              <w:rPr>
                <w:b/>
                <w:bCs/>
              </w:rPr>
            </w:pPr>
            <w:r w:rsidRPr="006F2DBF">
              <w:rPr>
                <w:b/>
                <w:bCs/>
              </w:rPr>
              <w:t>30</w:t>
            </w:r>
          </w:p>
        </w:tc>
        <w:tc>
          <w:tcPr>
            <w:tcW w:w="993" w:type="dxa"/>
            <w:tcBorders>
              <w:top w:val="single" w:sz="4" w:space="0" w:color="auto"/>
              <w:left w:val="single" w:sz="4" w:space="0" w:color="auto"/>
              <w:bottom w:val="single" w:sz="4" w:space="0" w:color="auto"/>
              <w:right w:val="single" w:sz="4" w:space="0" w:color="auto"/>
            </w:tcBorders>
            <w:vAlign w:val="center"/>
            <w:hideMark/>
          </w:tcPr>
          <w:p w14:paraId="4EA8492F" w14:textId="77777777" w:rsidR="006F2DBF" w:rsidRPr="006F2DBF" w:rsidRDefault="006F2DBF" w:rsidP="006F2DBF">
            <w:pPr>
              <w:spacing w:line="480" w:lineRule="auto"/>
              <w:ind w:firstLine="284"/>
              <w:rPr>
                <w:b/>
                <w:bCs/>
              </w:rPr>
            </w:pPr>
            <w:r w:rsidRPr="006F2DBF">
              <w:rPr>
                <w:b/>
                <w:bCs/>
              </w:rPr>
              <w:t>1992</w:t>
            </w:r>
          </w:p>
        </w:tc>
        <w:tc>
          <w:tcPr>
            <w:tcW w:w="7228" w:type="dxa"/>
            <w:tcBorders>
              <w:top w:val="single" w:sz="4" w:space="0" w:color="auto"/>
              <w:left w:val="single" w:sz="4" w:space="0" w:color="auto"/>
              <w:bottom w:val="single" w:sz="4" w:space="0" w:color="auto"/>
              <w:right w:val="single" w:sz="4" w:space="0" w:color="auto"/>
            </w:tcBorders>
            <w:hideMark/>
          </w:tcPr>
          <w:p w14:paraId="290C5D2D" w14:textId="77777777" w:rsidR="006F2DBF" w:rsidRPr="006F2DBF" w:rsidRDefault="006F2DBF" w:rsidP="006F2DBF">
            <w:pPr>
              <w:spacing w:line="480" w:lineRule="auto"/>
              <w:ind w:firstLine="284"/>
              <w:rPr>
                <w:b/>
                <w:bCs/>
              </w:rPr>
            </w:pPr>
            <w:r w:rsidRPr="006F2DBF">
              <w:rPr>
                <w:b/>
                <w:bCs/>
              </w:rPr>
              <w:t>DERECHOS DEL ESTUDIANTE EN INPAHU</w:t>
            </w:r>
          </w:p>
        </w:tc>
      </w:tr>
      <w:tr w:rsidR="006F2DBF" w:rsidRPr="006F2DBF" w14:paraId="4EC56C8B" w14:textId="77777777" w:rsidTr="006C36C7">
        <w:trPr>
          <w:trHeight w:val="1275"/>
        </w:trPr>
        <w:tc>
          <w:tcPr>
            <w:tcW w:w="1129" w:type="dxa"/>
            <w:tcBorders>
              <w:top w:val="single" w:sz="4" w:space="0" w:color="auto"/>
              <w:left w:val="single" w:sz="4" w:space="0" w:color="auto"/>
              <w:bottom w:val="single" w:sz="4" w:space="0" w:color="auto"/>
              <w:right w:val="single" w:sz="4" w:space="0" w:color="auto"/>
            </w:tcBorders>
            <w:noWrap/>
            <w:vAlign w:val="center"/>
            <w:hideMark/>
          </w:tcPr>
          <w:p w14:paraId="17992631" w14:textId="77777777" w:rsidR="006F2DBF" w:rsidRPr="006F2DBF" w:rsidRDefault="006F2DBF" w:rsidP="006F2DBF">
            <w:pPr>
              <w:spacing w:line="480" w:lineRule="auto"/>
              <w:ind w:firstLine="284"/>
              <w:rPr>
                <w:b/>
                <w:bCs/>
              </w:rPr>
            </w:pPr>
          </w:p>
        </w:tc>
        <w:tc>
          <w:tcPr>
            <w:tcW w:w="993" w:type="dxa"/>
            <w:tcBorders>
              <w:top w:val="single" w:sz="4" w:space="0" w:color="auto"/>
              <w:left w:val="single" w:sz="4" w:space="0" w:color="auto"/>
              <w:bottom w:val="single" w:sz="4" w:space="0" w:color="auto"/>
              <w:right w:val="single" w:sz="4" w:space="0" w:color="auto"/>
            </w:tcBorders>
            <w:noWrap/>
            <w:vAlign w:val="center"/>
            <w:hideMark/>
          </w:tcPr>
          <w:p w14:paraId="695ADAB3" w14:textId="77777777" w:rsidR="006F2DBF" w:rsidRPr="006F2DBF" w:rsidRDefault="006F2DBF" w:rsidP="006F2DBF">
            <w:pPr>
              <w:rPr>
                <w:rFonts w:ascii="Calibri" w:hAnsi="Calibri"/>
                <w:sz w:val="20"/>
                <w:szCs w:val="20"/>
                <w:lang w:eastAsia="es-CO"/>
              </w:rPr>
            </w:pPr>
          </w:p>
        </w:tc>
        <w:tc>
          <w:tcPr>
            <w:tcW w:w="7228" w:type="dxa"/>
            <w:tcBorders>
              <w:top w:val="single" w:sz="4" w:space="0" w:color="auto"/>
              <w:left w:val="single" w:sz="4" w:space="0" w:color="auto"/>
              <w:bottom w:val="single" w:sz="4" w:space="0" w:color="auto"/>
              <w:right w:val="single" w:sz="4" w:space="0" w:color="auto"/>
            </w:tcBorders>
            <w:noWrap/>
            <w:hideMark/>
          </w:tcPr>
          <w:p w14:paraId="5D84E802" w14:textId="77777777" w:rsidR="006F2DBF" w:rsidRPr="006F2DBF" w:rsidRDefault="006F2DBF" w:rsidP="006F2DBF">
            <w:pPr>
              <w:spacing w:line="480" w:lineRule="auto"/>
              <w:ind w:firstLine="284"/>
              <w:rPr>
                <w:b/>
                <w:bCs/>
              </w:rPr>
            </w:pPr>
            <w:r w:rsidRPr="006F2DBF">
              <w:rPr>
                <w:b/>
                <w:bCs/>
              </w:rPr>
              <w:t>ARTÍCULO 30°.</w:t>
            </w:r>
            <w:r w:rsidRPr="006F2DBF">
              <w:t xml:space="preserve"> Trabajos de grado. Es un requisito de grado para los programas universitarios. El tiempo requerido para la elaboración de trabajos de grado se considera actividad dirigida, según el nivel de formación y la reglamentación que se expida para el efecto</w:t>
            </w:r>
          </w:p>
        </w:tc>
      </w:tr>
      <w:tr w:rsidR="006F2DBF" w:rsidRPr="006F2DBF" w14:paraId="5EA9331D" w14:textId="77777777" w:rsidTr="006C36C7">
        <w:trPr>
          <w:trHeight w:val="315"/>
        </w:trPr>
        <w:tc>
          <w:tcPr>
            <w:tcW w:w="1129" w:type="dxa"/>
            <w:tcBorders>
              <w:top w:val="single" w:sz="4" w:space="0" w:color="auto"/>
              <w:left w:val="single" w:sz="4" w:space="0" w:color="auto"/>
              <w:bottom w:val="single" w:sz="4" w:space="0" w:color="auto"/>
              <w:right w:val="single" w:sz="4" w:space="0" w:color="auto"/>
            </w:tcBorders>
            <w:vAlign w:val="center"/>
            <w:hideMark/>
          </w:tcPr>
          <w:p w14:paraId="06E1E5D8" w14:textId="77777777" w:rsidR="006F2DBF" w:rsidRPr="006F2DBF" w:rsidRDefault="006F2DBF" w:rsidP="006F2DBF">
            <w:pPr>
              <w:spacing w:line="480" w:lineRule="auto"/>
              <w:ind w:firstLine="284"/>
              <w:rPr>
                <w:b/>
                <w:bCs/>
              </w:rPr>
            </w:pPr>
            <w:r w:rsidRPr="006F2DBF">
              <w:rPr>
                <w:b/>
                <w:bCs/>
              </w:rPr>
              <w:t>1581</w:t>
            </w:r>
          </w:p>
        </w:tc>
        <w:tc>
          <w:tcPr>
            <w:tcW w:w="993" w:type="dxa"/>
            <w:tcBorders>
              <w:top w:val="single" w:sz="4" w:space="0" w:color="auto"/>
              <w:left w:val="single" w:sz="4" w:space="0" w:color="auto"/>
              <w:bottom w:val="single" w:sz="4" w:space="0" w:color="auto"/>
              <w:right w:val="single" w:sz="4" w:space="0" w:color="auto"/>
            </w:tcBorders>
            <w:vAlign w:val="center"/>
            <w:hideMark/>
          </w:tcPr>
          <w:p w14:paraId="233B3EAD" w14:textId="77777777" w:rsidR="006F2DBF" w:rsidRPr="006F2DBF" w:rsidRDefault="006F2DBF" w:rsidP="006F2DBF">
            <w:pPr>
              <w:spacing w:line="480" w:lineRule="auto"/>
              <w:ind w:firstLine="284"/>
              <w:rPr>
                <w:b/>
                <w:bCs/>
              </w:rPr>
            </w:pPr>
            <w:r w:rsidRPr="006F2DBF">
              <w:rPr>
                <w:b/>
                <w:bCs/>
              </w:rPr>
              <w:t>2012</w:t>
            </w:r>
          </w:p>
        </w:tc>
        <w:tc>
          <w:tcPr>
            <w:tcW w:w="7228" w:type="dxa"/>
            <w:tcBorders>
              <w:top w:val="single" w:sz="4" w:space="0" w:color="auto"/>
              <w:left w:val="single" w:sz="4" w:space="0" w:color="auto"/>
              <w:bottom w:val="single" w:sz="4" w:space="0" w:color="auto"/>
              <w:right w:val="single" w:sz="4" w:space="0" w:color="auto"/>
            </w:tcBorders>
            <w:noWrap/>
            <w:hideMark/>
          </w:tcPr>
          <w:p w14:paraId="32E036F5" w14:textId="77777777" w:rsidR="006F2DBF" w:rsidRPr="006F2DBF" w:rsidRDefault="006F2DBF" w:rsidP="006F2DBF">
            <w:pPr>
              <w:spacing w:line="480" w:lineRule="auto"/>
              <w:ind w:firstLine="284"/>
              <w:rPr>
                <w:b/>
                <w:bCs/>
              </w:rPr>
            </w:pPr>
            <w:r w:rsidRPr="006F2DBF">
              <w:rPr>
                <w:b/>
                <w:bCs/>
              </w:rPr>
              <w:t>LEY TRATAMIENTO DE DATOS</w:t>
            </w:r>
          </w:p>
        </w:tc>
      </w:tr>
      <w:tr w:rsidR="006F2DBF" w:rsidRPr="006F2DBF" w14:paraId="7B1C6912" w14:textId="77777777" w:rsidTr="006C36C7">
        <w:trPr>
          <w:trHeight w:val="1215"/>
        </w:trPr>
        <w:tc>
          <w:tcPr>
            <w:tcW w:w="1129" w:type="dxa"/>
            <w:tcBorders>
              <w:top w:val="single" w:sz="4" w:space="0" w:color="auto"/>
              <w:left w:val="single" w:sz="4" w:space="0" w:color="auto"/>
              <w:bottom w:val="single" w:sz="4" w:space="0" w:color="auto"/>
              <w:right w:val="single" w:sz="4" w:space="0" w:color="auto"/>
            </w:tcBorders>
            <w:vAlign w:val="center"/>
            <w:hideMark/>
          </w:tcPr>
          <w:p w14:paraId="1C1ABEC6" w14:textId="77777777" w:rsidR="006F2DBF" w:rsidRPr="006F2DBF" w:rsidRDefault="006F2DBF" w:rsidP="006F2DBF">
            <w:pPr>
              <w:spacing w:line="480" w:lineRule="auto"/>
              <w:ind w:firstLine="284"/>
              <w:rPr>
                <w:b/>
                <w:bCs/>
              </w:rPr>
            </w:pPr>
          </w:p>
        </w:tc>
        <w:tc>
          <w:tcPr>
            <w:tcW w:w="993" w:type="dxa"/>
            <w:tcBorders>
              <w:top w:val="single" w:sz="4" w:space="0" w:color="auto"/>
              <w:left w:val="single" w:sz="4" w:space="0" w:color="auto"/>
              <w:bottom w:val="single" w:sz="4" w:space="0" w:color="auto"/>
              <w:right w:val="single" w:sz="4" w:space="0" w:color="auto"/>
            </w:tcBorders>
            <w:vAlign w:val="center"/>
            <w:hideMark/>
          </w:tcPr>
          <w:p w14:paraId="4915603C" w14:textId="77777777" w:rsidR="006F2DBF" w:rsidRPr="006F2DBF" w:rsidRDefault="006F2DBF" w:rsidP="006F2DBF">
            <w:pPr>
              <w:rPr>
                <w:rFonts w:ascii="Calibri" w:hAnsi="Calibri"/>
                <w:sz w:val="20"/>
                <w:szCs w:val="20"/>
                <w:lang w:eastAsia="es-CO"/>
              </w:rPr>
            </w:pPr>
          </w:p>
        </w:tc>
        <w:tc>
          <w:tcPr>
            <w:tcW w:w="7228" w:type="dxa"/>
            <w:tcBorders>
              <w:top w:val="single" w:sz="4" w:space="0" w:color="auto"/>
              <w:left w:val="single" w:sz="4" w:space="0" w:color="auto"/>
              <w:bottom w:val="single" w:sz="4" w:space="0" w:color="auto"/>
              <w:right w:val="single" w:sz="4" w:space="0" w:color="auto"/>
            </w:tcBorders>
            <w:hideMark/>
          </w:tcPr>
          <w:p w14:paraId="5419C160" w14:textId="77777777" w:rsidR="006F2DBF" w:rsidRPr="006F2DBF" w:rsidRDefault="006F2DBF" w:rsidP="006F2DBF">
            <w:pPr>
              <w:spacing w:line="480" w:lineRule="auto"/>
              <w:ind w:firstLine="284"/>
              <w:rPr>
                <w:b/>
                <w:bCs/>
              </w:rPr>
            </w:pPr>
            <w:r w:rsidRPr="006F2DBF">
              <w:rPr>
                <w:b/>
                <w:bCs/>
              </w:rPr>
              <w:t xml:space="preserve">Artículo 1°. Objeto. </w:t>
            </w:r>
            <w:r w:rsidRPr="006F2DBF">
              <w:t xml:space="preserve">La presente ley tiene por objeto desarrollar el derecho constitucional que tienen todas las personas a conocer, actualizar y rectificar las informaciones que se hayan recogido sobre ellas en bases de datos o archivos, y los demás derechos, libertades y garantías constitucionales a que se refiere el artículo 15 de la Constitución Política; así como el derecho a la información consagrado en el artículo 20 de la misma. </w:t>
            </w:r>
          </w:p>
        </w:tc>
      </w:tr>
      <w:tr w:rsidR="006F2DBF" w:rsidRPr="006F2DBF" w14:paraId="02050EA4" w14:textId="77777777" w:rsidTr="006C36C7">
        <w:trPr>
          <w:trHeight w:val="3534"/>
        </w:trPr>
        <w:tc>
          <w:tcPr>
            <w:tcW w:w="1129" w:type="dxa"/>
            <w:tcBorders>
              <w:top w:val="single" w:sz="4" w:space="0" w:color="auto"/>
              <w:left w:val="single" w:sz="4" w:space="0" w:color="auto"/>
              <w:bottom w:val="single" w:sz="4" w:space="0" w:color="auto"/>
              <w:right w:val="single" w:sz="4" w:space="0" w:color="auto"/>
            </w:tcBorders>
            <w:vAlign w:val="center"/>
            <w:hideMark/>
          </w:tcPr>
          <w:p w14:paraId="0BF7D8A5" w14:textId="77777777" w:rsidR="006F2DBF" w:rsidRPr="006F2DBF" w:rsidRDefault="006F2DBF" w:rsidP="006F2DBF">
            <w:pPr>
              <w:spacing w:line="480" w:lineRule="auto"/>
              <w:ind w:firstLine="284"/>
              <w:rPr>
                <w:b/>
                <w:bCs/>
              </w:rPr>
            </w:pPr>
          </w:p>
        </w:tc>
        <w:tc>
          <w:tcPr>
            <w:tcW w:w="993" w:type="dxa"/>
            <w:tcBorders>
              <w:top w:val="single" w:sz="4" w:space="0" w:color="auto"/>
              <w:left w:val="single" w:sz="4" w:space="0" w:color="auto"/>
              <w:bottom w:val="single" w:sz="4" w:space="0" w:color="auto"/>
              <w:right w:val="single" w:sz="4" w:space="0" w:color="auto"/>
            </w:tcBorders>
            <w:vAlign w:val="center"/>
            <w:hideMark/>
          </w:tcPr>
          <w:p w14:paraId="3E3EE438" w14:textId="77777777" w:rsidR="006F2DBF" w:rsidRPr="006F2DBF" w:rsidRDefault="006F2DBF" w:rsidP="006F2DBF">
            <w:pPr>
              <w:rPr>
                <w:rFonts w:ascii="Calibri" w:hAnsi="Calibri"/>
                <w:sz w:val="20"/>
                <w:szCs w:val="20"/>
                <w:lang w:eastAsia="es-CO"/>
              </w:rPr>
            </w:pPr>
          </w:p>
        </w:tc>
        <w:tc>
          <w:tcPr>
            <w:tcW w:w="7228" w:type="dxa"/>
            <w:tcBorders>
              <w:top w:val="single" w:sz="4" w:space="0" w:color="auto"/>
              <w:left w:val="single" w:sz="4" w:space="0" w:color="auto"/>
              <w:bottom w:val="single" w:sz="4" w:space="0" w:color="auto"/>
              <w:right w:val="single" w:sz="4" w:space="0" w:color="auto"/>
            </w:tcBorders>
            <w:hideMark/>
          </w:tcPr>
          <w:p w14:paraId="0DC60D9E" w14:textId="77777777" w:rsidR="006F2DBF" w:rsidRPr="006F2DBF" w:rsidRDefault="006F2DBF" w:rsidP="006F2DBF">
            <w:pPr>
              <w:spacing w:line="480" w:lineRule="auto"/>
              <w:ind w:firstLine="284"/>
              <w:rPr>
                <w:b/>
                <w:bCs/>
              </w:rPr>
            </w:pPr>
            <w:proofErr w:type="gramStart"/>
            <w:r w:rsidRPr="006F2DBF">
              <w:rPr>
                <w:b/>
                <w:bCs/>
              </w:rPr>
              <w:t>Artículo  2</w:t>
            </w:r>
            <w:proofErr w:type="gramEnd"/>
            <w:r w:rsidRPr="006F2DBF">
              <w:rPr>
                <w:b/>
                <w:bCs/>
              </w:rPr>
              <w:t xml:space="preserve">°. Ámbito de aplicación. </w:t>
            </w:r>
            <w:r w:rsidRPr="006F2DBF">
              <w:t xml:space="preserve">Los principios y disposiciones contenidas en la presente ley serán aplicables a los datos personales registrados en cualquier base de datos que los haga susceptibles de tratamiento por entidades de naturaleza pública o privada. </w:t>
            </w:r>
            <w:r w:rsidRPr="006F2DBF">
              <w:br/>
              <w:t xml:space="preserve">La presente ley aplicará al tratamiento de datos personales efectuado en territorio colombiano o cuando al </w:t>
            </w:r>
            <w:proofErr w:type="gramStart"/>
            <w:r w:rsidRPr="006F2DBF">
              <w:t>Responsable</w:t>
            </w:r>
            <w:proofErr w:type="gramEnd"/>
            <w:r w:rsidRPr="006F2DBF">
              <w:t xml:space="preserve"> del Tratamiento o Encargado del Tratamiento no establecido en territorio nacional le sea aplicable la legislación colombiana en virtud de normas y tratados internacionales. </w:t>
            </w:r>
            <w:r w:rsidRPr="006F2DBF">
              <w:br/>
              <w:t xml:space="preserve">El régimen de protección de datos personales que se establece en la presente ley no será de aplicación: </w:t>
            </w:r>
            <w:r w:rsidRPr="006F2DBF">
              <w:br/>
            </w:r>
            <w:r w:rsidRPr="006F2DBF">
              <w:rPr>
                <w:b/>
                <w:bCs/>
              </w:rPr>
              <w:t xml:space="preserve"> a) </w:t>
            </w:r>
            <w:r w:rsidRPr="006F2DBF">
              <w:t xml:space="preserve">A las bases de datos o archivos mantenidos en un ámbito exclusivamente personal o doméstico. </w:t>
            </w:r>
            <w:r w:rsidRPr="006F2DBF">
              <w:br/>
              <w:t xml:space="preserve">Cuando estas bases de datos o archivos vayan a ser suministrados a terceros se deberá, de manera previa, informar al Titular y solicitar su autorización. En este caso los Responsables y Encargados de las bases </w:t>
            </w:r>
            <w:r w:rsidRPr="006F2DBF">
              <w:lastRenderedPageBreak/>
              <w:t xml:space="preserve">de datos y archivos quedarán sujetos a las disposiciones contenidas en la presente ley; </w:t>
            </w:r>
            <w:r w:rsidRPr="006F2DBF">
              <w:br/>
            </w:r>
            <w:r w:rsidRPr="006F2DBF">
              <w:rPr>
                <w:b/>
                <w:bCs/>
              </w:rPr>
              <w:t>b)</w:t>
            </w:r>
            <w:r w:rsidRPr="006F2DBF">
              <w:t xml:space="preserve"> A las bases de datos y archivos que tengan por finalidad la seguridad y defensa nacional, así como la prevención, detección, monitoreo y control del lavado de activos y el financiamiento del terrorismo; </w:t>
            </w:r>
            <w:r w:rsidRPr="006F2DBF">
              <w:br/>
            </w:r>
            <w:r w:rsidRPr="006F2DBF">
              <w:rPr>
                <w:b/>
                <w:bCs/>
              </w:rPr>
              <w:t>c)</w:t>
            </w:r>
            <w:r w:rsidRPr="006F2DBF">
              <w:t xml:space="preserve"> A las Bases de datos que tengan como fin y contengan información de inteligencia y contrainteligencia; </w:t>
            </w:r>
            <w:r w:rsidRPr="006F2DBF">
              <w:br/>
            </w:r>
            <w:r w:rsidRPr="006F2DBF">
              <w:rPr>
                <w:b/>
                <w:bCs/>
              </w:rPr>
              <w:t>d)</w:t>
            </w:r>
            <w:r w:rsidRPr="006F2DBF">
              <w:t xml:space="preserve"> A las bases de datos y archivos de información periodística y otros contenidos editoriales; </w:t>
            </w:r>
            <w:r w:rsidRPr="006F2DBF">
              <w:br/>
            </w:r>
            <w:r w:rsidRPr="006F2DBF">
              <w:rPr>
                <w:b/>
                <w:bCs/>
              </w:rPr>
              <w:t>e)</w:t>
            </w:r>
            <w:r w:rsidRPr="006F2DBF">
              <w:t xml:space="preserve"> A las bases de datos y archivos regulados por la Ley 1266 de 2008; </w:t>
            </w:r>
            <w:r w:rsidRPr="006F2DBF">
              <w:br/>
            </w:r>
            <w:r w:rsidRPr="006F2DBF">
              <w:rPr>
                <w:b/>
                <w:bCs/>
              </w:rPr>
              <w:t>f)</w:t>
            </w:r>
            <w:r w:rsidRPr="006F2DBF">
              <w:t xml:space="preserve"> A las bases de datos y archivos regulados por la Ley 79 de 1993.</w:t>
            </w:r>
          </w:p>
        </w:tc>
      </w:tr>
      <w:tr w:rsidR="006F2DBF" w:rsidRPr="006F2DBF" w14:paraId="211BD586" w14:textId="77777777" w:rsidTr="006C36C7">
        <w:trPr>
          <w:trHeight w:val="1815"/>
        </w:trPr>
        <w:tc>
          <w:tcPr>
            <w:tcW w:w="1129" w:type="dxa"/>
            <w:tcBorders>
              <w:top w:val="single" w:sz="4" w:space="0" w:color="auto"/>
              <w:left w:val="single" w:sz="4" w:space="0" w:color="auto"/>
              <w:bottom w:val="single" w:sz="4" w:space="0" w:color="auto"/>
              <w:right w:val="single" w:sz="4" w:space="0" w:color="auto"/>
            </w:tcBorders>
            <w:vAlign w:val="center"/>
            <w:hideMark/>
          </w:tcPr>
          <w:p w14:paraId="170F4B73" w14:textId="77777777" w:rsidR="006F2DBF" w:rsidRPr="006F2DBF" w:rsidRDefault="006F2DBF" w:rsidP="006F2DBF">
            <w:pPr>
              <w:spacing w:line="480" w:lineRule="auto"/>
              <w:ind w:firstLine="284"/>
              <w:rPr>
                <w:b/>
                <w:bCs/>
              </w:rPr>
            </w:pPr>
          </w:p>
        </w:tc>
        <w:tc>
          <w:tcPr>
            <w:tcW w:w="993" w:type="dxa"/>
            <w:tcBorders>
              <w:top w:val="single" w:sz="4" w:space="0" w:color="auto"/>
              <w:left w:val="single" w:sz="4" w:space="0" w:color="auto"/>
              <w:bottom w:val="single" w:sz="4" w:space="0" w:color="auto"/>
              <w:right w:val="single" w:sz="4" w:space="0" w:color="auto"/>
            </w:tcBorders>
            <w:vAlign w:val="center"/>
            <w:hideMark/>
          </w:tcPr>
          <w:p w14:paraId="40CE3227" w14:textId="77777777" w:rsidR="006F2DBF" w:rsidRPr="006F2DBF" w:rsidRDefault="006F2DBF" w:rsidP="006F2DBF">
            <w:pPr>
              <w:rPr>
                <w:rFonts w:ascii="Calibri" w:hAnsi="Calibri"/>
                <w:sz w:val="20"/>
                <w:szCs w:val="20"/>
                <w:lang w:eastAsia="es-CO"/>
              </w:rPr>
            </w:pPr>
          </w:p>
        </w:tc>
        <w:tc>
          <w:tcPr>
            <w:tcW w:w="7228" w:type="dxa"/>
            <w:tcBorders>
              <w:top w:val="single" w:sz="4" w:space="0" w:color="auto"/>
              <w:left w:val="single" w:sz="4" w:space="0" w:color="auto"/>
              <w:bottom w:val="single" w:sz="4" w:space="0" w:color="auto"/>
              <w:right w:val="single" w:sz="4" w:space="0" w:color="auto"/>
            </w:tcBorders>
            <w:hideMark/>
          </w:tcPr>
          <w:p w14:paraId="4166D590" w14:textId="77777777" w:rsidR="006F2DBF" w:rsidRPr="006F2DBF" w:rsidRDefault="006F2DBF" w:rsidP="006F2DBF">
            <w:pPr>
              <w:spacing w:line="480" w:lineRule="auto"/>
              <w:ind w:firstLine="284"/>
              <w:rPr>
                <w:b/>
                <w:bCs/>
              </w:rPr>
            </w:pPr>
            <w:proofErr w:type="gramStart"/>
            <w:r w:rsidRPr="006F2DBF">
              <w:rPr>
                <w:b/>
                <w:bCs/>
              </w:rPr>
              <w:t>Artículo  5</w:t>
            </w:r>
            <w:proofErr w:type="gramEnd"/>
            <w:r w:rsidRPr="006F2DBF">
              <w:rPr>
                <w:b/>
                <w:bCs/>
              </w:rPr>
              <w:t>°. Datos sensibles.</w:t>
            </w:r>
            <w:r w:rsidRPr="006F2DBF">
              <w:t xml:space="preserve"> Para los propósitos de la presente ley, se entiende por datos sensibles aquellos que afectan la intimidad del Titular o cuyo uso indebido puede generar su discriminación, tales como aquellos que revelen el origen racial o étnico, la orientación política, las convicciones religiosas o filosóficas, la pertenencia a sindicatos, organizaciones sociales, de derechos humanos o que promueva intereses de cualquier partido político o que garanticen los derechos y garantías de partidos políticos de oposición así como los datos relativos a la salud, a la vida sexual y los datos biométricos. </w:t>
            </w:r>
          </w:p>
        </w:tc>
      </w:tr>
      <w:tr w:rsidR="006F2DBF" w:rsidRPr="006F2DBF" w14:paraId="2C28A0E7" w14:textId="77777777" w:rsidTr="006C36C7">
        <w:trPr>
          <w:trHeight w:val="4350"/>
        </w:trPr>
        <w:tc>
          <w:tcPr>
            <w:tcW w:w="1129" w:type="dxa"/>
            <w:tcBorders>
              <w:top w:val="single" w:sz="4" w:space="0" w:color="auto"/>
              <w:left w:val="single" w:sz="4" w:space="0" w:color="auto"/>
              <w:bottom w:val="single" w:sz="4" w:space="0" w:color="auto"/>
              <w:right w:val="single" w:sz="4" w:space="0" w:color="auto"/>
            </w:tcBorders>
            <w:vAlign w:val="center"/>
            <w:hideMark/>
          </w:tcPr>
          <w:p w14:paraId="43DB31D9" w14:textId="77777777" w:rsidR="006F2DBF" w:rsidRPr="006F2DBF" w:rsidRDefault="006F2DBF" w:rsidP="006F2DBF">
            <w:pPr>
              <w:spacing w:line="480" w:lineRule="auto"/>
              <w:ind w:firstLine="284"/>
              <w:rPr>
                <w:b/>
                <w:bCs/>
              </w:rPr>
            </w:pPr>
          </w:p>
        </w:tc>
        <w:tc>
          <w:tcPr>
            <w:tcW w:w="993" w:type="dxa"/>
            <w:tcBorders>
              <w:top w:val="single" w:sz="4" w:space="0" w:color="auto"/>
              <w:left w:val="single" w:sz="4" w:space="0" w:color="auto"/>
              <w:bottom w:val="single" w:sz="4" w:space="0" w:color="auto"/>
              <w:right w:val="single" w:sz="4" w:space="0" w:color="auto"/>
            </w:tcBorders>
            <w:vAlign w:val="center"/>
            <w:hideMark/>
          </w:tcPr>
          <w:p w14:paraId="4B142633" w14:textId="77777777" w:rsidR="006F2DBF" w:rsidRPr="006F2DBF" w:rsidRDefault="006F2DBF" w:rsidP="006F2DBF">
            <w:pPr>
              <w:rPr>
                <w:rFonts w:ascii="Calibri" w:hAnsi="Calibri"/>
                <w:sz w:val="20"/>
                <w:szCs w:val="20"/>
                <w:lang w:eastAsia="es-CO"/>
              </w:rPr>
            </w:pPr>
          </w:p>
        </w:tc>
        <w:tc>
          <w:tcPr>
            <w:tcW w:w="7228" w:type="dxa"/>
            <w:tcBorders>
              <w:top w:val="single" w:sz="4" w:space="0" w:color="auto"/>
              <w:left w:val="single" w:sz="4" w:space="0" w:color="auto"/>
              <w:bottom w:val="single" w:sz="4" w:space="0" w:color="auto"/>
              <w:right w:val="single" w:sz="4" w:space="0" w:color="auto"/>
            </w:tcBorders>
            <w:hideMark/>
          </w:tcPr>
          <w:p w14:paraId="5F0A6098" w14:textId="77777777" w:rsidR="006F2DBF" w:rsidRPr="006F2DBF" w:rsidRDefault="006F2DBF" w:rsidP="006F2DBF">
            <w:pPr>
              <w:spacing w:line="480" w:lineRule="auto"/>
              <w:ind w:firstLine="284"/>
              <w:rPr>
                <w:b/>
                <w:bCs/>
              </w:rPr>
            </w:pPr>
            <w:proofErr w:type="gramStart"/>
            <w:r w:rsidRPr="006F2DBF">
              <w:rPr>
                <w:b/>
                <w:bCs/>
              </w:rPr>
              <w:t>Artículo  6</w:t>
            </w:r>
            <w:proofErr w:type="gramEnd"/>
            <w:r w:rsidRPr="006F2DBF">
              <w:rPr>
                <w:b/>
                <w:bCs/>
              </w:rPr>
              <w:t xml:space="preserve">°. Tratamiento de datos sensibles. </w:t>
            </w:r>
            <w:r w:rsidRPr="006F2DBF">
              <w:t xml:space="preserve">Se prohíbe el Tratamiento de datos sensibles, excepto cuando: </w:t>
            </w:r>
            <w:r w:rsidRPr="006F2DBF">
              <w:rPr>
                <w:b/>
                <w:bCs/>
              </w:rPr>
              <w:t xml:space="preserve"> </w:t>
            </w:r>
            <w:r w:rsidRPr="006F2DBF">
              <w:rPr>
                <w:b/>
                <w:bCs/>
              </w:rPr>
              <w:br/>
              <w:t xml:space="preserve">a) </w:t>
            </w:r>
            <w:r w:rsidRPr="006F2DBF">
              <w:t xml:space="preserve">El Titular haya dado su autorización explícita a dicho Tratamiento, salvo en los casos que por ley no sea requerido el otorgamiento de dicha autorización;  </w:t>
            </w:r>
            <w:r w:rsidRPr="006F2DBF">
              <w:rPr>
                <w:b/>
                <w:bCs/>
              </w:rPr>
              <w:br/>
              <w:t xml:space="preserve">b) </w:t>
            </w:r>
            <w:r w:rsidRPr="006F2DBF">
              <w:t xml:space="preserve">El Tratamiento sea necesario para salvaguardar el interés vital del Titular y este se encuentre física o jurídicamente incapacitado. En estos eventos, los representantes legales deberán otorgar su autorización;  </w:t>
            </w:r>
            <w:r w:rsidRPr="006F2DBF">
              <w:rPr>
                <w:b/>
                <w:bCs/>
              </w:rPr>
              <w:br/>
              <w:t xml:space="preserve">c) </w:t>
            </w:r>
            <w:r w:rsidRPr="006F2DBF">
              <w:t xml:space="preserve">El Tratamiento sea efectuado en el curso de las actividades legítimas y con las debidas garantías por parte de una fundación, ONG, asociación o cualquier otro organismo sin ánimo de lucro, cuya finalidad sea política, filosófica, religiosa o sindical, siempre que se refieran exclusivamente a sus miembros o a las personas que mantengan contactos regulares por razón de su finalidad. En estos eventos, los datos no se podrán suministrar a terceros sin la autorización del Titular;  </w:t>
            </w:r>
            <w:r w:rsidRPr="006F2DBF">
              <w:rPr>
                <w:b/>
                <w:bCs/>
              </w:rPr>
              <w:br/>
              <w:t xml:space="preserve">d) </w:t>
            </w:r>
            <w:r w:rsidRPr="006F2DBF">
              <w:t>El Tratamiento se refiera a datos que sean necesarios para el reconocimiento, ejercicio o defensa de un derecho en un proceso judicial;</w:t>
            </w:r>
            <w:r w:rsidRPr="006F2DBF">
              <w:rPr>
                <w:b/>
                <w:bCs/>
              </w:rPr>
              <w:t xml:space="preserve">  </w:t>
            </w:r>
            <w:r w:rsidRPr="006F2DBF">
              <w:rPr>
                <w:b/>
                <w:bCs/>
              </w:rPr>
              <w:br/>
              <w:t xml:space="preserve">e) </w:t>
            </w:r>
            <w:r w:rsidRPr="006F2DBF">
              <w:t xml:space="preserve">El Tratamiento tenga una finalidad histórica, estadística o científica. En este evento deberán adoptarse las medidas conducentes a la supresión de identidad de los Titulares.  </w:t>
            </w:r>
          </w:p>
        </w:tc>
      </w:tr>
      <w:tr w:rsidR="006F2DBF" w:rsidRPr="006F2DBF" w14:paraId="0BB840C5" w14:textId="77777777" w:rsidTr="006C36C7">
        <w:trPr>
          <w:trHeight w:val="1266"/>
        </w:trPr>
        <w:tc>
          <w:tcPr>
            <w:tcW w:w="1129" w:type="dxa"/>
            <w:tcBorders>
              <w:top w:val="single" w:sz="4" w:space="0" w:color="auto"/>
              <w:left w:val="single" w:sz="4" w:space="0" w:color="auto"/>
              <w:bottom w:val="single" w:sz="4" w:space="0" w:color="auto"/>
              <w:right w:val="single" w:sz="4" w:space="0" w:color="auto"/>
            </w:tcBorders>
            <w:vAlign w:val="center"/>
            <w:hideMark/>
          </w:tcPr>
          <w:p w14:paraId="2DB19729" w14:textId="77777777" w:rsidR="006F2DBF" w:rsidRPr="006F2DBF" w:rsidRDefault="006F2DBF" w:rsidP="006F2DBF">
            <w:pPr>
              <w:spacing w:line="480" w:lineRule="auto"/>
              <w:ind w:firstLine="284"/>
              <w:rPr>
                <w:b/>
                <w:bCs/>
              </w:rPr>
            </w:pPr>
          </w:p>
        </w:tc>
        <w:tc>
          <w:tcPr>
            <w:tcW w:w="993" w:type="dxa"/>
            <w:tcBorders>
              <w:top w:val="single" w:sz="4" w:space="0" w:color="auto"/>
              <w:left w:val="single" w:sz="4" w:space="0" w:color="auto"/>
              <w:bottom w:val="single" w:sz="4" w:space="0" w:color="auto"/>
              <w:right w:val="single" w:sz="4" w:space="0" w:color="auto"/>
            </w:tcBorders>
            <w:vAlign w:val="center"/>
            <w:hideMark/>
          </w:tcPr>
          <w:p w14:paraId="1100C030" w14:textId="77777777" w:rsidR="006F2DBF" w:rsidRPr="006F2DBF" w:rsidRDefault="006F2DBF" w:rsidP="006F2DBF">
            <w:pPr>
              <w:rPr>
                <w:rFonts w:ascii="Calibri" w:hAnsi="Calibri"/>
                <w:sz w:val="20"/>
                <w:szCs w:val="20"/>
                <w:lang w:eastAsia="es-CO"/>
              </w:rPr>
            </w:pPr>
          </w:p>
        </w:tc>
        <w:tc>
          <w:tcPr>
            <w:tcW w:w="7228" w:type="dxa"/>
            <w:tcBorders>
              <w:top w:val="single" w:sz="4" w:space="0" w:color="auto"/>
              <w:left w:val="single" w:sz="4" w:space="0" w:color="auto"/>
              <w:bottom w:val="single" w:sz="4" w:space="0" w:color="auto"/>
              <w:right w:val="single" w:sz="4" w:space="0" w:color="auto"/>
            </w:tcBorders>
            <w:hideMark/>
          </w:tcPr>
          <w:p w14:paraId="64D99F11" w14:textId="77777777" w:rsidR="006F2DBF" w:rsidRPr="006F2DBF" w:rsidRDefault="006F2DBF" w:rsidP="006F2DBF">
            <w:pPr>
              <w:spacing w:line="480" w:lineRule="auto"/>
              <w:ind w:firstLine="284"/>
              <w:rPr>
                <w:b/>
                <w:bCs/>
              </w:rPr>
            </w:pPr>
            <w:r w:rsidRPr="006F2DBF">
              <w:rPr>
                <w:b/>
                <w:bCs/>
              </w:rPr>
              <w:t xml:space="preserve">Artículo 8°. Derechos de los Titulares. </w:t>
            </w:r>
            <w:r w:rsidRPr="006F2DBF">
              <w:t xml:space="preserve">El Titular de los datos personales tendrá los siguientes derechos: </w:t>
            </w:r>
            <w:r w:rsidRPr="006F2DBF">
              <w:br/>
            </w:r>
            <w:r w:rsidRPr="006F2DBF">
              <w:rPr>
                <w:b/>
                <w:bCs/>
              </w:rPr>
              <w:lastRenderedPageBreak/>
              <w:t xml:space="preserve">a) </w:t>
            </w:r>
            <w:r w:rsidRPr="006F2DBF">
              <w:t xml:space="preserve">Conocer, actualizar y rectificar sus datos personales frente a los </w:t>
            </w:r>
            <w:proofErr w:type="gramStart"/>
            <w:r w:rsidRPr="006F2DBF">
              <w:t>Responsables</w:t>
            </w:r>
            <w:proofErr w:type="gramEnd"/>
            <w:r w:rsidRPr="006F2DBF">
              <w:t xml:space="preserve"> del Tratamiento o Encargados del Tratamiento. Este derecho se podrá ejercer, entre otros frente a datos parciales, inexactos, incompletos, fraccionados, que induzcan a error, o aquellos cuyo Tratamiento esté expresamente prohibido o no haya sido autorizado;  </w:t>
            </w:r>
            <w:r w:rsidRPr="006F2DBF">
              <w:br/>
            </w:r>
            <w:r w:rsidRPr="006F2DBF">
              <w:rPr>
                <w:b/>
                <w:bCs/>
              </w:rPr>
              <w:t>b)</w:t>
            </w:r>
            <w:r w:rsidRPr="006F2DBF">
              <w:t xml:space="preserve"> Solicitar prueba de la autorización otorgada al Responsable del Tratamiento salvo cuando expresamente se exceptúe como requisito para el Tratamiento, de conformidad con lo previsto en el artículo 10 de la presente ley;  </w:t>
            </w:r>
            <w:r w:rsidRPr="006F2DBF">
              <w:br/>
            </w:r>
            <w:r w:rsidRPr="006F2DBF">
              <w:rPr>
                <w:b/>
                <w:bCs/>
              </w:rPr>
              <w:t>c)</w:t>
            </w:r>
            <w:r w:rsidRPr="006F2DBF">
              <w:t xml:space="preserve"> Ser informado por el Responsable del Tratamiento o el Encargado del Tratamiento, previa solicitud, respecto del uso que le ha dado a sus datos personales;  </w:t>
            </w:r>
            <w:r w:rsidRPr="006F2DBF">
              <w:br/>
            </w:r>
            <w:r w:rsidRPr="006F2DBF">
              <w:rPr>
                <w:b/>
                <w:bCs/>
              </w:rPr>
              <w:t>d)</w:t>
            </w:r>
            <w:r w:rsidRPr="006F2DBF">
              <w:t xml:space="preserve"> Presentar ante la Superintendencia de Industria y Comercio quejas por infracciones a lo dispuesto en la presente ley y las demás normas que la modifiquen, adicionen o complementen;  </w:t>
            </w:r>
            <w:r w:rsidRPr="006F2DBF">
              <w:br/>
            </w:r>
            <w:r w:rsidRPr="006F2DBF">
              <w:rPr>
                <w:b/>
                <w:bCs/>
              </w:rPr>
              <w:t>e)</w:t>
            </w:r>
            <w:r w:rsidRPr="006F2DBF">
              <w:t xml:space="preserve"> Revocar la autorización y/o solicitar la supresión del dato cuando en el Tratamiento no se respeten los principios, derechos y garantías constitucionales y legales. La revocatoria y/o supresión procederá cuando la Superintendencia de Industria y Comercio haya determinado que en el Tratamiento el Responsable o Encargado han incurrido en conductas contrarias a esta ley y a la Constitución;  </w:t>
            </w:r>
            <w:r w:rsidRPr="006F2DBF">
              <w:br/>
            </w:r>
            <w:r w:rsidRPr="006F2DBF">
              <w:rPr>
                <w:b/>
                <w:bCs/>
              </w:rPr>
              <w:t>f)</w:t>
            </w:r>
            <w:r w:rsidRPr="006F2DBF">
              <w:t xml:space="preserve"> Acceder en forma gratuita a sus datos personales que hayan sido objeto de Tratamiento. </w:t>
            </w:r>
          </w:p>
        </w:tc>
      </w:tr>
      <w:tr w:rsidR="006F2DBF" w:rsidRPr="006F2DBF" w14:paraId="01D916F0" w14:textId="77777777" w:rsidTr="006C36C7">
        <w:trPr>
          <w:trHeight w:val="1815"/>
        </w:trPr>
        <w:tc>
          <w:tcPr>
            <w:tcW w:w="1129" w:type="dxa"/>
            <w:tcBorders>
              <w:top w:val="single" w:sz="4" w:space="0" w:color="auto"/>
              <w:left w:val="single" w:sz="4" w:space="0" w:color="auto"/>
              <w:bottom w:val="single" w:sz="4" w:space="0" w:color="auto"/>
              <w:right w:val="single" w:sz="4" w:space="0" w:color="auto"/>
            </w:tcBorders>
            <w:vAlign w:val="center"/>
            <w:hideMark/>
          </w:tcPr>
          <w:p w14:paraId="36998721" w14:textId="77777777" w:rsidR="006F2DBF" w:rsidRPr="006F2DBF" w:rsidRDefault="006F2DBF" w:rsidP="006F2DBF">
            <w:pPr>
              <w:spacing w:line="480" w:lineRule="auto"/>
              <w:ind w:firstLine="284"/>
              <w:rPr>
                <w:b/>
                <w:bCs/>
              </w:rPr>
            </w:pPr>
          </w:p>
        </w:tc>
        <w:tc>
          <w:tcPr>
            <w:tcW w:w="993" w:type="dxa"/>
            <w:tcBorders>
              <w:top w:val="single" w:sz="4" w:space="0" w:color="auto"/>
              <w:left w:val="single" w:sz="4" w:space="0" w:color="auto"/>
              <w:bottom w:val="single" w:sz="4" w:space="0" w:color="auto"/>
              <w:right w:val="single" w:sz="4" w:space="0" w:color="auto"/>
            </w:tcBorders>
            <w:vAlign w:val="center"/>
            <w:hideMark/>
          </w:tcPr>
          <w:p w14:paraId="3AE1D45B" w14:textId="77777777" w:rsidR="006F2DBF" w:rsidRPr="006F2DBF" w:rsidRDefault="006F2DBF" w:rsidP="006F2DBF">
            <w:pPr>
              <w:rPr>
                <w:rFonts w:ascii="Calibri" w:hAnsi="Calibri"/>
                <w:sz w:val="20"/>
                <w:szCs w:val="20"/>
                <w:lang w:eastAsia="es-CO"/>
              </w:rPr>
            </w:pPr>
          </w:p>
        </w:tc>
        <w:tc>
          <w:tcPr>
            <w:tcW w:w="7228" w:type="dxa"/>
            <w:tcBorders>
              <w:top w:val="single" w:sz="4" w:space="0" w:color="auto"/>
              <w:left w:val="single" w:sz="4" w:space="0" w:color="auto"/>
              <w:bottom w:val="single" w:sz="4" w:space="0" w:color="auto"/>
              <w:right w:val="single" w:sz="4" w:space="0" w:color="auto"/>
            </w:tcBorders>
            <w:hideMark/>
          </w:tcPr>
          <w:p w14:paraId="049C78F6" w14:textId="77777777" w:rsidR="006F2DBF" w:rsidRPr="006F2DBF" w:rsidRDefault="006F2DBF" w:rsidP="006F2DBF">
            <w:pPr>
              <w:spacing w:line="480" w:lineRule="auto"/>
              <w:ind w:firstLine="284"/>
              <w:rPr>
                <w:b/>
                <w:bCs/>
              </w:rPr>
            </w:pPr>
            <w:r w:rsidRPr="006F2DBF">
              <w:rPr>
                <w:b/>
                <w:bCs/>
              </w:rPr>
              <w:t xml:space="preserve">Artículo 11. Suministro de la información. </w:t>
            </w:r>
            <w:r w:rsidRPr="006F2DBF">
              <w:t xml:space="preserve">La información solicitada podrá ser suministrada por cualquier medio, incluyendo los electrónicos, según lo requiera el Titular. La información deberá ser de fácil lectura, sin barreras técnicas que impidan su acceso y deberá corresponder en un todo a aquella que repose en la base de datos.  </w:t>
            </w:r>
            <w:r w:rsidRPr="006F2DBF">
              <w:br/>
              <w:t xml:space="preserve">El Gobierno Nacional establecerá la forma en la cual los </w:t>
            </w:r>
            <w:proofErr w:type="gramStart"/>
            <w:r w:rsidRPr="006F2DBF">
              <w:t>Responsables</w:t>
            </w:r>
            <w:proofErr w:type="gramEnd"/>
            <w:r w:rsidRPr="006F2DBF">
              <w:t xml:space="preserve"> del Tratamiento y Encargados del Tratamiento deberán suministrar la información del Titular, atendiendo a la naturaleza del dato personal, Esta reglamentación deberá darse a más tardar dentro del año siguiente a la promulgación de la presente ley. </w:t>
            </w:r>
          </w:p>
        </w:tc>
      </w:tr>
      <w:tr w:rsidR="006F2DBF" w:rsidRPr="006F2DBF" w14:paraId="1C56BF87" w14:textId="77777777" w:rsidTr="006C36C7">
        <w:trPr>
          <w:trHeight w:val="1215"/>
        </w:trPr>
        <w:tc>
          <w:tcPr>
            <w:tcW w:w="1129" w:type="dxa"/>
            <w:tcBorders>
              <w:top w:val="single" w:sz="4" w:space="0" w:color="auto"/>
              <w:left w:val="single" w:sz="4" w:space="0" w:color="auto"/>
              <w:bottom w:val="single" w:sz="4" w:space="0" w:color="auto"/>
              <w:right w:val="single" w:sz="4" w:space="0" w:color="auto"/>
            </w:tcBorders>
            <w:noWrap/>
            <w:vAlign w:val="center"/>
            <w:hideMark/>
          </w:tcPr>
          <w:p w14:paraId="0051B70E" w14:textId="77777777" w:rsidR="006F2DBF" w:rsidRPr="006F2DBF" w:rsidRDefault="006F2DBF" w:rsidP="006F2DBF">
            <w:pPr>
              <w:spacing w:line="480" w:lineRule="auto"/>
              <w:ind w:firstLine="284"/>
              <w:rPr>
                <w:b/>
                <w:bCs/>
              </w:rPr>
            </w:pPr>
          </w:p>
        </w:tc>
        <w:tc>
          <w:tcPr>
            <w:tcW w:w="993" w:type="dxa"/>
            <w:tcBorders>
              <w:top w:val="single" w:sz="4" w:space="0" w:color="auto"/>
              <w:left w:val="single" w:sz="4" w:space="0" w:color="auto"/>
              <w:bottom w:val="single" w:sz="4" w:space="0" w:color="auto"/>
              <w:right w:val="single" w:sz="4" w:space="0" w:color="auto"/>
            </w:tcBorders>
            <w:noWrap/>
            <w:vAlign w:val="center"/>
            <w:hideMark/>
          </w:tcPr>
          <w:p w14:paraId="59E83A9A" w14:textId="77777777" w:rsidR="006F2DBF" w:rsidRPr="006F2DBF" w:rsidRDefault="006F2DBF" w:rsidP="006F2DBF">
            <w:pPr>
              <w:rPr>
                <w:rFonts w:ascii="Calibri" w:hAnsi="Calibri"/>
                <w:sz w:val="20"/>
                <w:szCs w:val="20"/>
                <w:lang w:eastAsia="es-CO"/>
              </w:rPr>
            </w:pPr>
          </w:p>
        </w:tc>
        <w:tc>
          <w:tcPr>
            <w:tcW w:w="7228" w:type="dxa"/>
            <w:tcBorders>
              <w:top w:val="single" w:sz="4" w:space="0" w:color="auto"/>
              <w:left w:val="single" w:sz="4" w:space="0" w:color="auto"/>
              <w:bottom w:val="single" w:sz="4" w:space="0" w:color="auto"/>
              <w:right w:val="single" w:sz="4" w:space="0" w:color="auto"/>
            </w:tcBorders>
            <w:noWrap/>
            <w:hideMark/>
          </w:tcPr>
          <w:p w14:paraId="3D1CFE5B" w14:textId="77777777" w:rsidR="006F2DBF" w:rsidRPr="006F2DBF" w:rsidRDefault="006F2DBF" w:rsidP="006F2DBF">
            <w:pPr>
              <w:spacing w:line="480" w:lineRule="auto"/>
              <w:ind w:firstLine="284"/>
              <w:rPr>
                <w:b/>
                <w:bCs/>
              </w:rPr>
            </w:pPr>
            <w:r w:rsidRPr="006F2DBF">
              <w:rPr>
                <w:b/>
                <w:bCs/>
              </w:rPr>
              <w:t>ARTÍCULO 13°. Personas a quienes se les puede suministrar la información.</w:t>
            </w:r>
            <w:r w:rsidRPr="006F2DBF">
              <w:t xml:space="preserve"> La información que reúna las condiciones establecidas en la presente ley podrá suministrarse a las siguientes personas: a) A los Titulares, sus causahabientes o sus representantes legales; b) A las entidades públicas o administrativas en ejercicio de sus funciones legales o por orden judicial; c) A los terceros autorizados por el Titular o por la ley.</w:t>
            </w:r>
          </w:p>
        </w:tc>
      </w:tr>
      <w:tr w:rsidR="006F2DBF" w:rsidRPr="006F2DBF" w14:paraId="610E1ADD" w14:textId="77777777" w:rsidTr="006C36C7">
        <w:trPr>
          <w:trHeight w:val="3315"/>
        </w:trPr>
        <w:tc>
          <w:tcPr>
            <w:tcW w:w="1129" w:type="dxa"/>
            <w:tcBorders>
              <w:top w:val="single" w:sz="4" w:space="0" w:color="auto"/>
              <w:left w:val="single" w:sz="4" w:space="0" w:color="auto"/>
              <w:bottom w:val="single" w:sz="4" w:space="0" w:color="auto"/>
              <w:right w:val="single" w:sz="4" w:space="0" w:color="auto"/>
            </w:tcBorders>
            <w:noWrap/>
            <w:vAlign w:val="center"/>
            <w:hideMark/>
          </w:tcPr>
          <w:p w14:paraId="46FE690C" w14:textId="77777777" w:rsidR="006F2DBF" w:rsidRPr="006F2DBF" w:rsidRDefault="006F2DBF" w:rsidP="006F2DBF">
            <w:pPr>
              <w:spacing w:line="480" w:lineRule="auto"/>
              <w:ind w:firstLine="284"/>
              <w:rPr>
                <w:b/>
                <w:bCs/>
              </w:rPr>
            </w:pPr>
          </w:p>
        </w:tc>
        <w:tc>
          <w:tcPr>
            <w:tcW w:w="993" w:type="dxa"/>
            <w:tcBorders>
              <w:top w:val="single" w:sz="4" w:space="0" w:color="auto"/>
              <w:left w:val="single" w:sz="4" w:space="0" w:color="auto"/>
              <w:bottom w:val="single" w:sz="4" w:space="0" w:color="auto"/>
              <w:right w:val="single" w:sz="4" w:space="0" w:color="auto"/>
            </w:tcBorders>
            <w:noWrap/>
            <w:vAlign w:val="center"/>
            <w:hideMark/>
          </w:tcPr>
          <w:p w14:paraId="2910C462" w14:textId="77777777" w:rsidR="006F2DBF" w:rsidRPr="006F2DBF" w:rsidRDefault="006F2DBF" w:rsidP="006F2DBF">
            <w:pPr>
              <w:rPr>
                <w:rFonts w:ascii="Calibri" w:hAnsi="Calibri"/>
                <w:sz w:val="20"/>
                <w:szCs w:val="20"/>
                <w:lang w:eastAsia="es-CO"/>
              </w:rPr>
            </w:pPr>
          </w:p>
        </w:tc>
        <w:tc>
          <w:tcPr>
            <w:tcW w:w="7228" w:type="dxa"/>
            <w:tcBorders>
              <w:top w:val="single" w:sz="4" w:space="0" w:color="auto"/>
              <w:left w:val="single" w:sz="4" w:space="0" w:color="auto"/>
              <w:bottom w:val="single" w:sz="4" w:space="0" w:color="auto"/>
              <w:right w:val="single" w:sz="4" w:space="0" w:color="auto"/>
            </w:tcBorders>
            <w:hideMark/>
          </w:tcPr>
          <w:p w14:paraId="034AA0F9" w14:textId="77777777" w:rsidR="006F2DBF" w:rsidRPr="006F2DBF" w:rsidRDefault="006F2DBF" w:rsidP="006F2DBF">
            <w:pPr>
              <w:spacing w:line="480" w:lineRule="auto"/>
              <w:ind w:firstLine="284"/>
              <w:rPr>
                <w:b/>
                <w:bCs/>
              </w:rPr>
            </w:pPr>
            <w:r w:rsidRPr="006F2DBF">
              <w:rPr>
                <w:b/>
                <w:bCs/>
              </w:rPr>
              <w:t xml:space="preserve">Artículo 14. Consultas. </w:t>
            </w:r>
            <w:r w:rsidRPr="006F2DBF">
              <w:t xml:space="preserve">Los Titulares o sus causahabientes podrán consultar la información personal del Titular que repose en cualquier base de datos, sea esta del sector público o privado. El </w:t>
            </w:r>
            <w:proofErr w:type="gramStart"/>
            <w:r w:rsidRPr="006F2DBF">
              <w:t>Responsable</w:t>
            </w:r>
            <w:proofErr w:type="gramEnd"/>
            <w:r w:rsidRPr="006F2DBF">
              <w:t xml:space="preserve"> del Tratamiento o Encargado del Tratamiento deberán suministrar a estos toda la información contenida en el registro individual o que esté vinculada con la identificación del Titular.  </w:t>
            </w:r>
            <w:r w:rsidRPr="006F2DBF">
              <w:br/>
            </w:r>
            <w:r w:rsidRPr="006F2DBF">
              <w:lastRenderedPageBreak/>
              <w:t xml:space="preserve">La consulta se formulará por el medio habilitado por el </w:t>
            </w:r>
            <w:proofErr w:type="gramStart"/>
            <w:r w:rsidRPr="006F2DBF">
              <w:t>Responsable</w:t>
            </w:r>
            <w:proofErr w:type="gramEnd"/>
            <w:r w:rsidRPr="006F2DBF">
              <w:t xml:space="preserve"> del Tratamiento o Encargado del Tratamiento, siempre y cuando se pueda mantener prueba de esta.  </w:t>
            </w:r>
            <w:r w:rsidRPr="006F2DBF">
              <w:br/>
              <w:t xml:space="preserve">La consulta será atendida en un término máximo de diez (10) días hábiles contados a partir de la fecha de recibo de la misma. Cuando no fuere posible atender la consulta dentro de dicho término, se informará al interesado, expresando los motivos de la demora y señalando la fecha en que se atenderá su </w:t>
            </w:r>
            <w:r w:rsidRPr="006F2DBF">
              <w:br/>
              <w:t xml:space="preserve">consulta, la cual en ningún caso podrá superar los cinco (5) días hábiles siguientes al vencimiento del primer término. </w:t>
            </w:r>
          </w:p>
        </w:tc>
      </w:tr>
      <w:tr w:rsidR="006F2DBF" w:rsidRPr="006F2DBF" w14:paraId="0722DE7A" w14:textId="77777777" w:rsidTr="006C36C7">
        <w:trPr>
          <w:trHeight w:val="2415"/>
        </w:trPr>
        <w:tc>
          <w:tcPr>
            <w:tcW w:w="1129" w:type="dxa"/>
            <w:tcBorders>
              <w:top w:val="single" w:sz="4" w:space="0" w:color="auto"/>
              <w:left w:val="single" w:sz="4" w:space="0" w:color="auto"/>
              <w:bottom w:val="single" w:sz="4" w:space="0" w:color="auto"/>
              <w:right w:val="single" w:sz="4" w:space="0" w:color="auto"/>
            </w:tcBorders>
            <w:noWrap/>
            <w:vAlign w:val="center"/>
            <w:hideMark/>
          </w:tcPr>
          <w:p w14:paraId="75298925" w14:textId="77777777" w:rsidR="006F2DBF" w:rsidRPr="006F2DBF" w:rsidRDefault="006F2DBF" w:rsidP="006F2DBF">
            <w:pPr>
              <w:spacing w:line="480" w:lineRule="auto"/>
              <w:ind w:firstLine="284"/>
              <w:rPr>
                <w:b/>
                <w:bCs/>
              </w:rPr>
            </w:pPr>
          </w:p>
        </w:tc>
        <w:tc>
          <w:tcPr>
            <w:tcW w:w="993" w:type="dxa"/>
            <w:tcBorders>
              <w:top w:val="single" w:sz="4" w:space="0" w:color="auto"/>
              <w:left w:val="single" w:sz="4" w:space="0" w:color="auto"/>
              <w:bottom w:val="single" w:sz="4" w:space="0" w:color="auto"/>
              <w:right w:val="single" w:sz="4" w:space="0" w:color="auto"/>
            </w:tcBorders>
            <w:noWrap/>
            <w:vAlign w:val="center"/>
            <w:hideMark/>
          </w:tcPr>
          <w:p w14:paraId="557F40C2" w14:textId="77777777" w:rsidR="006F2DBF" w:rsidRPr="006F2DBF" w:rsidRDefault="006F2DBF" w:rsidP="006F2DBF">
            <w:pPr>
              <w:rPr>
                <w:rFonts w:ascii="Calibri" w:hAnsi="Calibri"/>
                <w:sz w:val="20"/>
                <w:szCs w:val="20"/>
                <w:lang w:eastAsia="es-CO"/>
              </w:rPr>
            </w:pPr>
          </w:p>
        </w:tc>
        <w:tc>
          <w:tcPr>
            <w:tcW w:w="7228" w:type="dxa"/>
            <w:tcBorders>
              <w:top w:val="single" w:sz="4" w:space="0" w:color="auto"/>
              <w:left w:val="single" w:sz="4" w:space="0" w:color="auto"/>
              <w:bottom w:val="single" w:sz="4" w:space="0" w:color="auto"/>
              <w:right w:val="single" w:sz="4" w:space="0" w:color="auto"/>
            </w:tcBorders>
            <w:hideMark/>
          </w:tcPr>
          <w:p w14:paraId="0DE4371C" w14:textId="77777777" w:rsidR="006F2DBF" w:rsidRPr="006F2DBF" w:rsidRDefault="006F2DBF" w:rsidP="006F2DBF">
            <w:pPr>
              <w:spacing w:line="480" w:lineRule="auto"/>
              <w:ind w:firstLine="284"/>
              <w:rPr>
                <w:b/>
                <w:bCs/>
              </w:rPr>
            </w:pPr>
            <w:r w:rsidRPr="006F2DBF">
              <w:rPr>
                <w:b/>
                <w:bCs/>
              </w:rPr>
              <w:t xml:space="preserve">Artículo 25. Definición. </w:t>
            </w:r>
            <w:r w:rsidRPr="006F2DBF">
              <w:t xml:space="preserve">El Registro Nacional de Bases de Datos es el directorio público de las bases de datos sujetas a Tratamiento que operan en el país.  </w:t>
            </w:r>
            <w:r w:rsidRPr="006F2DBF">
              <w:br/>
              <w:t xml:space="preserve">El registro será administrado por la Superintendencia de Industria y Comercio y será de libre consulta para los ciudadanos.  </w:t>
            </w:r>
            <w:r w:rsidRPr="006F2DBF">
              <w:br/>
              <w:t xml:space="preserve">Para realizar el registro de bases de datos, los interesados deberán aportar a la Superintendencia de Industria y Comercio las políticas de tratamiento de la información, las cuales obligarán a los responsables y encargados del mismo, y cuyo incumplimiento acarreará las sanciones correspondientes. Las políticas de Tratamiento en ningún caso podrán ser inferiores a los deberes contenidos en la presente ley.  </w:t>
            </w:r>
          </w:p>
        </w:tc>
      </w:tr>
      <w:tr w:rsidR="006F2DBF" w:rsidRPr="006F2DBF" w14:paraId="33B81A85" w14:textId="77777777" w:rsidTr="006C36C7">
        <w:trPr>
          <w:trHeight w:val="315"/>
        </w:trPr>
        <w:tc>
          <w:tcPr>
            <w:tcW w:w="1129" w:type="dxa"/>
            <w:tcBorders>
              <w:top w:val="single" w:sz="4" w:space="0" w:color="auto"/>
              <w:left w:val="single" w:sz="4" w:space="0" w:color="auto"/>
              <w:bottom w:val="single" w:sz="4" w:space="0" w:color="auto"/>
              <w:right w:val="single" w:sz="4" w:space="0" w:color="auto"/>
            </w:tcBorders>
            <w:vAlign w:val="center"/>
            <w:hideMark/>
          </w:tcPr>
          <w:p w14:paraId="5FBDB5BA" w14:textId="77777777" w:rsidR="006F2DBF" w:rsidRPr="006F2DBF" w:rsidRDefault="006F2DBF" w:rsidP="006F2DBF">
            <w:pPr>
              <w:spacing w:line="480" w:lineRule="auto"/>
              <w:rPr>
                <w:b/>
                <w:bCs/>
              </w:rPr>
            </w:pPr>
            <w:r w:rsidRPr="006F2DBF">
              <w:rPr>
                <w:b/>
                <w:bCs/>
              </w:rPr>
              <w:t>1266</w:t>
            </w:r>
          </w:p>
        </w:tc>
        <w:tc>
          <w:tcPr>
            <w:tcW w:w="993" w:type="dxa"/>
            <w:tcBorders>
              <w:top w:val="single" w:sz="4" w:space="0" w:color="auto"/>
              <w:left w:val="single" w:sz="4" w:space="0" w:color="auto"/>
              <w:bottom w:val="single" w:sz="4" w:space="0" w:color="auto"/>
              <w:right w:val="single" w:sz="4" w:space="0" w:color="auto"/>
            </w:tcBorders>
            <w:vAlign w:val="center"/>
            <w:hideMark/>
          </w:tcPr>
          <w:p w14:paraId="0BF17E62" w14:textId="77777777" w:rsidR="006F2DBF" w:rsidRPr="006F2DBF" w:rsidRDefault="006F2DBF" w:rsidP="006F2DBF">
            <w:pPr>
              <w:spacing w:line="480" w:lineRule="auto"/>
              <w:rPr>
                <w:b/>
                <w:bCs/>
              </w:rPr>
            </w:pPr>
            <w:r w:rsidRPr="006F2DBF">
              <w:rPr>
                <w:b/>
                <w:bCs/>
              </w:rPr>
              <w:t>2008</w:t>
            </w:r>
          </w:p>
        </w:tc>
        <w:tc>
          <w:tcPr>
            <w:tcW w:w="7228" w:type="dxa"/>
            <w:tcBorders>
              <w:top w:val="single" w:sz="4" w:space="0" w:color="auto"/>
              <w:left w:val="single" w:sz="4" w:space="0" w:color="auto"/>
              <w:bottom w:val="single" w:sz="4" w:space="0" w:color="auto"/>
              <w:right w:val="single" w:sz="4" w:space="0" w:color="auto"/>
            </w:tcBorders>
            <w:noWrap/>
            <w:hideMark/>
          </w:tcPr>
          <w:p w14:paraId="4A8A38F6" w14:textId="77777777" w:rsidR="006F2DBF" w:rsidRPr="006F2DBF" w:rsidRDefault="006F2DBF" w:rsidP="006F2DBF">
            <w:pPr>
              <w:spacing w:line="480" w:lineRule="auto"/>
              <w:rPr>
                <w:b/>
                <w:bCs/>
              </w:rPr>
            </w:pPr>
            <w:r w:rsidRPr="006F2DBF">
              <w:rPr>
                <w:b/>
                <w:bCs/>
              </w:rPr>
              <w:t>HABEAS DATA</w:t>
            </w:r>
          </w:p>
        </w:tc>
      </w:tr>
      <w:tr w:rsidR="006F2DBF" w:rsidRPr="006F2DBF" w14:paraId="49B614AF" w14:textId="77777777" w:rsidTr="006C36C7">
        <w:trPr>
          <w:trHeight w:val="1815"/>
        </w:trPr>
        <w:tc>
          <w:tcPr>
            <w:tcW w:w="1129" w:type="dxa"/>
            <w:tcBorders>
              <w:top w:val="single" w:sz="4" w:space="0" w:color="auto"/>
              <w:left w:val="single" w:sz="4" w:space="0" w:color="auto"/>
              <w:bottom w:val="single" w:sz="4" w:space="0" w:color="auto"/>
              <w:right w:val="single" w:sz="4" w:space="0" w:color="auto"/>
            </w:tcBorders>
            <w:hideMark/>
          </w:tcPr>
          <w:p w14:paraId="38DE4266" w14:textId="77777777" w:rsidR="006F2DBF" w:rsidRPr="006F2DBF" w:rsidRDefault="006F2DBF" w:rsidP="006F2DBF">
            <w:pPr>
              <w:spacing w:line="480" w:lineRule="auto"/>
              <w:ind w:firstLine="284"/>
              <w:rPr>
                <w:b/>
                <w:bCs/>
              </w:rPr>
            </w:pPr>
          </w:p>
        </w:tc>
        <w:tc>
          <w:tcPr>
            <w:tcW w:w="993" w:type="dxa"/>
            <w:tcBorders>
              <w:top w:val="single" w:sz="4" w:space="0" w:color="auto"/>
              <w:left w:val="single" w:sz="4" w:space="0" w:color="auto"/>
              <w:bottom w:val="single" w:sz="4" w:space="0" w:color="auto"/>
              <w:right w:val="single" w:sz="4" w:space="0" w:color="auto"/>
            </w:tcBorders>
            <w:hideMark/>
          </w:tcPr>
          <w:p w14:paraId="41A613FA" w14:textId="77777777" w:rsidR="006F2DBF" w:rsidRPr="006F2DBF" w:rsidRDefault="006F2DBF" w:rsidP="006F2DBF">
            <w:pPr>
              <w:rPr>
                <w:rFonts w:ascii="Calibri" w:hAnsi="Calibri"/>
                <w:sz w:val="20"/>
                <w:szCs w:val="20"/>
                <w:lang w:eastAsia="es-CO"/>
              </w:rPr>
            </w:pPr>
          </w:p>
        </w:tc>
        <w:tc>
          <w:tcPr>
            <w:tcW w:w="7228" w:type="dxa"/>
            <w:tcBorders>
              <w:top w:val="single" w:sz="4" w:space="0" w:color="auto"/>
              <w:left w:val="single" w:sz="4" w:space="0" w:color="auto"/>
              <w:bottom w:val="single" w:sz="4" w:space="0" w:color="auto"/>
              <w:right w:val="single" w:sz="4" w:space="0" w:color="auto"/>
            </w:tcBorders>
            <w:hideMark/>
          </w:tcPr>
          <w:p w14:paraId="1B593E41" w14:textId="77777777" w:rsidR="006F2DBF" w:rsidRPr="006F2DBF" w:rsidRDefault="006F2DBF" w:rsidP="006F2DBF">
            <w:pPr>
              <w:spacing w:line="480" w:lineRule="auto"/>
              <w:ind w:firstLine="284"/>
              <w:rPr>
                <w:b/>
                <w:bCs/>
              </w:rPr>
            </w:pPr>
            <w:r w:rsidRPr="006F2DBF">
              <w:rPr>
                <w:b/>
                <w:bCs/>
              </w:rPr>
              <w:t xml:space="preserve">Artículo 10. Objeto. </w:t>
            </w:r>
            <w:r w:rsidRPr="006F2DBF">
              <w:t>La presente ley tiene por objeto desarrollar el derecho constitucional que tienen todas las personas a conocer actualizar y rectificar las informaciones que se hayan recogido sobre ellas en bancos de datos¡ y los demás derechos¡ libertades y garantías constitucionales relacionadas con la recolección ¡tratamiento y circulación de datos personales que se refiere el artículo 15 de la Constitución Política así como el derecho a la información establecido en el artículo 20 de la Constitución Política ¡particularmente en relación con la información financiera y crediticia, comercial ¡de servicios y la proveniente de terceros países.</w:t>
            </w:r>
          </w:p>
        </w:tc>
      </w:tr>
      <w:tr w:rsidR="006F2DBF" w:rsidRPr="006F2DBF" w14:paraId="54D9983B" w14:textId="77777777" w:rsidTr="006C36C7">
        <w:trPr>
          <w:trHeight w:val="2826"/>
        </w:trPr>
        <w:tc>
          <w:tcPr>
            <w:tcW w:w="1129" w:type="dxa"/>
            <w:tcBorders>
              <w:top w:val="single" w:sz="4" w:space="0" w:color="auto"/>
              <w:left w:val="single" w:sz="4" w:space="0" w:color="auto"/>
              <w:bottom w:val="single" w:sz="4" w:space="0" w:color="auto"/>
              <w:right w:val="single" w:sz="4" w:space="0" w:color="auto"/>
            </w:tcBorders>
            <w:hideMark/>
          </w:tcPr>
          <w:p w14:paraId="69446BF1" w14:textId="77777777" w:rsidR="006F2DBF" w:rsidRPr="006F2DBF" w:rsidRDefault="006F2DBF" w:rsidP="006F2DBF">
            <w:pPr>
              <w:spacing w:line="480" w:lineRule="auto"/>
              <w:ind w:firstLine="284"/>
              <w:rPr>
                <w:b/>
                <w:bCs/>
              </w:rPr>
            </w:pPr>
          </w:p>
        </w:tc>
        <w:tc>
          <w:tcPr>
            <w:tcW w:w="993" w:type="dxa"/>
            <w:tcBorders>
              <w:top w:val="single" w:sz="4" w:space="0" w:color="auto"/>
              <w:left w:val="single" w:sz="4" w:space="0" w:color="auto"/>
              <w:bottom w:val="single" w:sz="4" w:space="0" w:color="auto"/>
              <w:right w:val="single" w:sz="4" w:space="0" w:color="auto"/>
            </w:tcBorders>
            <w:hideMark/>
          </w:tcPr>
          <w:p w14:paraId="00EDEBC0" w14:textId="77777777" w:rsidR="006F2DBF" w:rsidRPr="006F2DBF" w:rsidRDefault="006F2DBF" w:rsidP="006F2DBF">
            <w:pPr>
              <w:rPr>
                <w:rFonts w:ascii="Calibri" w:hAnsi="Calibri"/>
                <w:sz w:val="20"/>
                <w:szCs w:val="20"/>
                <w:lang w:eastAsia="es-CO"/>
              </w:rPr>
            </w:pPr>
          </w:p>
        </w:tc>
        <w:tc>
          <w:tcPr>
            <w:tcW w:w="7228" w:type="dxa"/>
            <w:tcBorders>
              <w:top w:val="single" w:sz="4" w:space="0" w:color="auto"/>
              <w:left w:val="single" w:sz="4" w:space="0" w:color="auto"/>
              <w:bottom w:val="single" w:sz="4" w:space="0" w:color="auto"/>
              <w:right w:val="single" w:sz="4" w:space="0" w:color="auto"/>
            </w:tcBorders>
            <w:hideMark/>
          </w:tcPr>
          <w:p w14:paraId="274188C2" w14:textId="526B09A8" w:rsidR="006F2DBF" w:rsidRPr="00F275F4" w:rsidRDefault="006F2DBF" w:rsidP="00F275F4">
            <w:pPr>
              <w:spacing w:line="480" w:lineRule="auto"/>
              <w:ind w:firstLine="284"/>
              <w:rPr>
                <w:b/>
                <w:bCs/>
              </w:rPr>
            </w:pPr>
            <w:r w:rsidRPr="006F2DBF">
              <w:rPr>
                <w:b/>
                <w:bCs/>
              </w:rPr>
              <w:t xml:space="preserve">Artículo 2°. Ámbito de aplicación. </w:t>
            </w:r>
            <w:r w:rsidRPr="006F2DBF">
              <w:t>La presente ley se aplica a todos los datos de información personal registrados en un banco de datos, sean estos administrados por entidades de naturaleza pública o privada.</w:t>
            </w:r>
            <w:r w:rsidRPr="006F2DBF">
              <w:br/>
              <w:t>Esta ley se aplicará sin perjuicio de normas especiales que disponen la confidencialidad o reserva de ciertos datos o información registrada en bancos de datos de naturaleza pública, para fines estadísticos, de investigación sanción de delitos o para garantizar el orden público.</w:t>
            </w:r>
            <w:r w:rsidRPr="006F2DBF">
              <w:br/>
              <w:t>Se exceptúan de esta ley las bases de datos que tienen por finalidad producir la Inteligencia de Estado por parte del Departamento Administrativo de Seguridad, DAS, y de la Fuerza Pública para garantizar la seguridad nacional interna y externa.</w:t>
            </w:r>
            <w:r w:rsidRPr="006F2DBF">
              <w:br/>
              <w:t xml:space="preserve">Los registros públicos a cargo de las cámaras de comercio se regirán exclusivamente por las normas y principios consagrados en las normas </w:t>
            </w:r>
            <w:r w:rsidRPr="006F2DBF">
              <w:lastRenderedPageBreak/>
              <w:t>especiales que las regulan.</w:t>
            </w:r>
            <w:r w:rsidRPr="006F2DBF">
              <w:br/>
              <w:t>Igualmente, quedan excluidos de la aplicación de' la presente ley aquellos datos mantenidos en un ámbito exclusivamente personal o doméstico y aquellos que circulan internamente, esto es, ‘que no se suministran a otras personas jurídicas o naturales.</w:t>
            </w:r>
          </w:p>
        </w:tc>
      </w:tr>
      <w:tr w:rsidR="006F2DBF" w:rsidRPr="006F2DBF" w14:paraId="11E8130F" w14:textId="77777777" w:rsidTr="006C36C7">
        <w:trPr>
          <w:trHeight w:val="8190"/>
        </w:trPr>
        <w:tc>
          <w:tcPr>
            <w:tcW w:w="1129" w:type="dxa"/>
            <w:tcBorders>
              <w:top w:val="single" w:sz="4" w:space="0" w:color="auto"/>
              <w:left w:val="single" w:sz="4" w:space="0" w:color="auto"/>
              <w:bottom w:val="single" w:sz="4" w:space="0" w:color="auto"/>
              <w:right w:val="single" w:sz="4" w:space="0" w:color="auto"/>
            </w:tcBorders>
            <w:hideMark/>
          </w:tcPr>
          <w:p w14:paraId="3AB1E0CE" w14:textId="77777777" w:rsidR="006F2DBF" w:rsidRPr="006F2DBF" w:rsidRDefault="006F2DBF" w:rsidP="006F2DBF">
            <w:pPr>
              <w:spacing w:line="480" w:lineRule="auto"/>
              <w:ind w:firstLine="284"/>
              <w:rPr>
                <w:b/>
                <w:bCs/>
              </w:rPr>
            </w:pPr>
          </w:p>
        </w:tc>
        <w:tc>
          <w:tcPr>
            <w:tcW w:w="993" w:type="dxa"/>
            <w:tcBorders>
              <w:top w:val="single" w:sz="4" w:space="0" w:color="auto"/>
              <w:left w:val="single" w:sz="4" w:space="0" w:color="auto"/>
              <w:bottom w:val="single" w:sz="4" w:space="0" w:color="auto"/>
              <w:right w:val="single" w:sz="4" w:space="0" w:color="auto"/>
            </w:tcBorders>
            <w:hideMark/>
          </w:tcPr>
          <w:p w14:paraId="550A22B7" w14:textId="77777777" w:rsidR="006F2DBF" w:rsidRPr="006F2DBF" w:rsidRDefault="006F2DBF" w:rsidP="006F2DBF">
            <w:pPr>
              <w:rPr>
                <w:rFonts w:ascii="Calibri" w:hAnsi="Calibri"/>
                <w:sz w:val="20"/>
                <w:szCs w:val="20"/>
                <w:lang w:eastAsia="es-CO"/>
              </w:rPr>
            </w:pPr>
          </w:p>
        </w:tc>
        <w:tc>
          <w:tcPr>
            <w:tcW w:w="7228" w:type="dxa"/>
            <w:tcBorders>
              <w:top w:val="single" w:sz="4" w:space="0" w:color="auto"/>
              <w:left w:val="single" w:sz="4" w:space="0" w:color="auto"/>
              <w:bottom w:val="single" w:sz="4" w:space="0" w:color="auto"/>
              <w:right w:val="single" w:sz="4" w:space="0" w:color="auto"/>
            </w:tcBorders>
            <w:hideMark/>
          </w:tcPr>
          <w:p w14:paraId="7738C0D1" w14:textId="574A0278" w:rsidR="006F2DBF" w:rsidRPr="00F275F4" w:rsidRDefault="006F2DBF" w:rsidP="00F275F4">
            <w:pPr>
              <w:spacing w:line="480" w:lineRule="auto"/>
              <w:ind w:firstLine="284"/>
              <w:rPr>
                <w:b/>
                <w:bCs/>
              </w:rPr>
            </w:pPr>
            <w:r w:rsidRPr="006F2DBF">
              <w:rPr>
                <w:b/>
                <w:bCs/>
              </w:rPr>
              <w:t xml:space="preserve">Artículo 3°. Definiciones. </w:t>
            </w:r>
            <w:r w:rsidRPr="006F2DBF">
              <w:t>Para los efectos de la presente ley, se entiende por:</w:t>
            </w:r>
            <w:r w:rsidRPr="006F2DBF">
              <w:br/>
              <w:t>a) Titular de la información. Es la persona natural o jurídica a quien se refiere la información que reposa en un banco de datos y sujeto del derecho de hábeas data y demás derechos y garantías a que se refiere la presente ley;</w:t>
            </w:r>
            <w:r w:rsidRPr="006F2DBF">
              <w:br/>
              <w:t xml:space="preserve">b) Fuente de información. Es la persona, entidad u organización que recibe o conoce datos personales de los titulares de la información, en virtud de una relación comercial o de servicio o de cualquier otra índole y que, en razón de autorización legal o del titular, suministra esos datos a un operador de información, el que a su vez los entregará al usuario final. Si la fuente entrega la información directamente a los usuarios y no, a través de un operador, aquella tendrá la doble condición de fuente y operador y asumirá los deberes y responsabilidades de ambos. La fuente de la información responde por la calidad de los datos suministrados al operador la cual, en cuanto tiene acceso y suministra información personal de terceros, se sujeta al cumplimiento de los deberes y responsabilidades previstas para garantizar la protección de </w:t>
            </w:r>
            <w:r w:rsidRPr="006F2DBF">
              <w:lastRenderedPageBreak/>
              <w:t>los derechos del titular de los datos;</w:t>
            </w:r>
            <w:r w:rsidRPr="006F2DBF">
              <w:br/>
              <w:t>c) Operador de información. Se denomina operador de información a la persona, entidad u organización que recibe de la fuente datos personales sobre varios titulares de la información, los administra y los pone en conocimiento de los usuarios bajo los parámetros de la presente ley. Por tanto, el operador, en cuanto tiene acceso a información personal de terceros, se sujeta al cumplimiento de los deberes y responsabilidades previstos para garantizar la protección de los derechos del titular de los datos. Salvo que el operador sea la misma fuente de la información, este no tiene relación comercial o de servicio con el titular y por ende no es responsable por la calidad de los datos que le sean suministrados por la fuente;</w:t>
            </w:r>
            <w:r w:rsidRPr="006F2DBF">
              <w:br/>
              <w:t>d) Usuario. El usuario es la persona natural o jurídica que, en los términos y circunstancias previstos en la presente ley, puede acceder a información personal de uno o varios titulares de la información suministrada por el operador o por la fuente, o directamente por el titular de la información. El usuario, en cuanto tiene acceso a información personal de terceros, se sujeta al cumplimiento de los deberes y responsabilidades previstos para garantizar la protección de los derechos del titular de los datos. En el caso en que el usuario a su vez entregue la información directamente a un operador, aquella tendrá la doble condición de usuario y fuente, y asumirá los deberes y responsabilidades de ambos;</w:t>
            </w:r>
            <w:r w:rsidRPr="006F2DBF">
              <w:br/>
            </w:r>
            <w:r w:rsidRPr="006F2DBF">
              <w:lastRenderedPageBreak/>
              <w:t>e) Dato personal. Es cualquier pieza de información vinculada a una o varias personas determinadas o determinables o que puedan asociarse con una persona natural o jurídica. Los datos impersonales no se sujetan al régimen de protección de datos de la presente ley. Cuando en la presente ley se haga. Referencia a un dato, se presume que se trata de uso personal. Los datos personales pueden ser públicos, semiprivados o privados;</w:t>
            </w:r>
            <w:r w:rsidRPr="006F2DBF">
              <w:br/>
              <w:t>f) Dato público. Es el dato calificado como tal según los mandatos de la ley o de la Constitución Política y todos aquellos que no sean semiprivados o privados, de conformidad con la presente ley. Son públicos, entre otros, los datos contenidos en documentos públicos, sentencias judiciales debidamente ejecutoriadas que no estén sometidos a reserva los relativos al estado civil de las personas;</w:t>
            </w:r>
            <w:r w:rsidRPr="006F2DBF">
              <w:br/>
              <w:t>g) Dato semiprivado. Es semiprivado el dato que no tiene naturaleza íntima, reservada, ni pública y cuyo conocimiento o divulgación puede interesar no sólo a su titular sino a cierto sector o grupo de personas a la sociedad en general, como el dato financiero y crediticio de actividad comercial o de servicios que se refiere el Título IV de la presente ley.</w:t>
            </w:r>
            <w:r w:rsidRPr="006F2DBF">
              <w:br/>
              <w:t>h) Dato privado. Ese dato que por su naturaleza íntima o reservada sólo es relevante para el titular.</w:t>
            </w:r>
            <w:r w:rsidRPr="006F2DBF">
              <w:br/>
              <w:t xml:space="preserve">i) Agencia de Información Comercial. Es toda empresa legalmente constituida que tenga como actividad principal la recolección, validación y procesamiento de información comercial sobre las empresas y </w:t>
            </w:r>
            <w:r w:rsidRPr="006F2DBF">
              <w:lastRenderedPageBreak/>
              <w:t>comerciantes específicamente solicitadas por sus clientes, entendiéndose por información comercial aquella información histórica y actual relativa a la situación financiera, patrimonial, de mercado¡ administrativa¡ operativa¡ sobre el cumplimiento de obligaciones demás información relevante para analizar la situación integral de una empresa. Para los efectos de la presente ley las agencias de información comercial son operadores de información y fuentes de información.</w:t>
            </w:r>
          </w:p>
        </w:tc>
      </w:tr>
      <w:tr w:rsidR="006F2DBF" w:rsidRPr="006F2DBF" w14:paraId="67D21404" w14:textId="77777777" w:rsidTr="006C36C7">
        <w:trPr>
          <w:trHeight w:val="8190"/>
        </w:trPr>
        <w:tc>
          <w:tcPr>
            <w:tcW w:w="1129" w:type="dxa"/>
            <w:tcBorders>
              <w:top w:val="single" w:sz="4" w:space="0" w:color="auto"/>
              <w:left w:val="single" w:sz="4" w:space="0" w:color="auto"/>
              <w:bottom w:val="single" w:sz="4" w:space="0" w:color="auto"/>
              <w:right w:val="single" w:sz="4" w:space="0" w:color="auto"/>
            </w:tcBorders>
            <w:hideMark/>
          </w:tcPr>
          <w:p w14:paraId="0F2FDA27" w14:textId="77777777" w:rsidR="006F2DBF" w:rsidRPr="006F2DBF" w:rsidRDefault="006F2DBF" w:rsidP="006F2DBF">
            <w:pPr>
              <w:spacing w:line="480" w:lineRule="auto"/>
              <w:ind w:firstLine="284"/>
              <w:rPr>
                <w:b/>
                <w:bCs/>
              </w:rPr>
            </w:pPr>
          </w:p>
        </w:tc>
        <w:tc>
          <w:tcPr>
            <w:tcW w:w="993" w:type="dxa"/>
            <w:tcBorders>
              <w:top w:val="single" w:sz="4" w:space="0" w:color="auto"/>
              <w:left w:val="single" w:sz="4" w:space="0" w:color="auto"/>
              <w:bottom w:val="single" w:sz="4" w:space="0" w:color="auto"/>
              <w:right w:val="single" w:sz="4" w:space="0" w:color="auto"/>
            </w:tcBorders>
            <w:hideMark/>
          </w:tcPr>
          <w:p w14:paraId="39D0D5E2" w14:textId="77777777" w:rsidR="006F2DBF" w:rsidRPr="006F2DBF" w:rsidRDefault="006F2DBF" w:rsidP="006F2DBF">
            <w:pPr>
              <w:rPr>
                <w:rFonts w:ascii="Calibri" w:hAnsi="Calibri"/>
                <w:sz w:val="20"/>
                <w:szCs w:val="20"/>
                <w:lang w:eastAsia="es-CO"/>
              </w:rPr>
            </w:pPr>
          </w:p>
        </w:tc>
        <w:tc>
          <w:tcPr>
            <w:tcW w:w="7228" w:type="dxa"/>
            <w:tcBorders>
              <w:top w:val="single" w:sz="4" w:space="0" w:color="auto"/>
              <w:left w:val="single" w:sz="4" w:space="0" w:color="auto"/>
              <w:bottom w:val="single" w:sz="4" w:space="0" w:color="auto"/>
              <w:right w:val="single" w:sz="4" w:space="0" w:color="auto"/>
            </w:tcBorders>
            <w:hideMark/>
          </w:tcPr>
          <w:p w14:paraId="1BAA1AC7" w14:textId="77777777" w:rsidR="006F2DBF" w:rsidRPr="006F2DBF" w:rsidRDefault="006F2DBF" w:rsidP="006F2DBF">
            <w:pPr>
              <w:spacing w:line="480" w:lineRule="auto"/>
              <w:ind w:firstLine="284"/>
              <w:rPr>
                <w:b/>
                <w:bCs/>
              </w:rPr>
            </w:pPr>
            <w:r w:rsidRPr="006F2DBF">
              <w:rPr>
                <w:b/>
                <w:bCs/>
              </w:rPr>
              <w:t>Artículo 4°. Principios de la administración de datos.</w:t>
            </w:r>
            <w:r w:rsidRPr="006F2DBF">
              <w:t xml:space="preserve"> En el desarrollo, interpretación y aplicación de la presente ley, se tendrán en cuenta, de manera armónica e integral, los principios que a continuación se establecen:</w:t>
            </w:r>
            <w:r w:rsidRPr="006F2DBF">
              <w:br/>
              <w:t>a) Principio de veracidad o calidad de los registros o datos. La información contenida en los bancos de datos debe ser veraz, completa, exacta, actualizada, comprobable y comprensible. Se prohíbe el registro y divulgación de datos parciales, incompletos, fraccionados o que induzcan a error;</w:t>
            </w:r>
            <w:r w:rsidRPr="006F2DBF">
              <w:br/>
              <w:t>b) Principio de finalidad. La administración de datos personales debe obedecer a una finalidad legítima de acuerdo con la Constitución la ley. La finalidad debe informársele al titular de la información previa o concomitantemente con el otorgamiento de la autorización cuando ella sea necesario en general siempre que el titular solicite información al respecto;</w:t>
            </w:r>
            <w:r w:rsidRPr="006F2DBF">
              <w:br/>
              <w:t>c) Principio de circulación restringida. La administración de datos personales se sujeta a los límites que se derivan de la naturaleza de los datos, de las disposiciones de la presente ley y de los principios de la administración de datos personales especialmente de los principios de temporalidad de la información y la finalidad del banco de datos.</w:t>
            </w:r>
            <w:r w:rsidRPr="006F2DBF">
              <w:br/>
              <w:t xml:space="preserve">Los datos personales, salvo la información pública, no podrán ser accesibles por Internet o por otros medios de divulgación o comunicación masiva, salvo que el acceso sea técnicamente controlable </w:t>
            </w:r>
            <w:r w:rsidRPr="006F2DBF">
              <w:lastRenderedPageBreak/>
              <w:t>para brindar un conocimiento restringido sólo a los titulares o los usuarios autorizados conforme a la presente ley;</w:t>
            </w:r>
            <w:r w:rsidRPr="006F2DBF">
              <w:br/>
              <w:t>d) Principio de temporalidad de la información. La información del titular no podrá ser suministrada a usuarios o terceros cuando deje de servir para la finalidad del banco de datos;</w:t>
            </w:r>
            <w:r w:rsidRPr="006F2DBF">
              <w:br/>
              <w:t>e) Principio de interpretación integral de derechos constitucionales. La presente ley se interpretará en el sentido de que se amparen adecuadamente los derechos constitucionales, como son el hábeas data, el derecho al buen nombre, el derecho a la honra, el derecho a la intimidad y el derecho a la información. Los derechos de los titulares se interpretarán en armonía en un plano de equilibrio con el derecho a la información previsto en el artículo 20 de la Constitución y con los demás derechos constitucionales aplicables;</w:t>
            </w:r>
            <w:r w:rsidRPr="006F2DBF">
              <w:br/>
              <w:t>f) Principio de seguridad. La información que conforma los registros individuales constitutivos de los bancos de datos a que se refiere la ley, así como la resultante de las consultas que de ella hagan sus usuarios, se deberá manejar con las medidas técnicas que sean necesarias para garantizar la seguridad de los registros evitando su adulteración, pérdida, consulta o uso no autorizado;</w:t>
            </w:r>
            <w:r w:rsidRPr="006F2DBF">
              <w:br/>
              <w:t xml:space="preserve">g) Principio de confidencialidad. Todas las personas naturales o jurídicas que intervengan en la administración de datos personales que no tengan la naturaleza de públicos están obligadas en todo tiempo a garantizar la reserva de la información, inclusive después de finalizada su relación </w:t>
            </w:r>
            <w:r w:rsidRPr="006F2DBF">
              <w:lastRenderedPageBreak/>
              <w:t>con alguna de las labores que comprende la administración de datos, pudiendo sólo realizar suministro o comunicación de datos cuando ello corresponda al desarrollo de las actividades autorizadas en la presente ley y en los términos de la misma.</w:t>
            </w:r>
          </w:p>
        </w:tc>
      </w:tr>
      <w:tr w:rsidR="006F2DBF" w:rsidRPr="006F2DBF" w14:paraId="736D0F41" w14:textId="77777777" w:rsidTr="006C36C7">
        <w:trPr>
          <w:trHeight w:val="8190"/>
        </w:trPr>
        <w:tc>
          <w:tcPr>
            <w:tcW w:w="1129" w:type="dxa"/>
            <w:tcBorders>
              <w:top w:val="single" w:sz="4" w:space="0" w:color="auto"/>
              <w:left w:val="single" w:sz="4" w:space="0" w:color="auto"/>
              <w:bottom w:val="single" w:sz="4" w:space="0" w:color="auto"/>
              <w:right w:val="single" w:sz="4" w:space="0" w:color="auto"/>
            </w:tcBorders>
            <w:hideMark/>
          </w:tcPr>
          <w:p w14:paraId="0156C17D" w14:textId="77777777" w:rsidR="006F2DBF" w:rsidRPr="006F2DBF" w:rsidRDefault="006F2DBF" w:rsidP="006F2DBF">
            <w:pPr>
              <w:spacing w:line="480" w:lineRule="auto"/>
              <w:ind w:firstLine="284"/>
              <w:rPr>
                <w:b/>
                <w:bCs/>
              </w:rPr>
            </w:pPr>
          </w:p>
        </w:tc>
        <w:tc>
          <w:tcPr>
            <w:tcW w:w="993" w:type="dxa"/>
            <w:tcBorders>
              <w:top w:val="single" w:sz="4" w:space="0" w:color="auto"/>
              <w:left w:val="single" w:sz="4" w:space="0" w:color="auto"/>
              <w:bottom w:val="single" w:sz="4" w:space="0" w:color="auto"/>
              <w:right w:val="single" w:sz="4" w:space="0" w:color="auto"/>
            </w:tcBorders>
            <w:hideMark/>
          </w:tcPr>
          <w:p w14:paraId="78497854" w14:textId="77777777" w:rsidR="006F2DBF" w:rsidRPr="006F2DBF" w:rsidRDefault="006F2DBF" w:rsidP="006F2DBF">
            <w:pPr>
              <w:rPr>
                <w:rFonts w:ascii="Calibri" w:hAnsi="Calibri"/>
                <w:sz w:val="20"/>
                <w:szCs w:val="20"/>
                <w:lang w:eastAsia="es-CO"/>
              </w:rPr>
            </w:pPr>
          </w:p>
        </w:tc>
        <w:tc>
          <w:tcPr>
            <w:tcW w:w="7228" w:type="dxa"/>
            <w:tcBorders>
              <w:top w:val="single" w:sz="4" w:space="0" w:color="auto"/>
              <w:left w:val="single" w:sz="4" w:space="0" w:color="auto"/>
              <w:bottom w:val="single" w:sz="4" w:space="0" w:color="auto"/>
              <w:right w:val="single" w:sz="4" w:space="0" w:color="auto"/>
            </w:tcBorders>
            <w:hideMark/>
          </w:tcPr>
          <w:p w14:paraId="359A16E5" w14:textId="77777777" w:rsidR="006F2DBF" w:rsidRPr="006F2DBF" w:rsidRDefault="006F2DBF" w:rsidP="006F2DBF">
            <w:pPr>
              <w:spacing w:line="480" w:lineRule="auto"/>
              <w:ind w:firstLine="284"/>
              <w:rPr>
                <w:b/>
                <w:bCs/>
              </w:rPr>
            </w:pPr>
            <w:r w:rsidRPr="006F2DBF">
              <w:rPr>
                <w:b/>
                <w:bCs/>
              </w:rPr>
              <w:t>Artículo 7°. Deberes de los operadores de los bancos de datos.</w:t>
            </w:r>
            <w:r w:rsidRPr="006F2DBF">
              <w:t xml:space="preserve"> Sin perjuicio del cumplimiento de las demás disposiciones contenidas en la presente ley y otras que rijan su actividad, los operadores de los bancos de datos están obligados:</w:t>
            </w:r>
            <w:r w:rsidRPr="006F2DBF">
              <w:br/>
              <w:t>1. Garantizaren todo tiempo al titular de la información, el pleno y efectivo ejercicio del derecho de hábeas data y de petición, es decir, la posibilidad de conocer la información que sobre él exista o reposen el banco de datos, y solicitar la actualización o corrección de datos, todo lo cual se realizará por</w:t>
            </w:r>
            <w:r w:rsidRPr="006F2DBF">
              <w:br/>
              <w:t>conducto de los mecanismos de consultas o reclamos, conforme lo previsto en la presente ley.</w:t>
            </w:r>
            <w:r w:rsidRPr="006F2DBF">
              <w:br/>
              <w:t xml:space="preserve">2. Garantizar, </w:t>
            </w:r>
            <w:proofErr w:type="gramStart"/>
            <w:r w:rsidRPr="006F2DBF">
              <w:t>que</w:t>
            </w:r>
            <w:proofErr w:type="gramEnd"/>
            <w:r w:rsidRPr="006F2DBF">
              <w:t xml:space="preserve"> en la recolección, tratamiento y circulación de datos, se respetarán los demás derechos consagrados en la ley.</w:t>
            </w:r>
            <w:r w:rsidRPr="006F2DBF">
              <w:br/>
              <w:t>3. Permitir el acceso a la información únicamente a las personas que, de conformidad con lo previsto en esta ley, pueden tener acceso a ella.</w:t>
            </w:r>
            <w:r w:rsidRPr="006F2DBF">
              <w:br/>
              <w:t>4. Adoptar un manual interno de políticas y procedimientos para garantizar el adecuado cumplimiento de la presente ley y, en especial, para la atención de consultas y reclamos por parte de los titulares.</w:t>
            </w:r>
            <w:r w:rsidRPr="006F2DBF">
              <w:br/>
              <w:t>5. Solicitar la certificación a la fuente de la existencia de la autorización otorgada por el titular, cuando dicha autorización sea necesaria, conforme lo previsto en la presente ley.</w:t>
            </w:r>
            <w:r w:rsidRPr="006F2DBF">
              <w:br/>
              <w:t xml:space="preserve">6. Conservar con las debidas seguridades los registros almacenados para impedir su deterioro, pérdida, alteración, uso no autorizado o </w:t>
            </w:r>
            <w:r w:rsidRPr="006F2DBF">
              <w:lastRenderedPageBreak/>
              <w:t>fraudulento.</w:t>
            </w:r>
            <w:r w:rsidRPr="006F2DBF">
              <w:br/>
              <w:t>7. Realizar periódica y oportunamente la actualización y rectificación de los datos, cada vez que le reporten novedades las fuentes, en los términos de la presente ley.</w:t>
            </w:r>
            <w:r w:rsidRPr="006F2DBF">
              <w:br/>
              <w:t>8. Tramitar las peticiones, consultas y los reclamos formulados por los titulares de la información, en los términos señalados en la presente ley.</w:t>
            </w:r>
            <w:r w:rsidRPr="006F2DBF">
              <w:br/>
              <w:t>9. Indicar en el respectivo registro individual que determinada información se encuentra en discusión por parte de su titular, cuando se haya presentado la solicitud de rectificación o actualización de la misma y no haya finalizado dicho trámite, en la forma en que se regula en la presente ley.</w:t>
            </w:r>
            <w:r w:rsidRPr="006F2DBF">
              <w:br/>
              <w:t>10. Circular la información a los usuarios dentro de los parámetros de la presente ley.</w:t>
            </w:r>
            <w:r w:rsidRPr="006F2DBF">
              <w:br/>
              <w:t>11. Cumplir las instrucciones y requerimientos que la autoridad de vigilancia imparta en relación con el cumplimiento de la presente ley.</w:t>
            </w:r>
            <w:r w:rsidRPr="006F2DBF">
              <w:br/>
              <w:t>12. Los demás que se deriven de la Constitución o de la presente ley.</w:t>
            </w:r>
          </w:p>
        </w:tc>
      </w:tr>
      <w:tr w:rsidR="006F2DBF" w:rsidRPr="006F2DBF" w14:paraId="21607314" w14:textId="77777777" w:rsidTr="006C36C7">
        <w:trPr>
          <w:trHeight w:val="5519"/>
        </w:trPr>
        <w:tc>
          <w:tcPr>
            <w:tcW w:w="1129" w:type="dxa"/>
            <w:tcBorders>
              <w:top w:val="single" w:sz="4" w:space="0" w:color="auto"/>
              <w:left w:val="single" w:sz="4" w:space="0" w:color="auto"/>
              <w:bottom w:val="single" w:sz="4" w:space="0" w:color="auto"/>
              <w:right w:val="single" w:sz="4" w:space="0" w:color="auto"/>
            </w:tcBorders>
            <w:hideMark/>
          </w:tcPr>
          <w:p w14:paraId="39EF1611" w14:textId="77777777" w:rsidR="006F2DBF" w:rsidRPr="006F2DBF" w:rsidRDefault="006F2DBF" w:rsidP="006F2DBF">
            <w:pPr>
              <w:spacing w:line="480" w:lineRule="auto"/>
              <w:ind w:firstLine="284"/>
              <w:rPr>
                <w:b/>
                <w:bCs/>
              </w:rPr>
            </w:pPr>
          </w:p>
        </w:tc>
        <w:tc>
          <w:tcPr>
            <w:tcW w:w="993" w:type="dxa"/>
            <w:tcBorders>
              <w:top w:val="single" w:sz="4" w:space="0" w:color="auto"/>
              <w:left w:val="single" w:sz="4" w:space="0" w:color="auto"/>
              <w:bottom w:val="single" w:sz="4" w:space="0" w:color="auto"/>
              <w:right w:val="single" w:sz="4" w:space="0" w:color="auto"/>
            </w:tcBorders>
            <w:hideMark/>
          </w:tcPr>
          <w:p w14:paraId="242E61EB" w14:textId="77777777" w:rsidR="006F2DBF" w:rsidRPr="006F2DBF" w:rsidRDefault="006F2DBF" w:rsidP="006F2DBF">
            <w:pPr>
              <w:rPr>
                <w:rFonts w:ascii="Calibri" w:hAnsi="Calibri"/>
                <w:sz w:val="20"/>
                <w:szCs w:val="20"/>
                <w:lang w:eastAsia="es-CO"/>
              </w:rPr>
            </w:pPr>
          </w:p>
        </w:tc>
        <w:tc>
          <w:tcPr>
            <w:tcW w:w="7228" w:type="dxa"/>
            <w:tcBorders>
              <w:top w:val="single" w:sz="4" w:space="0" w:color="auto"/>
              <w:left w:val="single" w:sz="4" w:space="0" w:color="auto"/>
              <w:bottom w:val="single" w:sz="4" w:space="0" w:color="auto"/>
              <w:right w:val="single" w:sz="4" w:space="0" w:color="auto"/>
            </w:tcBorders>
            <w:hideMark/>
          </w:tcPr>
          <w:p w14:paraId="226F42C0" w14:textId="77777777" w:rsidR="006F2DBF" w:rsidRPr="006F2DBF" w:rsidRDefault="006F2DBF" w:rsidP="006F2DBF">
            <w:pPr>
              <w:spacing w:line="480" w:lineRule="auto"/>
              <w:ind w:firstLine="284"/>
              <w:rPr>
                <w:b/>
                <w:bCs/>
              </w:rPr>
            </w:pPr>
            <w:r w:rsidRPr="006F2DBF">
              <w:rPr>
                <w:b/>
                <w:bCs/>
              </w:rPr>
              <w:t xml:space="preserve">Artículo 8°. Deberes de las fuentes de la información. </w:t>
            </w:r>
            <w:r w:rsidRPr="006F2DBF">
              <w:t>Las fuentes de la información deberán cumplir las siguientes obligaciones, sin perjuicio del cumplimiento de las demás disposiciones previstas en la presente ley y en otras que rijan su actividad:</w:t>
            </w:r>
            <w:r w:rsidRPr="006F2DBF">
              <w:br/>
              <w:t>1. Garantizar que la información que se suministre a los operadores de los bancos de datos o a los usuarios sea veraz, completa, exacta, actualizada y comprobable.</w:t>
            </w:r>
            <w:r w:rsidRPr="006F2DBF">
              <w:br/>
              <w:t>2. Reportar, de forma periódica y oportuna al operador, todas las novedades respecto de los datos que previamente le haya suministrado y adoptar las demás medidas necesarias para que la información suministrada a este se mantenga actualizada.</w:t>
            </w:r>
            <w:r w:rsidRPr="006F2DBF">
              <w:br/>
              <w:t>3. Rectificar la información cuando sea incorrecta e informar lo pertinente a los operadores.</w:t>
            </w:r>
            <w:r w:rsidRPr="006F2DBF">
              <w:br/>
              <w:t>4. Diseñare implementar mecanismos eficaces para reportar oportunamente la información al operador.</w:t>
            </w:r>
            <w:r w:rsidRPr="006F2DBF">
              <w:br/>
              <w:t>5. Solicitar, cuando sea del caso, y conservar copia o evidencia de la respectiva autorización otorgada por los titulares de la información, y asegurar sede no suministrar a los operadores ningún dato cuyo suministro no esté previamente autorizado, cuando dicha autorización sea necesaria, de conformidad con lo previsto en la presente ley.</w:t>
            </w:r>
            <w:r w:rsidRPr="006F2DBF">
              <w:br/>
              <w:t>6. Certificar, semestralmente al operador, que la información suministrada cuenta con la autorización de conformidad con lo previsto en la presente ley.</w:t>
            </w:r>
            <w:r w:rsidRPr="006F2DBF">
              <w:br/>
            </w:r>
            <w:r w:rsidRPr="006F2DBF">
              <w:lastRenderedPageBreak/>
              <w:t>7. Resolverlos reclamos peticiones del titular en la forma en que se regula en la presente ley.</w:t>
            </w:r>
            <w:r w:rsidRPr="006F2DBF">
              <w:br/>
              <w:t>8. Informar al operador que determinada información se encuentra en discusión por parte ‘de su titular, cuando se haya presentado la solicitud de rectificación o actualización de la misma, con el fin de que el operador incluya en el banco de datos una mención en ese sentido hasta que se haya finalizado dicho trámite.</w:t>
            </w:r>
            <w:r w:rsidRPr="006F2DBF">
              <w:br/>
              <w:t>9. Cumplir con las instrucciones que imparta la autoridad de control en relación con el cumplimiento de la presente ley.</w:t>
            </w:r>
            <w:r w:rsidRPr="006F2DBF">
              <w:br/>
              <w:t>10. Los demás que se deriven de la Constitución o de la presente ley.</w:t>
            </w:r>
          </w:p>
        </w:tc>
      </w:tr>
      <w:tr w:rsidR="006F2DBF" w:rsidRPr="006F2DBF" w14:paraId="156D0877" w14:textId="77777777" w:rsidTr="006C36C7">
        <w:trPr>
          <w:trHeight w:val="983"/>
        </w:trPr>
        <w:tc>
          <w:tcPr>
            <w:tcW w:w="1129" w:type="dxa"/>
            <w:tcBorders>
              <w:top w:val="single" w:sz="4" w:space="0" w:color="auto"/>
              <w:left w:val="single" w:sz="4" w:space="0" w:color="auto"/>
              <w:bottom w:val="single" w:sz="4" w:space="0" w:color="auto"/>
              <w:right w:val="single" w:sz="4" w:space="0" w:color="auto"/>
            </w:tcBorders>
            <w:hideMark/>
          </w:tcPr>
          <w:p w14:paraId="0C2B8A01" w14:textId="77777777" w:rsidR="006F2DBF" w:rsidRPr="006F2DBF" w:rsidRDefault="006F2DBF" w:rsidP="006F2DBF">
            <w:pPr>
              <w:spacing w:line="480" w:lineRule="auto"/>
              <w:ind w:firstLine="284"/>
              <w:rPr>
                <w:b/>
                <w:bCs/>
              </w:rPr>
            </w:pPr>
          </w:p>
        </w:tc>
        <w:tc>
          <w:tcPr>
            <w:tcW w:w="993" w:type="dxa"/>
            <w:tcBorders>
              <w:top w:val="single" w:sz="4" w:space="0" w:color="auto"/>
              <w:left w:val="single" w:sz="4" w:space="0" w:color="auto"/>
              <w:bottom w:val="single" w:sz="4" w:space="0" w:color="auto"/>
              <w:right w:val="single" w:sz="4" w:space="0" w:color="auto"/>
            </w:tcBorders>
            <w:hideMark/>
          </w:tcPr>
          <w:p w14:paraId="7D5A03A1" w14:textId="77777777" w:rsidR="006F2DBF" w:rsidRPr="006F2DBF" w:rsidRDefault="006F2DBF" w:rsidP="006F2DBF">
            <w:pPr>
              <w:rPr>
                <w:rFonts w:ascii="Calibri" w:hAnsi="Calibri"/>
                <w:sz w:val="20"/>
                <w:szCs w:val="20"/>
                <w:lang w:eastAsia="es-CO"/>
              </w:rPr>
            </w:pPr>
          </w:p>
        </w:tc>
        <w:tc>
          <w:tcPr>
            <w:tcW w:w="7228" w:type="dxa"/>
            <w:tcBorders>
              <w:top w:val="single" w:sz="4" w:space="0" w:color="auto"/>
              <w:left w:val="single" w:sz="4" w:space="0" w:color="auto"/>
              <w:bottom w:val="single" w:sz="4" w:space="0" w:color="auto"/>
              <w:right w:val="single" w:sz="4" w:space="0" w:color="auto"/>
            </w:tcBorders>
            <w:hideMark/>
          </w:tcPr>
          <w:p w14:paraId="014A2B55" w14:textId="77777777" w:rsidR="006F2DBF" w:rsidRPr="006F2DBF" w:rsidRDefault="006F2DBF" w:rsidP="006F2DBF">
            <w:pPr>
              <w:spacing w:line="480" w:lineRule="auto"/>
              <w:ind w:firstLine="284"/>
              <w:rPr>
                <w:b/>
                <w:bCs/>
              </w:rPr>
            </w:pPr>
            <w:r w:rsidRPr="006F2DBF">
              <w:rPr>
                <w:b/>
                <w:bCs/>
              </w:rPr>
              <w:t xml:space="preserve">Artículo 15. Acceso a la información por parte de los usuarios. </w:t>
            </w:r>
            <w:r w:rsidRPr="006F2DBF">
              <w:t>La información contenida en bancos de datos de información financiera, crediticia, comercial, de servicios y la proveniente de terceros países podrá ser accedida por los usuarios únicamente con las siguientes finalidades: Como elemento de análisis para establecer y mantener una relación contractual, cualquiera que sea su naturaleza, así como para la evaluación de los riesgos derivados de una relación contractual vigente.</w:t>
            </w:r>
            <w:r w:rsidRPr="006F2DBF">
              <w:br/>
              <w:t>Como elemento de análisis para hacer estudios de mercado o investigaciones comerciales o estadísticas.</w:t>
            </w:r>
            <w:r w:rsidRPr="006F2DBF">
              <w:br/>
              <w:t>Para el adelantamiento de cualquier trámite ante una autoridad pública o una persona privada, respecto del cual dicha información resulte pertinente.</w:t>
            </w:r>
            <w:r w:rsidRPr="006F2DBF">
              <w:br/>
              <w:t xml:space="preserve">Para cualquier otra finalidad, diferente de las anteriores, respecto de la </w:t>
            </w:r>
            <w:r w:rsidRPr="006F2DBF">
              <w:lastRenderedPageBreak/>
              <w:t>cual y en forma general o para cada caso particular se haya obtenido autorización por parte del titular de la información.</w:t>
            </w:r>
          </w:p>
        </w:tc>
      </w:tr>
      <w:tr w:rsidR="002F65A7" w:rsidRPr="006F2DBF" w14:paraId="525B9AA1" w14:textId="77777777" w:rsidTr="00DE63B0">
        <w:trPr>
          <w:trHeight w:val="983"/>
        </w:trPr>
        <w:tc>
          <w:tcPr>
            <w:tcW w:w="1129" w:type="dxa"/>
            <w:vMerge w:val="restart"/>
            <w:tcBorders>
              <w:top w:val="single" w:sz="4" w:space="0" w:color="auto"/>
              <w:left w:val="single" w:sz="4" w:space="0" w:color="auto"/>
              <w:right w:val="single" w:sz="4" w:space="0" w:color="auto"/>
            </w:tcBorders>
          </w:tcPr>
          <w:p w14:paraId="59540993" w14:textId="32051CF9" w:rsidR="002F65A7" w:rsidRPr="006C36C7" w:rsidRDefault="002F65A7" w:rsidP="006C36C7">
            <w:pPr>
              <w:spacing w:line="480" w:lineRule="auto"/>
              <w:rPr>
                <w:b/>
              </w:rPr>
            </w:pPr>
            <w:r>
              <w:rPr>
                <w:b/>
              </w:rPr>
              <w:lastRenderedPageBreak/>
              <w:t xml:space="preserve">Ley </w:t>
            </w:r>
            <w:r w:rsidRPr="006C36C7">
              <w:rPr>
                <w:b/>
              </w:rPr>
              <w:t>850</w:t>
            </w:r>
          </w:p>
        </w:tc>
        <w:tc>
          <w:tcPr>
            <w:tcW w:w="993" w:type="dxa"/>
            <w:vMerge w:val="restart"/>
            <w:tcBorders>
              <w:top w:val="single" w:sz="4" w:space="0" w:color="auto"/>
              <w:left w:val="single" w:sz="4" w:space="0" w:color="auto"/>
              <w:right w:val="single" w:sz="4" w:space="0" w:color="auto"/>
            </w:tcBorders>
          </w:tcPr>
          <w:p w14:paraId="080040EB" w14:textId="68132D1E" w:rsidR="002F65A7" w:rsidRPr="006C36C7" w:rsidRDefault="002F65A7" w:rsidP="006F2DBF">
            <w:pPr>
              <w:rPr>
                <w:b/>
              </w:rPr>
            </w:pPr>
            <w:r w:rsidRPr="006C36C7">
              <w:rPr>
                <w:b/>
              </w:rPr>
              <w:t>2003</w:t>
            </w:r>
          </w:p>
        </w:tc>
        <w:tc>
          <w:tcPr>
            <w:tcW w:w="7228" w:type="dxa"/>
            <w:tcBorders>
              <w:top w:val="single" w:sz="4" w:space="0" w:color="auto"/>
              <w:left w:val="single" w:sz="4" w:space="0" w:color="auto"/>
              <w:bottom w:val="single" w:sz="4" w:space="0" w:color="auto"/>
              <w:right w:val="single" w:sz="4" w:space="0" w:color="auto"/>
            </w:tcBorders>
          </w:tcPr>
          <w:p w14:paraId="0CC73C29" w14:textId="5193C040" w:rsidR="002F65A7" w:rsidRPr="006C36C7" w:rsidRDefault="002F65A7" w:rsidP="006C36C7">
            <w:pPr>
              <w:spacing w:line="480" w:lineRule="auto"/>
              <w:rPr>
                <w:b/>
                <w:bCs/>
              </w:rPr>
            </w:pPr>
            <w:r w:rsidRPr="006C36C7">
              <w:rPr>
                <w:b/>
                <w:szCs w:val="21"/>
                <w:shd w:val="clear" w:color="auto" w:fill="FFFFFF"/>
              </w:rPr>
              <w:t>REGLAMENTAN LAS VEEDURÍAS CIUDADANAS.</w:t>
            </w:r>
          </w:p>
        </w:tc>
      </w:tr>
      <w:tr w:rsidR="002F65A7" w:rsidRPr="006F2DBF" w14:paraId="28BBCCBE" w14:textId="77777777" w:rsidTr="006C36C7">
        <w:trPr>
          <w:trHeight w:val="983"/>
        </w:trPr>
        <w:tc>
          <w:tcPr>
            <w:tcW w:w="1129" w:type="dxa"/>
            <w:vMerge/>
            <w:tcBorders>
              <w:left w:val="single" w:sz="4" w:space="0" w:color="auto"/>
              <w:right w:val="single" w:sz="4" w:space="0" w:color="auto"/>
            </w:tcBorders>
          </w:tcPr>
          <w:p w14:paraId="42425754" w14:textId="77777777" w:rsidR="002F65A7" w:rsidRDefault="002F65A7" w:rsidP="006C36C7">
            <w:pPr>
              <w:spacing w:line="480" w:lineRule="auto"/>
              <w:rPr>
                <w:b/>
              </w:rPr>
            </w:pPr>
          </w:p>
        </w:tc>
        <w:tc>
          <w:tcPr>
            <w:tcW w:w="993" w:type="dxa"/>
            <w:vMerge/>
            <w:tcBorders>
              <w:left w:val="single" w:sz="4" w:space="0" w:color="auto"/>
              <w:right w:val="single" w:sz="4" w:space="0" w:color="auto"/>
            </w:tcBorders>
          </w:tcPr>
          <w:p w14:paraId="061D0597" w14:textId="77777777" w:rsidR="002F65A7" w:rsidRPr="006C36C7" w:rsidRDefault="002F65A7" w:rsidP="006F2DBF">
            <w:pPr>
              <w:rPr>
                <w:b/>
              </w:rPr>
            </w:pPr>
          </w:p>
        </w:tc>
        <w:tc>
          <w:tcPr>
            <w:tcW w:w="7228" w:type="dxa"/>
            <w:tcBorders>
              <w:top w:val="single" w:sz="4" w:space="0" w:color="auto"/>
              <w:left w:val="single" w:sz="4" w:space="0" w:color="auto"/>
              <w:bottom w:val="single" w:sz="4" w:space="0" w:color="auto"/>
              <w:right w:val="single" w:sz="4" w:space="0" w:color="auto"/>
            </w:tcBorders>
          </w:tcPr>
          <w:p w14:paraId="226C1DB1" w14:textId="292B9C1D" w:rsidR="002F65A7" w:rsidRDefault="002F65A7" w:rsidP="006C36C7">
            <w:pPr>
              <w:spacing w:line="480" w:lineRule="auto"/>
              <w:rPr>
                <w:b/>
                <w:szCs w:val="21"/>
                <w:shd w:val="clear" w:color="auto" w:fill="FFFFFF"/>
              </w:rPr>
            </w:pPr>
            <w:r>
              <w:rPr>
                <w:b/>
                <w:szCs w:val="21"/>
                <w:shd w:val="clear" w:color="auto" w:fill="FFFFFF"/>
              </w:rPr>
              <w:t xml:space="preserve">    Artículo 1. </w:t>
            </w:r>
            <w:r w:rsidRPr="002F65A7">
              <w:rPr>
                <w:szCs w:val="21"/>
                <w:shd w:val="clear" w:color="auto" w:fill="FFFFFF"/>
              </w:rPr>
              <w:t>Se entiende por Veeduría Ciudadana el mecanismo democrático de representación que le permite a los ciudadanos o a las diferentes organizaciones comunitarias, ejercer vigilancia sobre la gestión pública, respecto a las autoridades, administrativas, políticas, judiciales, electorales, legislativas y órganos de control, así como de las entidades públicas o privadas, organizaciones no gubernamentales de carácter nacional o internacional que operen en el país, encargadas de la ejecución de un programa, proyecto, contrato o de la prestación de un servicio público.</w:t>
            </w:r>
          </w:p>
        </w:tc>
      </w:tr>
      <w:tr w:rsidR="002F65A7" w:rsidRPr="006F2DBF" w14:paraId="6763B7C7" w14:textId="77777777" w:rsidTr="006C36C7">
        <w:trPr>
          <w:trHeight w:val="983"/>
        </w:trPr>
        <w:tc>
          <w:tcPr>
            <w:tcW w:w="1129" w:type="dxa"/>
            <w:vMerge/>
            <w:tcBorders>
              <w:left w:val="single" w:sz="4" w:space="0" w:color="auto"/>
              <w:right w:val="single" w:sz="4" w:space="0" w:color="auto"/>
            </w:tcBorders>
          </w:tcPr>
          <w:p w14:paraId="42EC4850" w14:textId="77777777" w:rsidR="002F65A7" w:rsidRDefault="002F65A7" w:rsidP="006C36C7">
            <w:pPr>
              <w:spacing w:line="480" w:lineRule="auto"/>
              <w:rPr>
                <w:b/>
              </w:rPr>
            </w:pPr>
          </w:p>
        </w:tc>
        <w:tc>
          <w:tcPr>
            <w:tcW w:w="993" w:type="dxa"/>
            <w:vMerge/>
            <w:tcBorders>
              <w:left w:val="single" w:sz="4" w:space="0" w:color="auto"/>
              <w:right w:val="single" w:sz="4" w:space="0" w:color="auto"/>
            </w:tcBorders>
          </w:tcPr>
          <w:p w14:paraId="7D9F0DA9" w14:textId="77777777" w:rsidR="002F65A7" w:rsidRPr="006C36C7" w:rsidRDefault="002F65A7" w:rsidP="006F2DBF">
            <w:pPr>
              <w:rPr>
                <w:b/>
              </w:rPr>
            </w:pPr>
          </w:p>
        </w:tc>
        <w:tc>
          <w:tcPr>
            <w:tcW w:w="7228" w:type="dxa"/>
            <w:tcBorders>
              <w:top w:val="single" w:sz="4" w:space="0" w:color="auto"/>
              <w:left w:val="single" w:sz="4" w:space="0" w:color="auto"/>
              <w:bottom w:val="single" w:sz="4" w:space="0" w:color="auto"/>
              <w:right w:val="single" w:sz="4" w:space="0" w:color="auto"/>
            </w:tcBorders>
          </w:tcPr>
          <w:p w14:paraId="59DBFC1D" w14:textId="66739604" w:rsidR="002F65A7" w:rsidRDefault="002F65A7" w:rsidP="002F65A7">
            <w:pPr>
              <w:spacing w:line="480" w:lineRule="auto"/>
              <w:ind w:left="34"/>
              <w:rPr>
                <w:b/>
                <w:szCs w:val="21"/>
                <w:shd w:val="clear" w:color="auto" w:fill="FFFFFF"/>
              </w:rPr>
            </w:pPr>
            <w:r>
              <w:rPr>
                <w:b/>
                <w:szCs w:val="21"/>
                <w:shd w:val="clear" w:color="auto" w:fill="FFFFFF"/>
              </w:rPr>
              <w:t xml:space="preserve">    Artículo 2. </w:t>
            </w:r>
            <w:r w:rsidRPr="00AE714F">
              <w:rPr>
                <w:b/>
                <w:szCs w:val="21"/>
                <w:shd w:val="clear" w:color="auto" w:fill="FFFFFF"/>
              </w:rPr>
              <w:t>Facultad de constitución.</w:t>
            </w:r>
            <w:r w:rsidRPr="002F65A7">
              <w:rPr>
                <w:szCs w:val="21"/>
                <w:shd w:val="clear" w:color="auto" w:fill="FFFFFF"/>
              </w:rPr>
              <w:t xml:space="preserve"> Todos los ciudadanos en forma</w:t>
            </w:r>
            <w:r>
              <w:rPr>
                <w:szCs w:val="21"/>
                <w:shd w:val="clear" w:color="auto" w:fill="FFFFFF"/>
              </w:rPr>
              <w:t xml:space="preserve"> </w:t>
            </w:r>
            <w:r w:rsidRPr="002F65A7">
              <w:rPr>
                <w:szCs w:val="21"/>
                <w:shd w:val="clear" w:color="auto" w:fill="FFFFFF"/>
              </w:rPr>
              <w:t>plural o a través de organizaciones civiles como: organizaciones comunitarias, profesionales, juveniles, sindicales, benéficas o de utilidad común, no gubernamentales, sin ánimo de lucro y constituidas con arreglo a la ley podrán constituir veedurías ciudadanas.</w:t>
            </w:r>
          </w:p>
        </w:tc>
      </w:tr>
      <w:tr w:rsidR="002F65A7" w:rsidRPr="006F2DBF" w14:paraId="73BF762F" w14:textId="77777777" w:rsidTr="006C36C7">
        <w:trPr>
          <w:trHeight w:val="983"/>
        </w:trPr>
        <w:tc>
          <w:tcPr>
            <w:tcW w:w="1129" w:type="dxa"/>
            <w:vMerge/>
            <w:tcBorders>
              <w:left w:val="single" w:sz="4" w:space="0" w:color="auto"/>
              <w:right w:val="single" w:sz="4" w:space="0" w:color="auto"/>
            </w:tcBorders>
          </w:tcPr>
          <w:p w14:paraId="2A7568B6" w14:textId="77777777" w:rsidR="002F65A7" w:rsidRDefault="002F65A7" w:rsidP="006C36C7">
            <w:pPr>
              <w:spacing w:line="480" w:lineRule="auto"/>
              <w:rPr>
                <w:b/>
              </w:rPr>
            </w:pPr>
          </w:p>
        </w:tc>
        <w:tc>
          <w:tcPr>
            <w:tcW w:w="993" w:type="dxa"/>
            <w:vMerge/>
            <w:tcBorders>
              <w:left w:val="single" w:sz="4" w:space="0" w:color="auto"/>
              <w:right w:val="single" w:sz="4" w:space="0" w:color="auto"/>
            </w:tcBorders>
          </w:tcPr>
          <w:p w14:paraId="753ED17A" w14:textId="77777777" w:rsidR="002F65A7" w:rsidRPr="006C36C7" w:rsidRDefault="002F65A7" w:rsidP="006F2DBF">
            <w:pPr>
              <w:rPr>
                <w:b/>
              </w:rPr>
            </w:pPr>
          </w:p>
        </w:tc>
        <w:tc>
          <w:tcPr>
            <w:tcW w:w="7228" w:type="dxa"/>
            <w:tcBorders>
              <w:top w:val="single" w:sz="4" w:space="0" w:color="auto"/>
              <w:left w:val="single" w:sz="4" w:space="0" w:color="auto"/>
              <w:bottom w:val="single" w:sz="4" w:space="0" w:color="auto"/>
              <w:right w:val="single" w:sz="4" w:space="0" w:color="auto"/>
            </w:tcBorders>
          </w:tcPr>
          <w:p w14:paraId="05F71A7A" w14:textId="532C034C" w:rsidR="002F65A7" w:rsidRPr="006C36C7" w:rsidRDefault="002F65A7" w:rsidP="006C36C7">
            <w:pPr>
              <w:spacing w:line="480" w:lineRule="auto"/>
              <w:rPr>
                <w:b/>
                <w:szCs w:val="21"/>
                <w:shd w:val="clear" w:color="auto" w:fill="FFFFFF"/>
              </w:rPr>
            </w:pPr>
            <w:r>
              <w:rPr>
                <w:b/>
                <w:szCs w:val="21"/>
                <w:shd w:val="clear" w:color="auto" w:fill="FFFFFF"/>
              </w:rPr>
              <w:t xml:space="preserve">  Artículo 3.</w:t>
            </w:r>
            <w:r>
              <w:t xml:space="preserve"> </w:t>
            </w:r>
            <w:r>
              <w:rPr>
                <w:szCs w:val="21"/>
                <w:shd w:val="clear" w:color="auto" w:fill="FFFFFF"/>
              </w:rPr>
              <w:t>P</w:t>
            </w:r>
            <w:r w:rsidRPr="006C36C7">
              <w:rPr>
                <w:szCs w:val="21"/>
                <w:shd w:val="clear" w:color="auto" w:fill="FFFFFF"/>
              </w:rPr>
              <w:t>rocedimiento debe seguirse para constituir una veeduría ciudadana</w:t>
            </w:r>
            <w:r>
              <w:rPr>
                <w:szCs w:val="21"/>
                <w:shd w:val="clear" w:color="auto" w:fill="FFFFFF"/>
              </w:rPr>
              <w:t>.</w:t>
            </w:r>
          </w:p>
        </w:tc>
      </w:tr>
      <w:tr w:rsidR="002F65A7" w:rsidRPr="006F2DBF" w14:paraId="4A28772A" w14:textId="77777777" w:rsidTr="006C36C7">
        <w:trPr>
          <w:trHeight w:val="983"/>
        </w:trPr>
        <w:tc>
          <w:tcPr>
            <w:tcW w:w="1129" w:type="dxa"/>
            <w:vMerge/>
            <w:tcBorders>
              <w:left w:val="single" w:sz="4" w:space="0" w:color="auto"/>
              <w:right w:val="single" w:sz="4" w:space="0" w:color="auto"/>
            </w:tcBorders>
          </w:tcPr>
          <w:p w14:paraId="49B5B869" w14:textId="77777777" w:rsidR="002F65A7" w:rsidRDefault="002F65A7" w:rsidP="006C36C7">
            <w:pPr>
              <w:spacing w:line="480" w:lineRule="auto"/>
              <w:rPr>
                <w:b/>
              </w:rPr>
            </w:pPr>
          </w:p>
        </w:tc>
        <w:tc>
          <w:tcPr>
            <w:tcW w:w="993" w:type="dxa"/>
            <w:vMerge/>
            <w:tcBorders>
              <w:left w:val="single" w:sz="4" w:space="0" w:color="auto"/>
              <w:right w:val="single" w:sz="4" w:space="0" w:color="auto"/>
            </w:tcBorders>
          </w:tcPr>
          <w:p w14:paraId="5B708031" w14:textId="77777777" w:rsidR="002F65A7" w:rsidRPr="006C36C7" w:rsidRDefault="002F65A7" w:rsidP="006F2DBF">
            <w:pPr>
              <w:rPr>
                <w:b/>
              </w:rPr>
            </w:pPr>
          </w:p>
        </w:tc>
        <w:tc>
          <w:tcPr>
            <w:tcW w:w="7228" w:type="dxa"/>
            <w:tcBorders>
              <w:top w:val="single" w:sz="4" w:space="0" w:color="auto"/>
              <w:left w:val="single" w:sz="4" w:space="0" w:color="auto"/>
              <w:bottom w:val="single" w:sz="4" w:space="0" w:color="auto"/>
              <w:right w:val="single" w:sz="4" w:space="0" w:color="auto"/>
            </w:tcBorders>
          </w:tcPr>
          <w:p w14:paraId="05F2AECC" w14:textId="470D931E" w:rsidR="002F65A7" w:rsidRPr="006C36C7" w:rsidRDefault="002F65A7" w:rsidP="006C36C7">
            <w:pPr>
              <w:spacing w:line="480" w:lineRule="auto"/>
              <w:rPr>
                <w:szCs w:val="21"/>
                <w:shd w:val="clear" w:color="auto" w:fill="FFFFFF"/>
              </w:rPr>
            </w:pPr>
            <w:r w:rsidRPr="006C36C7">
              <w:rPr>
                <w:szCs w:val="21"/>
                <w:shd w:val="clear" w:color="auto" w:fill="FFFFFF"/>
              </w:rPr>
              <w:t xml:space="preserve">   </w:t>
            </w:r>
            <w:r w:rsidRPr="006C36C7">
              <w:rPr>
                <w:b/>
                <w:szCs w:val="21"/>
                <w:shd w:val="clear" w:color="auto" w:fill="FFFFFF"/>
              </w:rPr>
              <w:t>Artículo 4.</w:t>
            </w:r>
            <w:r w:rsidRPr="006C36C7">
              <w:t xml:space="preserve"> </w:t>
            </w:r>
            <w:r w:rsidRPr="00AE714F">
              <w:rPr>
                <w:b/>
                <w:szCs w:val="21"/>
                <w:shd w:val="clear" w:color="auto" w:fill="FFFFFF"/>
              </w:rPr>
              <w:t>Objeto.</w:t>
            </w:r>
            <w:r w:rsidRPr="006C36C7">
              <w:rPr>
                <w:szCs w:val="21"/>
                <w:shd w:val="clear" w:color="auto" w:fill="FFFFFF"/>
              </w:rPr>
              <w:t xml:space="preserve"> La vigilancia de la gestión pública por parte de la Veeduría Ciudadana se podrá ejercer sobre la gestión administrativa, con sujeción al servicio de los intereses generales y la observancia de los </w:t>
            </w:r>
            <w:r w:rsidRPr="006C36C7">
              <w:rPr>
                <w:szCs w:val="21"/>
                <w:shd w:val="clear" w:color="auto" w:fill="FFFFFF"/>
              </w:rPr>
              <w:lastRenderedPageBreak/>
              <w:t>principios de igualdad, moralidad, eficacia, economía, celeridad, imparcialidad, y publicidad.</w:t>
            </w:r>
          </w:p>
        </w:tc>
      </w:tr>
      <w:tr w:rsidR="002F65A7" w:rsidRPr="006F2DBF" w14:paraId="76D30FEC" w14:textId="77777777" w:rsidTr="006C36C7">
        <w:trPr>
          <w:trHeight w:val="983"/>
        </w:trPr>
        <w:tc>
          <w:tcPr>
            <w:tcW w:w="1129" w:type="dxa"/>
            <w:vMerge/>
            <w:tcBorders>
              <w:left w:val="single" w:sz="4" w:space="0" w:color="auto"/>
              <w:right w:val="single" w:sz="4" w:space="0" w:color="auto"/>
            </w:tcBorders>
          </w:tcPr>
          <w:p w14:paraId="27D66B4D" w14:textId="77777777" w:rsidR="002F65A7" w:rsidRDefault="002F65A7" w:rsidP="006C36C7">
            <w:pPr>
              <w:spacing w:line="480" w:lineRule="auto"/>
              <w:rPr>
                <w:b/>
              </w:rPr>
            </w:pPr>
          </w:p>
        </w:tc>
        <w:tc>
          <w:tcPr>
            <w:tcW w:w="993" w:type="dxa"/>
            <w:vMerge/>
            <w:tcBorders>
              <w:left w:val="single" w:sz="4" w:space="0" w:color="auto"/>
              <w:right w:val="single" w:sz="4" w:space="0" w:color="auto"/>
            </w:tcBorders>
          </w:tcPr>
          <w:p w14:paraId="67DF2E6E" w14:textId="77777777" w:rsidR="002F65A7" w:rsidRPr="006C36C7" w:rsidRDefault="002F65A7" w:rsidP="006F2DBF">
            <w:pPr>
              <w:rPr>
                <w:b/>
              </w:rPr>
            </w:pPr>
          </w:p>
        </w:tc>
        <w:tc>
          <w:tcPr>
            <w:tcW w:w="7228" w:type="dxa"/>
            <w:tcBorders>
              <w:top w:val="single" w:sz="4" w:space="0" w:color="auto"/>
              <w:left w:val="single" w:sz="4" w:space="0" w:color="auto"/>
              <w:bottom w:val="single" w:sz="4" w:space="0" w:color="auto"/>
              <w:right w:val="single" w:sz="4" w:space="0" w:color="auto"/>
            </w:tcBorders>
          </w:tcPr>
          <w:p w14:paraId="78051A68" w14:textId="73BEBABA" w:rsidR="002F65A7" w:rsidRPr="006C36C7" w:rsidRDefault="002F65A7" w:rsidP="006C36C7">
            <w:pPr>
              <w:spacing w:line="480" w:lineRule="auto"/>
              <w:rPr>
                <w:szCs w:val="21"/>
                <w:shd w:val="clear" w:color="auto" w:fill="FFFFFF"/>
              </w:rPr>
            </w:pPr>
            <w:r w:rsidRPr="006C36C7">
              <w:rPr>
                <w:b/>
                <w:szCs w:val="21"/>
                <w:shd w:val="clear" w:color="auto" w:fill="FFFFFF"/>
              </w:rPr>
              <w:t xml:space="preserve">   Artículo 5.</w:t>
            </w:r>
            <w:r>
              <w:t xml:space="preserve"> </w:t>
            </w:r>
            <w:r w:rsidRPr="00AE714F">
              <w:rPr>
                <w:b/>
                <w:szCs w:val="21"/>
                <w:shd w:val="clear" w:color="auto" w:fill="FFFFFF"/>
              </w:rPr>
              <w:t>Ámbito del ejercicio de la vigilancia.</w:t>
            </w:r>
            <w:r w:rsidRPr="006C36C7">
              <w:rPr>
                <w:szCs w:val="21"/>
                <w:shd w:val="clear" w:color="auto" w:fill="FFFFFF"/>
              </w:rPr>
              <w:t xml:space="preserve"> Las veedurías ejercerán la vigilancia en el ámbito nacional, departamental, municipal, y demás entidades territoriales, sobre la gestión pública y los resultados de la misma, trátese de organismos, entidades o dependencias del sector central o descentralizado de la administración pública; en el caso de organismos descentralizados creados en forma indirecta, o de empresas con participación del capital privado y público tendrán derecho a ejercer la vigilancia sobre los recursos de origen público.</w:t>
            </w:r>
          </w:p>
        </w:tc>
      </w:tr>
      <w:tr w:rsidR="006C36C7" w:rsidRPr="006F2DBF" w14:paraId="44A1D2A9" w14:textId="77777777" w:rsidTr="00AE714F">
        <w:trPr>
          <w:trHeight w:val="983"/>
        </w:trPr>
        <w:tc>
          <w:tcPr>
            <w:tcW w:w="1129" w:type="dxa"/>
            <w:tcBorders>
              <w:left w:val="single" w:sz="4" w:space="0" w:color="auto"/>
              <w:right w:val="single" w:sz="4" w:space="0" w:color="auto"/>
            </w:tcBorders>
          </w:tcPr>
          <w:p w14:paraId="30DD9DDC" w14:textId="6E496A3C" w:rsidR="006C36C7" w:rsidRDefault="006C36C7" w:rsidP="006C36C7">
            <w:pPr>
              <w:spacing w:line="480" w:lineRule="auto"/>
              <w:rPr>
                <w:b/>
              </w:rPr>
            </w:pPr>
            <w:r>
              <w:rPr>
                <w:b/>
              </w:rPr>
              <w:t>Ley 1757</w:t>
            </w:r>
          </w:p>
        </w:tc>
        <w:tc>
          <w:tcPr>
            <w:tcW w:w="993" w:type="dxa"/>
            <w:tcBorders>
              <w:left w:val="single" w:sz="4" w:space="0" w:color="auto"/>
              <w:right w:val="single" w:sz="4" w:space="0" w:color="auto"/>
            </w:tcBorders>
          </w:tcPr>
          <w:p w14:paraId="40FDCD46" w14:textId="74E8A6C5" w:rsidR="006C36C7" w:rsidRPr="006C36C7" w:rsidRDefault="006C36C7" w:rsidP="006F2DBF">
            <w:pPr>
              <w:rPr>
                <w:b/>
              </w:rPr>
            </w:pPr>
            <w:r>
              <w:rPr>
                <w:b/>
              </w:rPr>
              <w:t>2015</w:t>
            </w:r>
          </w:p>
        </w:tc>
        <w:tc>
          <w:tcPr>
            <w:tcW w:w="7228" w:type="dxa"/>
            <w:tcBorders>
              <w:top w:val="single" w:sz="4" w:space="0" w:color="auto"/>
              <w:left w:val="single" w:sz="4" w:space="0" w:color="auto"/>
              <w:bottom w:val="single" w:sz="4" w:space="0" w:color="auto"/>
              <w:right w:val="single" w:sz="4" w:space="0" w:color="auto"/>
            </w:tcBorders>
          </w:tcPr>
          <w:p w14:paraId="3160D60C" w14:textId="5A4FF3DB" w:rsidR="00F325E7" w:rsidRPr="00F325E7" w:rsidRDefault="005A49BA" w:rsidP="005A49BA">
            <w:pPr>
              <w:shd w:val="clear" w:color="auto" w:fill="FFFFFF"/>
              <w:jc w:val="both"/>
              <w:rPr>
                <w:b/>
                <w:szCs w:val="21"/>
                <w:shd w:val="clear" w:color="auto" w:fill="FFFFFF"/>
              </w:rPr>
            </w:pPr>
            <w:r w:rsidRPr="00F325E7">
              <w:rPr>
                <w:b/>
                <w:szCs w:val="21"/>
                <w:shd w:val="clear" w:color="auto" w:fill="FFFFFF"/>
              </w:rPr>
              <w:t>POR LA CUAL SE DICTAN DISPOSICIONES EN MATERIA DE PROMOCIÓN Y PROTECCIÓN DEL DERECHO A LA PARTICIPACIÓN DEMOCRÁTICA</w:t>
            </w:r>
          </w:p>
          <w:p w14:paraId="63B8D3CA" w14:textId="77777777" w:rsidR="006C36C7" w:rsidRDefault="006C36C7" w:rsidP="005A49BA">
            <w:pPr>
              <w:spacing w:line="480" w:lineRule="auto"/>
              <w:jc w:val="both"/>
              <w:rPr>
                <w:b/>
                <w:szCs w:val="21"/>
                <w:shd w:val="clear" w:color="auto" w:fill="FFFFFF"/>
              </w:rPr>
            </w:pPr>
          </w:p>
        </w:tc>
      </w:tr>
      <w:tr w:rsidR="00AE714F" w:rsidRPr="006F2DBF" w14:paraId="4214E3C0" w14:textId="77777777" w:rsidTr="00DE63B0">
        <w:trPr>
          <w:trHeight w:val="983"/>
        </w:trPr>
        <w:tc>
          <w:tcPr>
            <w:tcW w:w="1129" w:type="dxa"/>
            <w:tcBorders>
              <w:left w:val="single" w:sz="4" w:space="0" w:color="auto"/>
              <w:bottom w:val="single" w:sz="4" w:space="0" w:color="auto"/>
              <w:right w:val="single" w:sz="4" w:space="0" w:color="auto"/>
            </w:tcBorders>
          </w:tcPr>
          <w:p w14:paraId="3B36DFB6" w14:textId="77777777" w:rsidR="00AE714F" w:rsidRDefault="00AE714F" w:rsidP="006C36C7">
            <w:pPr>
              <w:spacing w:line="480" w:lineRule="auto"/>
              <w:rPr>
                <w:b/>
              </w:rPr>
            </w:pPr>
          </w:p>
        </w:tc>
        <w:tc>
          <w:tcPr>
            <w:tcW w:w="993" w:type="dxa"/>
            <w:tcBorders>
              <w:left w:val="single" w:sz="4" w:space="0" w:color="auto"/>
              <w:bottom w:val="single" w:sz="4" w:space="0" w:color="auto"/>
              <w:right w:val="single" w:sz="4" w:space="0" w:color="auto"/>
            </w:tcBorders>
          </w:tcPr>
          <w:p w14:paraId="43311C70" w14:textId="77777777" w:rsidR="00AE714F" w:rsidRDefault="00AE714F" w:rsidP="006F2DBF">
            <w:pPr>
              <w:rPr>
                <w:b/>
              </w:rPr>
            </w:pPr>
          </w:p>
        </w:tc>
        <w:tc>
          <w:tcPr>
            <w:tcW w:w="7228" w:type="dxa"/>
            <w:tcBorders>
              <w:top w:val="single" w:sz="4" w:space="0" w:color="auto"/>
              <w:left w:val="single" w:sz="4" w:space="0" w:color="auto"/>
              <w:bottom w:val="single" w:sz="4" w:space="0" w:color="auto"/>
              <w:right w:val="single" w:sz="4" w:space="0" w:color="auto"/>
            </w:tcBorders>
          </w:tcPr>
          <w:p w14:paraId="4E1CCDED" w14:textId="03EAF12C" w:rsidR="00AE714F" w:rsidRDefault="00AE714F" w:rsidP="006C36C7">
            <w:pPr>
              <w:spacing w:line="480" w:lineRule="auto"/>
              <w:rPr>
                <w:b/>
                <w:szCs w:val="21"/>
                <w:shd w:val="clear" w:color="auto" w:fill="FFFFFF"/>
              </w:rPr>
            </w:pPr>
            <w:r w:rsidRPr="00AE714F">
              <w:rPr>
                <w:b/>
                <w:szCs w:val="21"/>
                <w:shd w:val="clear" w:color="auto" w:fill="FFFFFF"/>
              </w:rPr>
              <w:t xml:space="preserve">    </w:t>
            </w:r>
            <w:bookmarkStart w:id="91" w:name="65"/>
            <w:r w:rsidRPr="00AE714F">
              <w:rPr>
                <w:b/>
                <w:szCs w:val="21"/>
                <w:shd w:val="clear" w:color="auto" w:fill="FFFFFF"/>
              </w:rPr>
              <w:t>Artículo 65</w:t>
            </w:r>
            <w:r w:rsidRPr="00AE714F">
              <w:rPr>
                <w:szCs w:val="21"/>
                <w:shd w:val="clear" w:color="auto" w:fill="FFFFFF"/>
              </w:rPr>
              <w:t xml:space="preserve">. </w:t>
            </w:r>
            <w:r>
              <w:rPr>
                <w:b/>
                <w:szCs w:val="21"/>
                <w:shd w:val="clear" w:color="auto" w:fill="FFFFFF"/>
              </w:rPr>
              <w:t>A</w:t>
            </w:r>
            <w:r w:rsidRPr="00AE714F">
              <w:rPr>
                <w:b/>
                <w:szCs w:val="21"/>
                <w:shd w:val="clear" w:color="auto" w:fill="FFFFFF"/>
              </w:rPr>
              <w:t>spectos de la gestión pública que pueden ser sujetos al control social.</w:t>
            </w:r>
            <w:bookmarkEnd w:id="91"/>
            <w:r w:rsidRPr="00AE714F">
              <w:rPr>
                <w:b/>
                <w:szCs w:val="21"/>
                <w:shd w:val="clear" w:color="auto" w:fill="FFFFFF"/>
              </w:rPr>
              <w:t> </w:t>
            </w:r>
            <w:r w:rsidRPr="00AE714F">
              <w:rPr>
                <w:szCs w:val="21"/>
                <w:shd w:val="clear" w:color="auto" w:fill="FFFFFF"/>
              </w:rPr>
              <w:t>salvo los aspectos que sean reservados, todos los niveles de la administración pública pueden ser objeto de vigilancia ciudadana.</w:t>
            </w:r>
          </w:p>
        </w:tc>
      </w:tr>
    </w:tbl>
    <w:p w14:paraId="11F498F4" w14:textId="77777777" w:rsidR="006F2DBF" w:rsidRPr="006F2DBF" w:rsidRDefault="006F2DBF" w:rsidP="006F2DBF">
      <w:pPr>
        <w:rPr>
          <w:lang w:val="es-ES"/>
        </w:rPr>
      </w:pPr>
    </w:p>
    <w:p w14:paraId="248F6CD5" w14:textId="31EACDA0" w:rsidR="002A2CD5" w:rsidRPr="00714731" w:rsidRDefault="00B25B1F" w:rsidP="00902E2E">
      <w:pPr>
        <w:pStyle w:val="Ttulo2"/>
      </w:pPr>
      <w:bookmarkStart w:id="92" w:name="_Toc474087633"/>
      <w:r>
        <w:t xml:space="preserve">     </w:t>
      </w:r>
      <w:r w:rsidR="004A6A7D" w:rsidRPr="00714731">
        <w:t xml:space="preserve">4.2.4 </w:t>
      </w:r>
      <w:r w:rsidR="002A2CD5" w:rsidRPr="00714731">
        <w:t>Estado del arte</w:t>
      </w:r>
      <w:bookmarkEnd w:id="92"/>
    </w:p>
    <w:p w14:paraId="22184E96" w14:textId="04B39074" w:rsidR="00B53CEF" w:rsidRDefault="00B25B1F" w:rsidP="00E318B2">
      <w:pPr>
        <w:spacing w:line="480" w:lineRule="auto"/>
        <w:rPr>
          <w:rFonts w:cs="Times New Roman"/>
          <w:szCs w:val="24"/>
        </w:rPr>
      </w:pPr>
      <w:r>
        <w:rPr>
          <w:rFonts w:cs="Times New Roman"/>
          <w:szCs w:val="24"/>
        </w:rPr>
        <w:t xml:space="preserve">     </w:t>
      </w:r>
      <w:r w:rsidR="00E318B2" w:rsidRPr="00E318B2">
        <w:rPr>
          <w:rFonts w:cs="Times New Roman"/>
          <w:szCs w:val="24"/>
          <w:highlight w:val="yellow"/>
        </w:rPr>
        <w:t>FALTA</w:t>
      </w:r>
    </w:p>
    <w:p w14:paraId="2D80C950" w14:textId="7795BA36" w:rsidR="00E608E9" w:rsidRDefault="00E608E9" w:rsidP="00902E2E">
      <w:pPr>
        <w:pStyle w:val="Ttulo2"/>
      </w:pPr>
      <w:bookmarkStart w:id="93" w:name="_Toc474087634"/>
      <w:r w:rsidRPr="00714731">
        <w:t>4.3 Muestra de la población</w:t>
      </w:r>
      <w:bookmarkEnd w:id="93"/>
    </w:p>
    <w:p w14:paraId="46159657" w14:textId="77A03F2A" w:rsidR="00050C15" w:rsidRDefault="00050C15" w:rsidP="00F602EE">
      <w:pPr>
        <w:ind w:firstLine="426"/>
        <w:jc w:val="both"/>
      </w:pPr>
      <w:r>
        <w:t xml:space="preserve">La localidad de la Candelaria es la más pequeña de Bogotá. Está inmersa dentro de la localidad de Santafé y es la única localidad del Distrito Capital que cuenta con una sola Unidad de Planeación Zonal UPZ. Sus desarrollos y características están ligados a su contexto geográfico, es decir a las localidades de Santafé y Los Mártires, que constituyen la zona centro de la ciudad, por </w:t>
      </w:r>
      <w:r>
        <w:lastRenderedPageBreak/>
        <w:t>lo que los diferentes estudios, investigaciones, miradas, enfoques y análisis sociales de su realidad deberán realizarse en consideración a dicho contexto</w:t>
      </w:r>
      <w:r w:rsidR="003612DE">
        <w:t>,</w:t>
      </w:r>
      <w:r w:rsidR="003612DE" w:rsidRPr="003612DE">
        <w:t xml:space="preserve"> </w:t>
      </w:r>
      <w:r w:rsidR="003612DE">
        <w:t xml:space="preserve">La localidad cuenta con 9 barrios; La Catedral, Centro Administrativo, Santa Bárbara, La Concordia, Las Aguas, Egipto y </w:t>
      </w:r>
      <w:r w:rsidR="00F7677A">
        <w:t>Belén.</w:t>
      </w:r>
    </w:p>
    <w:p w14:paraId="1322F2DA" w14:textId="24E6F44A" w:rsidR="00050C15" w:rsidRDefault="00050C15" w:rsidP="00F602EE">
      <w:pPr>
        <w:ind w:firstLine="426"/>
        <w:jc w:val="both"/>
      </w:pPr>
      <w:r>
        <w:t xml:space="preserve">Por el norte con la localidad de Santa </w:t>
      </w:r>
      <w:proofErr w:type="spellStart"/>
      <w:r>
        <w:t>Fé</w:t>
      </w:r>
      <w:proofErr w:type="spellEnd"/>
      <w:r>
        <w:t xml:space="preserve">: Partiendo de la intersección de los ejes de las avenidas Fernando Mazuera (carrera 10) y Jiménez en dirección este (E) por el eje de la Avenida Jiménez hasta encontrar el eje de la Avenida de Los Cerros; continúa por dicho eje en dirección este (E) hasta la intersección de los ejes del par vial de la Avenida de Los Cerros. Por el este con la localidad de Santa </w:t>
      </w:r>
      <w:proofErr w:type="spellStart"/>
      <w:r>
        <w:t>Fé</w:t>
      </w:r>
      <w:proofErr w:type="spellEnd"/>
      <w:r>
        <w:t xml:space="preserve">: Partiendo de la intersección de los ejes del par vial de la Avenida de Los Cerros en dirección suroeste (SO) por el eje del par vial este (E)de la citada avenida hasta su intersección con el lindero este (E) del desarrollo Egipto contenido en el plano SF 14/1-01, adoptado por la Resolución1126 de 1996 del Departamento Administrativo de Planeación Distrital; continúa por el lindero este (E) del desarrollo Egipto hasta su intersección con el eje de la Quebrada Manzanares; continua por el eje de ésta quebrada aguas abajo hasta la intersección con el eje de La Avenida de Los Cerros; continúa por este eje en dirección sur (S) hasta su intersección con el eje del trazado de la Avenida de Los Comuneros. Por el sur con la localidad de Santa </w:t>
      </w:r>
      <w:proofErr w:type="spellStart"/>
      <w:r>
        <w:t>Fé</w:t>
      </w:r>
      <w:proofErr w:type="spellEnd"/>
      <w:r>
        <w:t xml:space="preserve">: Partiendo de la intersección del eje de la Avenida de Los Cerros con el eje del trazado de la Avenida de Los Comuneros en dirección oeste (O) por el eje del trazado de la Avenida de los Comuneros hasta su intersección con el eje de la Avenida Fernando Mazuera (carrera 10). Por el oeste con la localidad de Santa </w:t>
      </w:r>
      <w:proofErr w:type="spellStart"/>
      <w:r>
        <w:t>Fé</w:t>
      </w:r>
      <w:proofErr w:type="spellEnd"/>
      <w:r>
        <w:t>: Partiendo de la intersección de los ejes de las avenidas de Los Comuneros y Fernando Mazuera (carrera 10) en dirección norte (N) por el eje de la Avenida Fernando Mazuera (carrera 10) hasta encontrar el eje de La Avenida Jiménez, punto de partida inicial de la descripción.</w:t>
      </w:r>
    </w:p>
    <w:p w14:paraId="54E01568" w14:textId="77777777" w:rsidR="00050C15" w:rsidRDefault="00050C15" w:rsidP="00F602EE">
      <w:pPr>
        <w:ind w:firstLine="426"/>
        <w:jc w:val="both"/>
      </w:pPr>
      <w:r>
        <w:t xml:space="preserve">• Según el censo del DANE del 2005, el número total de habitantes de la localidad es de: 23.727, la mayor cantidad de población en la localidad se encuentra en edad joven y laboralmente productiva. </w:t>
      </w:r>
    </w:p>
    <w:p w14:paraId="6F3E6912" w14:textId="4851DD36" w:rsidR="00050C15" w:rsidRDefault="00050C15" w:rsidP="00050C15">
      <w:pPr>
        <w:ind w:firstLine="426"/>
      </w:pPr>
      <w:r>
        <w:t>• De los cuales: Hombres: 12.234 Mujeres: 11.493.</w:t>
      </w:r>
    </w:p>
    <w:p w14:paraId="4B368463" w14:textId="29346913" w:rsidR="00050C15" w:rsidRDefault="00050C15" w:rsidP="00F602EE">
      <w:pPr>
        <w:ind w:firstLine="426"/>
        <w:jc w:val="both"/>
      </w:pPr>
      <w:r>
        <w:t xml:space="preserve"> • Por grupos de edad se lee: De 0-14 años: 4.529 De 15-64 años: 17.379 De 65 en adelante: 1.819.</w:t>
      </w:r>
    </w:p>
    <w:p w14:paraId="0AFBC5CD" w14:textId="77777777" w:rsidR="001725C9" w:rsidRDefault="00050C15" w:rsidP="00F602EE">
      <w:pPr>
        <w:ind w:firstLine="426"/>
        <w:jc w:val="both"/>
      </w:pPr>
      <w:r>
        <w:t>• Se estima que diariamente ingresan 300.000 personas, lo que equivale a un promedio de 12 personas por cada residente (lo aseguran diferentes diagnósticos sobre la localidad)</w:t>
      </w:r>
      <w:r w:rsidR="001725C9">
        <w:t>.</w:t>
      </w:r>
    </w:p>
    <w:p w14:paraId="5AAFC11D" w14:textId="5DDFE05F" w:rsidR="00050C15" w:rsidRDefault="00050C15" w:rsidP="00F602EE">
      <w:pPr>
        <w:ind w:firstLine="426"/>
        <w:jc w:val="both"/>
      </w:pPr>
      <w:r>
        <w:t xml:space="preserve"> • Según el diagnóstico cultural y artístico la población flotante se puede caracterizar por barrios: Las Aguas y La Concordia: Estudiantes Centro Administrativo y Catedral: </w:t>
      </w:r>
      <w:r w:rsidR="007B0225">
        <w:t>funcionarios</w:t>
      </w:r>
      <w:r>
        <w:t xml:space="preserve"> públicos y turistas Santa Bárbara, Belén y Egipto: Arrendatarios de inquilinatos por noche (desplazados del “Cartucho”)</w:t>
      </w:r>
      <w:r w:rsidR="001725C9">
        <w:t>.</w:t>
      </w:r>
    </w:p>
    <w:p w14:paraId="7C045F26" w14:textId="77777777" w:rsidR="00C6775F" w:rsidRDefault="007B0225" w:rsidP="00C6775F">
      <w:pPr>
        <w:spacing w:after="0"/>
        <w:ind w:firstLine="426"/>
        <w:jc w:val="center"/>
        <w:rPr>
          <w:b/>
          <w:i/>
          <w:sz w:val="18"/>
          <w:szCs w:val="18"/>
          <w:lang w:val="es-ES"/>
        </w:rPr>
      </w:pPr>
      <w:r>
        <w:rPr>
          <w:noProof/>
        </w:rPr>
        <w:lastRenderedPageBreak/>
        <w:drawing>
          <wp:inline distT="0" distB="0" distL="0" distR="0" wp14:anchorId="467FECE4" wp14:editId="415EEA5A">
            <wp:extent cx="4733925" cy="3677245"/>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739630" cy="3681677"/>
                    </a:xfrm>
                    <a:prstGeom prst="rect">
                      <a:avLst/>
                    </a:prstGeom>
                  </pic:spPr>
                </pic:pic>
              </a:graphicData>
            </a:graphic>
          </wp:inline>
        </w:drawing>
      </w:r>
    </w:p>
    <w:p w14:paraId="14B27E30" w14:textId="5E3D9830" w:rsidR="00C6775F" w:rsidRPr="00C6775F" w:rsidRDefault="00C6775F" w:rsidP="00C6775F">
      <w:pPr>
        <w:ind w:firstLine="426"/>
        <w:jc w:val="center"/>
        <w:rPr>
          <w:lang w:val="es-ES"/>
        </w:rPr>
      </w:pPr>
      <w:r w:rsidRPr="00C6775F">
        <w:rPr>
          <w:b/>
          <w:i/>
          <w:sz w:val="18"/>
          <w:szCs w:val="18"/>
          <w:lang w:val="es-ES"/>
        </w:rPr>
        <w:t>Ilustración 3</w:t>
      </w:r>
    </w:p>
    <w:p w14:paraId="5CB5FB3A" w14:textId="0F46745D" w:rsidR="005B5C8F" w:rsidRPr="00714731" w:rsidRDefault="00B25B1F" w:rsidP="005B5C8F">
      <w:pPr>
        <w:rPr>
          <w:rFonts w:cs="Times New Roman"/>
          <w:szCs w:val="24"/>
        </w:rPr>
      </w:pPr>
      <w:r>
        <w:rPr>
          <w:rFonts w:cs="Times New Roman"/>
          <w:szCs w:val="24"/>
        </w:rPr>
        <w:t xml:space="preserve">  </w:t>
      </w:r>
    </w:p>
    <w:p w14:paraId="07AC0A7A" w14:textId="7414F67B" w:rsidR="005B5C8F" w:rsidRDefault="005B5C8F" w:rsidP="00902E2E">
      <w:pPr>
        <w:pStyle w:val="Ttulo2"/>
      </w:pPr>
      <w:bookmarkStart w:id="94" w:name="_Toc474087635"/>
      <w:r w:rsidRPr="00714731">
        <w:t>4.4 Instrumentos</w:t>
      </w:r>
      <w:bookmarkEnd w:id="94"/>
    </w:p>
    <w:p w14:paraId="6340B535" w14:textId="2BB41C06" w:rsidR="00C036B8" w:rsidRPr="00C036B8" w:rsidRDefault="00C036B8" w:rsidP="00C036B8">
      <w:pPr>
        <w:ind w:firstLine="567"/>
        <w:jc w:val="both"/>
        <w:rPr>
          <w:lang w:val="es-ES"/>
        </w:rPr>
      </w:pPr>
      <w:r>
        <w:rPr>
          <w:lang w:val="es-ES"/>
        </w:rPr>
        <w:t>Se realizó la planificación de una entrevista a determinado grupo de ciudadanos que consideran que no cuenta con la suficiente información fidedigna acerca de la gestión pública que se administra en esa localidad, a continuación, se encuentra el modelo de entrevista que se realizó para determinar la posible solución del problema:</w:t>
      </w:r>
    </w:p>
    <w:p w14:paraId="3A2E85AA" w14:textId="6088B92B" w:rsidR="00B25B1F" w:rsidRDefault="00DE63B0" w:rsidP="005353F3">
      <w:pPr>
        <w:spacing w:after="0" w:line="480" w:lineRule="auto"/>
        <w:ind w:firstLine="284"/>
        <w:jc w:val="center"/>
        <w:rPr>
          <w:rFonts w:cs="Times New Roman"/>
          <w:b/>
          <w:szCs w:val="24"/>
        </w:rPr>
      </w:pPr>
      <w:r>
        <w:rPr>
          <w:noProof/>
        </w:rPr>
        <w:lastRenderedPageBreak/>
        <w:drawing>
          <wp:inline distT="0" distB="0" distL="0" distR="0" wp14:anchorId="5991973B" wp14:editId="6974BFC2">
            <wp:extent cx="4238543" cy="5413406"/>
            <wp:effectExtent l="19050" t="19050" r="10160" b="1587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255730" cy="5435357"/>
                    </a:xfrm>
                    <a:prstGeom prst="rect">
                      <a:avLst/>
                    </a:prstGeom>
                    <a:ln>
                      <a:solidFill>
                        <a:schemeClr val="tx1"/>
                      </a:solidFill>
                    </a:ln>
                  </pic:spPr>
                </pic:pic>
              </a:graphicData>
            </a:graphic>
          </wp:inline>
        </w:drawing>
      </w:r>
    </w:p>
    <w:p w14:paraId="33C8E86A" w14:textId="6AF3D7D8" w:rsidR="005353F3" w:rsidRPr="005353F3" w:rsidRDefault="005353F3" w:rsidP="005353F3">
      <w:pPr>
        <w:spacing w:line="480" w:lineRule="auto"/>
        <w:ind w:firstLine="284"/>
        <w:jc w:val="center"/>
        <w:rPr>
          <w:rFonts w:cs="Times New Roman"/>
          <w:b/>
          <w:i/>
          <w:sz w:val="18"/>
          <w:szCs w:val="18"/>
        </w:rPr>
      </w:pPr>
      <w:r w:rsidRPr="005353F3">
        <w:rPr>
          <w:rFonts w:cs="Times New Roman"/>
          <w:b/>
          <w:i/>
          <w:sz w:val="18"/>
          <w:szCs w:val="18"/>
        </w:rPr>
        <w:t xml:space="preserve">Ilustración 4  </w:t>
      </w:r>
    </w:p>
    <w:p w14:paraId="6FE75E64" w14:textId="3F22121F" w:rsidR="00E608E9" w:rsidRPr="00181219" w:rsidRDefault="005B5C8F" w:rsidP="00181219">
      <w:pPr>
        <w:pStyle w:val="Ttulo2"/>
      </w:pPr>
      <w:bookmarkStart w:id="95" w:name="_Toc474087636"/>
      <w:r w:rsidRPr="00714731">
        <w:t>4.5 Resultados de la Investigación</w:t>
      </w:r>
      <w:bookmarkEnd w:id="95"/>
      <w:r w:rsidR="00B25B1F">
        <w:t xml:space="preserve">    </w:t>
      </w:r>
    </w:p>
    <w:p w14:paraId="5579A38C" w14:textId="12CAC707" w:rsidR="005B5C8F" w:rsidRPr="00714731" w:rsidRDefault="005B5C8F" w:rsidP="00902E2E">
      <w:pPr>
        <w:pStyle w:val="Ttulo2"/>
        <w:numPr>
          <w:ilvl w:val="1"/>
          <w:numId w:val="22"/>
        </w:numPr>
      </w:pPr>
      <w:bookmarkStart w:id="96" w:name="_Toc474087637"/>
      <w:r w:rsidRPr="00714731">
        <w:t>Conclusiones de la Investigación</w:t>
      </w:r>
      <w:bookmarkEnd w:id="96"/>
    </w:p>
    <w:p w14:paraId="47F02973" w14:textId="7077A430" w:rsidR="00B25B1F" w:rsidRPr="00B25B1F" w:rsidRDefault="00B25B1F" w:rsidP="00DB36D4">
      <w:pPr>
        <w:ind w:left="66" w:firstLine="218"/>
        <w:rPr>
          <w:rFonts w:cs="Times New Roman"/>
          <w:szCs w:val="24"/>
        </w:rPr>
      </w:pPr>
      <w:r>
        <w:rPr>
          <w:rFonts w:cs="Times New Roman"/>
          <w:szCs w:val="24"/>
        </w:rPr>
        <w:t xml:space="preserve">    </w:t>
      </w:r>
    </w:p>
    <w:p w14:paraId="6307A9B3" w14:textId="3A13BF55" w:rsidR="005B5C8F" w:rsidRPr="00714731" w:rsidRDefault="005B5C8F">
      <w:pPr>
        <w:rPr>
          <w:rFonts w:cs="Times New Roman"/>
          <w:b/>
          <w:szCs w:val="24"/>
        </w:rPr>
      </w:pPr>
      <w:r w:rsidRPr="00714731">
        <w:rPr>
          <w:rFonts w:cs="Times New Roman"/>
          <w:b/>
          <w:szCs w:val="24"/>
        </w:rPr>
        <w:br w:type="page"/>
      </w:r>
    </w:p>
    <w:p w14:paraId="0A5B737D" w14:textId="77777777" w:rsidR="005B5C8F" w:rsidRPr="00714731" w:rsidRDefault="005B5C8F" w:rsidP="005B5C8F">
      <w:pPr>
        <w:pStyle w:val="Ttulo1"/>
        <w:rPr>
          <w:rFonts w:cs="Times New Roman"/>
          <w:szCs w:val="24"/>
        </w:rPr>
      </w:pPr>
      <w:bookmarkStart w:id="97" w:name="_Toc468345108"/>
      <w:bookmarkStart w:id="98" w:name="_Toc474087638"/>
      <w:r w:rsidRPr="00714731">
        <w:rPr>
          <w:rFonts w:cs="Times New Roman"/>
          <w:szCs w:val="24"/>
        </w:rPr>
        <w:lastRenderedPageBreak/>
        <w:t>5. Metodología Ingenieril</w:t>
      </w:r>
      <w:bookmarkEnd w:id="97"/>
      <w:bookmarkEnd w:id="98"/>
    </w:p>
    <w:p w14:paraId="716A3ECD" w14:textId="524C9A00" w:rsidR="005B5C8F" w:rsidRPr="00714731" w:rsidRDefault="005B5C8F" w:rsidP="00902E2E">
      <w:pPr>
        <w:pStyle w:val="Ttulo2"/>
      </w:pPr>
      <w:bookmarkStart w:id="99" w:name="_Toc468345109"/>
      <w:bookmarkStart w:id="100" w:name="_Toc474087639"/>
      <w:r w:rsidRPr="00714731">
        <w:t xml:space="preserve">5.1. Metodología </w:t>
      </w:r>
      <w:bookmarkEnd w:id="99"/>
      <w:bookmarkEnd w:id="100"/>
      <w:r w:rsidR="006066C3" w:rsidRPr="006066C3">
        <w:rPr>
          <w:lang w:val="es-CO"/>
        </w:rPr>
        <w:t>eXtreme Programming</w:t>
      </w:r>
      <w:r w:rsidR="006066C3">
        <w:rPr>
          <w:lang w:val="es-CO"/>
        </w:rPr>
        <w:t>-XP</w:t>
      </w:r>
    </w:p>
    <w:p w14:paraId="13F827C0" w14:textId="1133A0DB" w:rsidR="005B5C8F" w:rsidRPr="00714731" w:rsidRDefault="005B5C8F" w:rsidP="005B5C8F">
      <w:pPr>
        <w:pStyle w:val="Ttulo3"/>
        <w:numPr>
          <w:ilvl w:val="0"/>
          <w:numId w:val="0"/>
        </w:numPr>
        <w:ind w:left="644" w:hanging="360"/>
      </w:pPr>
      <w:bookmarkStart w:id="101" w:name="_Toc468345110"/>
      <w:bookmarkStart w:id="102" w:name="_Toc474087640"/>
      <w:r w:rsidRPr="00714731">
        <w:t>5.1.1. Definición de Roles</w:t>
      </w:r>
      <w:bookmarkEnd w:id="101"/>
      <w:bookmarkEnd w:id="102"/>
    </w:p>
    <w:tbl>
      <w:tblPr>
        <w:tblW w:w="0" w:type="auto"/>
        <w:tblInd w:w="1318"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CellMar>
          <w:left w:w="103" w:type="dxa"/>
        </w:tblCellMar>
        <w:tblLook w:val="04A0" w:firstRow="1" w:lastRow="0" w:firstColumn="1" w:lastColumn="0" w:noHBand="0" w:noVBand="1"/>
      </w:tblPr>
      <w:tblGrid>
        <w:gridCol w:w="3896"/>
        <w:gridCol w:w="3265"/>
      </w:tblGrid>
      <w:tr w:rsidR="00904B9B" w:rsidRPr="00904B9B" w14:paraId="03806310" w14:textId="77777777" w:rsidTr="00F22195">
        <w:trPr>
          <w:trHeight w:val="325"/>
        </w:trPr>
        <w:tc>
          <w:tcPr>
            <w:tcW w:w="3896" w:type="dxa"/>
            <w:tcBorders>
              <w:top w:val="single" w:sz="4" w:space="0" w:color="00000A"/>
              <w:left w:val="single" w:sz="4" w:space="0" w:color="00000A"/>
              <w:bottom w:val="single" w:sz="4" w:space="0" w:color="00000A"/>
              <w:right w:val="single" w:sz="4" w:space="0" w:color="00000A"/>
            </w:tcBorders>
            <w:hideMark/>
          </w:tcPr>
          <w:p w14:paraId="159B1930" w14:textId="534CE97B" w:rsidR="00904B9B" w:rsidRPr="00904B9B" w:rsidRDefault="009043E1" w:rsidP="001A3AF2">
            <w:pPr>
              <w:spacing w:before="100" w:beforeAutospacing="1" w:after="100" w:afterAutospacing="1" w:line="480" w:lineRule="auto"/>
              <w:jc w:val="center"/>
              <w:rPr>
                <w:rFonts w:eastAsia="Times New Roman" w:cs="Times New Roman"/>
                <w:b/>
                <w:bCs/>
                <w:szCs w:val="24"/>
              </w:rPr>
            </w:pPr>
            <w:bookmarkStart w:id="103" w:name="_Toc468345111"/>
            <w:bookmarkStart w:id="104" w:name="_Toc474087641"/>
            <w:r w:rsidRPr="00904B9B">
              <w:rPr>
                <w:rFonts w:eastAsia="Times New Roman" w:cs="Times New Roman"/>
                <w:b/>
                <w:bCs/>
                <w:szCs w:val="24"/>
              </w:rPr>
              <w:t>ESTUDIANTE</w:t>
            </w:r>
          </w:p>
        </w:tc>
        <w:tc>
          <w:tcPr>
            <w:tcW w:w="3265" w:type="dxa"/>
            <w:tcBorders>
              <w:top w:val="single" w:sz="4" w:space="0" w:color="00000A"/>
              <w:left w:val="single" w:sz="4" w:space="0" w:color="00000A"/>
              <w:bottom w:val="single" w:sz="4" w:space="0" w:color="00000A"/>
              <w:right w:val="single" w:sz="4" w:space="0" w:color="00000A"/>
            </w:tcBorders>
            <w:hideMark/>
          </w:tcPr>
          <w:p w14:paraId="7A21F351" w14:textId="169726D7" w:rsidR="00904B9B" w:rsidRPr="00904B9B" w:rsidRDefault="009043E1" w:rsidP="001A3AF2">
            <w:pPr>
              <w:spacing w:before="100" w:beforeAutospacing="1" w:after="100" w:afterAutospacing="1" w:line="480" w:lineRule="auto"/>
              <w:jc w:val="center"/>
              <w:rPr>
                <w:rFonts w:eastAsia="Times New Roman" w:cs="Times New Roman"/>
                <w:b/>
                <w:bCs/>
                <w:szCs w:val="24"/>
              </w:rPr>
            </w:pPr>
            <w:r w:rsidRPr="00904B9B">
              <w:rPr>
                <w:rFonts w:eastAsia="Times New Roman" w:cs="Times New Roman"/>
                <w:b/>
                <w:bCs/>
                <w:szCs w:val="24"/>
              </w:rPr>
              <w:t>ROL</w:t>
            </w:r>
          </w:p>
        </w:tc>
      </w:tr>
      <w:tr w:rsidR="00904B9B" w:rsidRPr="00904B9B" w14:paraId="39214832" w14:textId="77777777" w:rsidTr="00F22195">
        <w:trPr>
          <w:trHeight w:val="333"/>
        </w:trPr>
        <w:tc>
          <w:tcPr>
            <w:tcW w:w="3896" w:type="dxa"/>
            <w:tcBorders>
              <w:top w:val="single" w:sz="4" w:space="0" w:color="00000A"/>
              <w:left w:val="single" w:sz="4" w:space="0" w:color="00000A"/>
              <w:bottom w:val="single" w:sz="4" w:space="0" w:color="00000A"/>
              <w:right w:val="single" w:sz="4" w:space="0" w:color="00000A"/>
            </w:tcBorders>
            <w:shd w:val="clear" w:color="auto" w:fill="DEEAF6"/>
            <w:hideMark/>
          </w:tcPr>
          <w:p w14:paraId="6F65215F" w14:textId="7EBFE899" w:rsidR="00904B9B" w:rsidRPr="00904B9B" w:rsidRDefault="00904B9B" w:rsidP="00F22195">
            <w:pPr>
              <w:spacing w:before="100" w:beforeAutospacing="1" w:after="100" w:afterAutospacing="1"/>
              <w:jc w:val="center"/>
              <w:rPr>
                <w:rFonts w:eastAsia="Times New Roman" w:cs="Times New Roman"/>
                <w:bCs/>
                <w:szCs w:val="24"/>
                <w:u w:val="single"/>
              </w:rPr>
            </w:pPr>
            <w:r w:rsidRPr="009043E1">
              <w:rPr>
                <w:rFonts w:eastAsia="Times New Roman" w:cs="Times New Roman"/>
                <w:bCs/>
                <w:szCs w:val="24"/>
              </w:rPr>
              <w:t xml:space="preserve">Daniela </w:t>
            </w:r>
            <w:r w:rsidR="009043E1" w:rsidRPr="009043E1">
              <w:rPr>
                <w:rFonts w:eastAsia="Times New Roman" w:cs="Times New Roman"/>
                <w:bCs/>
                <w:szCs w:val="24"/>
              </w:rPr>
              <w:t>Vásquez</w:t>
            </w:r>
            <w:r w:rsidRPr="009043E1">
              <w:rPr>
                <w:rFonts w:eastAsia="Times New Roman" w:cs="Times New Roman"/>
                <w:bCs/>
                <w:szCs w:val="24"/>
              </w:rPr>
              <w:t xml:space="preserve"> </w:t>
            </w:r>
            <w:r w:rsidR="009043E1" w:rsidRPr="009043E1">
              <w:rPr>
                <w:rFonts w:eastAsia="Times New Roman" w:cs="Times New Roman"/>
                <w:bCs/>
                <w:szCs w:val="24"/>
              </w:rPr>
              <w:t>Sánchez</w:t>
            </w:r>
            <w:r w:rsidR="00535D7D">
              <w:rPr>
                <w:rFonts w:eastAsia="Times New Roman" w:cs="Times New Roman"/>
                <w:bCs/>
                <w:szCs w:val="24"/>
              </w:rPr>
              <w:t xml:space="preserve"> </w:t>
            </w:r>
            <w:r w:rsidR="00535D7D">
              <w:rPr>
                <w:rFonts w:eastAsia="Times New Roman" w:cs="Times New Roman"/>
                <w:bCs/>
                <w:szCs w:val="24"/>
              </w:rPr>
              <w:t>- Juan David Sanchez Rey</w:t>
            </w:r>
          </w:p>
        </w:tc>
        <w:tc>
          <w:tcPr>
            <w:tcW w:w="3265" w:type="dxa"/>
            <w:tcBorders>
              <w:top w:val="single" w:sz="4" w:space="0" w:color="00000A"/>
              <w:left w:val="single" w:sz="4" w:space="0" w:color="00000A"/>
              <w:bottom w:val="single" w:sz="4" w:space="0" w:color="00000A"/>
              <w:right w:val="single" w:sz="4" w:space="0" w:color="00000A"/>
            </w:tcBorders>
            <w:shd w:val="clear" w:color="auto" w:fill="DEEAF6"/>
            <w:hideMark/>
          </w:tcPr>
          <w:p w14:paraId="15BE1B12" w14:textId="77777777" w:rsidR="00904B9B" w:rsidRPr="00904B9B" w:rsidRDefault="00904B9B" w:rsidP="00F22195">
            <w:pPr>
              <w:spacing w:before="100" w:beforeAutospacing="1" w:after="100" w:afterAutospacing="1" w:line="480" w:lineRule="auto"/>
              <w:jc w:val="center"/>
              <w:rPr>
                <w:rFonts w:eastAsia="Times New Roman" w:cs="Times New Roman"/>
                <w:szCs w:val="24"/>
              </w:rPr>
            </w:pPr>
            <w:r w:rsidRPr="00904B9B">
              <w:rPr>
                <w:rFonts w:eastAsia="Times New Roman" w:cs="Times New Roman"/>
                <w:szCs w:val="24"/>
              </w:rPr>
              <w:t>Planeación</w:t>
            </w:r>
          </w:p>
        </w:tc>
      </w:tr>
      <w:tr w:rsidR="00904B9B" w:rsidRPr="00904B9B" w14:paraId="13DA9897" w14:textId="77777777" w:rsidTr="00904B9B">
        <w:trPr>
          <w:trHeight w:val="284"/>
        </w:trPr>
        <w:tc>
          <w:tcPr>
            <w:tcW w:w="3896" w:type="dxa"/>
            <w:tcBorders>
              <w:top w:val="single" w:sz="4" w:space="0" w:color="00000A"/>
              <w:left w:val="single" w:sz="4" w:space="0" w:color="00000A"/>
              <w:bottom w:val="single" w:sz="4" w:space="0" w:color="00000A"/>
              <w:right w:val="single" w:sz="4" w:space="0" w:color="00000A"/>
            </w:tcBorders>
            <w:hideMark/>
          </w:tcPr>
          <w:p w14:paraId="4CDB8B04" w14:textId="27580022" w:rsidR="00904B9B" w:rsidRPr="00904B9B" w:rsidRDefault="00904B9B" w:rsidP="00F22195">
            <w:pPr>
              <w:spacing w:before="100" w:beforeAutospacing="1" w:after="100" w:afterAutospacing="1"/>
              <w:jc w:val="center"/>
              <w:rPr>
                <w:rFonts w:eastAsia="Times New Roman" w:cs="Times New Roman"/>
                <w:bCs/>
                <w:szCs w:val="24"/>
              </w:rPr>
            </w:pPr>
            <w:r w:rsidRPr="009043E1">
              <w:rPr>
                <w:rFonts w:eastAsia="Times New Roman" w:cs="Times New Roman"/>
                <w:bCs/>
                <w:szCs w:val="24"/>
              </w:rPr>
              <w:t xml:space="preserve">Daniela </w:t>
            </w:r>
            <w:r w:rsidR="009043E1" w:rsidRPr="009043E1">
              <w:rPr>
                <w:rFonts w:eastAsia="Times New Roman" w:cs="Times New Roman"/>
                <w:bCs/>
                <w:szCs w:val="24"/>
              </w:rPr>
              <w:t>Vásquez</w:t>
            </w:r>
            <w:r w:rsidRPr="009043E1">
              <w:rPr>
                <w:rFonts w:eastAsia="Times New Roman" w:cs="Times New Roman"/>
                <w:bCs/>
                <w:szCs w:val="24"/>
              </w:rPr>
              <w:t xml:space="preserve"> </w:t>
            </w:r>
            <w:r w:rsidR="009043E1" w:rsidRPr="009043E1">
              <w:rPr>
                <w:rFonts w:eastAsia="Times New Roman" w:cs="Times New Roman"/>
                <w:bCs/>
                <w:szCs w:val="24"/>
              </w:rPr>
              <w:t>Sánchez</w:t>
            </w:r>
          </w:p>
        </w:tc>
        <w:tc>
          <w:tcPr>
            <w:tcW w:w="3265" w:type="dxa"/>
            <w:tcBorders>
              <w:top w:val="single" w:sz="4" w:space="0" w:color="00000A"/>
              <w:left w:val="single" w:sz="4" w:space="0" w:color="00000A"/>
              <w:bottom w:val="single" w:sz="4" w:space="0" w:color="00000A"/>
              <w:right w:val="single" w:sz="4" w:space="0" w:color="00000A"/>
            </w:tcBorders>
            <w:hideMark/>
          </w:tcPr>
          <w:p w14:paraId="1D710507" w14:textId="77777777" w:rsidR="00904B9B" w:rsidRPr="00904B9B" w:rsidRDefault="00904B9B" w:rsidP="00F22195">
            <w:pPr>
              <w:spacing w:before="100" w:beforeAutospacing="1" w:after="100" w:afterAutospacing="1" w:line="480" w:lineRule="auto"/>
              <w:jc w:val="center"/>
              <w:rPr>
                <w:rFonts w:eastAsia="Times New Roman" w:cs="Times New Roman"/>
                <w:szCs w:val="24"/>
              </w:rPr>
            </w:pPr>
            <w:r w:rsidRPr="00904B9B">
              <w:rPr>
                <w:rFonts w:eastAsia="Times New Roman" w:cs="Times New Roman"/>
                <w:szCs w:val="24"/>
              </w:rPr>
              <w:t>Diseño</w:t>
            </w:r>
          </w:p>
        </w:tc>
      </w:tr>
      <w:tr w:rsidR="00904B9B" w:rsidRPr="00904B9B" w14:paraId="0AF89D2E" w14:textId="77777777" w:rsidTr="00904B9B">
        <w:trPr>
          <w:trHeight w:val="284"/>
        </w:trPr>
        <w:tc>
          <w:tcPr>
            <w:tcW w:w="3896" w:type="dxa"/>
            <w:tcBorders>
              <w:top w:val="single" w:sz="4" w:space="0" w:color="00000A"/>
              <w:left w:val="single" w:sz="4" w:space="0" w:color="00000A"/>
              <w:bottom w:val="single" w:sz="4" w:space="0" w:color="00000A"/>
              <w:right w:val="single" w:sz="4" w:space="0" w:color="00000A"/>
            </w:tcBorders>
            <w:shd w:val="clear" w:color="auto" w:fill="DEEAF6"/>
            <w:hideMark/>
          </w:tcPr>
          <w:p w14:paraId="441C916D" w14:textId="27333B09" w:rsidR="00535D7D" w:rsidRPr="00904B9B" w:rsidRDefault="00904B9B" w:rsidP="00535D7D">
            <w:pPr>
              <w:spacing w:before="100" w:beforeAutospacing="1" w:after="100" w:afterAutospacing="1"/>
              <w:jc w:val="center"/>
              <w:rPr>
                <w:rFonts w:eastAsia="Times New Roman" w:cs="Times New Roman"/>
                <w:bCs/>
                <w:szCs w:val="24"/>
              </w:rPr>
            </w:pPr>
            <w:r w:rsidRPr="009043E1">
              <w:rPr>
                <w:rFonts w:eastAsia="Times New Roman" w:cs="Times New Roman"/>
                <w:bCs/>
                <w:szCs w:val="24"/>
              </w:rPr>
              <w:t xml:space="preserve">Daniela </w:t>
            </w:r>
            <w:r w:rsidR="009043E1" w:rsidRPr="009043E1">
              <w:rPr>
                <w:rFonts w:eastAsia="Times New Roman" w:cs="Times New Roman"/>
                <w:bCs/>
                <w:szCs w:val="24"/>
              </w:rPr>
              <w:t>Vásquez</w:t>
            </w:r>
            <w:r w:rsidRPr="009043E1">
              <w:rPr>
                <w:rFonts w:eastAsia="Times New Roman" w:cs="Times New Roman"/>
                <w:bCs/>
                <w:szCs w:val="24"/>
              </w:rPr>
              <w:t xml:space="preserve"> </w:t>
            </w:r>
            <w:r w:rsidR="009043E1" w:rsidRPr="009043E1">
              <w:rPr>
                <w:rFonts w:eastAsia="Times New Roman" w:cs="Times New Roman"/>
                <w:bCs/>
                <w:szCs w:val="24"/>
              </w:rPr>
              <w:t>Sánchez</w:t>
            </w:r>
            <w:r w:rsidRPr="00904B9B">
              <w:rPr>
                <w:rFonts w:eastAsia="Times New Roman" w:cs="Times New Roman"/>
                <w:bCs/>
                <w:szCs w:val="24"/>
              </w:rPr>
              <w:t>.</w:t>
            </w:r>
            <w:r w:rsidR="00535D7D">
              <w:rPr>
                <w:rFonts w:eastAsia="Times New Roman" w:cs="Times New Roman"/>
                <w:bCs/>
                <w:szCs w:val="24"/>
              </w:rPr>
              <w:t xml:space="preserve"> - Juan David Sanchez Rey</w:t>
            </w:r>
          </w:p>
        </w:tc>
        <w:tc>
          <w:tcPr>
            <w:tcW w:w="3265" w:type="dxa"/>
            <w:tcBorders>
              <w:top w:val="single" w:sz="4" w:space="0" w:color="00000A"/>
              <w:left w:val="single" w:sz="4" w:space="0" w:color="00000A"/>
              <w:bottom w:val="single" w:sz="4" w:space="0" w:color="00000A"/>
              <w:right w:val="single" w:sz="4" w:space="0" w:color="00000A"/>
            </w:tcBorders>
            <w:shd w:val="clear" w:color="auto" w:fill="DEEAF6"/>
            <w:hideMark/>
          </w:tcPr>
          <w:p w14:paraId="1703E1C2" w14:textId="77777777" w:rsidR="00904B9B" w:rsidRPr="00904B9B" w:rsidRDefault="00904B9B" w:rsidP="00F22195">
            <w:pPr>
              <w:spacing w:before="100" w:beforeAutospacing="1" w:after="100" w:afterAutospacing="1" w:line="480" w:lineRule="auto"/>
              <w:jc w:val="center"/>
              <w:rPr>
                <w:rFonts w:eastAsia="Times New Roman" w:cs="Times New Roman"/>
                <w:szCs w:val="24"/>
              </w:rPr>
            </w:pPr>
            <w:r w:rsidRPr="00904B9B">
              <w:rPr>
                <w:rFonts w:eastAsia="Times New Roman" w:cs="Times New Roman"/>
                <w:szCs w:val="24"/>
              </w:rPr>
              <w:t>Codificación</w:t>
            </w:r>
          </w:p>
        </w:tc>
      </w:tr>
      <w:tr w:rsidR="00904B9B" w:rsidRPr="00904B9B" w14:paraId="14C81169" w14:textId="77777777" w:rsidTr="001A3AF2">
        <w:trPr>
          <w:trHeight w:val="343"/>
        </w:trPr>
        <w:tc>
          <w:tcPr>
            <w:tcW w:w="3896" w:type="dxa"/>
            <w:tcBorders>
              <w:top w:val="single" w:sz="4" w:space="0" w:color="00000A"/>
              <w:left w:val="single" w:sz="4" w:space="0" w:color="00000A"/>
              <w:bottom w:val="single" w:sz="4" w:space="0" w:color="00000A"/>
              <w:right w:val="single" w:sz="4" w:space="0" w:color="00000A"/>
            </w:tcBorders>
            <w:shd w:val="clear" w:color="auto" w:fill="FFFFFF" w:themeFill="background1"/>
            <w:hideMark/>
          </w:tcPr>
          <w:p w14:paraId="7EB2AF0B" w14:textId="42100E2C" w:rsidR="00904B9B" w:rsidRPr="00904B9B" w:rsidRDefault="00E20CAF" w:rsidP="00F22195">
            <w:pPr>
              <w:spacing w:before="100" w:beforeAutospacing="1" w:after="100" w:afterAutospacing="1"/>
              <w:jc w:val="center"/>
              <w:rPr>
                <w:rFonts w:eastAsia="Times New Roman" w:cs="Times New Roman"/>
                <w:bCs/>
                <w:szCs w:val="24"/>
              </w:rPr>
            </w:pPr>
            <w:r w:rsidRPr="009043E1">
              <w:rPr>
                <w:rFonts w:eastAsia="Times New Roman" w:cs="Times New Roman"/>
                <w:bCs/>
                <w:szCs w:val="24"/>
              </w:rPr>
              <w:t xml:space="preserve">Daniela </w:t>
            </w:r>
            <w:r w:rsidR="009043E1" w:rsidRPr="009043E1">
              <w:rPr>
                <w:rFonts w:eastAsia="Times New Roman" w:cs="Times New Roman"/>
                <w:bCs/>
                <w:szCs w:val="24"/>
              </w:rPr>
              <w:t>Vásquez</w:t>
            </w:r>
            <w:r w:rsidRPr="009043E1">
              <w:rPr>
                <w:rFonts w:eastAsia="Times New Roman" w:cs="Times New Roman"/>
                <w:bCs/>
                <w:szCs w:val="24"/>
              </w:rPr>
              <w:t xml:space="preserve"> </w:t>
            </w:r>
            <w:r w:rsidR="009043E1" w:rsidRPr="009043E1">
              <w:rPr>
                <w:rFonts w:eastAsia="Times New Roman" w:cs="Times New Roman"/>
                <w:bCs/>
                <w:szCs w:val="24"/>
              </w:rPr>
              <w:t>Sánchez</w:t>
            </w:r>
          </w:p>
        </w:tc>
        <w:tc>
          <w:tcPr>
            <w:tcW w:w="3265" w:type="dxa"/>
            <w:tcBorders>
              <w:top w:val="single" w:sz="4" w:space="0" w:color="00000A"/>
              <w:left w:val="single" w:sz="4" w:space="0" w:color="00000A"/>
              <w:bottom w:val="single" w:sz="4" w:space="0" w:color="00000A"/>
              <w:right w:val="single" w:sz="4" w:space="0" w:color="00000A"/>
            </w:tcBorders>
            <w:shd w:val="clear" w:color="auto" w:fill="FFFFFF" w:themeFill="background1"/>
            <w:hideMark/>
          </w:tcPr>
          <w:p w14:paraId="27F24830" w14:textId="77777777" w:rsidR="00904B9B" w:rsidRPr="00904B9B" w:rsidRDefault="00904B9B" w:rsidP="00F22195">
            <w:pPr>
              <w:tabs>
                <w:tab w:val="left" w:pos="1815"/>
              </w:tabs>
              <w:spacing w:before="100" w:beforeAutospacing="1" w:after="100" w:afterAutospacing="1" w:line="480" w:lineRule="auto"/>
              <w:jc w:val="center"/>
              <w:rPr>
                <w:rFonts w:eastAsia="Times New Roman" w:cs="Times New Roman"/>
                <w:szCs w:val="24"/>
              </w:rPr>
            </w:pPr>
            <w:r w:rsidRPr="00904B9B">
              <w:rPr>
                <w:rFonts w:eastAsia="Times New Roman" w:cs="Times New Roman"/>
                <w:szCs w:val="24"/>
              </w:rPr>
              <w:t>Pruebas</w:t>
            </w:r>
          </w:p>
        </w:tc>
      </w:tr>
    </w:tbl>
    <w:p w14:paraId="4A61F63A" w14:textId="74787076" w:rsidR="005B5C8F" w:rsidRPr="00714731" w:rsidRDefault="005B5C8F" w:rsidP="005B5C8F">
      <w:pPr>
        <w:pStyle w:val="Ttulo3"/>
        <w:numPr>
          <w:ilvl w:val="0"/>
          <w:numId w:val="0"/>
        </w:numPr>
        <w:ind w:left="644" w:hanging="360"/>
      </w:pPr>
      <w:r w:rsidRPr="00714731">
        <w:t>5.1.2. Historias de Usuario</w:t>
      </w:r>
      <w:bookmarkEnd w:id="103"/>
      <w:bookmarkEnd w:id="104"/>
    </w:p>
    <w:tbl>
      <w:tblPr>
        <w:tblStyle w:val="Tabladecuadrcula4-nfasis51"/>
        <w:tblW w:w="9322" w:type="dxa"/>
        <w:tblLayout w:type="fixed"/>
        <w:tblLook w:val="04A0" w:firstRow="1" w:lastRow="0" w:firstColumn="1" w:lastColumn="0" w:noHBand="0" w:noVBand="1"/>
      </w:tblPr>
      <w:tblGrid>
        <w:gridCol w:w="562"/>
        <w:gridCol w:w="1985"/>
        <w:gridCol w:w="3373"/>
        <w:gridCol w:w="3402"/>
      </w:tblGrid>
      <w:tr w:rsidR="00CD1D63" w:rsidRPr="001A3AF2" w14:paraId="6C2B6668" w14:textId="77777777" w:rsidTr="00CD1D63">
        <w:trPr>
          <w:cnfStyle w:val="100000000000" w:firstRow="1" w:lastRow="0" w:firstColumn="0" w:lastColumn="0" w:oddVBand="0" w:evenVBand="0" w:oddHBand="0" w:evenHBand="0" w:firstRowFirstColumn="0" w:firstRowLastColumn="0" w:lastRowFirstColumn="0" w:lastRowLastColumn="0"/>
          <w:trHeight w:val="440"/>
        </w:trPr>
        <w:tc>
          <w:tcPr>
            <w:cnfStyle w:val="001000000000" w:firstRow="0" w:lastRow="0" w:firstColumn="1" w:lastColumn="0" w:oddVBand="0" w:evenVBand="0" w:oddHBand="0" w:evenHBand="0" w:firstRowFirstColumn="0" w:firstRowLastColumn="0" w:lastRowFirstColumn="0" w:lastRowLastColumn="0"/>
            <w:tcW w:w="562" w:type="dxa"/>
            <w:shd w:val="clear" w:color="auto" w:fill="365F91" w:themeFill="accent1" w:themeFillShade="BF"/>
          </w:tcPr>
          <w:p w14:paraId="524766A7" w14:textId="77777777" w:rsidR="001A3AF2" w:rsidRPr="001A3AF2" w:rsidRDefault="001A3AF2" w:rsidP="00400FF6">
            <w:pPr>
              <w:spacing w:before="280" w:beforeAutospacing="1" w:afterAutospacing="1"/>
              <w:jc w:val="center"/>
              <w:rPr>
                <w:rFonts w:eastAsia="Times New Roman"/>
                <w:color w:val="FFFFFF" w:themeColor="background1"/>
                <w:szCs w:val="24"/>
              </w:rPr>
            </w:pPr>
            <w:bookmarkStart w:id="105" w:name="_Toc468345112"/>
            <w:bookmarkStart w:id="106" w:name="_Toc474087642"/>
            <w:r w:rsidRPr="001A3AF2">
              <w:rPr>
                <w:rFonts w:eastAsia="Times New Roman"/>
                <w:color w:val="FFFFFF" w:themeColor="background1"/>
                <w:szCs w:val="24"/>
              </w:rPr>
              <w:t>ID</w:t>
            </w:r>
          </w:p>
        </w:tc>
        <w:tc>
          <w:tcPr>
            <w:tcW w:w="1985" w:type="dxa"/>
            <w:shd w:val="clear" w:color="auto" w:fill="365F91" w:themeFill="accent1" w:themeFillShade="BF"/>
          </w:tcPr>
          <w:p w14:paraId="1839FB2C" w14:textId="77777777" w:rsidR="001A3AF2" w:rsidRPr="001A3AF2" w:rsidRDefault="001A3AF2" w:rsidP="00400FF6">
            <w:pPr>
              <w:spacing w:before="280" w:beforeAutospacing="1" w:afterAutospacing="1"/>
              <w:jc w:val="center"/>
              <w:cnfStyle w:val="100000000000" w:firstRow="1" w:lastRow="0" w:firstColumn="0" w:lastColumn="0" w:oddVBand="0" w:evenVBand="0" w:oddHBand="0" w:evenHBand="0" w:firstRowFirstColumn="0" w:firstRowLastColumn="0" w:lastRowFirstColumn="0" w:lastRowLastColumn="0"/>
              <w:rPr>
                <w:rFonts w:eastAsia="Times New Roman"/>
                <w:color w:val="FFFFFF" w:themeColor="background1"/>
                <w:szCs w:val="24"/>
              </w:rPr>
            </w:pPr>
            <w:r w:rsidRPr="001A3AF2">
              <w:rPr>
                <w:rFonts w:eastAsia="Times New Roman"/>
                <w:color w:val="FFFFFF" w:themeColor="background1"/>
                <w:szCs w:val="24"/>
              </w:rPr>
              <w:t>SOLICITANTE</w:t>
            </w:r>
          </w:p>
        </w:tc>
        <w:tc>
          <w:tcPr>
            <w:tcW w:w="3373" w:type="dxa"/>
            <w:shd w:val="clear" w:color="auto" w:fill="365F91" w:themeFill="accent1" w:themeFillShade="BF"/>
          </w:tcPr>
          <w:p w14:paraId="03658D0C" w14:textId="77777777" w:rsidR="001A3AF2" w:rsidRPr="001A3AF2" w:rsidRDefault="001A3AF2" w:rsidP="00400FF6">
            <w:pPr>
              <w:spacing w:before="280" w:beforeAutospacing="1" w:afterAutospacing="1"/>
              <w:jc w:val="center"/>
              <w:cnfStyle w:val="100000000000" w:firstRow="1" w:lastRow="0" w:firstColumn="0" w:lastColumn="0" w:oddVBand="0" w:evenVBand="0" w:oddHBand="0" w:evenHBand="0" w:firstRowFirstColumn="0" w:firstRowLastColumn="0" w:lastRowFirstColumn="0" w:lastRowLastColumn="0"/>
              <w:rPr>
                <w:rFonts w:eastAsia="Times New Roman"/>
                <w:color w:val="FFFFFF" w:themeColor="background1"/>
                <w:szCs w:val="24"/>
              </w:rPr>
            </w:pPr>
            <w:r w:rsidRPr="001A3AF2">
              <w:rPr>
                <w:rFonts w:eastAsia="Times New Roman"/>
                <w:color w:val="FFFFFF" w:themeColor="background1"/>
                <w:szCs w:val="24"/>
              </w:rPr>
              <w:t>ASUNTO</w:t>
            </w:r>
          </w:p>
        </w:tc>
        <w:tc>
          <w:tcPr>
            <w:tcW w:w="3402" w:type="dxa"/>
            <w:shd w:val="clear" w:color="auto" w:fill="365F91" w:themeFill="accent1" w:themeFillShade="BF"/>
          </w:tcPr>
          <w:p w14:paraId="69E0B277" w14:textId="77777777" w:rsidR="001A3AF2" w:rsidRPr="001A3AF2" w:rsidRDefault="001A3AF2" w:rsidP="00400FF6">
            <w:pPr>
              <w:spacing w:before="280" w:beforeAutospacing="1" w:afterAutospacing="1"/>
              <w:jc w:val="center"/>
              <w:cnfStyle w:val="100000000000" w:firstRow="1" w:lastRow="0" w:firstColumn="0" w:lastColumn="0" w:oddVBand="0" w:evenVBand="0" w:oddHBand="0" w:evenHBand="0" w:firstRowFirstColumn="0" w:firstRowLastColumn="0" w:lastRowFirstColumn="0" w:lastRowLastColumn="0"/>
              <w:rPr>
                <w:rFonts w:eastAsia="Times New Roman"/>
                <w:color w:val="FFFFFF" w:themeColor="background1"/>
                <w:szCs w:val="24"/>
              </w:rPr>
            </w:pPr>
            <w:r w:rsidRPr="001A3AF2">
              <w:rPr>
                <w:rFonts w:eastAsia="Times New Roman"/>
                <w:color w:val="FFFFFF" w:themeColor="background1"/>
                <w:szCs w:val="24"/>
              </w:rPr>
              <w:t>DESCRIPCION</w:t>
            </w:r>
          </w:p>
        </w:tc>
      </w:tr>
      <w:tr w:rsidR="001A3AF2" w:rsidRPr="001A3AF2" w14:paraId="4A3D2804" w14:textId="77777777" w:rsidTr="006066C3">
        <w:trPr>
          <w:cnfStyle w:val="000000100000" w:firstRow="0" w:lastRow="0" w:firstColumn="0" w:lastColumn="0" w:oddVBand="0" w:evenVBand="0" w:oddHBand="1" w:evenHBand="0" w:firstRowFirstColumn="0" w:firstRowLastColumn="0" w:lastRowFirstColumn="0" w:lastRowLastColumn="0"/>
          <w:trHeight w:val="1174"/>
        </w:trPr>
        <w:tc>
          <w:tcPr>
            <w:cnfStyle w:val="001000000000" w:firstRow="0" w:lastRow="0" w:firstColumn="1" w:lastColumn="0" w:oddVBand="0" w:evenVBand="0" w:oddHBand="0" w:evenHBand="0" w:firstRowFirstColumn="0" w:firstRowLastColumn="0" w:lastRowFirstColumn="0" w:lastRowLastColumn="0"/>
            <w:tcW w:w="562" w:type="dxa"/>
          </w:tcPr>
          <w:p w14:paraId="58048231" w14:textId="77777777" w:rsidR="001A3AF2" w:rsidRPr="001A3AF2" w:rsidRDefault="001A3AF2" w:rsidP="001A3AF2">
            <w:pPr>
              <w:spacing w:before="280" w:beforeAutospacing="1" w:afterAutospacing="1"/>
              <w:jc w:val="both"/>
              <w:rPr>
                <w:rFonts w:eastAsia="Times New Roman"/>
                <w:color w:val="000000"/>
                <w:szCs w:val="24"/>
              </w:rPr>
            </w:pPr>
            <w:r w:rsidRPr="001A3AF2">
              <w:rPr>
                <w:rFonts w:eastAsia="Times New Roman"/>
                <w:color w:val="000000"/>
                <w:szCs w:val="24"/>
              </w:rPr>
              <w:t>01</w:t>
            </w:r>
          </w:p>
        </w:tc>
        <w:tc>
          <w:tcPr>
            <w:tcW w:w="1985" w:type="dxa"/>
          </w:tcPr>
          <w:p w14:paraId="04F805B1" w14:textId="77777777" w:rsidR="00AE2BD2" w:rsidRDefault="00AE2BD2" w:rsidP="001A3AF2">
            <w:pPr>
              <w:spacing w:before="280" w:beforeAutospacing="1" w:afterAutospacing="1"/>
              <w:jc w:val="both"/>
              <w:cnfStyle w:val="000000100000" w:firstRow="0" w:lastRow="0" w:firstColumn="0" w:lastColumn="0" w:oddVBand="0" w:evenVBand="0" w:oddHBand="1" w:evenHBand="0" w:firstRowFirstColumn="0" w:firstRowLastColumn="0" w:lastRowFirstColumn="0" w:lastRowLastColumn="0"/>
              <w:rPr>
                <w:rFonts w:eastAsia="Times New Roman"/>
                <w:bCs/>
                <w:color w:val="000000"/>
                <w:szCs w:val="24"/>
              </w:rPr>
            </w:pPr>
            <w:r>
              <w:rPr>
                <w:rFonts w:eastAsia="Times New Roman"/>
                <w:bCs/>
                <w:color w:val="000000"/>
                <w:szCs w:val="24"/>
              </w:rPr>
              <w:t>Administrador</w:t>
            </w:r>
          </w:p>
          <w:p w14:paraId="4003668C" w14:textId="7FAF590B" w:rsidR="001A3AF2" w:rsidRPr="001A3AF2" w:rsidRDefault="00AE2BD2" w:rsidP="001A3AF2">
            <w:pPr>
              <w:spacing w:before="280" w:beforeAutospacing="1" w:afterAutospacing="1"/>
              <w:jc w:val="both"/>
              <w:cnfStyle w:val="000000100000" w:firstRow="0" w:lastRow="0" w:firstColumn="0" w:lastColumn="0" w:oddVBand="0" w:evenVBand="0" w:oddHBand="1" w:evenHBand="0" w:firstRowFirstColumn="0" w:firstRowLastColumn="0" w:lastRowFirstColumn="0" w:lastRowLastColumn="0"/>
              <w:rPr>
                <w:rFonts w:eastAsia="Times New Roman"/>
                <w:bCs/>
                <w:color w:val="000000"/>
                <w:szCs w:val="24"/>
              </w:rPr>
            </w:pPr>
            <w:r>
              <w:rPr>
                <w:rFonts w:eastAsia="Times New Roman"/>
                <w:bCs/>
                <w:color w:val="000000"/>
                <w:szCs w:val="24"/>
              </w:rPr>
              <w:t>(JAC)</w:t>
            </w:r>
          </w:p>
        </w:tc>
        <w:tc>
          <w:tcPr>
            <w:tcW w:w="3373" w:type="dxa"/>
          </w:tcPr>
          <w:p w14:paraId="5D81CD0B" w14:textId="3605E70B" w:rsidR="001A3AF2" w:rsidRPr="001A3AF2" w:rsidRDefault="009636FA" w:rsidP="001A3AF2">
            <w:pPr>
              <w:spacing w:before="280" w:beforeAutospacing="1" w:afterAutospacing="1"/>
              <w:jc w:val="both"/>
              <w:cnfStyle w:val="000000100000" w:firstRow="0" w:lastRow="0" w:firstColumn="0" w:lastColumn="0" w:oddVBand="0" w:evenVBand="0" w:oddHBand="1" w:evenHBand="0" w:firstRowFirstColumn="0" w:firstRowLastColumn="0" w:lastRowFirstColumn="0" w:lastRowLastColumn="0"/>
              <w:rPr>
                <w:rFonts w:eastAsia="Times New Roman"/>
                <w:bCs/>
                <w:color w:val="000000"/>
                <w:szCs w:val="24"/>
              </w:rPr>
            </w:pPr>
            <w:r w:rsidRPr="009636FA">
              <w:rPr>
                <w:rFonts w:eastAsia="Times New Roman"/>
                <w:color w:val="000000"/>
                <w:szCs w:val="24"/>
              </w:rPr>
              <w:t>Realizar Videoconferencias</w:t>
            </w:r>
            <w:r w:rsidR="00F22195">
              <w:rPr>
                <w:rFonts w:eastAsia="Times New Roman"/>
                <w:color w:val="000000"/>
                <w:szCs w:val="24"/>
              </w:rPr>
              <w:t>.</w:t>
            </w:r>
          </w:p>
        </w:tc>
        <w:tc>
          <w:tcPr>
            <w:tcW w:w="3402" w:type="dxa"/>
          </w:tcPr>
          <w:p w14:paraId="57A40413" w14:textId="2FA16E1A" w:rsidR="001A3AF2" w:rsidRPr="001A3AF2" w:rsidRDefault="001A3AF2" w:rsidP="001A3AF2">
            <w:pPr>
              <w:spacing w:before="280" w:beforeAutospacing="1" w:afterAutospacing="1"/>
              <w:jc w:val="both"/>
              <w:cnfStyle w:val="000000100000" w:firstRow="0" w:lastRow="0" w:firstColumn="0" w:lastColumn="0" w:oddVBand="0" w:evenVBand="0" w:oddHBand="1" w:evenHBand="0" w:firstRowFirstColumn="0" w:firstRowLastColumn="0" w:lastRowFirstColumn="0" w:lastRowLastColumn="0"/>
              <w:rPr>
                <w:rFonts w:eastAsia="Times New Roman"/>
                <w:bCs/>
                <w:color w:val="000000"/>
                <w:szCs w:val="24"/>
              </w:rPr>
            </w:pPr>
            <w:r w:rsidRPr="001A3AF2">
              <w:rPr>
                <w:rFonts w:eastAsia="Times New Roman"/>
                <w:color w:val="000000"/>
                <w:szCs w:val="24"/>
              </w:rPr>
              <w:t xml:space="preserve">El </w:t>
            </w:r>
            <w:r w:rsidR="00F22195">
              <w:rPr>
                <w:rFonts w:eastAsia="Times New Roman"/>
                <w:color w:val="000000"/>
                <w:szCs w:val="24"/>
              </w:rPr>
              <w:t xml:space="preserve">Administrador podrá realizar las videoconferencias, las cuales pueden ser periódicas según lo considere pertinente. </w:t>
            </w:r>
          </w:p>
        </w:tc>
      </w:tr>
      <w:tr w:rsidR="001A3AF2" w:rsidRPr="001A3AF2" w14:paraId="625ACC50" w14:textId="77777777" w:rsidTr="006066C3">
        <w:trPr>
          <w:trHeight w:val="978"/>
        </w:trPr>
        <w:tc>
          <w:tcPr>
            <w:cnfStyle w:val="001000000000" w:firstRow="0" w:lastRow="0" w:firstColumn="1" w:lastColumn="0" w:oddVBand="0" w:evenVBand="0" w:oddHBand="0" w:evenHBand="0" w:firstRowFirstColumn="0" w:firstRowLastColumn="0" w:lastRowFirstColumn="0" w:lastRowLastColumn="0"/>
            <w:tcW w:w="562" w:type="dxa"/>
          </w:tcPr>
          <w:p w14:paraId="2734F680" w14:textId="77777777" w:rsidR="001A3AF2" w:rsidRPr="001A3AF2" w:rsidRDefault="001A3AF2" w:rsidP="001A3AF2">
            <w:pPr>
              <w:spacing w:before="280" w:beforeAutospacing="1" w:afterAutospacing="1"/>
              <w:jc w:val="both"/>
              <w:rPr>
                <w:rFonts w:eastAsia="Times New Roman"/>
                <w:color w:val="000000"/>
                <w:szCs w:val="24"/>
              </w:rPr>
            </w:pPr>
            <w:r w:rsidRPr="001A3AF2">
              <w:rPr>
                <w:rFonts w:eastAsia="Times New Roman"/>
                <w:color w:val="000000"/>
                <w:szCs w:val="24"/>
              </w:rPr>
              <w:t>02</w:t>
            </w:r>
          </w:p>
        </w:tc>
        <w:tc>
          <w:tcPr>
            <w:tcW w:w="1985" w:type="dxa"/>
          </w:tcPr>
          <w:p w14:paraId="35E14632" w14:textId="0F3902DF" w:rsidR="001A3AF2" w:rsidRPr="001A3AF2" w:rsidRDefault="00322AD5" w:rsidP="001A3AF2">
            <w:pPr>
              <w:spacing w:before="280" w:beforeAutospacing="1" w:afterAutospacing="1"/>
              <w:jc w:val="both"/>
              <w:cnfStyle w:val="000000000000" w:firstRow="0" w:lastRow="0" w:firstColumn="0" w:lastColumn="0" w:oddVBand="0" w:evenVBand="0" w:oddHBand="0" w:evenHBand="0" w:firstRowFirstColumn="0" w:firstRowLastColumn="0" w:lastRowFirstColumn="0" w:lastRowLastColumn="0"/>
              <w:rPr>
                <w:rFonts w:eastAsia="Times New Roman"/>
                <w:bCs/>
                <w:color w:val="000000"/>
                <w:szCs w:val="24"/>
              </w:rPr>
            </w:pPr>
            <w:r>
              <w:rPr>
                <w:rFonts w:eastAsia="Times New Roman"/>
                <w:bCs/>
                <w:color w:val="000000"/>
                <w:szCs w:val="24"/>
              </w:rPr>
              <w:t>Comunidad</w:t>
            </w:r>
          </w:p>
        </w:tc>
        <w:tc>
          <w:tcPr>
            <w:tcW w:w="3373" w:type="dxa"/>
          </w:tcPr>
          <w:p w14:paraId="1E4EC0C3" w14:textId="0D5ED4AA" w:rsidR="001A3AF2" w:rsidRPr="001A3AF2" w:rsidRDefault="009636FA" w:rsidP="001A3AF2">
            <w:pPr>
              <w:spacing w:before="280" w:beforeAutospacing="1" w:afterAutospacing="1"/>
              <w:jc w:val="both"/>
              <w:cnfStyle w:val="000000000000" w:firstRow="0" w:lastRow="0" w:firstColumn="0" w:lastColumn="0" w:oddVBand="0" w:evenVBand="0" w:oddHBand="0" w:evenHBand="0" w:firstRowFirstColumn="0" w:firstRowLastColumn="0" w:lastRowFirstColumn="0" w:lastRowLastColumn="0"/>
              <w:rPr>
                <w:rFonts w:eastAsia="Times New Roman"/>
                <w:bCs/>
                <w:color w:val="000000"/>
                <w:szCs w:val="24"/>
              </w:rPr>
            </w:pPr>
            <w:r w:rsidRPr="009636FA">
              <w:rPr>
                <w:rFonts w:eastAsia="Times New Roman"/>
                <w:color w:val="000000"/>
                <w:szCs w:val="24"/>
              </w:rPr>
              <w:t>Participar en las videoconferencias</w:t>
            </w:r>
          </w:p>
        </w:tc>
        <w:tc>
          <w:tcPr>
            <w:tcW w:w="3402" w:type="dxa"/>
          </w:tcPr>
          <w:p w14:paraId="4E45AF16" w14:textId="36ADF18B" w:rsidR="001A3AF2" w:rsidRPr="001A3AF2" w:rsidRDefault="001A3AF2" w:rsidP="001A3AF2">
            <w:pPr>
              <w:spacing w:before="280" w:beforeAutospacing="1" w:afterAutospacing="1"/>
              <w:jc w:val="both"/>
              <w:cnfStyle w:val="000000000000" w:firstRow="0" w:lastRow="0" w:firstColumn="0" w:lastColumn="0" w:oddVBand="0" w:evenVBand="0" w:oddHBand="0" w:evenHBand="0" w:firstRowFirstColumn="0" w:firstRowLastColumn="0" w:lastRowFirstColumn="0" w:lastRowLastColumn="0"/>
              <w:rPr>
                <w:rFonts w:eastAsia="Times New Roman"/>
                <w:bCs/>
                <w:color w:val="000000"/>
                <w:szCs w:val="24"/>
              </w:rPr>
            </w:pPr>
            <w:r w:rsidRPr="001A3AF2">
              <w:rPr>
                <w:rFonts w:eastAsia="Times New Roman"/>
                <w:color w:val="000000"/>
                <w:szCs w:val="24"/>
              </w:rPr>
              <w:t xml:space="preserve">Solo podrán </w:t>
            </w:r>
            <w:r w:rsidR="00F22195">
              <w:rPr>
                <w:rFonts w:eastAsia="Times New Roman"/>
                <w:color w:val="000000"/>
                <w:szCs w:val="24"/>
              </w:rPr>
              <w:t>participar los ciudadanos que estén previamente</w:t>
            </w:r>
            <w:r w:rsidRPr="001A3AF2">
              <w:rPr>
                <w:rFonts w:eastAsia="Times New Roman"/>
                <w:color w:val="000000"/>
                <w:szCs w:val="24"/>
              </w:rPr>
              <w:t xml:space="preserve"> creados en la base de datos.</w:t>
            </w:r>
          </w:p>
        </w:tc>
      </w:tr>
      <w:tr w:rsidR="001A3AF2" w:rsidRPr="001A3AF2" w14:paraId="48B771DF" w14:textId="77777777" w:rsidTr="006066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505CF36D" w14:textId="77777777" w:rsidR="001A3AF2" w:rsidRPr="001A3AF2" w:rsidRDefault="001A3AF2" w:rsidP="001A3AF2">
            <w:pPr>
              <w:spacing w:before="280" w:beforeAutospacing="1" w:after="100" w:afterAutospacing="1"/>
              <w:jc w:val="both"/>
              <w:rPr>
                <w:rFonts w:eastAsia="Times New Roman"/>
                <w:color w:val="000000"/>
                <w:szCs w:val="24"/>
              </w:rPr>
            </w:pPr>
            <w:r w:rsidRPr="001A3AF2">
              <w:rPr>
                <w:rFonts w:eastAsia="Times New Roman"/>
                <w:color w:val="000000"/>
                <w:szCs w:val="24"/>
              </w:rPr>
              <w:t>03</w:t>
            </w:r>
          </w:p>
        </w:tc>
        <w:tc>
          <w:tcPr>
            <w:tcW w:w="1985" w:type="dxa"/>
          </w:tcPr>
          <w:p w14:paraId="50F8D78D" w14:textId="77777777" w:rsidR="00D366D3" w:rsidRDefault="00D366D3" w:rsidP="00D366D3">
            <w:pPr>
              <w:spacing w:before="280" w:beforeAutospacing="1" w:afterAutospacing="1"/>
              <w:jc w:val="both"/>
              <w:cnfStyle w:val="000000100000" w:firstRow="0" w:lastRow="0" w:firstColumn="0" w:lastColumn="0" w:oddVBand="0" w:evenVBand="0" w:oddHBand="1" w:evenHBand="0" w:firstRowFirstColumn="0" w:firstRowLastColumn="0" w:lastRowFirstColumn="0" w:lastRowLastColumn="0"/>
              <w:rPr>
                <w:rFonts w:eastAsia="Times New Roman"/>
                <w:bCs/>
                <w:color w:val="000000"/>
                <w:szCs w:val="24"/>
              </w:rPr>
            </w:pPr>
            <w:r>
              <w:rPr>
                <w:rFonts w:eastAsia="Times New Roman"/>
                <w:bCs/>
                <w:color w:val="000000"/>
                <w:szCs w:val="24"/>
              </w:rPr>
              <w:t>Administrador</w:t>
            </w:r>
          </w:p>
          <w:p w14:paraId="18F378B0" w14:textId="75721935" w:rsidR="001A3AF2" w:rsidRPr="001A3AF2" w:rsidRDefault="00D366D3" w:rsidP="00D366D3">
            <w:pPr>
              <w:spacing w:before="28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eastAsia="Times New Roman"/>
                <w:bCs/>
                <w:color w:val="000000"/>
                <w:szCs w:val="24"/>
              </w:rPr>
            </w:pPr>
            <w:r>
              <w:rPr>
                <w:rFonts w:eastAsia="Times New Roman"/>
                <w:bCs/>
                <w:color w:val="000000"/>
                <w:szCs w:val="24"/>
              </w:rPr>
              <w:t>(JAC)</w:t>
            </w:r>
          </w:p>
        </w:tc>
        <w:tc>
          <w:tcPr>
            <w:tcW w:w="3373" w:type="dxa"/>
          </w:tcPr>
          <w:p w14:paraId="4F69B47B" w14:textId="06EA5390" w:rsidR="001A3AF2" w:rsidRPr="001A3AF2" w:rsidRDefault="009636FA" w:rsidP="001A3AF2">
            <w:pPr>
              <w:spacing w:before="28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eastAsia="Times New Roman"/>
                <w:bCs/>
                <w:color w:val="000000"/>
                <w:szCs w:val="24"/>
              </w:rPr>
            </w:pPr>
            <w:r w:rsidRPr="009636FA">
              <w:rPr>
                <w:rFonts w:eastAsia="Times New Roman"/>
                <w:bCs/>
                <w:color w:val="000000"/>
                <w:szCs w:val="24"/>
              </w:rPr>
              <w:t>Publicar los proyectos en ejecución de la localidad</w:t>
            </w:r>
            <w:r>
              <w:rPr>
                <w:rFonts w:eastAsia="Times New Roman"/>
                <w:bCs/>
                <w:color w:val="000000"/>
                <w:szCs w:val="24"/>
              </w:rPr>
              <w:t>.</w:t>
            </w:r>
          </w:p>
        </w:tc>
        <w:tc>
          <w:tcPr>
            <w:tcW w:w="3402" w:type="dxa"/>
          </w:tcPr>
          <w:p w14:paraId="253DA388" w14:textId="2B293D77" w:rsidR="001A3AF2" w:rsidRPr="001A3AF2" w:rsidRDefault="001A3AF2" w:rsidP="001A3AF2">
            <w:pPr>
              <w:spacing w:before="28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eastAsia="Times New Roman"/>
                <w:bCs/>
                <w:color w:val="000000"/>
                <w:szCs w:val="24"/>
              </w:rPr>
            </w:pPr>
            <w:r w:rsidRPr="001A3AF2">
              <w:rPr>
                <w:rFonts w:eastAsia="Times New Roman"/>
                <w:bCs/>
                <w:color w:val="000000"/>
                <w:szCs w:val="24"/>
              </w:rPr>
              <w:t xml:space="preserve">Se realizará </w:t>
            </w:r>
            <w:r w:rsidR="00EA036C">
              <w:rPr>
                <w:rFonts w:eastAsia="Times New Roman"/>
                <w:bCs/>
                <w:color w:val="000000"/>
                <w:szCs w:val="24"/>
              </w:rPr>
              <w:t xml:space="preserve">la publicación de los proyectos, después </w:t>
            </w:r>
            <w:r w:rsidR="00C165D0">
              <w:rPr>
                <w:rFonts w:eastAsia="Times New Roman"/>
                <w:bCs/>
                <w:color w:val="000000"/>
                <w:szCs w:val="24"/>
              </w:rPr>
              <w:t>de hacer que este en ejecución en la localidad</w:t>
            </w:r>
            <w:r w:rsidRPr="001A3AF2">
              <w:rPr>
                <w:rFonts w:eastAsia="Times New Roman"/>
                <w:bCs/>
                <w:color w:val="000000"/>
                <w:szCs w:val="24"/>
              </w:rPr>
              <w:t>.</w:t>
            </w:r>
          </w:p>
        </w:tc>
      </w:tr>
      <w:tr w:rsidR="00D366D3" w:rsidRPr="001A3AF2" w14:paraId="22E9AECC" w14:textId="77777777" w:rsidTr="00CD1D63">
        <w:trPr>
          <w:trHeight w:val="862"/>
        </w:trPr>
        <w:tc>
          <w:tcPr>
            <w:cnfStyle w:val="001000000000" w:firstRow="0" w:lastRow="0" w:firstColumn="1" w:lastColumn="0" w:oddVBand="0" w:evenVBand="0" w:oddHBand="0" w:evenHBand="0" w:firstRowFirstColumn="0" w:firstRowLastColumn="0" w:lastRowFirstColumn="0" w:lastRowLastColumn="0"/>
            <w:tcW w:w="562" w:type="dxa"/>
          </w:tcPr>
          <w:p w14:paraId="40984D35" w14:textId="312B0517" w:rsidR="00D366D3" w:rsidRPr="001A3AF2" w:rsidRDefault="00D366D3" w:rsidP="00D366D3">
            <w:pPr>
              <w:spacing w:before="280" w:beforeAutospacing="1" w:after="100" w:afterAutospacing="1"/>
              <w:jc w:val="both"/>
              <w:rPr>
                <w:rFonts w:eastAsia="Times New Roman"/>
                <w:color w:val="000000"/>
                <w:szCs w:val="24"/>
              </w:rPr>
            </w:pPr>
            <w:r>
              <w:rPr>
                <w:rFonts w:eastAsia="Times New Roman"/>
                <w:bCs w:val="0"/>
                <w:color w:val="000000"/>
                <w:szCs w:val="24"/>
              </w:rPr>
              <w:t>04</w:t>
            </w:r>
          </w:p>
        </w:tc>
        <w:tc>
          <w:tcPr>
            <w:tcW w:w="1985" w:type="dxa"/>
          </w:tcPr>
          <w:p w14:paraId="2DD6B1E3" w14:textId="7EB2FBCB" w:rsidR="00D366D3" w:rsidRPr="001A3AF2" w:rsidRDefault="00D366D3" w:rsidP="00D366D3">
            <w:pPr>
              <w:spacing w:before="28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eastAsia="Times New Roman"/>
                <w:bCs/>
                <w:color w:val="000000"/>
                <w:szCs w:val="24"/>
              </w:rPr>
            </w:pPr>
            <w:r w:rsidRPr="00B31016">
              <w:rPr>
                <w:rFonts w:eastAsia="Times New Roman"/>
                <w:bCs/>
                <w:color w:val="000000"/>
                <w:szCs w:val="24"/>
              </w:rPr>
              <w:t>Comunidad</w:t>
            </w:r>
          </w:p>
        </w:tc>
        <w:tc>
          <w:tcPr>
            <w:tcW w:w="3373" w:type="dxa"/>
          </w:tcPr>
          <w:p w14:paraId="20731DD2" w14:textId="5E4E6586" w:rsidR="00D366D3" w:rsidRPr="001A3AF2" w:rsidRDefault="00D366D3" w:rsidP="00D366D3">
            <w:pPr>
              <w:spacing w:before="28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eastAsia="Times New Roman"/>
                <w:bCs/>
                <w:color w:val="000000"/>
                <w:szCs w:val="24"/>
              </w:rPr>
            </w:pPr>
            <w:r w:rsidRPr="009636FA">
              <w:rPr>
                <w:rFonts w:eastAsia="Times New Roman"/>
                <w:bCs/>
                <w:color w:val="000000"/>
                <w:szCs w:val="24"/>
              </w:rPr>
              <w:t>Crear PQR sobre los proyectos postulados</w:t>
            </w:r>
            <w:r>
              <w:rPr>
                <w:rFonts w:eastAsia="Times New Roman"/>
                <w:bCs/>
                <w:color w:val="000000"/>
                <w:szCs w:val="24"/>
              </w:rPr>
              <w:t>.</w:t>
            </w:r>
          </w:p>
        </w:tc>
        <w:tc>
          <w:tcPr>
            <w:tcW w:w="3402" w:type="dxa"/>
          </w:tcPr>
          <w:p w14:paraId="7B4BB848" w14:textId="082416FF" w:rsidR="00D366D3" w:rsidRPr="001A3AF2" w:rsidRDefault="004979E7" w:rsidP="00D366D3">
            <w:pPr>
              <w:spacing w:before="28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eastAsia="Times New Roman"/>
                <w:bCs/>
                <w:color w:val="000000"/>
                <w:szCs w:val="24"/>
              </w:rPr>
            </w:pPr>
            <w:r>
              <w:rPr>
                <w:rFonts w:eastAsia="Times New Roman"/>
                <w:color w:val="000000"/>
                <w:szCs w:val="24"/>
              </w:rPr>
              <w:t>Los ciudadanos podrán realizar mensajes de PQR dentro de las conferencias o cuando estén publicados los proyecto</w:t>
            </w:r>
            <w:r w:rsidR="00D366D3" w:rsidRPr="001A3AF2">
              <w:rPr>
                <w:rFonts w:eastAsia="Times New Roman"/>
                <w:color w:val="000000"/>
                <w:szCs w:val="24"/>
              </w:rPr>
              <w:t>.</w:t>
            </w:r>
          </w:p>
        </w:tc>
      </w:tr>
      <w:tr w:rsidR="001A3AF2" w:rsidRPr="001A3AF2" w14:paraId="725B0E03" w14:textId="77777777" w:rsidTr="006066C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2" w:type="dxa"/>
          </w:tcPr>
          <w:p w14:paraId="79E39FB3" w14:textId="77777777" w:rsidR="001A3AF2" w:rsidRPr="001A3AF2" w:rsidRDefault="001A3AF2" w:rsidP="001A3AF2">
            <w:pPr>
              <w:spacing w:before="280" w:beforeAutospacing="1" w:afterAutospacing="1"/>
              <w:jc w:val="both"/>
              <w:rPr>
                <w:rFonts w:eastAsia="Times New Roman"/>
                <w:color w:val="000000"/>
                <w:szCs w:val="24"/>
              </w:rPr>
            </w:pPr>
            <w:r w:rsidRPr="001A3AF2">
              <w:rPr>
                <w:rFonts w:eastAsia="Times New Roman"/>
                <w:color w:val="000000"/>
                <w:szCs w:val="24"/>
              </w:rPr>
              <w:t>05</w:t>
            </w:r>
          </w:p>
        </w:tc>
        <w:tc>
          <w:tcPr>
            <w:tcW w:w="1985" w:type="dxa"/>
          </w:tcPr>
          <w:p w14:paraId="242F0ED9" w14:textId="77777777" w:rsidR="00D366D3" w:rsidRDefault="00D366D3" w:rsidP="00D366D3">
            <w:pPr>
              <w:spacing w:before="280" w:beforeAutospacing="1" w:afterAutospacing="1"/>
              <w:jc w:val="both"/>
              <w:cnfStyle w:val="000000100000" w:firstRow="0" w:lastRow="0" w:firstColumn="0" w:lastColumn="0" w:oddVBand="0" w:evenVBand="0" w:oddHBand="1" w:evenHBand="0" w:firstRowFirstColumn="0" w:firstRowLastColumn="0" w:lastRowFirstColumn="0" w:lastRowLastColumn="0"/>
              <w:rPr>
                <w:rFonts w:eastAsia="Times New Roman"/>
                <w:bCs/>
                <w:color w:val="000000"/>
                <w:szCs w:val="24"/>
              </w:rPr>
            </w:pPr>
            <w:r>
              <w:rPr>
                <w:rFonts w:eastAsia="Times New Roman"/>
                <w:bCs/>
                <w:color w:val="000000"/>
                <w:szCs w:val="24"/>
              </w:rPr>
              <w:t>Administrador</w:t>
            </w:r>
          </w:p>
          <w:p w14:paraId="2C727CD5" w14:textId="3C59526E" w:rsidR="001A3AF2" w:rsidRPr="001A3AF2" w:rsidRDefault="00D366D3" w:rsidP="00D366D3">
            <w:pPr>
              <w:spacing w:before="280" w:beforeAutospacing="1" w:afterAutospacing="1"/>
              <w:jc w:val="both"/>
              <w:cnfStyle w:val="000000100000" w:firstRow="0" w:lastRow="0" w:firstColumn="0" w:lastColumn="0" w:oddVBand="0" w:evenVBand="0" w:oddHBand="1" w:evenHBand="0" w:firstRowFirstColumn="0" w:firstRowLastColumn="0" w:lastRowFirstColumn="0" w:lastRowLastColumn="0"/>
              <w:rPr>
                <w:rFonts w:eastAsia="Times New Roman"/>
                <w:bCs/>
                <w:color w:val="000000"/>
                <w:szCs w:val="24"/>
              </w:rPr>
            </w:pPr>
            <w:r>
              <w:rPr>
                <w:rFonts w:eastAsia="Times New Roman"/>
                <w:bCs/>
                <w:color w:val="000000"/>
                <w:szCs w:val="24"/>
              </w:rPr>
              <w:t>(JAC)</w:t>
            </w:r>
          </w:p>
        </w:tc>
        <w:tc>
          <w:tcPr>
            <w:tcW w:w="3373" w:type="dxa"/>
          </w:tcPr>
          <w:p w14:paraId="3F2BB2F3" w14:textId="099B6871" w:rsidR="001A3AF2" w:rsidRPr="001A3AF2" w:rsidRDefault="009636FA" w:rsidP="001A3AF2">
            <w:pPr>
              <w:spacing w:before="280" w:beforeAutospacing="1" w:afterAutospacing="1"/>
              <w:jc w:val="both"/>
              <w:cnfStyle w:val="000000100000" w:firstRow="0" w:lastRow="0" w:firstColumn="0" w:lastColumn="0" w:oddVBand="0" w:evenVBand="0" w:oddHBand="1" w:evenHBand="0" w:firstRowFirstColumn="0" w:firstRowLastColumn="0" w:lastRowFirstColumn="0" w:lastRowLastColumn="0"/>
              <w:rPr>
                <w:rFonts w:eastAsia="Times New Roman"/>
                <w:bCs/>
                <w:color w:val="000000"/>
                <w:szCs w:val="24"/>
              </w:rPr>
            </w:pPr>
            <w:r w:rsidRPr="009636FA">
              <w:rPr>
                <w:rFonts w:eastAsia="Times New Roman"/>
                <w:bCs/>
                <w:color w:val="000000"/>
                <w:szCs w:val="24"/>
              </w:rPr>
              <w:t>Generar periódicamente reportes acerca de los proyectos postulados</w:t>
            </w:r>
            <w:r>
              <w:rPr>
                <w:rFonts w:eastAsia="Times New Roman"/>
                <w:bCs/>
                <w:color w:val="000000"/>
                <w:szCs w:val="24"/>
              </w:rPr>
              <w:t>.</w:t>
            </w:r>
          </w:p>
        </w:tc>
        <w:tc>
          <w:tcPr>
            <w:tcW w:w="3402" w:type="dxa"/>
          </w:tcPr>
          <w:p w14:paraId="0A7CD744" w14:textId="15BD2E33" w:rsidR="001A3AF2" w:rsidRPr="001A3AF2" w:rsidRDefault="001A3AF2" w:rsidP="001A3AF2">
            <w:pPr>
              <w:spacing w:before="280" w:beforeAutospacing="1" w:afterAutospacing="1"/>
              <w:jc w:val="both"/>
              <w:cnfStyle w:val="000000100000" w:firstRow="0" w:lastRow="0" w:firstColumn="0" w:lastColumn="0" w:oddVBand="0" w:evenVBand="0" w:oddHBand="1" w:evenHBand="0" w:firstRowFirstColumn="0" w:firstRowLastColumn="0" w:lastRowFirstColumn="0" w:lastRowLastColumn="0"/>
              <w:rPr>
                <w:rFonts w:eastAsia="Times New Roman"/>
                <w:bCs/>
                <w:color w:val="000000"/>
                <w:szCs w:val="24"/>
              </w:rPr>
            </w:pPr>
            <w:r w:rsidRPr="001A3AF2">
              <w:rPr>
                <w:rFonts w:eastAsia="Times New Roman"/>
                <w:color w:val="000000"/>
                <w:szCs w:val="24"/>
              </w:rPr>
              <w:t xml:space="preserve">El administrador será el encargado de </w:t>
            </w:r>
            <w:r w:rsidR="004979E7">
              <w:rPr>
                <w:rFonts w:eastAsia="Times New Roman"/>
                <w:color w:val="000000"/>
                <w:szCs w:val="24"/>
              </w:rPr>
              <w:t>generar en un periodo constante los reportes que fueran necesarios para el seguimiento de los proyectos por la comunidad</w:t>
            </w:r>
            <w:r w:rsidRPr="001A3AF2">
              <w:rPr>
                <w:rFonts w:eastAsia="Times New Roman"/>
                <w:color w:val="000000"/>
                <w:szCs w:val="24"/>
              </w:rPr>
              <w:t>.</w:t>
            </w:r>
          </w:p>
        </w:tc>
      </w:tr>
      <w:tr w:rsidR="001A3AF2" w:rsidRPr="001A3AF2" w14:paraId="2D5BBA11" w14:textId="77777777" w:rsidTr="006066C3">
        <w:trPr>
          <w:trHeight w:val="1147"/>
        </w:trPr>
        <w:tc>
          <w:tcPr>
            <w:cnfStyle w:val="001000000000" w:firstRow="0" w:lastRow="0" w:firstColumn="1" w:lastColumn="0" w:oddVBand="0" w:evenVBand="0" w:oddHBand="0" w:evenHBand="0" w:firstRowFirstColumn="0" w:firstRowLastColumn="0" w:lastRowFirstColumn="0" w:lastRowLastColumn="0"/>
            <w:tcW w:w="562" w:type="dxa"/>
          </w:tcPr>
          <w:p w14:paraId="2A357FC7" w14:textId="77777777" w:rsidR="001A3AF2" w:rsidRPr="001A3AF2" w:rsidRDefault="001A3AF2" w:rsidP="001A3AF2">
            <w:pPr>
              <w:spacing w:before="280" w:beforeAutospacing="1" w:after="100" w:afterAutospacing="1"/>
              <w:jc w:val="both"/>
              <w:rPr>
                <w:rFonts w:eastAsia="Times New Roman"/>
                <w:color w:val="000000"/>
                <w:szCs w:val="24"/>
              </w:rPr>
            </w:pPr>
            <w:r w:rsidRPr="001A3AF2">
              <w:rPr>
                <w:rFonts w:eastAsia="Times New Roman"/>
                <w:color w:val="000000"/>
                <w:szCs w:val="24"/>
              </w:rPr>
              <w:t>06</w:t>
            </w:r>
          </w:p>
        </w:tc>
        <w:tc>
          <w:tcPr>
            <w:tcW w:w="1985" w:type="dxa"/>
          </w:tcPr>
          <w:p w14:paraId="4FD51BE3" w14:textId="77777777" w:rsidR="00D366D3" w:rsidRDefault="00D366D3" w:rsidP="00D366D3">
            <w:pPr>
              <w:spacing w:before="280" w:beforeAutospacing="1" w:afterAutospacing="1"/>
              <w:jc w:val="both"/>
              <w:cnfStyle w:val="000000000000" w:firstRow="0" w:lastRow="0" w:firstColumn="0" w:lastColumn="0" w:oddVBand="0" w:evenVBand="0" w:oddHBand="0" w:evenHBand="0" w:firstRowFirstColumn="0" w:firstRowLastColumn="0" w:lastRowFirstColumn="0" w:lastRowLastColumn="0"/>
              <w:rPr>
                <w:rFonts w:eastAsia="Times New Roman"/>
                <w:bCs/>
                <w:color w:val="000000"/>
                <w:szCs w:val="24"/>
              </w:rPr>
            </w:pPr>
            <w:r>
              <w:rPr>
                <w:rFonts w:eastAsia="Times New Roman"/>
                <w:bCs/>
                <w:color w:val="000000"/>
                <w:szCs w:val="24"/>
              </w:rPr>
              <w:t>Administrador</w:t>
            </w:r>
          </w:p>
          <w:p w14:paraId="6173C457" w14:textId="3D9BB64C" w:rsidR="001A3AF2" w:rsidRPr="001A3AF2" w:rsidRDefault="00D366D3" w:rsidP="00D366D3">
            <w:pPr>
              <w:spacing w:before="28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eastAsia="Times New Roman"/>
                <w:bCs/>
                <w:color w:val="000000"/>
                <w:szCs w:val="24"/>
              </w:rPr>
            </w:pPr>
            <w:r>
              <w:rPr>
                <w:rFonts w:eastAsia="Times New Roman"/>
                <w:bCs/>
                <w:color w:val="000000"/>
                <w:szCs w:val="24"/>
              </w:rPr>
              <w:t>(JAC)</w:t>
            </w:r>
          </w:p>
        </w:tc>
        <w:tc>
          <w:tcPr>
            <w:tcW w:w="3373" w:type="dxa"/>
          </w:tcPr>
          <w:p w14:paraId="31402FA6" w14:textId="2D6BD07C" w:rsidR="001A3AF2" w:rsidRPr="001A3AF2" w:rsidRDefault="00CD1D63" w:rsidP="001A3AF2">
            <w:pPr>
              <w:spacing w:before="28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eastAsia="Times New Roman"/>
                <w:bCs/>
                <w:color w:val="000000"/>
                <w:szCs w:val="24"/>
              </w:rPr>
            </w:pPr>
            <w:r w:rsidRPr="00CD1D63">
              <w:rPr>
                <w:rFonts w:eastAsia="Times New Roman"/>
                <w:bCs/>
                <w:color w:val="000000"/>
                <w:szCs w:val="24"/>
              </w:rPr>
              <w:t>Publicar periódicamente reportes acerca de los proyectos postulados</w:t>
            </w:r>
            <w:r>
              <w:rPr>
                <w:rFonts w:eastAsia="Times New Roman"/>
                <w:bCs/>
                <w:color w:val="000000"/>
                <w:szCs w:val="24"/>
              </w:rPr>
              <w:t>.</w:t>
            </w:r>
          </w:p>
        </w:tc>
        <w:tc>
          <w:tcPr>
            <w:tcW w:w="3402" w:type="dxa"/>
          </w:tcPr>
          <w:p w14:paraId="0670B851" w14:textId="6ABA142B" w:rsidR="001A3AF2" w:rsidRPr="001A3AF2" w:rsidRDefault="001A3AF2" w:rsidP="001A3AF2">
            <w:pPr>
              <w:spacing w:before="280" w:beforeAutospacing="1" w:after="100" w:afterAutospacing="1"/>
              <w:jc w:val="both"/>
              <w:cnfStyle w:val="000000000000" w:firstRow="0" w:lastRow="0" w:firstColumn="0" w:lastColumn="0" w:oddVBand="0" w:evenVBand="0" w:oddHBand="0" w:evenHBand="0" w:firstRowFirstColumn="0" w:firstRowLastColumn="0" w:lastRowFirstColumn="0" w:lastRowLastColumn="0"/>
              <w:rPr>
                <w:rFonts w:eastAsia="Times New Roman"/>
                <w:bCs/>
                <w:color w:val="000000"/>
                <w:szCs w:val="24"/>
              </w:rPr>
            </w:pPr>
            <w:r w:rsidRPr="001A3AF2">
              <w:rPr>
                <w:rFonts w:eastAsia="Times New Roman"/>
                <w:color w:val="000000"/>
                <w:szCs w:val="24"/>
              </w:rPr>
              <w:t xml:space="preserve">El administrador será el encargado de </w:t>
            </w:r>
            <w:r w:rsidR="004979E7">
              <w:rPr>
                <w:rFonts w:eastAsia="Times New Roman"/>
                <w:color w:val="000000"/>
                <w:szCs w:val="24"/>
              </w:rPr>
              <w:t xml:space="preserve">publicar </w:t>
            </w:r>
            <w:r w:rsidR="004979E7" w:rsidRPr="001A3AF2">
              <w:rPr>
                <w:rFonts w:eastAsia="Times New Roman"/>
                <w:color w:val="000000"/>
                <w:szCs w:val="24"/>
              </w:rPr>
              <w:t>periódicamente</w:t>
            </w:r>
            <w:r w:rsidR="004979E7">
              <w:rPr>
                <w:rFonts w:eastAsia="Times New Roman"/>
                <w:color w:val="000000"/>
                <w:szCs w:val="24"/>
              </w:rPr>
              <w:t xml:space="preserve"> los reportes del seguimiento de los proyectos.</w:t>
            </w:r>
          </w:p>
        </w:tc>
      </w:tr>
      <w:tr w:rsidR="001A3AF2" w:rsidRPr="001A3AF2" w14:paraId="5B3575EB" w14:textId="77777777" w:rsidTr="006066C3">
        <w:trPr>
          <w:cnfStyle w:val="000000100000" w:firstRow="0" w:lastRow="0" w:firstColumn="0" w:lastColumn="0" w:oddVBand="0" w:evenVBand="0" w:oddHBand="1" w:evenHBand="0" w:firstRowFirstColumn="0" w:firstRowLastColumn="0" w:lastRowFirstColumn="0" w:lastRowLastColumn="0"/>
          <w:trHeight w:val="1199"/>
        </w:trPr>
        <w:tc>
          <w:tcPr>
            <w:cnfStyle w:val="001000000000" w:firstRow="0" w:lastRow="0" w:firstColumn="1" w:lastColumn="0" w:oddVBand="0" w:evenVBand="0" w:oddHBand="0" w:evenHBand="0" w:firstRowFirstColumn="0" w:firstRowLastColumn="0" w:lastRowFirstColumn="0" w:lastRowLastColumn="0"/>
            <w:tcW w:w="562" w:type="dxa"/>
          </w:tcPr>
          <w:p w14:paraId="32FDF252" w14:textId="77777777" w:rsidR="001A3AF2" w:rsidRPr="001A3AF2" w:rsidRDefault="001A3AF2" w:rsidP="001A3AF2">
            <w:pPr>
              <w:spacing w:before="280" w:beforeAutospacing="1" w:after="100" w:afterAutospacing="1"/>
              <w:jc w:val="both"/>
              <w:rPr>
                <w:rFonts w:eastAsia="Times New Roman"/>
                <w:color w:val="000000"/>
                <w:szCs w:val="24"/>
              </w:rPr>
            </w:pPr>
            <w:r w:rsidRPr="001A3AF2">
              <w:rPr>
                <w:rFonts w:eastAsia="Times New Roman"/>
                <w:color w:val="000000"/>
                <w:szCs w:val="24"/>
              </w:rPr>
              <w:lastRenderedPageBreak/>
              <w:t>07</w:t>
            </w:r>
          </w:p>
        </w:tc>
        <w:tc>
          <w:tcPr>
            <w:tcW w:w="1985" w:type="dxa"/>
          </w:tcPr>
          <w:p w14:paraId="53460CF4" w14:textId="70394171" w:rsidR="001A3AF2" w:rsidRPr="001A3AF2" w:rsidRDefault="00D366D3" w:rsidP="001A3AF2">
            <w:pPr>
              <w:spacing w:before="28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eastAsia="Times New Roman"/>
                <w:bCs/>
                <w:color w:val="000000"/>
                <w:szCs w:val="24"/>
              </w:rPr>
            </w:pPr>
            <w:r>
              <w:rPr>
                <w:rFonts w:eastAsia="Times New Roman"/>
                <w:bCs/>
                <w:color w:val="000000"/>
                <w:szCs w:val="24"/>
              </w:rPr>
              <w:t>Comunidad</w:t>
            </w:r>
          </w:p>
        </w:tc>
        <w:tc>
          <w:tcPr>
            <w:tcW w:w="3373" w:type="dxa"/>
          </w:tcPr>
          <w:p w14:paraId="416BCC53" w14:textId="1C29DEAB" w:rsidR="001A3AF2" w:rsidRPr="001A3AF2" w:rsidRDefault="00CD1D63" w:rsidP="001A3AF2">
            <w:pPr>
              <w:spacing w:before="28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eastAsia="Times New Roman"/>
                <w:bCs/>
                <w:color w:val="000000"/>
                <w:szCs w:val="24"/>
              </w:rPr>
            </w:pPr>
            <w:r w:rsidRPr="00CD1D63">
              <w:rPr>
                <w:rFonts w:eastAsia="Times New Roman"/>
                <w:bCs/>
                <w:color w:val="000000"/>
                <w:szCs w:val="24"/>
              </w:rPr>
              <w:t>Visualizar periódicamente reportes acerca de los proyectos postulados</w:t>
            </w:r>
            <w:r>
              <w:rPr>
                <w:rFonts w:eastAsia="Times New Roman"/>
                <w:bCs/>
                <w:color w:val="000000"/>
                <w:szCs w:val="24"/>
              </w:rPr>
              <w:t>.</w:t>
            </w:r>
          </w:p>
        </w:tc>
        <w:tc>
          <w:tcPr>
            <w:tcW w:w="3402" w:type="dxa"/>
          </w:tcPr>
          <w:p w14:paraId="5F8A6444" w14:textId="19D2BAC7" w:rsidR="001A3AF2" w:rsidRPr="001A3AF2" w:rsidRDefault="004979E7" w:rsidP="001A3AF2">
            <w:pPr>
              <w:spacing w:before="280" w:beforeAutospacing="1" w:after="100" w:afterAutospacing="1"/>
              <w:jc w:val="both"/>
              <w:cnfStyle w:val="000000100000" w:firstRow="0" w:lastRow="0" w:firstColumn="0" w:lastColumn="0" w:oddVBand="0" w:evenVBand="0" w:oddHBand="1" w:evenHBand="0" w:firstRowFirstColumn="0" w:firstRowLastColumn="0" w:lastRowFirstColumn="0" w:lastRowLastColumn="0"/>
              <w:rPr>
                <w:rFonts w:eastAsia="Times New Roman"/>
                <w:bCs/>
                <w:color w:val="000000"/>
                <w:szCs w:val="24"/>
              </w:rPr>
            </w:pPr>
            <w:r>
              <w:rPr>
                <w:rFonts w:eastAsia="Times New Roman"/>
                <w:bCs/>
                <w:color w:val="000000"/>
                <w:szCs w:val="24"/>
              </w:rPr>
              <w:t>El ciudadano tendrá la posibilidad de verificar la publicación de los reportes, en la aplicación, así como podrán descargar copias de los reportes publicados por el administrador</w:t>
            </w:r>
            <w:r w:rsidR="001A3AF2" w:rsidRPr="001A3AF2">
              <w:rPr>
                <w:rFonts w:eastAsia="Times New Roman"/>
                <w:bCs/>
                <w:color w:val="000000"/>
                <w:szCs w:val="24"/>
              </w:rPr>
              <w:t>.</w:t>
            </w:r>
          </w:p>
        </w:tc>
      </w:tr>
    </w:tbl>
    <w:p w14:paraId="69E70F95" w14:textId="77777777" w:rsidR="005B5C8F" w:rsidRPr="00714731" w:rsidRDefault="005B5C8F" w:rsidP="005B5C8F">
      <w:pPr>
        <w:pStyle w:val="Ttulo3"/>
        <w:numPr>
          <w:ilvl w:val="2"/>
          <w:numId w:val="25"/>
        </w:numPr>
      </w:pPr>
      <w:r w:rsidRPr="00714731">
        <w:t>Definiciones de Sprints</w:t>
      </w:r>
      <w:bookmarkEnd w:id="105"/>
      <w:bookmarkEnd w:id="106"/>
    </w:p>
    <w:p w14:paraId="7B0B051B" w14:textId="7CC3DAF9" w:rsidR="005B5C8F" w:rsidRPr="00714731" w:rsidRDefault="007101B0" w:rsidP="005B5C8F">
      <w:pPr>
        <w:rPr>
          <w:rFonts w:cs="Times New Roman"/>
          <w:szCs w:val="24"/>
          <w:lang w:val="es-MX" w:eastAsia="es-MX"/>
        </w:rPr>
      </w:pPr>
      <w:r>
        <w:rPr>
          <w:rFonts w:cs="Times New Roman"/>
          <w:szCs w:val="24"/>
          <w:lang w:val="es-MX" w:eastAsia="es-MX"/>
        </w:rPr>
        <w:t>No</w:t>
      </w:r>
      <w:r w:rsidR="005B5C8F" w:rsidRPr="00714731">
        <w:rPr>
          <w:rFonts w:cs="Times New Roman"/>
          <w:szCs w:val="24"/>
          <w:lang w:val="es-MX" w:eastAsia="es-MX"/>
        </w:rPr>
        <w:t xml:space="preserve"> aplica</w:t>
      </w:r>
    </w:p>
    <w:p w14:paraId="7711A59A" w14:textId="77777777" w:rsidR="005B5C8F" w:rsidRPr="00714731" w:rsidRDefault="005B5C8F" w:rsidP="005B5C8F">
      <w:pPr>
        <w:rPr>
          <w:rFonts w:cs="Times New Roman"/>
          <w:szCs w:val="24"/>
          <w:lang w:val="es-MX" w:eastAsia="es-MX"/>
        </w:rPr>
      </w:pPr>
    </w:p>
    <w:p w14:paraId="1E1505E0" w14:textId="77777777" w:rsidR="005B5C8F" w:rsidRPr="00714731" w:rsidRDefault="005B5C8F" w:rsidP="00902E2E">
      <w:pPr>
        <w:pStyle w:val="Ttulo2"/>
      </w:pPr>
      <w:bookmarkStart w:id="107" w:name="_Toc468345113"/>
      <w:bookmarkStart w:id="108" w:name="_Toc474087643"/>
      <w:r w:rsidRPr="00714731">
        <w:t>5.2. Diseño</w:t>
      </w:r>
      <w:bookmarkEnd w:id="107"/>
      <w:bookmarkEnd w:id="108"/>
    </w:p>
    <w:p w14:paraId="278F1F25" w14:textId="7B903A36" w:rsidR="005B5C8F" w:rsidRDefault="005B5C8F" w:rsidP="005B5C8F">
      <w:pPr>
        <w:pStyle w:val="Ttulo3"/>
        <w:numPr>
          <w:ilvl w:val="0"/>
          <w:numId w:val="0"/>
        </w:numPr>
        <w:ind w:left="644" w:hanging="360"/>
      </w:pPr>
      <w:bookmarkStart w:id="109" w:name="_Toc468345114"/>
      <w:bookmarkStart w:id="110" w:name="_Toc474087644"/>
      <w:r w:rsidRPr="00714731">
        <w:t>5.2.1. Base de Datos</w:t>
      </w:r>
      <w:bookmarkEnd w:id="109"/>
      <w:bookmarkEnd w:id="110"/>
      <w:r w:rsidR="001359D3">
        <w:t xml:space="preserve"> de la Aplicación Veeduria Participación Ciudadana-VPC</w:t>
      </w:r>
    </w:p>
    <w:p w14:paraId="67161882" w14:textId="07DDFACA" w:rsidR="00C85A50" w:rsidRDefault="00C85A50" w:rsidP="00C85A50">
      <w:pPr>
        <w:jc w:val="center"/>
        <w:rPr>
          <w:lang w:val="es-MX" w:eastAsia="es-MX"/>
        </w:rPr>
      </w:pPr>
      <w:r>
        <w:rPr>
          <w:noProof/>
        </w:rPr>
        <w:drawing>
          <wp:inline distT="0" distB="0" distL="0" distR="0" wp14:anchorId="0C5D9AFC" wp14:editId="3A623C0E">
            <wp:extent cx="6367533" cy="2714625"/>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73367" cy="2717112"/>
                    </a:xfrm>
                    <a:prstGeom prst="rect">
                      <a:avLst/>
                    </a:prstGeom>
                    <a:noFill/>
                    <a:ln>
                      <a:noFill/>
                    </a:ln>
                  </pic:spPr>
                </pic:pic>
              </a:graphicData>
            </a:graphic>
          </wp:inline>
        </w:drawing>
      </w:r>
    </w:p>
    <w:p w14:paraId="69EAC5EA" w14:textId="283BFFB5" w:rsidR="00F467FD" w:rsidRPr="00F467FD" w:rsidRDefault="00F467FD" w:rsidP="00C85A50">
      <w:pPr>
        <w:jc w:val="center"/>
        <w:rPr>
          <w:b/>
          <w:i/>
          <w:sz w:val="18"/>
          <w:szCs w:val="18"/>
          <w:lang w:val="es-MX" w:eastAsia="es-MX"/>
        </w:rPr>
      </w:pPr>
      <w:r w:rsidRPr="00F467FD">
        <w:rPr>
          <w:b/>
          <w:i/>
          <w:sz w:val="18"/>
          <w:szCs w:val="18"/>
          <w:lang w:val="es-MX" w:eastAsia="es-MX"/>
        </w:rPr>
        <w:t>Ilustración 5</w:t>
      </w:r>
    </w:p>
    <w:p w14:paraId="0052E9BF" w14:textId="77777777" w:rsidR="00F467FD" w:rsidRPr="00C85A50" w:rsidRDefault="00F467FD" w:rsidP="00C85A50">
      <w:pPr>
        <w:jc w:val="center"/>
        <w:rPr>
          <w:lang w:val="es-MX" w:eastAsia="es-MX"/>
        </w:rPr>
      </w:pPr>
    </w:p>
    <w:p w14:paraId="5693C73A" w14:textId="7AA36EA0" w:rsidR="005B5C8F" w:rsidRDefault="005B5C8F" w:rsidP="00DB6F13">
      <w:pPr>
        <w:pStyle w:val="Ttulo3"/>
        <w:numPr>
          <w:ilvl w:val="0"/>
          <w:numId w:val="0"/>
        </w:numPr>
        <w:ind w:left="644" w:hanging="360"/>
      </w:pPr>
      <w:bookmarkStart w:id="111" w:name="_Toc468345115"/>
      <w:bookmarkStart w:id="112" w:name="_Toc474087645"/>
      <w:r w:rsidRPr="00714731">
        <w:lastRenderedPageBreak/>
        <w:t>5.2.2. Arquitectura</w:t>
      </w:r>
      <w:bookmarkEnd w:id="111"/>
      <w:bookmarkEnd w:id="112"/>
    </w:p>
    <w:p w14:paraId="6AD7E5FC" w14:textId="20CD903B" w:rsidR="00F467FD" w:rsidRDefault="00F467FD" w:rsidP="00F467FD">
      <w:pPr>
        <w:rPr>
          <w:lang w:val="es-MX" w:eastAsia="es-MX"/>
        </w:rPr>
      </w:pPr>
      <w:r>
        <w:rPr>
          <w:rFonts w:ascii="Verdana" w:hAnsi="Verdana" w:cs="Arial"/>
          <w:noProof/>
          <w:sz w:val="20"/>
          <w:szCs w:val="20"/>
        </w:rPr>
        <w:drawing>
          <wp:inline distT="0" distB="0" distL="0" distR="0" wp14:anchorId="779EEA1B" wp14:editId="6C29CF98">
            <wp:extent cx="5943600" cy="5573902"/>
            <wp:effectExtent l="0" t="0" r="0" b="8255"/>
            <wp:docPr id="6" name="Imagen 6" descr="Caso de Uso VPC-Veeduría Participación Ciudadana-CANDELA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aso de Uso VPC-Veeduría Participación Ciudadana-CANDELARIA"/>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5573902"/>
                    </a:xfrm>
                    <a:prstGeom prst="rect">
                      <a:avLst/>
                    </a:prstGeom>
                    <a:noFill/>
                    <a:ln>
                      <a:noFill/>
                    </a:ln>
                  </pic:spPr>
                </pic:pic>
              </a:graphicData>
            </a:graphic>
          </wp:inline>
        </w:drawing>
      </w:r>
    </w:p>
    <w:p w14:paraId="0922FA3C" w14:textId="5835DD89" w:rsidR="00F467FD" w:rsidRPr="00F467FD" w:rsidRDefault="00F467FD" w:rsidP="00F467FD">
      <w:pPr>
        <w:jc w:val="center"/>
        <w:rPr>
          <w:b/>
          <w:sz w:val="18"/>
          <w:szCs w:val="18"/>
          <w:lang w:val="es-MX" w:eastAsia="es-MX"/>
        </w:rPr>
      </w:pPr>
      <w:r w:rsidRPr="00F467FD">
        <w:rPr>
          <w:b/>
          <w:sz w:val="18"/>
          <w:szCs w:val="18"/>
          <w:lang w:val="es-MX" w:eastAsia="es-MX"/>
        </w:rPr>
        <w:t>Ilustración 6</w:t>
      </w:r>
    </w:p>
    <w:p w14:paraId="7548F22D" w14:textId="77777777" w:rsidR="005B5C8F" w:rsidRPr="00714731" w:rsidRDefault="005B5C8F" w:rsidP="00DB6F13">
      <w:pPr>
        <w:pStyle w:val="Ttulo3"/>
        <w:numPr>
          <w:ilvl w:val="0"/>
          <w:numId w:val="0"/>
        </w:numPr>
        <w:ind w:left="644" w:hanging="360"/>
      </w:pPr>
      <w:bookmarkStart w:id="113" w:name="_Toc468345116"/>
      <w:bookmarkStart w:id="114" w:name="_Toc474087646"/>
      <w:r w:rsidRPr="00714731">
        <w:lastRenderedPageBreak/>
        <w:t>5.2.3. Aplicación</w:t>
      </w:r>
      <w:bookmarkEnd w:id="113"/>
      <w:bookmarkEnd w:id="114"/>
    </w:p>
    <w:p w14:paraId="27F1075D" w14:textId="31A9AB6C" w:rsidR="0039743B" w:rsidRDefault="0039743B" w:rsidP="0039743B">
      <w:pPr>
        <w:rPr>
          <w:rFonts w:cs="Times New Roman"/>
          <w:szCs w:val="24"/>
          <w:lang w:val="es-ES"/>
        </w:rPr>
      </w:pPr>
      <w:r>
        <w:rPr>
          <w:rFonts w:cs="Times New Roman"/>
          <w:b/>
          <w:i/>
          <w:noProof/>
          <w:szCs w:val="24"/>
          <w:lang w:val="es-ES"/>
        </w:rPr>
        <w:drawing>
          <wp:anchor distT="0" distB="0" distL="114300" distR="114300" simplePos="0" relativeHeight="251663360" behindDoc="0" locked="0" layoutInCell="1" allowOverlap="1" wp14:anchorId="494790B8" wp14:editId="067385CB">
            <wp:simplePos x="0" y="0"/>
            <wp:positionH relativeFrom="margin">
              <wp:posOffset>3943985</wp:posOffset>
            </wp:positionH>
            <wp:positionV relativeFrom="margin">
              <wp:posOffset>375920</wp:posOffset>
            </wp:positionV>
            <wp:extent cx="2218055" cy="4003675"/>
            <wp:effectExtent l="0" t="0" r="0" b="0"/>
            <wp:wrapSquare wrapText="bothSides"/>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Mockups VPC-Registro.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218055" cy="4003675"/>
                    </a:xfrm>
                    <a:prstGeom prst="rect">
                      <a:avLst/>
                    </a:prstGeom>
                  </pic:spPr>
                </pic:pic>
              </a:graphicData>
            </a:graphic>
            <wp14:sizeRelH relativeFrom="margin">
              <wp14:pctWidth>0</wp14:pctWidth>
            </wp14:sizeRelH>
            <wp14:sizeRelV relativeFrom="margin">
              <wp14:pctHeight>0</wp14:pctHeight>
            </wp14:sizeRelV>
          </wp:anchor>
        </w:drawing>
      </w:r>
      <w:r>
        <w:rPr>
          <w:rFonts w:cs="Times New Roman"/>
          <w:noProof/>
          <w:szCs w:val="24"/>
          <w:lang w:val="es-ES"/>
        </w:rPr>
        <w:drawing>
          <wp:inline distT="0" distB="0" distL="0" distR="0" wp14:anchorId="542D7085" wp14:editId="515FD247">
            <wp:extent cx="2151209" cy="3895725"/>
            <wp:effectExtent l="0" t="0" r="190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Mockups VPC-Inicio.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166581" cy="3923563"/>
                    </a:xfrm>
                    <a:prstGeom prst="rect">
                      <a:avLst/>
                    </a:prstGeom>
                  </pic:spPr>
                </pic:pic>
              </a:graphicData>
            </a:graphic>
          </wp:inline>
        </w:drawing>
      </w:r>
    </w:p>
    <w:p w14:paraId="5444167D" w14:textId="09D0B02E" w:rsidR="0039743B" w:rsidRDefault="0039743B" w:rsidP="00337C61">
      <w:pPr>
        <w:rPr>
          <w:rFonts w:cs="Times New Roman"/>
          <w:b/>
          <w:i/>
          <w:szCs w:val="24"/>
          <w:lang w:val="es-ES"/>
        </w:rPr>
      </w:pPr>
      <w:r>
        <w:rPr>
          <w:rFonts w:cs="Times New Roman"/>
          <w:b/>
          <w:i/>
          <w:szCs w:val="24"/>
          <w:lang w:val="es-ES"/>
        </w:rPr>
        <w:t xml:space="preserve">          </w:t>
      </w:r>
      <w:r w:rsidRPr="0039743B">
        <w:rPr>
          <w:rFonts w:cs="Times New Roman"/>
          <w:b/>
          <w:i/>
          <w:szCs w:val="24"/>
          <w:lang w:val="es-ES"/>
        </w:rPr>
        <w:t>Ilustración 7-inicio</w:t>
      </w:r>
      <w:r>
        <w:rPr>
          <w:rFonts w:cs="Times New Roman"/>
          <w:b/>
          <w:i/>
          <w:szCs w:val="24"/>
          <w:lang w:val="es-ES"/>
        </w:rPr>
        <w:t xml:space="preserve">                                                                            </w:t>
      </w:r>
      <w:r w:rsidR="00A205C4">
        <w:rPr>
          <w:rFonts w:cs="Times New Roman"/>
          <w:b/>
          <w:i/>
          <w:szCs w:val="24"/>
          <w:lang w:val="es-ES"/>
        </w:rPr>
        <w:t>Ilustración</w:t>
      </w:r>
      <w:r>
        <w:rPr>
          <w:rFonts w:cs="Times New Roman"/>
          <w:b/>
          <w:i/>
          <w:szCs w:val="24"/>
          <w:lang w:val="es-ES"/>
        </w:rPr>
        <w:t xml:space="preserve"> 8-</w:t>
      </w:r>
      <w:r w:rsidR="00A205C4">
        <w:rPr>
          <w:rFonts w:cs="Times New Roman"/>
          <w:b/>
          <w:i/>
          <w:szCs w:val="24"/>
          <w:lang w:val="es-ES"/>
        </w:rPr>
        <w:t>Registro</w:t>
      </w:r>
    </w:p>
    <w:p w14:paraId="347F118A" w14:textId="26038E68" w:rsidR="00337C61" w:rsidRDefault="00337C61" w:rsidP="00337C61">
      <w:pPr>
        <w:jc w:val="center"/>
        <w:rPr>
          <w:rFonts w:cs="Times New Roman"/>
          <w:b/>
          <w:i/>
          <w:szCs w:val="24"/>
          <w:lang w:val="es-ES"/>
        </w:rPr>
      </w:pPr>
      <w:r>
        <w:rPr>
          <w:rFonts w:cs="Times New Roman"/>
          <w:b/>
          <w:i/>
          <w:noProof/>
          <w:szCs w:val="24"/>
          <w:lang w:val="es-ES"/>
        </w:rPr>
        <w:drawing>
          <wp:inline distT="0" distB="0" distL="0" distR="0" wp14:anchorId="5FD5E812" wp14:editId="232927EC">
            <wp:extent cx="1989455" cy="3155576"/>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Mockups VPC-Inicio.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999425" cy="3171389"/>
                    </a:xfrm>
                    <a:prstGeom prst="rect">
                      <a:avLst/>
                    </a:prstGeom>
                  </pic:spPr>
                </pic:pic>
              </a:graphicData>
            </a:graphic>
          </wp:inline>
        </w:drawing>
      </w:r>
    </w:p>
    <w:p w14:paraId="717B005F" w14:textId="356D7FC8" w:rsidR="00337C61" w:rsidRDefault="00337C61" w:rsidP="00337C61">
      <w:pPr>
        <w:jc w:val="center"/>
        <w:rPr>
          <w:rFonts w:cs="Times New Roman"/>
          <w:b/>
          <w:i/>
          <w:szCs w:val="24"/>
          <w:lang w:val="es-ES"/>
        </w:rPr>
      </w:pPr>
      <w:r>
        <w:rPr>
          <w:rFonts w:cs="Times New Roman"/>
          <w:b/>
          <w:i/>
          <w:szCs w:val="24"/>
          <w:lang w:val="es-ES"/>
        </w:rPr>
        <w:t>Ilustración 9-Inicio</w:t>
      </w:r>
    </w:p>
    <w:p w14:paraId="573EE793" w14:textId="652F1139" w:rsidR="00DB6F13" w:rsidRDefault="00DB6F13" w:rsidP="00337C61">
      <w:pPr>
        <w:jc w:val="center"/>
        <w:rPr>
          <w:rFonts w:cs="Times New Roman"/>
          <w:b/>
          <w:i/>
          <w:szCs w:val="24"/>
          <w:lang w:val="es-ES"/>
        </w:rPr>
      </w:pPr>
      <w:r w:rsidRPr="0039743B">
        <w:rPr>
          <w:rFonts w:cs="Times New Roman"/>
          <w:b/>
          <w:i/>
          <w:szCs w:val="24"/>
          <w:lang w:val="es-ES"/>
        </w:rPr>
        <w:br w:type="page"/>
      </w:r>
      <w:r w:rsidR="00337C61">
        <w:rPr>
          <w:rFonts w:cs="Times New Roman"/>
          <w:b/>
          <w:i/>
          <w:noProof/>
          <w:szCs w:val="24"/>
          <w:lang w:val="es-ES"/>
        </w:rPr>
        <w:lastRenderedPageBreak/>
        <w:drawing>
          <wp:inline distT="0" distB="0" distL="0" distR="0" wp14:anchorId="4EFFB464" wp14:editId="2B889BB0">
            <wp:extent cx="5943600" cy="581406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Mockups VPC-Proyectos.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43600" cy="5814060"/>
                    </a:xfrm>
                    <a:prstGeom prst="rect">
                      <a:avLst/>
                    </a:prstGeom>
                  </pic:spPr>
                </pic:pic>
              </a:graphicData>
            </a:graphic>
          </wp:inline>
        </w:drawing>
      </w:r>
    </w:p>
    <w:p w14:paraId="59B495E4" w14:textId="5820D934" w:rsidR="00A9600C" w:rsidRPr="00A9600C" w:rsidRDefault="00A9600C" w:rsidP="00337C61">
      <w:pPr>
        <w:jc w:val="center"/>
        <w:rPr>
          <w:rFonts w:cs="Times New Roman"/>
          <w:b/>
          <w:i/>
          <w:szCs w:val="24"/>
          <w:lang w:val="es-ES"/>
        </w:rPr>
      </w:pPr>
      <w:r w:rsidRPr="00A9600C">
        <w:rPr>
          <w:rFonts w:cs="Times New Roman"/>
          <w:b/>
          <w:i/>
          <w:szCs w:val="24"/>
          <w:lang w:val="es-ES"/>
        </w:rPr>
        <w:t>Ilustración 10-Modulo 1</w:t>
      </w:r>
    </w:p>
    <w:p w14:paraId="7F397588" w14:textId="7D4484E8" w:rsidR="00A9600C" w:rsidRDefault="00A9600C" w:rsidP="00337C61">
      <w:pPr>
        <w:jc w:val="center"/>
        <w:rPr>
          <w:rFonts w:cs="Times New Roman"/>
          <w:b/>
          <w:i/>
          <w:szCs w:val="24"/>
          <w:lang w:val="es-ES"/>
        </w:rPr>
      </w:pPr>
      <w:r>
        <w:rPr>
          <w:rFonts w:cs="Times New Roman"/>
          <w:b/>
          <w:i/>
          <w:noProof/>
          <w:szCs w:val="24"/>
          <w:lang w:val="es-ES"/>
        </w:rPr>
        <w:lastRenderedPageBreak/>
        <w:drawing>
          <wp:inline distT="0" distB="0" distL="0" distR="0" wp14:anchorId="19DBE8A4" wp14:editId="65205A14">
            <wp:extent cx="4822668" cy="341451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Mockups VPC-VideoConferencia.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830991" cy="3420403"/>
                    </a:xfrm>
                    <a:prstGeom prst="rect">
                      <a:avLst/>
                    </a:prstGeom>
                  </pic:spPr>
                </pic:pic>
              </a:graphicData>
            </a:graphic>
          </wp:inline>
        </w:drawing>
      </w:r>
    </w:p>
    <w:p w14:paraId="48ABB27D" w14:textId="27CAEA35" w:rsidR="00A9600C" w:rsidRPr="00A9600C" w:rsidRDefault="00A9600C" w:rsidP="00337C61">
      <w:pPr>
        <w:jc w:val="center"/>
        <w:rPr>
          <w:rFonts w:cs="Times New Roman"/>
          <w:b/>
          <w:i/>
          <w:szCs w:val="24"/>
          <w:lang w:val="es-ES"/>
        </w:rPr>
      </w:pPr>
      <w:r w:rsidRPr="00A9600C">
        <w:rPr>
          <w:rFonts w:cs="Times New Roman"/>
          <w:b/>
          <w:i/>
          <w:szCs w:val="24"/>
          <w:lang w:val="es-ES"/>
        </w:rPr>
        <w:t>Ilustración 11-Modulo 2</w:t>
      </w:r>
    </w:p>
    <w:p w14:paraId="2E87BC4F" w14:textId="252CA69B" w:rsidR="00A9600C" w:rsidRDefault="00A9600C" w:rsidP="00337C61">
      <w:pPr>
        <w:jc w:val="center"/>
        <w:rPr>
          <w:rFonts w:cs="Times New Roman"/>
          <w:b/>
          <w:i/>
          <w:szCs w:val="24"/>
          <w:lang w:val="es-ES"/>
        </w:rPr>
      </w:pPr>
      <w:r>
        <w:rPr>
          <w:rFonts w:cs="Times New Roman"/>
          <w:b/>
          <w:i/>
          <w:noProof/>
          <w:szCs w:val="24"/>
          <w:lang w:val="es-ES"/>
        </w:rPr>
        <w:drawing>
          <wp:inline distT="0" distB="0" distL="0" distR="0" wp14:anchorId="1F10CFA7" wp14:editId="75BD1D18">
            <wp:extent cx="2178811" cy="3933882"/>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Mockups VPC-Reportes.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198506" cy="3969442"/>
                    </a:xfrm>
                    <a:prstGeom prst="rect">
                      <a:avLst/>
                    </a:prstGeom>
                  </pic:spPr>
                </pic:pic>
              </a:graphicData>
            </a:graphic>
          </wp:inline>
        </w:drawing>
      </w:r>
    </w:p>
    <w:p w14:paraId="3D004D05" w14:textId="54F944C5" w:rsidR="00A9600C" w:rsidRPr="00A9600C" w:rsidRDefault="00A9600C" w:rsidP="00337C61">
      <w:pPr>
        <w:jc w:val="center"/>
        <w:rPr>
          <w:rFonts w:cs="Times New Roman"/>
          <w:b/>
          <w:i/>
          <w:szCs w:val="24"/>
          <w:lang w:val="es-ES"/>
        </w:rPr>
      </w:pPr>
      <w:r w:rsidRPr="00A9600C">
        <w:rPr>
          <w:rFonts w:cs="Times New Roman"/>
          <w:b/>
          <w:i/>
          <w:szCs w:val="24"/>
          <w:lang w:val="es-ES"/>
        </w:rPr>
        <w:t>Ilustración 12-Modulo3</w:t>
      </w:r>
    </w:p>
    <w:p w14:paraId="2346E0A0" w14:textId="77777777" w:rsidR="005B5C8F" w:rsidRPr="00714731" w:rsidRDefault="005B5C8F" w:rsidP="005B5C8F">
      <w:pPr>
        <w:pStyle w:val="Ttulo1"/>
        <w:rPr>
          <w:rFonts w:cs="Times New Roman"/>
          <w:szCs w:val="24"/>
          <w:lang w:eastAsia="es-MX"/>
        </w:rPr>
      </w:pPr>
      <w:bookmarkStart w:id="115" w:name="_Toc468345117"/>
      <w:bookmarkStart w:id="116" w:name="_Toc474087647"/>
      <w:r w:rsidRPr="00714731">
        <w:rPr>
          <w:rFonts w:cs="Times New Roman"/>
          <w:szCs w:val="24"/>
          <w:lang w:eastAsia="es-MX"/>
        </w:rPr>
        <w:lastRenderedPageBreak/>
        <w:t>6. Plataforma</w:t>
      </w:r>
      <w:bookmarkEnd w:id="115"/>
      <w:bookmarkEnd w:id="116"/>
    </w:p>
    <w:p w14:paraId="71241504" w14:textId="77777777" w:rsidR="005B5C8F" w:rsidRPr="00714731" w:rsidRDefault="005B5C8F" w:rsidP="00902E2E">
      <w:pPr>
        <w:pStyle w:val="Ttulo2"/>
      </w:pPr>
      <w:bookmarkStart w:id="117" w:name="_Toc468345118"/>
      <w:bookmarkStart w:id="118" w:name="_Toc474087648"/>
      <w:r w:rsidRPr="00714731">
        <w:t>6.1. Aplicación</w:t>
      </w:r>
      <w:bookmarkEnd w:id="117"/>
      <w:bookmarkEnd w:id="118"/>
    </w:p>
    <w:p w14:paraId="70F8AE33" w14:textId="3BBD3D81" w:rsidR="005B5C8F" w:rsidRDefault="0069202B" w:rsidP="00DB6F13">
      <w:pPr>
        <w:rPr>
          <w:rFonts w:cs="Times New Roman"/>
          <w:szCs w:val="24"/>
        </w:rPr>
      </w:pPr>
      <w:r>
        <w:rPr>
          <w:rFonts w:cs="Times New Roman"/>
          <w:szCs w:val="24"/>
        </w:rPr>
        <w:t xml:space="preserve">     </w:t>
      </w:r>
      <w:r w:rsidR="005B5C8F" w:rsidRPr="00714731">
        <w:rPr>
          <w:rFonts w:cs="Times New Roman"/>
          <w:szCs w:val="24"/>
        </w:rPr>
        <w:t xml:space="preserve">La </w:t>
      </w:r>
      <w:r w:rsidRPr="00714731">
        <w:rPr>
          <w:rFonts w:cs="Times New Roman"/>
          <w:szCs w:val="24"/>
        </w:rPr>
        <w:t>aplicación Veeduría</w:t>
      </w:r>
      <w:r>
        <w:rPr>
          <w:rFonts w:cs="Times New Roman"/>
          <w:szCs w:val="24"/>
        </w:rPr>
        <w:t xml:space="preserve"> Participación ciudadana-VPC</w:t>
      </w:r>
      <w:r w:rsidR="00DB6F13" w:rsidRPr="00714731">
        <w:rPr>
          <w:rFonts w:cs="Times New Roman"/>
          <w:szCs w:val="24"/>
        </w:rPr>
        <w:t xml:space="preserve"> </w:t>
      </w:r>
      <w:r w:rsidR="005B5C8F" w:rsidRPr="00714731">
        <w:rPr>
          <w:rFonts w:cs="Times New Roman"/>
          <w:szCs w:val="24"/>
        </w:rPr>
        <w:t xml:space="preserve">consiste en </w:t>
      </w:r>
      <w:r>
        <w:rPr>
          <w:rFonts w:cs="Times New Roman"/>
          <w:szCs w:val="24"/>
        </w:rPr>
        <w:t>03</w:t>
      </w:r>
      <w:r w:rsidR="00DB6F13" w:rsidRPr="00714731">
        <w:rPr>
          <w:rFonts w:cs="Times New Roman"/>
          <w:szCs w:val="24"/>
        </w:rPr>
        <w:t xml:space="preserve"> </w:t>
      </w:r>
      <w:r w:rsidR="005B5C8F" w:rsidRPr="00714731">
        <w:rPr>
          <w:rFonts w:cs="Times New Roman"/>
          <w:szCs w:val="24"/>
        </w:rPr>
        <w:t xml:space="preserve">módulos, </w:t>
      </w:r>
      <w:r>
        <w:rPr>
          <w:rFonts w:cs="Times New Roman"/>
          <w:szCs w:val="24"/>
        </w:rPr>
        <w:t>los cuales se detallan a continuación:</w:t>
      </w:r>
    </w:p>
    <w:tbl>
      <w:tblPr>
        <w:tblStyle w:val="Tablaconcuadrcula4-nfasis1"/>
        <w:tblW w:w="0" w:type="auto"/>
        <w:tblInd w:w="279" w:type="dxa"/>
        <w:tblLook w:val="04A0" w:firstRow="1" w:lastRow="0" w:firstColumn="1" w:lastColumn="0" w:noHBand="0" w:noVBand="1"/>
      </w:tblPr>
      <w:tblGrid>
        <w:gridCol w:w="1442"/>
        <w:gridCol w:w="3094"/>
        <w:gridCol w:w="4252"/>
      </w:tblGrid>
      <w:tr w:rsidR="0069202B" w14:paraId="6AD0765B" w14:textId="77777777" w:rsidTr="0069202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2" w:type="dxa"/>
          </w:tcPr>
          <w:p w14:paraId="07102558" w14:textId="5D5C3445" w:rsidR="0069202B" w:rsidRDefault="0069202B" w:rsidP="00DB6F13">
            <w:pPr>
              <w:rPr>
                <w:rFonts w:cs="Times New Roman"/>
                <w:szCs w:val="24"/>
              </w:rPr>
            </w:pPr>
            <w:r>
              <w:rPr>
                <w:rFonts w:cs="Times New Roman"/>
                <w:szCs w:val="24"/>
              </w:rPr>
              <w:t>Modulo</w:t>
            </w:r>
          </w:p>
        </w:tc>
        <w:tc>
          <w:tcPr>
            <w:tcW w:w="3094" w:type="dxa"/>
          </w:tcPr>
          <w:p w14:paraId="11756648" w14:textId="5064A3B1" w:rsidR="0069202B" w:rsidRDefault="0069202B" w:rsidP="00DB6F13">
            <w:pPr>
              <w:cnfStyle w:val="100000000000" w:firstRow="1" w:lastRow="0" w:firstColumn="0" w:lastColumn="0" w:oddVBand="0" w:evenVBand="0" w:oddHBand="0" w:evenHBand="0" w:firstRowFirstColumn="0" w:firstRowLastColumn="0" w:lastRowFirstColumn="0" w:lastRowLastColumn="0"/>
              <w:rPr>
                <w:rFonts w:cs="Times New Roman"/>
                <w:szCs w:val="24"/>
              </w:rPr>
            </w:pPr>
            <w:r>
              <w:rPr>
                <w:rFonts w:cs="Times New Roman"/>
                <w:szCs w:val="24"/>
              </w:rPr>
              <w:t>Nombre</w:t>
            </w:r>
          </w:p>
        </w:tc>
        <w:tc>
          <w:tcPr>
            <w:tcW w:w="4252" w:type="dxa"/>
          </w:tcPr>
          <w:p w14:paraId="5FE18C4E" w14:textId="78F260A2" w:rsidR="0069202B" w:rsidRDefault="0069202B" w:rsidP="00DB6F13">
            <w:pPr>
              <w:cnfStyle w:val="100000000000" w:firstRow="1" w:lastRow="0" w:firstColumn="0" w:lastColumn="0" w:oddVBand="0" w:evenVBand="0" w:oddHBand="0" w:evenHBand="0" w:firstRowFirstColumn="0" w:firstRowLastColumn="0" w:lastRowFirstColumn="0" w:lastRowLastColumn="0"/>
              <w:rPr>
                <w:rFonts w:cs="Times New Roman"/>
                <w:szCs w:val="24"/>
              </w:rPr>
            </w:pPr>
            <w:r>
              <w:rPr>
                <w:rFonts w:cs="Times New Roman"/>
                <w:szCs w:val="24"/>
              </w:rPr>
              <w:t>Descripción</w:t>
            </w:r>
          </w:p>
        </w:tc>
      </w:tr>
      <w:tr w:rsidR="0069202B" w14:paraId="35F65FEC" w14:textId="77777777" w:rsidTr="006920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2" w:type="dxa"/>
          </w:tcPr>
          <w:p w14:paraId="5A598215" w14:textId="19DE6DCD" w:rsidR="0069202B" w:rsidRDefault="0069202B" w:rsidP="0069202B">
            <w:pPr>
              <w:jc w:val="center"/>
              <w:rPr>
                <w:rFonts w:cs="Times New Roman"/>
                <w:szCs w:val="24"/>
              </w:rPr>
            </w:pPr>
            <w:r>
              <w:rPr>
                <w:rFonts w:cs="Times New Roman"/>
                <w:szCs w:val="24"/>
              </w:rPr>
              <w:t>01</w:t>
            </w:r>
          </w:p>
        </w:tc>
        <w:tc>
          <w:tcPr>
            <w:tcW w:w="3094" w:type="dxa"/>
          </w:tcPr>
          <w:p w14:paraId="36E057BD" w14:textId="7AC9374F" w:rsidR="0069202B" w:rsidRDefault="0069202B" w:rsidP="00DB6F13">
            <w:pPr>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Proyectos</w:t>
            </w:r>
          </w:p>
        </w:tc>
        <w:tc>
          <w:tcPr>
            <w:tcW w:w="4252" w:type="dxa"/>
          </w:tcPr>
          <w:p w14:paraId="5792CE04" w14:textId="27CDCEC1" w:rsidR="0069202B" w:rsidRDefault="0069202B" w:rsidP="00DB36D4">
            <w:pPr>
              <w:jc w:val="both"/>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 xml:space="preserve">Este modulo permite publicar y visualizar los proyectos que se estén ejecutando cuando el administrador lo crea conveniente, así mismo el ciudadano podrá descargar los archivos que reglamenten el proyecto, además publicar mensajes </w:t>
            </w:r>
            <w:r w:rsidR="007D7BD0">
              <w:rPr>
                <w:rFonts w:cs="Times New Roman"/>
                <w:szCs w:val="24"/>
              </w:rPr>
              <w:t>sobre PQR acerca de los proyectos.</w:t>
            </w:r>
          </w:p>
        </w:tc>
      </w:tr>
      <w:tr w:rsidR="0069202B" w14:paraId="6E81635D" w14:textId="77777777" w:rsidTr="0069202B">
        <w:tc>
          <w:tcPr>
            <w:cnfStyle w:val="001000000000" w:firstRow="0" w:lastRow="0" w:firstColumn="1" w:lastColumn="0" w:oddVBand="0" w:evenVBand="0" w:oddHBand="0" w:evenHBand="0" w:firstRowFirstColumn="0" w:firstRowLastColumn="0" w:lastRowFirstColumn="0" w:lastRowLastColumn="0"/>
            <w:tcW w:w="1442" w:type="dxa"/>
          </w:tcPr>
          <w:p w14:paraId="47CAACDD" w14:textId="484B698A" w:rsidR="0069202B" w:rsidRDefault="0069202B" w:rsidP="0069202B">
            <w:pPr>
              <w:jc w:val="center"/>
              <w:rPr>
                <w:rFonts w:cs="Times New Roman"/>
                <w:szCs w:val="24"/>
              </w:rPr>
            </w:pPr>
            <w:r>
              <w:rPr>
                <w:rFonts w:cs="Times New Roman"/>
                <w:szCs w:val="24"/>
              </w:rPr>
              <w:t>02</w:t>
            </w:r>
          </w:p>
        </w:tc>
        <w:tc>
          <w:tcPr>
            <w:tcW w:w="3094" w:type="dxa"/>
          </w:tcPr>
          <w:p w14:paraId="455662BE" w14:textId="263AA809" w:rsidR="0069202B" w:rsidRDefault="0069202B" w:rsidP="00DB6F13">
            <w:pPr>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Videoconferencias</w:t>
            </w:r>
          </w:p>
        </w:tc>
        <w:tc>
          <w:tcPr>
            <w:tcW w:w="4252" w:type="dxa"/>
          </w:tcPr>
          <w:p w14:paraId="1E16DF4E" w14:textId="7E9A0AF0" w:rsidR="0069202B" w:rsidRDefault="007D7BD0" w:rsidP="00DB36D4">
            <w:pPr>
              <w:jc w:val="both"/>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Este modulo ofrece la divulgación de los proyectos mediante un videochat el cual va ofrecer también al ciudadano estar informado en tiempo real de los proyectos y poder escribir acerca de ellos, además de que se tenga en cuenta para la ejecución de los proyectos.</w:t>
            </w:r>
          </w:p>
        </w:tc>
      </w:tr>
      <w:tr w:rsidR="0069202B" w14:paraId="79731B67" w14:textId="77777777" w:rsidTr="0069202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2" w:type="dxa"/>
          </w:tcPr>
          <w:p w14:paraId="74CDD12E" w14:textId="37A03892" w:rsidR="0069202B" w:rsidRDefault="0069202B" w:rsidP="0069202B">
            <w:pPr>
              <w:jc w:val="center"/>
              <w:rPr>
                <w:rFonts w:cs="Times New Roman"/>
                <w:szCs w:val="24"/>
              </w:rPr>
            </w:pPr>
            <w:r>
              <w:rPr>
                <w:rFonts w:cs="Times New Roman"/>
                <w:szCs w:val="24"/>
              </w:rPr>
              <w:t>03</w:t>
            </w:r>
          </w:p>
        </w:tc>
        <w:tc>
          <w:tcPr>
            <w:tcW w:w="3094" w:type="dxa"/>
          </w:tcPr>
          <w:p w14:paraId="16DECF38" w14:textId="1892C9A5" w:rsidR="0069202B" w:rsidRDefault="0069202B" w:rsidP="00DB6F13">
            <w:pPr>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Reportes</w:t>
            </w:r>
          </w:p>
        </w:tc>
        <w:tc>
          <w:tcPr>
            <w:tcW w:w="4252" w:type="dxa"/>
          </w:tcPr>
          <w:p w14:paraId="7CC05468" w14:textId="01290E80" w:rsidR="0069202B" w:rsidRDefault="007D7BD0" w:rsidP="00DB36D4">
            <w:pPr>
              <w:jc w:val="both"/>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 xml:space="preserve">Este </w:t>
            </w:r>
            <w:r w:rsidR="00A566FC">
              <w:rPr>
                <w:rFonts w:cs="Times New Roman"/>
                <w:szCs w:val="24"/>
              </w:rPr>
              <w:t>módulo</w:t>
            </w:r>
            <w:r>
              <w:rPr>
                <w:rFonts w:cs="Times New Roman"/>
                <w:szCs w:val="24"/>
              </w:rPr>
              <w:t xml:space="preserve"> </w:t>
            </w:r>
            <w:r w:rsidR="00A566FC">
              <w:rPr>
                <w:rFonts w:cs="Times New Roman"/>
                <w:szCs w:val="24"/>
              </w:rPr>
              <w:t>permite generar, visualizar y descargar periódicamente los reportes financieros de cada uno de los proyectos que se ejecuten en la localidad.</w:t>
            </w:r>
          </w:p>
        </w:tc>
      </w:tr>
    </w:tbl>
    <w:p w14:paraId="65ED5E38" w14:textId="77777777" w:rsidR="0069202B" w:rsidRDefault="0069202B" w:rsidP="00DB6F13">
      <w:pPr>
        <w:rPr>
          <w:rFonts w:cs="Times New Roman"/>
          <w:szCs w:val="24"/>
        </w:rPr>
      </w:pPr>
    </w:p>
    <w:p w14:paraId="7D6D07DE" w14:textId="77777777" w:rsidR="005B5C8F" w:rsidRPr="00714731" w:rsidRDefault="005B5C8F" w:rsidP="00902E2E">
      <w:pPr>
        <w:pStyle w:val="Ttulo2"/>
      </w:pPr>
      <w:bookmarkStart w:id="119" w:name="_Toc468345122"/>
      <w:bookmarkStart w:id="120" w:name="_Toc474087649"/>
      <w:r w:rsidRPr="00714731">
        <w:t>6.2. Requerimientos del Sistema</w:t>
      </w:r>
      <w:bookmarkEnd w:id="119"/>
      <w:bookmarkEnd w:id="120"/>
    </w:p>
    <w:p w14:paraId="5AD3BBB2" w14:textId="5474AEC7" w:rsidR="005B5C8F" w:rsidRPr="00714731" w:rsidRDefault="005B5C8F" w:rsidP="00DB6F13">
      <w:pPr>
        <w:pStyle w:val="Ttulo3"/>
        <w:numPr>
          <w:ilvl w:val="0"/>
          <w:numId w:val="0"/>
        </w:numPr>
        <w:ind w:left="644"/>
      </w:pPr>
      <w:bookmarkStart w:id="121" w:name="_Toc468345123"/>
      <w:bookmarkStart w:id="122" w:name="_Toc474087650"/>
      <w:r w:rsidRPr="00714731">
        <w:t xml:space="preserve">6.2.1. Requerimientos aplicación </w:t>
      </w:r>
      <w:bookmarkEnd w:id="121"/>
      <w:bookmarkEnd w:id="122"/>
      <w:r w:rsidR="00913FCD">
        <w:t>Móvil</w:t>
      </w:r>
    </w:p>
    <w:p w14:paraId="07D472CF" w14:textId="7294E0AB" w:rsidR="005B5C8F" w:rsidRPr="00714731" w:rsidRDefault="005B5C8F" w:rsidP="005B5C8F">
      <w:pPr>
        <w:pStyle w:val="Prrafodelista"/>
        <w:numPr>
          <w:ilvl w:val="0"/>
          <w:numId w:val="24"/>
        </w:numPr>
        <w:spacing w:line="480" w:lineRule="auto"/>
        <w:rPr>
          <w:rFonts w:cs="Times New Roman"/>
          <w:szCs w:val="24"/>
          <w:lang w:val="en-US" w:eastAsia="es-MX"/>
        </w:rPr>
      </w:pPr>
      <w:r w:rsidRPr="00714731">
        <w:rPr>
          <w:rFonts w:cs="Times New Roman"/>
          <w:szCs w:val="24"/>
          <w:lang w:val="en-US" w:eastAsia="es-MX"/>
        </w:rPr>
        <w:t xml:space="preserve">Sistema operativo </w:t>
      </w:r>
      <w:r w:rsidR="00913FCD">
        <w:rPr>
          <w:rFonts w:cs="Times New Roman"/>
          <w:szCs w:val="24"/>
          <w:lang w:val="en-US" w:eastAsia="es-MX"/>
        </w:rPr>
        <w:t>Android actualizado.</w:t>
      </w:r>
    </w:p>
    <w:p w14:paraId="7C452C30" w14:textId="547BEA4B" w:rsidR="005B5C8F" w:rsidRPr="00714731" w:rsidRDefault="00913FCD" w:rsidP="005B5C8F">
      <w:pPr>
        <w:pStyle w:val="Prrafodelista"/>
        <w:numPr>
          <w:ilvl w:val="0"/>
          <w:numId w:val="24"/>
        </w:numPr>
        <w:spacing w:line="480" w:lineRule="auto"/>
        <w:rPr>
          <w:rFonts w:cs="Times New Roman"/>
          <w:szCs w:val="24"/>
          <w:lang w:val="en-US" w:eastAsia="es-MX"/>
        </w:rPr>
      </w:pPr>
      <w:r>
        <w:rPr>
          <w:rFonts w:cs="Times New Roman"/>
          <w:szCs w:val="24"/>
          <w:lang w:val="en-US" w:eastAsia="es-MX"/>
        </w:rPr>
        <w:t>Dispositivos moviles.</w:t>
      </w:r>
    </w:p>
    <w:p w14:paraId="04BD2819" w14:textId="59FA4E26" w:rsidR="005B5C8F" w:rsidRPr="00714731" w:rsidRDefault="00913FCD" w:rsidP="005B5C8F">
      <w:pPr>
        <w:pStyle w:val="Prrafodelista"/>
        <w:numPr>
          <w:ilvl w:val="0"/>
          <w:numId w:val="24"/>
        </w:numPr>
        <w:spacing w:line="480" w:lineRule="auto"/>
        <w:rPr>
          <w:rFonts w:cs="Times New Roman"/>
          <w:szCs w:val="24"/>
          <w:lang w:val="en-US" w:eastAsia="es-MX"/>
        </w:rPr>
      </w:pPr>
      <w:r>
        <w:rPr>
          <w:rFonts w:cs="Times New Roman"/>
          <w:szCs w:val="24"/>
          <w:lang w:val="en-US" w:eastAsia="es-MX"/>
        </w:rPr>
        <w:t xml:space="preserve">Conexión </w:t>
      </w:r>
      <w:proofErr w:type="gramStart"/>
      <w:r>
        <w:rPr>
          <w:rFonts w:cs="Times New Roman"/>
          <w:szCs w:val="24"/>
          <w:lang w:val="en-US" w:eastAsia="es-MX"/>
        </w:rPr>
        <w:t>a</w:t>
      </w:r>
      <w:proofErr w:type="gramEnd"/>
      <w:r>
        <w:rPr>
          <w:rFonts w:cs="Times New Roman"/>
          <w:szCs w:val="24"/>
          <w:lang w:val="en-US" w:eastAsia="es-MX"/>
        </w:rPr>
        <w:t xml:space="preserve"> internet</w:t>
      </w:r>
    </w:p>
    <w:p w14:paraId="67B807E5" w14:textId="5FFC64AE" w:rsidR="005B5C8F" w:rsidRPr="00714731" w:rsidRDefault="00E606C3" w:rsidP="005B5C8F">
      <w:pPr>
        <w:pStyle w:val="Prrafodelista"/>
        <w:numPr>
          <w:ilvl w:val="0"/>
          <w:numId w:val="24"/>
        </w:numPr>
        <w:spacing w:line="480" w:lineRule="auto"/>
        <w:rPr>
          <w:rFonts w:cs="Times New Roman"/>
          <w:szCs w:val="24"/>
          <w:lang w:val="en-US" w:eastAsia="es-MX"/>
        </w:rPr>
      </w:pPr>
      <w:r>
        <w:rPr>
          <w:rFonts w:cs="Times New Roman"/>
          <w:szCs w:val="24"/>
          <w:lang w:val="en-US" w:eastAsia="es-MX"/>
        </w:rPr>
        <w:t>Infraestructura para</w:t>
      </w:r>
      <w:r w:rsidR="00837826">
        <w:rPr>
          <w:rFonts w:cs="Times New Roman"/>
          <w:szCs w:val="24"/>
          <w:lang w:val="en-US" w:eastAsia="es-MX"/>
        </w:rPr>
        <w:t xml:space="preserve"> realizar las video</w:t>
      </w:r>
      <w:bookmarkStart w:id="123" w:name="_GoBack"/>
      <w:bookmarkEnd w:id="123"/>
      <w:r w:rsidR="00837826">
        <w:rPr>
          <w:rFonts w:cs="Times New Roman"/>
          <w:szCs w:val="24"/>
          <w:lang w:val="en-US" w:eastAsia="es-MX"/>
        </w:rPr>
        <w:t>conferencias.</w:t>
      </w:r>
    </w:p>
    <w:p w14:paraId="1A13BA9B" w14:textId="77777777" w:rsidR="005B5C8F" w:rsidRPr="00714731" w:rsidRDefault="005B5C8F" w:rsidP="00DB6F13">
      <w:pPr>
        <w:pStyle w:val="Ttulo3"/>
        <w:numPr>
          <w:ilvl w:val="0"/>
          <w:numId w:val="0"/>
        </w:numPr>
        <w:ind w:left="644"/>
      </w:pPr>
      <w:bookmarkStart w:id="124" w:name="_Toc468345124"/>
      <w:bookmarkStart w:id="125" w:name="_Toc474087651"/>
      <w:r w:rsidRPr="00714731">
        <w:t>6.2.2. Requerimientos aplicación Web</w:t>
      </w:r>
      <w:bookmarkEnd w:id="124"/>
      <w:bookmarkEnd w:id="125"/>
    </w:p>
    <w:p w14:paraId="6ABE3EE8" w14:textId="0F2456AC" w:rsidR="00DB6F13" w:rsidRPr="00714731" w:rsidRDefault="00837826" w:rsidP="005523F1">
      <w:pPr>
        <w:pStyle w:val="Prrafodelista"/>
        <w:numPr>
          <w:ilvl w:val="0"/>
          <w:numId w:val="27"/>
        </w:numPr>
        <w:spacing w:line="480" w:lineRule="auto"/>
        <w:rPr>
          <w:rFonts w:cs="Times New Roman"/>
          <w:szCs w:val="24"/>
        </w:rPr>
      </w:pPr>
      <w:bookmarkStart w:id="126" w:name="_Toc468345125"/>
      <w:r>
        <w:rPr>
          <w:rFonts w:cs="Times New Roman"/>
          <w:szCs w:val="24"/>
          <w:lang w:val="es-MX" w:eastAsia="es-MX"/>
        </w:rPr>
        <w:t>No se tiene contemplada aún.</w:t>
      </w:r>
    </w:p>
    <w:p w14:paraId="1B719C7D" w14:textId="0F90D06E" w:rsidR="005B5C8F" w:rsidRPr="00714731" w:rsidRDefault="005B5C8F" w:rsidP="00902E2E">
      <w:pPr>
        <w:pStyle w:val="Ttulo2"/>
      </w:pPr>
      <w:bookmarkStart w:id="127" w:name="_Toc474087652"/>
      <w:r w:rsidRPr="00714731">
        <w:lastRenderedPageBreak/>
        <w:t>6.3. Interfaz Gr</w:t>
      </w:r>
      <w:r w:rsidR="00365A5F">
        <w:t>á</w:t>
      </w:r>
      <w:r w:rsidRPr="00714731">
        <w:t>fica</w:t>
      </w:r>
      <w:bookmarkEnd w:id="126"/>
      <w:bookmarkEnd w:id="127"/>
    </w:p>
    <w:p w14:paraId="708D2620" w14:textId="6AACFCA5" w:rsidR="005B5C8F" w:rsidRPr="00714731" w:rsidRDefault="005B5C8F" w:rsidP="00DB6F13">
      <w:pPr>
        <w:pStyle w:val="Ttulo3"/>
        <w:numPr>
          <w:ilvl w:val="0"/>
          <w:numId w:val="0"/>
        </w:numPr>
        <w:ind w:left="644"/>
      </w:pPr>
      <w:bookmarkStart w:id="128" w:name="_Toc468345126"/>
      <w:bookmarkStart w:id="129" w:name="_Toc474087653"/>
      <w:r w:rsidRPr="00714731">
        <w:t xml:space="preserve">6.3.1. Interfaz aplicación </w:t>
      </w:r>
      <w:bookmarkEnd w:id="128"/>
      <w:bookmarkEnd w:id="129"/>
      <w:r w:rsidR="00E802F0">
        <w:t>Móvil</w:t>
      </w:r>
    </w:p>
    <w:p w14:paraId="27D1DFA5" w14:textId="7336C807" w:rsidR="005B5C8F" w:rsidRDefault="005B5C8F" w:rsidP="005252AD">
      <w:pPr>
        <w:pStyle w:val="ilustracion"/>
        <w:spacing w:after="0"/>
        <w:jc w:val="left"/>
        <w:rPr>
          <w:rFonts w:cs="Times New Roman"/>
          <w:sz w:val="24"/>
          <w:szCs w:val="24"/>
          <w:lang w:val="es-MX" w:eastAsia="es-MX"/>
        </w:rPr>
      </w:pPr>
    </w:p>
    <w:p w14:paraId="57BF7A4F" w14:textId="6D6984F0" w:rsidR="005252AD" w:rsidRDefault="005252AD" w:rsidP="005252AD">
      <w:pPr>
        <w:pStyle w:val="ilustracion"/>
        <w:spacing w:after="0"/>
        <w:jc w:val="left"/>
        <w:rPr>
          <w:rFonts w:cs="Times New Roman"/>
          <w:sz w:val="24"/>
          <w:szCs w:val="24"/>
          <w:lang w:val="es-MX" w:eastAsia="es-MX"/>
        </w:rPr>
      </w:pPr>
    </w:p>
    <w:p w14:paraId="041DE8FF" w14:textId="0AC5ECE7" w:rsidR="005252AD" w:rsidRDefault="005252AD" w:rsidP="005252AD">
      <w:pPr>
        <w:pStyle w:val="ilustracion"/>
        <w:spacing w:after="0"/>
        <w:jc w:val="left"/>
        <w:rPr>
          <w:rFonts w:cs="Times New Roman"/>
          <w:sz w:val="24"/>
          <w:szCs w:val="24"/>
          <w:lang w:val="es-MX" w:eastAsia="es-MX"/>
        </w:rPr>
      </w:pPr>
    </w:p>
    <w:p w14:paraId="34281BCF" w14:textId="41E643BA" w:rsidR="005252AD" w:rsidRDefault="005252AD" w:rsidP="005252AD">
      <w:pPr>
        <w:pStyle w:val="ilustracion"/>
        <w:spacing w:after="0"/>
        <w:jc w:val="left"/>
        <w:rPr>
          <w:rFonts w:cs="Times New Roman"/>
          <w:sz w:val="24"/>
          <w:szCs w:val="24"/>
          <w:lang w:val="es-MX" w:eastAsia="es-MX"/>
        </w:rPr>
      </w:pPr>
    </w:p>
    <w:p w14:paraId="3581343C" w14:textId="503DFBAF" w:rsidR="005252AD" w:rsidRDefault="005252AD" w:rsidP="005252AD">
      <w:pPr>
        <w:pStyle w:val="ilustracion"/>
        <w:spacing w:after="0"/>
        <w:jc w:val="left"/>
        <w:rPr>
          <w:rFonts w:cs="Times New Roman"/>
          <w:sz w:val="24"/>
          <w:szCs w:val="24"/>
          <w:lang w:val="es-MX" w:eastAsia="es-MX"/>
        </w:rPr>
      </w:pPr>
    </w:p>
    <w:p w14:paraId="5794B910" w14:textId="48799A04" w:rsidR="005252AD" w:rsidRDefault="005252AD" w:rsidP="005252AD">
      <w:pPr>
        <w:pStyle w:val="ilustracion"/>
        <w:spacing w:after="0"/>
        <w:jc w:val="left"/>
        <w:rPr>
          <w:rFonts w:cs="Times New Roman"/>
          <w:sz w:val="24"/>
          <w:szCs w:val="24"/>
          <w:lang w:val="es-MX" w:eastAsia="es-MX"/>
        </w:rPr>
      </w:pPr>
      <w:r>
        <w:rPr>
          <w:rFonts w:cs="Times New Roman"/>
          <w:sz w:val="24"/>
          <w:szCs w:val="24"/>
          <w:lang w:val="es-MX" w:eastAsia="es-MX"/>
        </w:rPr>
        <w:drawing>
          <wp:anchor distT="0" distB="0" distL="114300" distR="114300" simplePos="0" relativeHeight="251665408" behindDoc="0" locked="0" layoutInCell="1" allowOverlap="1" wp14:anchorId="29A7515E" wp14:editId="15186F3B">
            <wp:simplePos x="0" y="0"/>
            <wp:positionH relativeFrom="margin">
              <wp:posOffset>-67310</wp:posOffset>
            </wp:positionH>
            <wp:positionV relativeFrom="margin">
              <wp:posOffset>1771650</wp:posOffset>
            </wp:positionV>
            <wp:extent cx="2600325" cy="5199380"/>
            <wp:effectExtent l="0" t="0" r="9525" b="1270"/>
            <wp:wrapSquare wrapText="bothSides"/>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Screenshot_20180810-152834.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600325" cy="5199380"/>
                    </a:xfrm>
                    <a:prstGeom prst="rect">
                      <a:avLst/>
                    </a:prstGeom>
                  </pic:spPr>
                </pic:pic>
              </a:graphicData>
            </a:graphic>
            <wp14:sizeRelH relativeFrom="margin">
              <wp14:pctWidth>0</wp14:pctWidth>
            </wp14:sizeRelH>
            <wp14:sizeRelV relativeFrom="margin">
              <wp14:pctHeight>0</wp14:pctHeight>
            </wp14:sizeRelV>
          </wp:anchor>
        </w:drawing>
      </w:r>
      <w:r>
        <w:rPr>
          <w:rFonts w:cs="Times New Roman"/>
          <w:sz w:val="24"/>
          <w:szCs w:val="24"/>
          <w:lang w:val="es-MX" w:eastAsia="es-MX"/>
        </w:rPr>
        <w:drawing>
          <wp:anchor distT="0" distB="0" distL="114300" distR="114300" simplePos="0" relativeHeight="251664384" behindDoc="0" locked="0" layoutInCell="1" allowOverlap="1" wp14:anchorId="65F7BF08" wp14:editId="570D5C1E">
            <wp:simplePos x="0" y="0"/>
            <wp:positionH relativeFrom="margin">
              <wp:posOffset>3523615</wp:posOffset>
            </wp:positionH>
            <wp:positionV relativeFrom="margin">
              <wp:posOffset>1752600</wp:posOffset>
            </wp:positionV>
            <wp:extent cx="2666365" cy="5200650"/>
            <wp:effectExtent l="0" t="0" r="635" b="0"/>
            <wp:wrapSquare wrapText="bothSides"/>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Screenshot_20180810-152850.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666365" cy="5200650"/>
                    </a:xfrm>
                    <a:prstGeom prst="rect">
                      <a:avLst/>
                    </a:prstGeom>
                  </pic:spPr>
                </pic:pic>
              </a:graphicData>
            </a:graphic>
            <wp14:sizeRelH relativeFrom="margin">
              <wp14:pctWidth>0</wp14:pctWidth>
            </wp14:sizeRelH>
            <wp14:sizeRelV relativeFrom="margin">
              <wp14:pctHeight>0</wp14:pctHeight>
            </wp14:sizeRelV>
          </wp:anchor>
        </w:drawing>
      </w:r>
    </w:p>
    <w:p w14:paraId="2842746A" w14:textId="1D6BB7DF" w:rsidR="005252AD" w:rsidRDefault="005252AD" w:rsidP="005252AD">
      <w:pPr>
        <w:pStyle w:val="ilustracion"/>
        <w:spacing w:after="0"/>
        <w:jc w:val="left"/>
        <w:rPr>
          <w:rFonts w:cs="Times New Roman"/>
          <w:sz w:val="24"/>
          <w:szCs w:val="24"/>
          <w:lang w:val="es-MX" w:eastAsia="es-MX"/>
        </w:rPr>
      </w:pPr>
    </w:p>
    <w:p w14:paraId="2CAC647E" w14:textId="0402B734" w:rsidR="005252AD" w:rsidRDefault="005252AD" w:rsidP="005252AD">
      <w:pPr>
        <w:pStyle w:val="ilustracion"/>
        <w:spacing w:after="0"/>
        <w:jc w:val="left"/>
        <w:rPr>
          <w:rFonts w:cs="Times New Roman"/>
          <w:sz w:val="24"/>
          <w:szCs w:val="24"/>
          <w:lang w:val="es-MX" w:eastAsia="es-MX"/>
        </w:rPr>
      </w:pPr>
    </w:p>
    <w:p w14:paraId="3462FE44" w14:textId="39D952BE" w:rsidR="005252AD" w:rsidRDefault="005252AD" w:rsidP="005252AD">
      <w:pPr>
        <w:pStyle w:val="ilustracion"/>
        <w:spacing w:after="0"/>
        <w:jc w:val="left"/>
        <w:rPr>
          <w:rFonts w:cs="Times New Roman"/>
          <w:sz w:val="24"/>
          <w:szCs w:val="24"/>
          <w:lang w:val="es-MX" w:eastAsia="es-MX"/>
        </w:rPr>
      </w:pPr>
    </w:p>
    <w:p w14:paraId="3A98EB2F" w14:textId="0F0B4399" w:rsidR="005252AD" w:rsidRDefault="005252AD" w:rsidP="005252AD">
      <w:pPr>
        <w:pStyle w:val="ilustracion"/>
        <w:spacing w:after="0"/>
        <w:jc w:val="left"/>
        <w:rPr>
          <w:rFonts w:cs="Times New Roman"/>
          <w:sz w:val="24"/>
          <w:szCs w:val="24"/>
          <w:lang w:val="es-MX" w:eastAsia="es-MX"/>
        </w:rPr>
      </w:pPr>
    </w:p>
    <w:p w14:paraId="079EE3F7" w14:textId="7BB99D24" w:rsidR="005252AD" w:rsidRDefault="005252AD" w:rsidP="005252AD">
      <w:pPr>
        <w:pStyle w:val="ilustracion"/>
        <w:spacing w:after="0"/>
        <w:jc w:val="left"/>
        <w:rPr>
          <w:rFonts w:cs="Times New Roman"/>
          <w:sz w:val="24"/>
          <w:szCs w:val="24"/>
          <w:lang w:val="es-MX" w:eastAsia="es-MX"/>
        </w:rPr>
      </w:pPr>
    </w:p>
    <w:p w14:paraId="1ACE77CD" w14:textId="671E40B0" w:rsidR="005252AD" w:rsidRDefault="005252AD" w:rsidP="005252AD">
      <w:pPr>
        <w:pStyle w:val="ilustracion"/>
        <w:spacing w:after="0"/>
        <w:jc w:val="left"/>
        <w:rPr>
          <w:rFonts w:cs="Times New Roman"/>
          <w:sz w:val="24"/>
          <w:szCs w:val="24"/>
          <w:lang w:val="es-MX" w:eastAsia="es-MX"/>
        </w:rPr>
      </w:pPr>
    </w:p>
    <w:p w14:paraId="0EA4877E" w14:textId="2D196998" w:rsidR="005252AD" w:rsidRDefault="005252AD" w:rsidP="005252AD">
      <w:pPr>
        <w:pStyle w:val="ilustracion"/>
        <w:spacing w:after="0"/>
        <w:jc w:val="left"/>
        <w:rPr>
          <w:rFonts w:cs="Times New Roman"/>
          <w:sz w:val="24"/>
          <w:szCs w:val="24"/>
          <w:lang w:val="es-MX" w:eastAsia="es-MX"/>
        </w:rPr>
      </w:pPr>
    </w:p>
    <w:p w14:paraId="42F4BFB0" w14:textId="39B730A9" w:rsidR="005252AD" w:rsidRDefault="005252AD" w:rsidP="005252AD">
      <w:pPr>
        <w:pStyle w:val="ilustracion"/>
        <w:spacing w:after="0"/>
        <w:jc w:val="left"/>
        <w:rPr>
          <w:rFonts w:cs="Times New Roman"/>
          <w:sz w:val="24"/>
          <w:szCs w:val="24"/>
          <w:lang w:val="es-MX" w:eastAsia="es-MX"/>
        </w:rPr>
      </w:pPr>
    </w:p>
    <w:p w14:paraId="43D28794" w14:textId="636EA32C" w:rsidR="005252AD" w:rsidRDefault="005252AD" w:rsidP="005252AD">
      <w:pPr>
        <w:pStyle w:val="ilustracion"/>
        <w:spacing w:after="0"/>
        <w:jc w:val="left"/>
        <w:rPr>
          <w:rFonts w:cs="Times New Roman"/>
          <w:sz w:val="24"/>
          <w:szCs w:val="24"/>
          <w:lang w:val="es-MX" w:eastAsia="es-MX"/>
        </w:rPr>
      </w:pPr>
    </w:p>
    <w:p w14:paraId="2676AF0B" w14:textId="660A608D" w:rsidR="005252AD" w:rsidRDefault="005252AD" w:rsidP="005252AD">
      <w:pPr>
        <w:pStyle w:val="ilustracion"/>
        <w:spacing w:after="0"/>
        <w:jc w:val="left"/>
        <w:rPr>
          <w:rFonts w:cs="Times New Roman"/>
          <w:sz w:val="24"/>
          <w:szCs w:val="24"/>
          <w:lang w:val="es-MX" w:eastAsia="es-MX"/>
        </w:rPr>
      </w:pPr>
    </w:p>
    <w:p w14:paraId="3726DBA9" w14:textId="2DA68489" w:rsidR="005252AD" w:rsidRDefault="005252AD" w:rsidP="005252AD">
      <w:pPr>
        <w:pStyle w:val="ilustracion"/>
        <w:spacing w:after="0"/>
        <w:jc w:val="left"/>
        <w:rPr>
          <w:rFonts w:cs="Times New Roman"/>
          <w:sz w:val="24"/>
          <w:szCs w:val="24"/>
          <w:lang w:val="es-MX" w:eastAsia="es-MX"/>
        </w:rPr>
      </w:pPr>
    </w:p>
    <w:p w14:paraId="683751B6" w14:textId="4C3D94EE" w:rsidR="005252AD" w:rsidRDefault="005252AD" w:rsidP="005252AD">
      <w:pPr>
        <w:pStyle w:val="ilustracion"/>
        <w:spacing w:after="0"/>
        <w:jc w:val="left"/>
        <w:rPr>
          <w:rFonts w:cs="Times New Roman"/>
          <w:sz w:val="24"/>
          <w:szCs w:val="24"/>
          <w:lang w:val="es-MX" w:eastAsia="es-MX"/>
        </w:rPr>
      </w:pPr>
    </w:p>
    <w:p w14:paraId="41C737DF" w14:textId="03AFD799" w:rsidR="005252AD" w:rsidRDefault="005252AD" w:rsidP="005252AD">
      <w:pPr>
        <w:pStyle w:val="ilustracion"/>
        <w:spacing w:after="0"/>
        <w:jc w:val="left"/>
        <w:rPr>
          <w:rFonts w:cs="Times New Roman"/>
          <w:sz w:val="24"/>
          <w:szCs w:val="24"/>
          <w:lang w:val="es-MX" w:eastAsia="es-MX"/>
        </w:rPr>
      </w:pPr>
    </w:p>
    <w:p w14:paraId="5D708E0C" w14:textId="6D31D661" w:rsidR="005252AD" w:rsidRDefault="005252AD" w:rsidP="005252AD">
      <w:pPr>
        <w:pStyle w:val="ilustracion"/>
        <w:spacing w:after="0"/>
        <w:jc w:val="left"/>
        <w:rPr>
          <w:rFonts w:cs="Times New Roman"/>
          <w:sz w:val="24"/>
          <w:szCs w:val="24"/>
          <w:lang w:val="es-MX" w:eastAsia="es-MX"/>
        </w:rPr>
      </w:pPr>
    </w:p>
    <w:p w14:paraId="7A246848" w14:textId="638A52A2" w:rsidR="005252AD" w:rsidRDefault="005252AD" w:rsidP="005252AD">
      <w:pPr>
        <w:pStyle w:val="ilustracion"/>
        <w:spacing w:after="0"/>
        <w:jc w:val="left"/>
        <w:rPr>
          <w:rFonts w:cs="Times New Roman"/>
          <w:sz w:val="24"/>
          <w:szCs w:val="24"/>
          <w:lang w:val="es-MX" w:eastAsia="es-MX"/>
        </w:rPr>
      </w:pPr>
    </w:p>
    <w:p w14:paraId="4C90FC86" w14:textId="5931A964" w:rsidR="005252AD" w:rsidRDefault="005252AD" w:rsidP="005252AD">
      <w:pPr>
        <w:pStyle w:val="ilustracion"/>
        <w:spacing w:after="0"/>
        <w:jc w:val="left"/>
        <w:rPr>
          <w:rFonts w:cs="Times New Roman"/>
          <w:sz w:val="24"/>
          <w:szCs w:val="24"/>
          <w:lang w:val="es-MX" w:eastAsia="es-MX"/>
        </w:rPr>
      </w:pPr>
    </w:p>
    <w:p w14:paraId="613C39E4" w14:textId="5AF3A7FE" w:rsidR="005252AD" w:rsidRDefault="005252AD" w:rsidP="005252AD">
      <w:pPr>
        <w:pStyle w:val="ilustracion"/>
        <w:spacing w:after="0"/>
        <w:jc w:val="left"/>
        <w:rPr>
          <w:rFonts w:cs="Times New Roman"/>
          <w:sz w:val="24"/>
          <w:szCs w:val="24"/>
          <w:lang w:val="es-MX" w:eastAsia="es-MX"/>
        </w:rPr>
      </w:pPr>
    </w:p>
    <w:p w14:paraId="50809C88" w14:textId="6698D13D" w:rsidR="005252AD" w:rsidRDefault="005252AD" w:rsidP="005252AD">
      <w:pPr>
        <w:pStyle w:val="ilustracion"/>
        <w:spacing w:after="0"/>
        <w:jc w:val="left"/>
        <w:rPr>
          <w:rFonts w:cs="Times New Roman"/>
          <w:sz w:val="24"/>
          <w:szCs w:val="24"/>
          <w:lang w:val="es-MX" w:eastAsia="es-MX"/>
        </w:rPr>
      </w:pPr>
    </w:p>
    <w:p w14:paraId="0F9FFFFB" w14:textId="605C8B60" w:rsidR="005252AD" w:rsidRDefault="005252AD" w:rsidP="005252AD">
      <w:pPr>
        <w:pStyle w:val="ilustracion"/>
        <w:spacing w:after="0"/>
        <w:jc w:val="left"/>
        <w:rPr>
          <w:rFonts w:cs="Times New Roman"/>
          <w:sz w:val="24"/>
          <w:szCs w:val="24"/>
          <w:lang w:val="es-MX" w:eastAsia="es-MX"/>
        </w:rPr>
      </w:pPr>
    </w:p>
    <w:p w14:paraId="595BB904" w14:textId="14B896E1" w:rsidR="005252AD" w:rsidRDefault="005252AD" w:rsidP="005252AD">
      <w:pPr>
        <w:pStyle w:val="ilustracion"/>
        <w:spacing w:after="0"/>
        <w:jc w:val="left"/>
        <w:rPr>
          <w:rFonts w:cs="Times New Roman"/>
          <w:sz w:val="24"/>
          <w:szCs w:val="24"/>
          <w:lang w:val="es-MX" w:eastAsia="es-MX"/>
        </w:rPr>
      </w:pPr>
    </w:p>
    <w:p w14:paraId="0880E6D2" w14:textId="19AFBB30" w:rsidR="005252AD" w:rsidRDefault="005252AD" w:rsidP="005252AD">
      <w:pPr>
        <w:pStyle w:val="ilustracion"/>
        <w:spacing w:after="0"/>
        <w:jc w:val="left"/>
        <w:rPr>
          <w:rFonts w:cs="Times New Roman"/>
          <w:sz w:val="24"/>
          <w:szCs w:val="24"/>
          <w:lang w:val="es-MX" w:eastAsia="es-MX"/>
        </w:rPr>
      </w:pPr>
    </w:p>
    <w:p w14:paraId="05ACE9CC" w14:textId="5D05AA60" w:rsidR="005252AD" w:rsidRDefault="005252AD" w:rsidP="005252AD">
      <w:pPr>
        <w:pStyle w:val="ilustracion"/>
        <w:spacing w:after="0"/>
        <w:jc w:val="left"/>
        <w:rPr>
          <w:rFonts w:cs="Times New Roman"/>
          <w:sz w:val="24"/>
          <w:szCs w:val="24"/>
          <w:lang w:val="es-MX" w:eastAsia="es-MX"/>
        </w:rPr>
      </w:pPr>
    </w:p>
    <w:p w14:paraId="3D661E7C" w14:textId="33640326" w:rsidR="005252AD" w:rsidRDefault="005252AD" w:rsidP="005252AD">
      <w:pPr>
        <w:pStyle w:val="ilustracion"/>
        <w:spacing w:after="0"/>
        <w:jc w:val="left"/>
        <w:rPr>
          <w:rFonts w:cs="Times New Roman"/>
          <w:sz w:val="24"/>
          <w:szCs w:val="24"/>
          <w:lang w:val="es-MX" w:eastAsia="es-MX"/>
        </w:rPr>
      </w:pPr>
    </w:p>
    <w:p w14:paraId="1ED9978F" w14:textId="595EF2D0" w:rsidR="005252AD" w:rsidRDefault="005252AD" w:rsidP="005252AD">
      <w:pPr>
        <w:pStyle w:val="ilustracion"/>
        <w:spacing w:after="0"/>
        <w:jc w:val="left"/>
        <w:rPr>
          <w:rFonts w:cs="Times New Roman"/>
          <w:sz w:val="24"/>
          <w:szCs w:val="24"/>
          <w:lang w:val="es-MX" w:eastAsia="es-MX"/>
        </w:rPr>
      </w:pPr>
    </w:p>
    <w:p w14:paraId="2A95F7CC" w14:textId="656B7752" w:rsidR="005252AD" w:rsidRDefault="005252AD" w:rsidP="005252AD">
      <w:pPr>
        <w:pStyle w:val="ilustracion"/>
        <w:spacing w:after="0"/>
        <w:jc w:val="left"/>
        <w:rPr>
          <w:rFonts w:cs="Times New Roman"/>
          <w:sz w:val="24"/>
          <w:szCs w:val="24"/>
          <w:lang w:val="es-MX" w:eastAsia="es-MX"/>
        </w:rPr>
      </w:pPr>
    </w:p>
    <w:p w14:paraId="66CD6C1D" w14:textId="26794152" w:rsidR="005252AD" w:rsidRDefault="005252AD" w:rsidP="005252AD">
      <w:pPr>
        <w:pStyle w:val="ilustracion"/>
        <w:spacing w:after="0"/>
        <w:jc w:val="left"/>
        <w:rPr>
          <w:rFonts w:cs="Times New Roman"/>
          <w:sz w:val="24"/>
          <w:szCs w:val="24"/>
          <w:lang w:val="es-MX" w:eastAsia="es-MX"/>
        </w:rPr>
      </w:pPr>
    </w:p>
    <w:p w14:paraId="14CBA582" w14:textId="136F5D59" w:rsidR="005252AD" w:rsidRDefault="005252AD" w:rsidP="005252AD">
      <w:pPr>
        <w:pStyle w:val="ilustracion"/>
        <w:spacing w:after="0"/>
        <w:jc w:val="left"/>
        <w:rPr>
          <w:rFonts w:cs="Times New Roman"/>
          <w:sz w:val="24"/>
          <w:szCs w:val="24"/>
          <w:lang w:val="es-MX" w:eastAsia="es-MX"/>
        </w:rPr>
      </w:pPr>
    </w:p>
    <w:p w14:paraId="325CCD90" w14:textId="646E2373" w:rsidR="005252AD" w:rsidRDefault="005252AD" w:rsidP="005252AD">
      <w:pPr>
        <w:pStyle w:val="ilustracion"/>
        <w:spacing w:after="0"/>
        <w:jc w:val="left"/>
        <w:rPr>
          <w:rFonts w:cs="Times New Roman"/>
          <w:sz w:val="24"/>
          <w:szCs w:val="24"/>
          <w:lang w:val="es-MX" w:eastAsia="es-MX"/>
        </w:rPr>
      </w:pPr>
    </w:p>
    <w:p w14:paraId="7052CEDD" w14:textId="28D210C5" w:rsidR="005252AD" w:rsidRDefault="005252AD" w:rsidP="005252AD">
      <w:pPr>
        <w:pStyle w:val="ilustracion"/>
        <w:spacing w:after="0"/>
        <w:jc w:val="left"/>
        <w:rPr>
          <w:rFonts w:cs="Times New Roman"/>
          <w:sz w:val="24"/>
          <w:szCs w:val="24"/>
          <w:lang w:val="es-MX" w:eastAsia="es-MX"/>
        </w:rPr>
      </w:pPr>
    </w:p>
    <w:p w14:paraId="1DDA2AC3" w14:textId="06B5FC10" w:rsidR="005252AD" w:rsidRDefault="005252AD" w:rsidP="005252AD">
      <w:pPr>
        <w:pStyle w:val="ilustracion"/>
        <w:spacing w:after="0"/>
        <w:jc w:val="left"/>
        <w:rPr>
          <w:rFonts w:cs="Times New Roman"/>
          <w:sz w:val="24"/>
          <w:szCs w:val="24"/>
          <w:lang w:val="es-MX" w:eastAsia="es-MX"/>
        </w:rPr>
      </w:pPr>
    </w:p>
    <w:p w14:paraId="0E93B1BB" w14:textId="4FAB47B4" w:rsidR="005252AD" w:rsidRDefault="005252AD" w:rsidP="005252AD">
      <w:pPr>
        <w:pStyle w:val="ilustracion"/>
        <w:spacing w:after="0"/>
        <w:jc w:val="left"/>
        <w:rPr>
          <w:rFonts w:cs="Times New Roman"/>
          <w:sz w:val="24"/>
          <w:szCs w:val="24"/>
          <w:lang w:val="es-MX" w:eastAsia="es-MX"/>
        </w:rPr>
      </w:pPr>
    </w:p>
    <w:p w14:paraId="78EAAD5D" w14:textId="65DC51E5" w:rsidR="005252AD" w:rsidRPr="008D7D4F" w:rsidRDefault="008D7D4F" w:rsidP="005252AD">
      <w:pPr>
        <w:pStyle w:val="ilustracion"/>
        <w:spacing w:after="0"/>
        <w:jc w:val="left"/>
        <w:rPr>
          <w:rFonts w:cs="Times New Roman"/>
          <w:b/>
          <w:i/>
          <w:sz w:val="18"/>
          <w:szCs w:val="18"/>
          <w:lang w:val="es-MX" w:eastAsia="es-MX"/>
        </w:rPr>
      </w:pPr>
      <w:r w:rsidRPr="008D7D4F">
        <w:rPr>
          <w:rFonts w:cs="Times New Roman"/>
          <w:b/>
          <w:i/>
          <w:sz w:val="18"/>
          <w:szCs w:val="18"/>
          <w:lang w:val="es-MX" w:eastAsia="es-MX"/>
        </w:rPr>
        <w:t>Ilustracion 13</w:t>
      </w:r>
      <w:r>
        <w:rPr>
          <w:rFonts w:cs="Times New Roman"/>
          <w:b/>
          <w:i/>
          <w:sz w:val="18"/>
          <w:szCs w:val="18"/>
          <w:lang w:val="es-MX" w:eastAsia="es-MX"/>
        </w:rPr>
        <w:t xml:space="preserve">                                                                                                                Ilustracion 14</w:t>
      </w:r>
    </w:p>
    <w:p w14:paraId="11E88B11" w14:textId="21F110FF" w:rsidR="005252AD" w:rsidRPr="008D7D4F" w:rsidRDefault="005252AD" w:rsidP="005252AD">
      <w:pPr>
        <w:pStyle w:val="ilustracion"/>
        <w:spacing w:after="0"/>
        <w:jc w:val="left"/>
        <w:rPr>
          <w:rFonts w:cs="Times New Roman"/>
          <w:b/>
          <w:i/>
          <w:sz w:val="18"/>
          <w:szCs w:val="18"/>
          <w:lang w:val="es-MX" w:eastAsia="es-MX"/>
        </w:rPr>
      </w:pPr>
    </w:p>
    <w:p w14:paraId="65532A67" w14:textId="77777777" w:rsidR="005252AD" w:rsidRPr="00714731" w:rsidRDefault="005252AD" w:rsidP="005252AD">
      <w:pPr>
        <w:pStyle w:val="ilustracion"/>
        <w:spacing w:after="0"/>
        <w:jc w:val="left"/>
        <w:rPr>
          <w:rFonts w:cs="Times New Roman"/>
          <w:sz w:val="24"/>
          <w:szCs w:val="24"/>
          <w:lang w:val="es-MX" w:eastAsia="es-MX"/>
        </w:rPr>
      </w:pPr>
    </w:p>
    <w:p w14:paraId="67428DAD" w14:textId="77777777" w:rsidR="005252AD" w:rsidRDefault="005252AD" w:rsidP="00DB6F13">
      <w:pPr>
        <w:pStyle w:val="Ttulo3"/>
        <w:numPr>
          <w:ilvl w:val="0"/>
          <w:numId w:val="0"/>
        </w:numPr>
        <w:ind w:left="644"/>
      </w:pPr>
      <w:bookmarkStart w:id="130" w:name="_Toc468345127"/>
      <w:bookmarkStart w:id="131" w:name="_Toc474087654"/>
    </w:p>
    <w:p w14:paraId="24287B86" w14:textId="77777777" w:rsidR="005252AD" w:rsidRDefault="005252AD" w:rsidP="00DB6F13">
      <w:pPr>
        <w:pStyle w:val="Ttulo3"/>
        <w:numPr>
          <w:ilvl w:val="0"/>
          <w:numId w:val="0"/>
        </w:numPr>
        <w:ind w:left="644"/>
      </w:pPr>
    </w:p>
    <w:p w14:paraId="601D815F" w14:textId="77777777" w:rsidR="005252AD" w:rsidRDefault="005252AD" w:rsidP="00DB6F13">
      <w:pPr>
        <w:pStyle w:val="Ttulo3"/>
        <w:numPr>
          <w:ilvl w:val="0"/>
          <w:numId w:val="0"/>
        </w:numPr>
        <w:ind w:left="644"/>
      </w:pPr>
    </w:p>
    <w:p w14:paraId="7C599ECA" w14:textId="77777777" w:rsidR="005252AD" w:rsidRDefault="005252AD" w:rsidP="00DB6F13">
      <w:pPr>
        <w:pStyle w:val="Ttulo3"/>
        <w:numPr>
          <w:ilvl w:val="0"/>
          <w:numId w:val="0"/>
        </w:numPr>
        <w:ind w:left="644"/>
      </w:pPr>
    </w:p>
    <w:p w14:paraId="12228201" w14:textId="77777777" w:rsidR="005252AD" w:rsidRDefault="005252AD" w:rsidP="00DB6F13">
      <w:pPr>
        <w:pStyle w:val="Ttulo3"/>
        <w:numPr>
          <w:ilvl w:val="0"/>
          <w:numId w:val="0"/>
        </w:numPr>
        <w:ind w:left="644"/>
      </w:pPr>
    </w:p>
    <w:p w14:paraId="0C900BBD" w14:textId="77777777" w:rsidR="005252AD" w:rsidRDefault="005252AD" w:rsidP="00DB6F13">
      <w:pPr>
        <w:pStyle w:val="Ttulo3"/>
        <w:numPr>
          <w:ilvl w:val="0"/>
          <w:numId w:val="0"/>
        </w:numPr>
        <w:ind w:left="644"/>
      </w:pPr>
    </w:p>
    <w:p w14:paraId="78ECCEB4" w14:textId="77777777" w:rsidR="005252AD" w:rsidRDefault="005252AD" w:rsidP="00DB6F13">
      <w:pPr>
        <w:pStyle w:val="Ttulo3"/>
        <w:numPr>
          <w:ilvl w:val="0"/>
          <w:numId w:val="0"/>
        </w:numPr>
        <w:ind w:left="644"/>
      </w:pPr>
    </w:p>
    <w:p w14:paraId="5FF0688C" w14:textId="77777777" w:rsidR="005252AD" w:rsidRDefault="005252AD" w:rsidP="00DB6F13">
      <w:pPr>
        <w:pStyle w:val="Ttulo3"/>
        <w:numPr>
          <w:ilvl w:val="0"/>
          <w:numId w:val="0"/>
        </w:numPr>
        <w:ind w:left="644"/>
      </w:pPr>
    </w:p>
    <w:p w14:paraId="670B52D3" w14:textId="77777777" w:rsidR="005252AD" w:rsidRDefault="005252AD" w:rsidP="00DB6F13">
      <w:pPr>
        <w:pStyle w:val="Ttulo3"/>
        <w:numPr>
          <w:ilvl w:val="0"/>
          <w:numId w:val="0"/>
        </w:numPr>
        <w:ind w:left="644"/>
      </w:pPr>
    </w:p>
    <w:p w14:paraId="068481F0" w14:textId="77777777" w:rsidR="005252AD" w:rsidRDefault="005252AD" w:rsidP="00DB6F13">
      <w:pPr>
        <w:pStyle w:val="Ttulo3"/>
        <w:numPr>
          <w:ilvl w:val="0"/>
          <w:numId w:val="0"/>
        </w:numPr>
        <w:ind w:left="644"/>
      </w:pPr>
    </w:p>
    <w:p w14:paraId="67CBDA1B" w14:textId="77777777" w:rsidR="005252AD" w:rsidRDefault="005252AD" w:rsidP="00DB6F13">
      <w:pPr>
        <w:pStyle w:val="Ttulo3"/>
        <w:numPr>
          <w:ilvl w:val="0"/>
          <w:numId w:val="0"/>
        </w:numPr>
        <w:ind w:left="644"/>
      </w:pPr>
    </w:p>
    <w:p w14:paraId="19F04E54" w14:textId="77777777" w:rsidR="005252AD" w:rsidRDefault="005252AD" w:rsidP="00DB6F13">
      <w:pPr>
        <w:pStyle w:val="Ttulo3"/>
        <w:numPr>
          <w:ilvl w:val="0"/>
          <w:numId w:val="0"/>
        </w:numPr>
        <w:ind w:left="644"/>
      </w:pPr>
    </w:p>
    <w:p w14:paraId="3086A1E6" w14:textId="77777777" w:rsidR="005252AD" w:rsidRDefault="005252AD" w:rsidP="00DB6F13">
      <w:pPr>
        <w:pStyle w:val="Ttulo3"/>
        <w:numPr>
          <w:ilvl w:val="0"/>
          <w:numId w:val="0"/>
        </w:numPr>
        <w:ind w:left="644"/>
      </w:pPr>
    </w:p>
    <w:p w14:paraId="1E2EB283" w14:textId="00831C11" w:rsidR="005252AD" w:rsidRDefault="005252AD" w:rsidP="00DB6F13">
      <w:pPr>
        <w:pStyle w:val="Ttulo3"/>
        <w:numPr>
          <w:ilvl w:val="0"/>
          <w:numId w:val="0"/>
        </w:numPr>
        <w:ind w:left="644"/>
      </w:pPr>
    </w:p>
    <w:p w14:paraId="40D86ECC" w14:textId="4A1F71E9" w:rsidR="005252AD" w:rsidRDefault="005252AD" w:rsidP="005252AD">
      <w:pPr>
        <w:rPr>
          <w:lang w:val="es-MX" w:eastAsia="es-MX"/>
        </w:rPr>
      </w:pPr>
    </w:p>
    <w:p w14:paraId="3361C8DE" w14:textId="503EA212" w:rsidR="005252AD" w:rsidRDefault="005252AD" w:rsidP="005252AD">
      <w:pPr>
        <w:rPr>
          <w:lang w:val="es-MX" w:eastAsia="es-MX"/>
        </w:rPr>
      </w:pPr>
    </w:p>
    <w:p w14:paraId="0DDC6B40" w14:textId="54E8622A" w:rsidR="008D7D4F" w:rsidRPr="00DD4754" w:rsidRDefault="00DD4754" w:rsidP="00DD4754">
      <w:pPr>
        <w:rPr>
          <w:b/>
          <w:i/>
          <w:sz w:val="18"/>
          <w:szCs w:val="18"/>
          <w:lang w:val="es-MX" w:eastAsia="es-MX"/>
        </w:rPr>
      </w:pPr>
      <w:r>
        <w:rPr>
          <w:b/>
          <w:i/>
          <w:sz w:val="18"/>
          <w:szCs w:val="18"/>
          <w:lang w:val="es-MX" w:eastAsia="es-MX"/>
        </w:rPr>
        <w:t xml:space="preserve">                                  </w:t>
      </w:r>
      <w:r w:rsidRPr="00DD4754">
        <w:rPr>
          <w:b/>
          <w:i/>
          <w:sz w:val="18"/>
          <w:szCs w:val="18"/>
          <w:lang w:val="es-MX" w:eastAsia="es-MX"/>
        </w:rPr>
        <w:t>Ilustración 15</w:t>
      </w:r>
      <w:r>
        <w:rPr>
          <w:b/>
          <w:i/>
          <w:sz w:val="18"/>
          <w:szCs w:val="18"/>
          <w:lang w:val="es-MX" w:eastAsia="es-MX"/>
        </w:rPr>
        <w:t xml:space="preserve">                                                                                          Ilustración 16</w:t>
      </w:r>
    </w:p>
    <w:p w14:paraId="132D01CF" w14:textId="40AB2BB4" w:rsidR="005252AD" w:rsidRDefault="005252AD" w:rsidP="005252AD">
      <w:pPr>
        <w:rPr>
          <w:lang w:val="es-MX" w:eastAsia="es-MX"/>
        </w:rPr>
      </w:pPr>
    </w:p>
    <w:p w14:paraId="01B87980" w14:textId="77777777" w:rsidR="005252AD" w:rsidRPr="005252AD" w:rsidRDefault="005252AD" w:rsidP="005252AD">
      <w:pPr>
        <w:rPr>
          <w:lang w:val="es-MX" w:eastAsia="es-MX"/>
        </w:rPr>
      </w:pPr>
    </w:p>
    <w:p w14:paraId="397D9475" w14:textId="37FDC9AD" w:rsidR="00C9054A" w:rsidRDefault="005252AD" w:rsidP="00DB6F13">
      <w:pPr>
        <w:pStyle w:val="Ttulo3"/>
        <w:numPr>
          <w:ilvl w:val="0"/>
          <w:numId w:val="0"/>
        </w:numPr>
        <w:ind w:left="644"/>
      </w:pPr>
      <w:r>
        <w:drawing>
          <wp:anchor distT="0" distB="0" distL="114300" distR="114300" simplePos="0" relativeHeight="251667456" behindDoc="0" locked="0" layoutInCell="1" allowOverlap="1" wp14:anchorId="4B4D24EB" wp14:editId="55453715">
            <wp:simplePos x="0" y="0"/>
            <wp:positionH relativeFrom="margin">
              <wp:posOffset>-190500</wp:posOffset>
            </wp:positionH>
            <wp:positionV relativeFrom="margin">
              <wp:align>top</wp:align>
            </wp:positionV>
            <wp:extent cx="2876550" cy="5257800"/>
            <wp:effectExtent l="0" t="0" r="0" b="0"/>
            <wp:wrapSquare wrapText="bothSides"/>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Screenshot_20180810-152856.pn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876550" cy="5257800"/>
                    </a:xfrm>
                    <a:prstGeom prst="rect">
                      <a:avLst/>
                    </a:prstGeom>
                  </pic:spPr>
                </pic:pic>
              </a:graphicData>
            </a:graphic>
            <wp14:sizeRelH relativeFrom="margin">
              <wp14:pctWidth>0</wp14:pctWidth>
            </wp14:sizeRelH>
            <wp14:sizeRelV relativeFrom="margin">
              <wp14:pctHeight>0</wp14:pctHeight>
            </wp14:sizeRelV>
          </wp:anchor>
        </w:drawing>
      </w:r>
      <w:r>
        <w:drawing>
          <wp:anchor distT="0" distB="0" distL="114300" distR="114300" simplePos="0" relativeHeight="251666432" behindDoc="0" locked="0" layoutInCell="1" allowOverlap="1" wp14:anchorId="1A80B037" wp14:editId="270769BC">
            <wp:simplePos x="0" y="0"/>
            <wp:positionH relativeFrom="margin">
              <wp:posOffset>3162300</wp:posOffset>
            </wp:positionH>
            <wp:positionV relativeFrom="margin">
              <wp:align>top</wp:align>
            </wp:positionV>
            <wp:extent cx="2686050" cy="5276850"/>
            <wp:effectExtent l="0" t="0" r="0" b="0"/>
            <wp:wrapSquare wrapText="bothSides"/>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creenshot_20180810-152902.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686050" cy="5276850"/>
                    </a:xfrm>
                    <a:prstGeom prst="rect">
                      <a:avLst/>
                    </a:prstGeom>
                  </pic:spPr>
                </pic:pic>
              </a:graphicData>
            </a:graphic>
            <wp14:sizeRelH relativeFrom="margin">
              <wp14:pctWidth>0</wp14:pctWidth>
            </wp14:sizeRelH>
            <wp14:sizeRelV relativeFrom="margin">
              <wp14:pctHeight>0</wp14:pctHeight>
            </wp14:sizeRelV>
          </wp:anchor>
        </w:drawing>
      </w:r>
      <w:r w:rsidR="005B5C8F" w:rsidRPr="00714731">
        <w:t>6.3.2. Interfaz aplicación Web</w:t>
      </w:r>
      <w:bookmarkEnd w:id="130"/>
      <w:bookmarkEnd w:id="131"/>
    </w:p>
    <w:p w14:paraId="5F52DD78" w14:textId="46881752" w:rsidR="00DC4F0B" w:rsidRPr="00714731" w:rsidRDefault="00DC4F0B" w:rsidP="00DC4F0B">
      <w:pPr>
        <w:pStyle w:val="Prrafodelista"/>
        <w:numPr>
          <w:ilvl w:val="0"/>
          <w:numId w:val="27"/>
        </w:numPr>
        <w:spacing w:line="480" w:lineRule="auto"/>
        <w:rPr>
          <w:rFonts w:cs="Times New Roman"/>
          <w:szCs w:val="24"/>
        </w:rPr>
      </w:pPr>
      <w:r>
        <w:rPr>
          <w:rFonts w:cs="Times New Roman"/>
          <w:szCs w:val="24"/>
          <w:lang w:val="es-MX" w:eastAsia="es-MX"/>
        </w:rPr>
        <w:t>No se tiene contemplada aún.</w:t>
      </w:r>
    </w:p>
    <w:p w14:paraId="3364970C" w14:textId="5D9671E1" w:rsidR="00C9054A" w:rsidRPr="00714731" w:rsidRDefault="00C9054A">
      <w:pPr>
        <w:rPr>
          <w:rFonts w:eastAsiaTheme="majorEastAsia" w:cs="Times New Roman"/>
          <w:bCs/>
          <w:noProof/>
          <w:color w:val="333333"/>
          <w:szCs w:val="24"/>
          <w:shd w:val="clear" w:color="auto" w:fill="FFFFFF"/>
          <w:lang w:val="es-MX" w:eastAsia="es-MX"/>
        </w:rPr>
      </w:pPr>
      <w:r w:rsidRPr="00714731">
        <w:rPr>
          <w:rFonts w:cs="Times New Roman"/>
          <w:szCs w:val="24"/>
        </w:rPr>
        <w:br w:type="page"/>
      </w:r>
    </w:p>
    <w:p w14:paraId="25FB5D6F" w14:textId="74F18996" w:rsidR="00C9054A" w:rsidRDefault="00C9054A" w:rsidP="00C9054A">
      <w:pPr>
        <w:pStyle w:val="Ttulo1"/>
        <w:rPr>
          <w:rFonts w:cs="Times New Roman"/>
          <w:szCs w:val="24"/>
          <w:lang w:eastAsia="es-MX"/>
        </w:rPr>
      </w:pPr>
      <w:bookmarkStart w:id="132" w:name="_Toc474087655"/>
      <w:r w:rsidRPr="00714731">
        <w:rPr>
          <w:rFonts w:cs="Times New Roman"/>
          <w:szCs w:val="24"/>
          <w:lang w:eastAsia="es-MX"/>
        </w:rPr>
        <w:lastRenderedPageBreak/>
        <w:t>7. Conclusiones</w:t>
      </w:r>
      <w:bookmarkEnd w:id="132"/>
    </w:p>
    <w:p w14:paraId="7ECB8205" w14:textId="19114E4F" w:rsidR="006C03D3" w:rsidRDefault="006C03D3" w:rsidP="00540A42">
      <w:pPr>
        <w:ind w:firstLine="709"/>
        <w:jc w:val="both"/>
      </w:pPr>
      <w:r>
        <w:rPr>
          <w:lang w:val="es-ES" w:eastAsia="es-MX"/>
        </w:rPr>
        <w:t xml:space="preserve">A partir del desarrollo del proyecto puedo concluir que fue una experiencia muy grata, donde </w:t>
      </w:r>
      <w:r>
        <w:t>fue posible poner en práctica las habilidades adquiridas para planear y desarrollar, en ese sentido, se lleva a un plano práctico la teoría</w:t>
      </w:r>
      <w:r w:rsidR="00365DA0">
        <w:t>, donde queda demostrado la gran ayuda que le puede proporcionar a la comunidad</w:t>
      </w:r>
      <w:r w:rsidR="00370A5F">
        <w:t xml:space="preserve"> de la localidad</w:t>
      </w:r>
      <w:r w:rsidR="00365DA0">
        <w:t xml:space="preserve"> con esta herramienta.</w:t>
      </w:r>
      <w:r>
        <w:t xml:space="preserve"> </w:t>
      </w:r>
    </w:p>
    <w:p w14:paraId="5AEA45ED" w14:textId="1B80D64A" w:rsidR="00540A42" w:rsidRDefault="00540A42" w:rsidP="00540A42">
      <w:pPr>
        <w:ind w:firstLine="709"/>
        <w:jc w:val="both"/>
      </w:pPr>
      <w:r>
        <w:t>Particularmente se ha encontrado una ventaja en el mercado de las aplicaciones móviles dada la demanda actual que se evidencia a nivel global de un mundo mediado por las herramientas tecnológicas las cuales les facilitan a las personas muchas de sus actividades.</w:t>
      </w:r>
    </w:p>
    <w:p w14:paraId="38A9848A" w14:textId="200EBDFE" w:rsidR="00365DA0" w:rsidRPr="006C03D3" w:rsidRDefault="00365DA0" w:rsidP="00365DA0">
      <w:pPr>
        <w:jc w:val="both"/>
        <w:rPr>
          <w:lang w:val="es-ES" w:eastAsia="es-MX"/>
        </w:rPr>
      </w:pPr>
    </w:p>
    <w:p w14:paraId="6318303D" w14:textId="632C9D33" w:rsidR="00C9054A" w:rsidRPr="00714731" w:rsidRDefault="00C9054A">
      <w:pPr>
        <w:rPr>
          <w:rFonts w:cs="Times New Roman"/>
          <w:szCs w:val="24"/>
        </w:rPr>
      </w:pPr>
      <w:r w:rsidRPr="00714731">
        <w:rPr>
          <w:rFonts w:cs="Times New Roman"/>
          <w:szCs w:val="24"/>
        </w:rPr>
        <w:br w:type="page"/>
      </w:r>
    </w:p>
    <w:p w14:paraId="29806D2B" w14:textId="14019595" w:rsidR="00C9054A" w:rsidRPr="00714731" w:rsidRDefault="00C9054A" w:rsidP="00C9054A">
      <w:pPr>
        <w:pStyle w:val="Ttulo1"/>
        <w:rPr>
          <w:rFonts w:cs="Times New Roman"/>
          <w:szCs w:val="24"/>
          <w:lang w:eastAsia="es-MX"/>
        </w:rPr>
      </w:pPr>
      <w:bookmarkStart w:id="133" w:name="_Toc474087656"/>
      <w:r w:rsidRPr="00714731">
        <w:rPr>
          <w:rFonts w:cs="Times New Roman"/>
          <w:szCs w:val="24"/>
          <w:lang w:eastAsia="es-MX"/>
        </w:rPr>
        <w:lastRenderedPageBreak/>
        <w:t>8. Recomendaciones</w:t>
      </w:r>
      <w:bookmarkEnd w:id="133"/>
    </w:p>
    <w:p w14:paraId="4DD7D1AE" w14:textId="77777777" w:rsidR="00867D97" w:rsidRDefault="00BF3CA9" w:rsidP="00867D97">
      <w:pPr>
        <w:ind w:firstLine="709"/>
        <w:jc w:val="both"/>
        <w:rPr>
          <w:rFonts w:cs="Times New Roman"/>
          <w:szCs w:val="24"/>
        </w:rPr>
      </w:pPr>
      <w:r>
        <w:rPr>
          <w:rFonts w:cs="Times New Roman"/>
          <w:szCs w:val="24"/>
        </w:rPr>
        <w:t>Debido a</w:t>
      </w:r>
      <w:r w:rsidR="00867D97">
        <w:rPr>
          <w:rFonts w:cs="Times New Roman"/>
          <w:szCs w:val="24"/>
        </w:rPr>
        <w:t xml:space="preserve"> que la comunidad de la localidad de la Candelaria no tenía una herramienta tecnológica para ser seguimiento de la gestión publica que se ejerce en su localidad, se hacen las siguientes recomendaciones para el uso del aplicativo:</w:t>
      </w:r>
    </w:p>
    <w:p w14:paraId="5235FA72" w14:textId="105AB062" w:rsidR="00867D97" w:rsidRDefault="00867D97" w:rsidP="00867D97">
      <w:pPr>
        <w:ind w:firstLine="709"/>
        <w:jc w:val="both"/>
        <w:rPr>
          <w:rFonts w:cs="Times New Roman"/>
          <w:szCs w:val="24"/>
        </w:rPr>
      </w:pPr>
      <w:r>
        <w:rPr>
          <w:rFonts w:cs="Times New Roman"/>
          <w:szCs w:val="24"/>
        </w:rPr>
        <w:t>1. Capacitacion</w:t>
      </w:r>
      <w:r w:rsidRPr="00867D97">
        <w:rPr>
          <w:rFonts w:cs="Times New Roman"/>
          <w:szCs w:val="24"/>
        </w:rPr>
        <w:t xml:space="preserve"> de usuarios</w:t>
      </w:r>
      <w:r>
        <w:rPr>
          <w:rFonts w:cs="Times New Roman"/>
          <w:szCs w:val="24"/>
        </w:rPr>
        <w:t xml:space="preserve">:  se debe realizar la capacitación del uso de la herramienta ante la comunidad para que sea de mayor entendimiento y fácil manejo. </w:t>
      </w:r>
    </w:p>
    <w:p w14:paraId="28D73C97" w14:textId="029D21E3" w:rsidR="00867D97" w:rsidRDefault="00867D97" w:rsidP="00867D97">
      <w:pPr>
        <w:ind w:firstLine="709"/>
        <w:jc w:val="both"/>
        <w:rPr>
          <w:rFonts w:cs="Times New Roman"/>
          <w:szCs w:val="24"/>
        </w:rPr>
      </w:pPr>
      <w:r>
        <w:rPr>
          <w:rFonts w:cs="Times New Roman"/>
          <w:szCs w:val="24"/>
        </w:rPr>
        <w:t xml:space="preserve">2. </w:t>
      </w:r>
      <w:r w:rsidRPr="00867D97">
        <w:rPr>
          <w:rFonts w:cs="Times New Roman"/>
          <w:szCs w:val="24"/>
        </w:rPr>
        <w:t xml:space="preserve">Administración de la </w:t>
      </w:r>
      <w:r>
        <w:rPr>
          <w:rFonts w:cs="Times New Roman"/>
          <w:szCs w:val="24"/>
        </w:rPr>
        <w:t>información: se deben hacer periódicamente actualizaciones de los datos que se tiene en la base de datos del aplicativo, considerando el ingreso de nuevos usuarios o cambio de los administrativos de la herramienta.</w:t>
      </w:r>
    </w:p>
    <w:p w14:paraId="419793BB" w14:textId="3C6ACB1C" w:rsidR="00B434C3" w:rsidRPr="00867D97" w:rsidRDefault="00867D97" w:rsidP="00867D97">
      <w:pPr>
        <w:ind w:firstLine="709"/>
        <w:jc w:val="both"/>
        <w:rPr>
          <w:rFonts w:cs="Times New Roman"/>
          <w:szCs w:val="24"/>
        </w:rPr>
      </w:pPr>
      <w:r>
        <w:rPr>
          <w:rFonts w:cs="Times New Roman"/>
          <w:szCs w:val="24"/>
        </w:rPr>
        <w:t xml:space="preserve">3.  </w:t>
      </w:r>
      <w:r w:rsidRPr="00867D97">
        <w:rPr>
          <w:rFonts w:cs="Times New Roman"/>
          <w:szCs w:val="24"/>
        </w:rPr>
        <w:t>L</w:t>
      </w:r>
      <w:r w:rsidR="007D407C">
        <w:rPr>
          <w:rFonts w:cs="Times New Roman"/>
          <w:szCs w:val="24"/>
        </w:rPr>
        <w:t xml:space="preserve">as herramientas </w:t>
      </w:r>
      <w:r w:rsidRPr="00867D97">
        <w:rPr>
          <w:rFonts w:cs="Times New Roman"/>
          <w:szCs w:val="24"/>
        </w:rPr>
        <w:t>de monitoreo y evaluación implementados deben orientarse no sólo hacia la fiscalización, sino también de manera fundamental como un instrumento de planificación y toma de decisiones.</w:t>
      </w:r>
      <w:r w:rsidR="00B434C3" w:rsidRPr="00867D97">
        <w:rPr>
          <w:rFonts w:cs="Times New Roman"/>
          <w:szCs w:val="24"/>
        </w:rPr>
        <w:br w:type="page"/>
      </w:r>
    </w:p>
    <w:p w14:paraId="60436AED" w14:textId="1A901147" w:rsidR="00B434C3" w:rsidRPr="00714731" w:rsidRDefault="00B434C3" w:rsidP="00B434C3">
      <w:pPr>
        <w:pStyle w:val="Ttulo1"/>
        <w:rPr>
          <w:rFonts w:cs="Times New Roman"/>
          <w:szCs w:val="24"/>
          <w:lang w:eastAsia="es-MX"/>
        </w:rPr>
      </w:pPr>
      <w:bookmarkStart w:id="134" w:name="_Toc474087657"/>
      <w:r w:rsidRPr="00714731">
        <w:rPr>
          <w:rFonts w:cs="Times New Roman"/>
          <w:szCs w:val="24"/>
          <w:lang w:eastAsia="es-MX"/>
        </w:rPr>
        <w:lastRenderedPageBreak/>
        <w:t>9. Prospectiva</w:t>
      </w:r>
      <w:bookmarkEnd w:id="134"/>
    </w:p>
    <w:p w14:paraId="1F7741BB" w14:textId="6AC93979" w:rsidR="005B5C8F" w:rsidRDefault="00CA2315" w:rsidP="00CA2315">
      <w:pPr>
        <w:ind w:firstLine="709"/>
        <w:jc w:val="both"/>
        <w:rPr>
          <w:rFonts w:cs="Times New Roman"/>
          <w:szCs w:val="24"/>
        </w:rPr>
      </w:pPr>
      <w:r>
        <w:rPr>
          <w:rFonts w:cs="Times New Roman"/>
          <w:szCs w:val="24"/>
        </w:rPr>
        <w:t>El proyecto debe seguir desarrollando mejoras a las implementaciones realizadas inicialmente, además de la creación de nuevos módulos que puede ser de utilidad para la comunidad.</w:t>
      </w:r>
    </w:p>
    <w:p w14:paraId="44AED80F" w14:textId="3F4B819A" w:rsidR="00CA2315" w:rsidRPr="00714731" w:rsidRDefault="00CA2315" w:rsidP="00CA2315">
      <w:pPr>
        <w:ind w:firstLine="709"/>
        <w:jc w:val="both"/>
        <w:rPr>
          <w:rFonts w:cs="Times New Roman"/>
          <w:szCs w:val="24"/>
        </w:rPr>
      </w:pPr>
      <w:r>
        <w:rPr>
          <w:rFonts w:cs="Times New Roman"/>
          <w:szCs w:val="24"/>
        </w:rPr>
        <w:t>Debido a esto se realizará la versión web de la aplicación móvil para que los administradores que manejan la gestión pública de la localidad la Candelaria, con el fin de hacer más óptimo el proceso de seguimiento y verificación de los recursos que se ejecuten en la comunidad.</w:t>
      </w:r>
    </w:p>
    <w:bookmarkStart w:id="135" w:name="_Toc474087658" w:displacedByCustomXml="next"/>
    <w:sdt>
      <w:sdtPr>
        <w:rPr>
          <w:rFonts w:eastAsiaTheme="minorHAnsi" w:cs="Times New Roman"/>
          <w:b w:val="0"/>
          <w:bCs w:val="0"/>
          <w:noProof w:val="0"/>
          <w:szCs w:val="24"/>
          <w:lang w:val="es-CO"/>
        </w:rPr>
        <w:id w:val="393080420"/>
        <w:docPartObj>
          <w:docPartGallery w:val="Bibliographies"/>
          <w:docPartUnique/>
        </w:docPartObj>
      </w:sdtPr>
      <w:sdtEndPr/>
      <w:sdtContent>
        <w:p w14:paraId="1BC12FD4" w14:textId="310EB1C5" w:rsidR="00FB5CD0" w:rsidRPr="00714731" w:rsidRDefault="00FB5CD0" w:rsidP="00C00CD0">
          <w:pPr>
            <w:pStyle w:val="Ttulo1"/>
            <w:rPr>
              <w:rFonts w:cs="Times New Roman"/>
              <w:szCs w:val="24"/>
            </w:rPr>
          </w:pPr>
          <w:r w:rsidRPr="00714731">
            <w:rPr>
              <w:rFonts w:cs="Times New Roman"/>
              <w:szCs w:val="24"/>
            </w:rPr>
            <w:t>Lista de referencias</w:t>
          </w:r>
          <w:bookmarkEnd w:id="135"/>
        </w:p>
        <w:p w14:paraId="6F67E5AD" w14:textId="77777777" w:rsidR="00FB5CD0" w:rsidRPr="00714731" w:rsidRDefault="00FB5CD0" w:rsidP="00FB5CD0">
          <w:pPr>
            <w:rPr>
              <w:rFonts w:cs="Times New Roman"/>
              <w:szCs w:val="24"/>
              <w:lang w:val="es-ES"/>
            </w:rPr>
          </w:pPr>
        </w:p>
        <w:sdt>
          <w:sdtPr>
            <w:rPr>
              <w:rFonts w:ascii="Times New Roman" w:hAnsi="Times New Roman" w:cs="Times New Roman"/>
              <w:sz w:val="24"/>
              <w:szCs w:val="24"/>
            </w:rPr>
            <w:id w:val="111145805"/>
            <w:bibliography/>
          </w:sdtPr>
          <w:sdtEndPr/>
          <w:sdtContent>
            <w:p w14:paraId="743EAE5A" w14:textId="7F9F431B" w:rsidR="00C853EC" w:rsidRPr="00714731" w:rsidRDefault="00FB5CD0" w:rsidP="00C853EC">
              <w:pPr>
                <w:pStyle w:val="Bibliografa"/>
                <w:ind w:left="720" w:hanging="720"/>
                <w:rPr>
                  <w:rFonts w:ascii="Times New Roman" w:hAnsi="Times New Roman" w:cs="Times New Roman"/>
                  <w:noProof/>
                  <w:sz w:val="24"/>
                  <w:szCs w:val="24"/>
                  <w:lang w:val="es-ES"/>
                </w:rPr>
              </w:pPr>
              <w:r w:rsidRPr="00714731">
                <w:rPr>
                  <w:rFonts w:ascii="Times New Roman" w:hAnsi="Times New Roman" w:cs="Times New Roman"/>
                  <w:sz w:val="24"/>
                  <w:szCs w:val="24"/>
                </w:rPr>
                <w:fldChar w:fldCharType="begin"/>
              </w:r>
              <w:r w:rsidRPr="00714731">
                <w:rPr>
                  <w:rFonts w:ascii="Times New Roman" w:hAnsi="Times New Roman" w:cs="Times New Roman"/>
                  <w:sz w:val="24"/>
                  <w:szCs w:val="24"/>
                </w:rPr>
                <w:instrText>BIBLIOGRAPHY</w:instrText>
              </w:r>
              <w:r w:rsidRPr="00714731">
                <w:rPr>
                  <w:rFonts w:ascii="Times New Roman" w:hAnsi="Times New Roman" w:cs="Times New Roman"/>
                  <w:sz w:val="24"/>
                  <w:szCs w:val="24"/>
                </w:rPr>
                <w:fldChar w:fldCharType="separate"/>
              </w:r>
              <w:r w:rsidR="00551134">
                <w:rPr>
                  <w:rFonts w:ascii="Times New Roman" w:hAnsi="Times New Roman" w:cs="Times New Roman"/>
                  <w:noProof/>
                  <w:sz w:val="24"/>
                  <w:szCs w:val="24"/>
                  <w:lang w:val="es-ES"/>
                </w:rPr>
                <w:t>M</w:t>
              </w:r>
              <w:r w:rsidR="0013437B" w:rsidRPr="0013437B">
                <w:rPr>
                  <w:rFonts w:ascii="Times New Roman" w:hAnsi="Times New Roman" w:cs="Times New Roman"/>
                  <w:noProof/>
                  <w:sz w:val="24"/>
                  <w:szCs w:val="24"/>
                  <w:lang w:val="es-ES"/>
                </w:rPr>
                <w:t>edia.utp.edu.co/centro.../metodologia-de-la...cualitativa/investigacioncualitativa.doc</w:t>
              </w:r>
            </w:p>
            <w:p w14:paraId="3DEBE9DC" w14:textId="12849A42" w:rsidR="00C853EC" w:rsidRPr="00714731" w:rsidRDefault="004F65CB" w:rsidP="00C853EC">
              <w:pPr>
                <w:pStyle w:val="Bibliografa"/>
                <w:ind w:left="720" w:hanging="720"/>
                <w:rPr>
                  <w:rFonts w:ascii="Times New Roman" w:hAnsi="Times New Roman" w:cs="Times New Roman"/>
                  <w:noProof/>
                  <w:sz w:val="24"/>
                  <w:szCs w:val="24"/>
                  <w:lang w:val="es-ES"/>
                </w:rPr>
              </w:pPr>
              <w:r w:rsidRPr="004F65CB">
                <w:rPr>
                  <w:rFonts w:ascii="Times New Roman" w:hAnsi="Times New Roman" w:cs="Times New Roman"/>
                  <w:noProof/>
                  <w:sz w:val="24"/>
                  <w:szCs w:val="24"/>
                  <w:lang w:val="es-ES"/>
                </w:rPr>
                <w:t>https://pt.slideshare.net/aracelyspereira/diagrama-enfoques-cualitativo-cuantitativo-23717648/2?smtNoRedir=1</w:t>
              </w:r>
              <w:r w:rsidR="00C853EC" w:rsidRPr="00714731">
                <w:rPr>
                  <w:rFonts w:ascii="Times New Roman" w:hAnsi="Times New Roman" w:cs="Times New Roman"/>
                  <w:noProof/>
                  <w:sz w:val="24"/>
                  <w:szCs w:val="24"/>
                  <w:lang w:val="es-ES"/>
                </w:rPr>
                <w:t>Alcaide, J. C. (2015). Fidelización de clientes segunda edición. España.</w:t>
              </w:r>
              <w:r w:rsidR="00ED6D17">
                <w:rPr>
                  <w:rFonts w:ascii="Times New Roman" w:hAnsi="Times New Roman" w:cs="Times New Roman"/>
                  <w:noProof/>
                  <w:sz w:val="24"/>
                  <w:szCs w:val="24"/>
                  <w:lang w:val="es-ES"/>
                </w:rPr>
                <w:t>(Ilustracion 1)</w:t>
              </w:r>
            </w:p>
            <w:p w14:paraId="1E776E99" w14:textId="4C85EB70" w:rsidR="00C853EC" w:rsidRPr="00714731" w:rsidRDefault="00586D3C" w:rsidP="00C853EC">
              <w:pPr>
                <w:pStyle w:val="Bibliografa"/>
                <w:ind w:left="720" w:hanging="720"/>
                <w:rPr>
                  <w:rFonts w:ascii="Times New Roman" w:hAnsi="Times New Roman" w:cs="Times New Roman"/>
                  <w:noProof/>
                  <w:sz w:val="24"/>
                  <w:szCs w:val="24"/>
                  <w:lang w:val="es-ES"/>
                </w:rPr>
              </w:pPr>
              <w:r w:rsidRPr="00586D3C">
                <w:rPr>
                  <w:rFonts w:ascii="Times New Roman" w:hAnsi="Times New Roman" w:cs="Times New Roman"/>
                  <w:noProof/>
                  <w:sz w:val="24"/>
                  <w:szCs w:val="24"/>
                  <w:lang w:val="es-ES"/>
                </w:rPr>
                <w:t>http://www.personerianeiva.gov.co/index.php/mecanismos-de-control-ciudadano-para-la-vigilancia-de-la-gestion-publica</w:t>
              </w:r>
            </w:p>
            <w:p w14:paraId="6AD0ACE5" w14:textId="5542561E" w:rsidR="00C853EC" w:rsidRPr="00714731" w:rsidRDefault="00586D3C" w:rsidP="00C853EC">
              <w:pPr>
                <w:pStyle w:val="Bibliografa"/>
                <w:ind w:left="720" w:hanging="720"/>
                <w:rPr>
                  <w:rFonts w:ascii="Times New Roman" w:hAnsi="Times New Roman" w:cs="Times New Roman"/>
                  <w:noProof/>
                  <w:sz w:val="24"/>
                  <w:szCs w:val="24"/>
                  <w:lang w:val="es-ES"/>
                </w:rPr>
              </w:pPr>
              <w:r>
                <w:rPr>
                  <w:rFonts w:ascii="Times New Roman" w:hAnsi="Times New Roman" w:cs="Times New Roman"/>
                  <w:noProof/>
                  <w:sz w:val="24"/>
                  <w:szCs w:val="24"/>
                  <w:lang w:val="es-ES"/>
                </w:rPr>
                <w:t>L</w:t>
              </w:r>
              <w:r w:rsidRPr="00586D3C">
                <w:rPr>
                  <w:rFonts w:ascii="Times New Roman" w:hAnsi="Times New Roman" w:cs="Times New Roman"/>
                  <w:noProof/>
                  <w:sz w:val="24"/>
                  <w:szCs w:val="24"/>
                  <w:lang w:val="es-ES"/>
                </w:rPr>
                <w:t>as veedurías ciudadanas</w:t>
              </w:r>
              <w:r>
                <w:rPr>
                  <w:rFonts w:ascii="Times New Roman" w:hAnsi="Times New Roman" w:cs="Times New Roman"/>
                  <w:noProof/>
                  <w:sz w:val="24"/>
                  <w:szCs w:val="24"/>
                  <w:lang w:val="es-ES"/>
                </w:rPr>
                <w:t xml:space="preserve"> </w:t>
              </w:r>
              <w:r w:rsidR="00C853EC" w:rsidRPr="00714731">
                <w:rPr>
                  <w:rFonts w:ascii="Times New Roman" w:hAnsi="Times New Roman" w:cs="Times New Roman"/>
                  <w:noProof/>
                  <w:sz w:val="24"/>
                  <w:szCs w:val="24"/>
                  <w:lang w:val="es-ES"/>
                </w:rPr>
                <w:t xml:space="preserve">Obtenido de </w:t>
              </w:r>
              <w:r w:rsidRPr="00586D3C">
                <w:rPr>
                  <w:rFonts w:ascii="Times New Roman" w:hAnsi="Times New Roman" w:cs="Times New Roman"/>
                  <w:noProof/>
                  <w:sz w:val="24"/>
                  <w:szCs w:val="24"/>
                  <w:lang w:val="es-ES"/>
                </w:rPr>
                <w:t>https://www.medellin.gov.co/irj/go/km/docs/enconfianza/articulosytemas/documentos/Las%20Veedurias%20Ciudadanas.pdf</w:t>
              </w:r>
              <w:r w:rsidR="00C853EC" w:rsidRPr="00714731">
                <w:rPr>
                  <w:rFonts w:ascii="Times New Roman" w:hAnsi="Times New Roman" w:cs="Times New Roman"/>
                  <w:noProof/>
                  <w:sz w:val="24"/>
                  <w:szCs w:val="24"/>
                  <w:lang w:val="es-ES"/>
                </w:rPr>
                <w:t xml:space="preserve">Colombia, E. c. (18 de Octubre de 2012). </w:t>
              </w:r>
              <w:r w:rsidR="00C853EC" w:rsidRPr="00551134">
                <w:rPr>
                  <w:rFonts w:ascii="Times New Roman" w:hAnsi="Times New Roman" w:cs="Times New Roman"/>
                  <w:noProof/>
                  <w:sz w:val="24"/>
                  <w:szCs w:val="24"/>
                  <w:lang w:val="es-ES"/>
                </w:rPr>
                <w:t>Alcaldía de Bogotá</w:t>
              </w:r>
              <w:r w:rsidR="00C853EC" w:rsidRPr="00714731">
                <w:rPr>
                  <w:rFonts w:ascii="Times New Roman" w:hAnsi="Times New Roman" w:cs="Times New Roman"/>
                  <w:noProof/>
                  <w:sz w:val="24"/>
                  <w:szCs w:val="24"/>
                  <w:lang w:val="es-ES"/>
                </w:rPr>
                <w:t>. Obtenido de http://www.alcaldiabogota.gov.co/</w:t>
              </w:r>
            </w:p>
            <w:p w14:paraId="400905C0" w14:textId="613E4FD7" w:rsidR="00C853EC" w:rsidRPr="00714731" w:rsidRDefault="00AD74C3" w:rsidP="00C853EC">
              <w:pPr>
                <w:pStyle w:val="Bibliografa"/>
                <w:ind w:left="720" w:hanging="720"/>
                <w:rPr>
                  <w:rFonts w:ascii="Times New Roman" w:hAnsi="Times New Roman" w:cs="Times New Roman"/>
                  <w:noProof/>
                  <w:sz w:val="24"/>
                  <w:szCs w:val="24"/>
                  <w:lang w:val="es-ES"/>
                </w:rPr>
              </w:pPr>
              <w:r>
                <w:rPr>
                  <w:rFonts w:ascii="Times New Roman" w:hAnsi="Times New Roman" w:cs="Times New Roman"/>
                  <w:noProof/>
                  <w:sz w:val="24"/>
                  <w:szCs w:val="24"/>
                  <w:lang w:val="es-ES"/>
                </w:rPr>
                <w:t>Gobierno en linea</w:t>
              </w:r>
              <w:r w:rsidR="00A81C62">
                <w:rPr>
                  <w:rFonts w:ascii="Times New Roman" w:hAnsi="Times New Roman" w:cs="Times New Roman"/>
                  <w:noProof/>
                  <w:sz w:val="24"/>
                  <w:szCs w:val="24"/>
                  <w:lang w:val="es-ES"/>
                </w:rPr>
                <w:t>(14 de 11 de 2017)</w:t>
              </w:r>
              <w:r w:rsidR="00C853EC" w:rsidRPr="00714731">
                <w:rPr>
                  <w:rFonts w:ascii="Times New Roman" w:hAnsi="Times New Roman" w:cs="Times New Roman"/>
                  <w:noProof/>
                  <w:sz w:val="24"/>
                  <w:szCs w:val="24"/>
                  <w:lang w:val="es-ES"/>
                </w:rPr>
                <w:t xml:space="preserve"> Obtenido de </w:t>
              </w:r>
              <w:r w:rsidRPr="00AD74C3">
                <w:rPr>
                  <w:rFonts w:ascii="Times New Roman" w:hAnsi="Times New Roman" w:cs="Times New Roman"/>
                  <w:noProof/>
                  <w:sz w:val="24"/>
                  <w:szCs w:val="24"/>
                  <w:lang w:val="es-ES"/>
                </w:rPr>
                <w:t>http://estrategia.gobiernoenlinea.gov.co/623/w3-article-62109.html</w:t>
              </w:r>
            </w:p>
            <w:p w14:paraId="53BBAA58" w14:textId="37C1CB29" w:rsidR="00C853EC" w:rsidRPr="00714731" w:rsidRDefault="006C728A" w:rsidP="00C853EC">
              <w:pPr>
                <w:pStyle w:val="Bibliografa"/>
                <w:ind w:left="720" w:hanging="720"/>
                <w:rPr>
                  <w:rFonts w:ascii="Times New Roman" w:hAnsi="Times New Roman" w:cs="Times New Roman"/>
                  <w:noProof/>
                  <w:sz w:val="24"/>
                  <w:szCs w:val="24"/>
                  <w:lang w:val="es-ES"/>
                </w:rPr>
              </w:pPr>
              <w:r>
                <w:rPr>
                  <w:rFonts w:ascii="Times New Roman" w:hAnsi="Times New Roman" w:cs="Times New Roman"/>
                  <w:noProof/>
                  <w:sz w:val="24"/>
                  <w:szCs w:val="24"/>
                  <w:lang w:val="es-ES"/>
                </w:rPr>
                <w:t xml:space="preserve">Metodologias Agiles de Desarrollo tomado </w:t>
              </w:r>
              <w:r w:rsidR="00C853EC" w:rsidRPr="00714731">
                <w:rPr>
                  <w:rFonts w:ascii="Times New Roman" w:hAnsi="Times New Roman" w:cs="Times New Roman"/>
                  <w:noProof/>
                  <w:sz w:val="24"/>
                  <w:szCs w:val="24"/>
                  <w:lang w:val="es-ES"/>
                </w:rPr>
                <w:t xml:space="preserve">de </w:t>
              </w:r>
              <w:r w:rsidR="00C844D0" w:rsidRPr="00C844D0">
                <w:rPr>
                  <w:rFonts w:ascii="Times New Roman" w:hAnsi="Times New Roman" w:cs="Times New Roman"/>
                  <w:noProof/>
                  <w:sz w:val="24"/>
                  <w:szCs w:val="24"/>
                  <w:lang w:val="es-ES"/>
                </w:rPr>
                <w:t>http://www.runayupay.org/publicaciones/2244_555_COD_18_290814203015.pdf</w:t>
              </w:r>
            </w:p>
            <w:p w14:paraId="6182C7FC" w14:textId="1180DA9B" w:rsidR="00C853EC" w:rsidRPr="00551134" w:rsidRDefault="002F627E" w:rsidP="00C853EC">
              <w:pPr>
                <w:pStyle w:val="Bibliografa"/>
                <w:ind w:left="720" w:hanging="720"/>
                <w:rPr>
                  <w:rFonts w:ascii="Times New Roman" w:hAnsi="Times New Roman" w:cs="Times New Roman"/>
                  <w:noProof/>
                  <w:sz w:val="24"/>
                  <w:szCs w:val="24"/>
                  <w:lang w:val="es-ES"/>
                </w:rPr>
              </w:pPr>
              <w:r>
                <w:rPr>
                  <w:rFonts w:ascii="Times New Roman" w:hAnsi="Times New Roman" w:cs="Times New Roman"/>
                  <w:noProof/>
                  <w:sz w:val="24"/>
                  <w:szCs w:val="24"/>
                  <w:lang w:val="es-ES"/>
                </w:rPr>
                <w:t>Ley 850 de 2003</w:t>
              </w:r>
              <w:r w:rsidR="005F60B8">
                <w:rPr>
                  <w:rFonts w:ascii="Times New Roman" w:hAnsi="Times New Roman" w:cs="Times New Roman"/>
                  <w:noProof/>
                  <w:sz w:val="24"/>
                  <w:szCs w:val="24"/>
                  <w:lang w:val="es-ES"/>
                </w:rPr>
                <w:t xml:space="preserve"> tomado de </w:t>
              </w:r>
              <w:r w:rsidR="005F60B8" w:rsidRPr="005F60B8">
                <w:rPr>
                  <w:rFonts w:ascii="Times New Roman" w:hAnsi="Times New Roman" w:cs="Times New Roman"/>
                  <w:noProof/>
                  <w:sz w:val="24"/>
                  <w:szCs w:val="24"/>
                  <w:lang w:val="es-ES"/>
                </w:rPr>
                <w:t>http://www.alcaldiabogota.gov.co/sisjur/normas/Norma1.jsp?i=10570</w:t>
              </w:r>
            </w:p>
            <w:p w14:paraId="46CEB414" w14:textId="173AF87E" w:rsidR="006B63D6" w:rsidRPr="00551134" w:rsidRDefault="006B63D6" w:rsidP="006B63D6">
              <w:pPr>
                <w:pStyle w:val="Bibliografa"/>
                <w:ind w:left="720" w:hanging="720"/>
                <w:rPr>
                  <w:rFonts w:ascii="Times New Roman" w:hAnsi="Times New Roman" w:cs="Times New Roman"/>
                  <w:noProof/>
                  <w:sz w:val="24"/>
                  <w:szCs w:val="24"/>
                  <w:lang w:val="es-ES"/>
                </w:rPr>
              </w:pPr>
              <w:r w:rsidRPr="006B63D6">
                <w:rPr>
                  <w:rFonts w:ascii="Times New Roman" w:hAnsi="Times New Roman" w:cs="Times New Roman"/>
                  <w:noProof/>
                  <w:sz w:val="24"/>
                  <w:szCs w:val="24"/>
                  <w:lang w:val="es-ES"/>
                </w:rPr>
                <w:t>Ley 1757 de 2015</w:t>
              </w:r>
              <w:r>
                <w:rPr>
                  <w:rFonts w:ascii="Times New Roman" w:hAnsi="Times New Roman" w:cs="Times New Roman"/>
                  <w:noProof/>
                  <w:sz w:val="24"/>
                  <w:szCs w:val="24"/>
                  <w:lang w:val="es-ES"/>
                </w:rPr>
                <w:t xml:space="preserve"> tomado de </w:t>
              </w:r>
              <w:r w:rsidR="00E318B2" w:rsidRPr="00E318B2">
                <w:rPr>
                  <w:rFonts w:ascii="Times New Roman" w:hAnsi="Times New Roman" w:cs="Times New Roman"/>
                  <w:noProof/>
                  <w:sz w:val="24"/>
                  <w:szCs w:val="24"/>
                  <w:lang w:val="es-ES"/>
                </w:rPr>
                <w:t>http://www.secretariasenado.gov.co/senado/basedoc/ley_1757_2015.html</w:t>
              </w:r>
            </w:p>
            <w:p w14:paraId="745DF473" w14:textId="07D8E523" w:rsidR="00C853EC" w:rsidRPr="00714731" w:rsidRDefault="00DA5606" w:rsidP="00C853EC">
              <w:pPr>
                <w:pStyle w:val="Bibliografa"/>
                <w:ind w:left="720" w:hanging="720"/>
                <w:rPr>
                  <w:rFonts w:ascii="Times New Roman" w:hAnsi="Times New Roman" w:cs="Times New Roman"/>
                  <w:noProof/>
                  <w:sz w:val="24"/>
                  <w:szCs w:val="24"/>
                  <w:lang w:val="es-ES"/>
                </w:rPr>
              </w:pPr>
              <w:r>
                <w:rPr>
                  <w:rFonts w:ascii="Times New Roman" w:hAnsi="Times New Roman" w:cs="Times New Roman"/>
                  <w:noProof/>
                  <w:sz w:val="24"/>
                  <w:szCs w:val="24"/>
                  <w:lang w:val="es-ES"/>
                </w:rPr>
                <w:t>Muestra de la población</w:t>
              </w:r>
              <w:r w:rsidR="00C853EC" w:rsidRPr="00714731">
                <w:rPr>
                  <w:rFonts w:ascii="Times New Roman" w:hAnsi="Times New Roman" w:cs="Times New Roman"/>
                  <w:noProof/>
                  <w:sz w:val="24"/>
                  <w:szCs w:val="24"/>
                  <w:lang w:val="es-ES"/>
                </w:rPr>
                <w:t xml:space="preserve"> de </w:t>
              </w:r>
              <w:r w:rsidR="0064424F" w:rsidRPr="0064424F">
                <w:rPr>
                  <w:rFonts w:ascii="Times New Roman" w:hAnsi="Times New Roman" w:cs="Times New Roman"/>
                  <w:noProof/>
                  <w:sz w:val="24"/>
                  <w:szCs w:val="24"/>
                  <w:lang w:val="es-ES"/>
                </w:rPr>
                <w:t>http://www.culturarecreacionydeporte.gov.co/observatorio/documentos/localidades/LaCandelaria.pdf</w:t>
              </w:r>
              <w:r w:rsidR="00C853EC" w:rsidRPr="00714731">
                <w:rPr>
                  <w:rFonts w:ascii="Times New Roman" w:hAnsi="Times New Roman" w:cs="Times New Roman"/>
                  <w:noProof/>
                  <w:sz w:val="24"/>
                  <w:szCs w:val="24"/>
                  <w:lang w:val="es-ES"/>
                </w:rPr>
                <w:t>.</w:t>
              </w:r>
            </w:p>
            <w:p w14:paraId="57709932" w14:textId="4762A47E" w:rsidR="00B434C3" w:rsidRPr="00714731" w:rsidRDefault="00FB5CD0" w:rsidP="004059A3">
              <w:pPr>
                <w:rPr>
                  <w:rFonts w:cs="Times New Roman"/>
                  <w:szCs w:val="24"/>
                </w:rPr>
              </w:pPr>
              <w:r w:rsidRPr="00714731">
                <w:rPr>
                  <w:rFonts w:cs="Times New Roman"/>
                  <w:b/>
                  <w:bCs/>
                  <w:szCs w:val="24"/>
                </w:rPr>
                <w:fldChar w:fldCharType="end"/>
              </w:r>
            </w:p>
          </w:sdtContent>
        </w:sdt>
      </w:sdtContent>
    </w:sdt>
    <w:p w14:paraId="2E4D4DD1" w14:textId="77777777" w:rsidR="00B434C3" w:rsidRPr="00714731" w:rsidRDefault="00B434C3">
      <w:pPr>
        <w:rPr>
          <w:rFonts w:cs="Times New Roman"/>
          <w:szCs w:val="24"/>
        </w:rPr>
      </w:pPr>
      <w:r w:rsidRPr="00714731">
        <w:rPr>
          <w:rFonts w:cs="Times New Roman"/>
          <w:szCs w:val="24"/>
        </w:rPr>
        <w:br w:type="page"/>
      </w:r>
    </w:p>
    <w:p w14:paraId="5811D527" w14:textId="77777777" w:rsidR="00B434C3" w:rsidRPr="00714731" w:rsidRDefault="00B434C3" w:rsidP="00B434C3">
      <w:pPr>
        <w:pStyle w:val="Ttulo1"/>
        <w:rPr>
          <w:rFonts w:cs="Times New Roman"/>
          <w:szCs w:val="24"/>
        </w:rPr>
      </w:pPr>
      <w:bookmarkStart w:id="136" w:name="_Toc468345129"/>
      <w:bookmarkStart w:id="137" w:name="_Toc474087659"/>
      <w:r w:rsidRPr="00714731">
        <w:rPr>
          <w:rFonts w:cs="Times New Roman"/>
          <w:szCs w:val="24"/>
          <w:shd w:val="clear" w:color="auto" w:fill="FFFFFF"/>
        </w:rPr>
        <w:lastRenderedPageBreak/>
        <w:t>Descripción de los autores</w:t>
      </w:r>
      <w:bookmarkEnd w:id="136"/>
      <w:bookmarkEnd w:id="137"/>
    </w:p>
    <w:p w14:paraId="6CC11C2C" w14:textId="3F2B2DE8" w:rsidR="00B434C3" w:rsidRPr="00714731" w:rsidRDefault="00B434C3">
      <w:pPr>
        <w:rPr>
          <w:rFonts w:cs="Times New Roman"/>
          <w:szCs w:val="24"/>
        </w:rPr>
      </w:pPr>
      <w:r w:rsidRPr="00714731">
        <w:rPr>
          <w:rFonts w:cs="Times New Roman"/>
          <w:szCs w:val="24"/>
        </w:rPr>
        <w:br w:type="page"/>
      </w:r>
    </w:p>
    <w:p w14:paraId="18EB7232" w14:textId="6EF5D944" w:rsidR="00B434C3" w:rsidRPr="00714731" w:rsidRDefault="00B434C3" w:rsidP="00B434C3">
      <w:pPr>
        <w:pStyle w:val="Ttulo1"/>
        <w:rPr>
          <w:rFonts w:cs="Times New Roman"/>
          <w:szCs w:val="24"/>
        </w:rPr>
      </w:pPr>
      <w:bookmarkStart w:id="138" w:name="_Toc474087660"/>
      <w:r w:rsidRPr="00714731">
        <w:rPr>
          <w:rFonts w:cs="Times New Roman"/>
          <w:szCs w:val="24"/>
          <w:shd w:val="clear" w:color="auto" w:fill="FFFFFF"/>
        </w:rPr>
        <w:lastRenderedPageBreak/>
        <w:t>Anexos</w:t>
      </w:r>
      <w:bookmarkEnd w:id="138"/>
    </w:p>
    <w:p w14:paraId="768CF6F8" w14:textId="77777777" w:rsidR="004059A3" w:rsidRPr="00714731" w:rsidRDefault="004059A3" w:rsidP="004059A3">
      <w:pPr>
        <w:rPr>
          <w:rFonts w:cs="Times New Roman"/>
          <w:szCs w:val="24"/>
        </w:rPr>
      </w:pPr>
    </w:p>
    <w:sectPr w:rsidR="004059A3" w:rsidRPr="00714731" w:rsidSect="00F324F8">
      <w:pgSz w:w="12240" w:h="15840"/>
      <w:pgMar w:top="1440" w:right="1440" w:bottom="1440" w:left="1440" w:header="709" w:footer="709"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2" w:author="Docente FIT" w:date="2017-08-09T17:00:00Z" w:initials="DF">
    <w:p w14:paraId="2D8CC240" w14:textId="525B7045" w:rsidR="00DE63B0" w:rsidRDefault="00DE63B0">
      <w:pPr>
        <w:pStyle w:val="Textocomentario"/>
      </w:pPr>
      <w:r>
        <w:rPr>
          <w:rStyle w:val="Refdecomentario"/>
        </w:rPr>
        <w:annotationRef/>
      </w:r>
      <w:r>
        <w:t>Dejar 5 espacios al inicio de párrafo.</w:t>
      </w:r>
    </w:p>
    <w:p w14:paraId="3BD0BFD0" w14:textId="18EEDB83" w:rsidR="00DE63B0" w:rsidRDefault="00DE63B0">
      <w:pPr>
        <w:pStyle w:val="Textocomentario"/>
      </w:pPr>
      <w:r>
        <w:t>Aplica para TODO el documento.</w:t>
      </w:r>
    </w:p>
  </w:comment>
  <w:comment w:id="12" w:author="Docente FIT" w:date="2017-08-09T16:53:00Z" w:initials="DF">
    <w:p w14:paraId="573719E3" w14:textId="3BA1D195" w:rsidR="00DE63B0" w:rsidRDefault="00DE63B0">
      <w:pPr>
        <w:pStyle w:val="Textocomentario"/>
      </w:pPr>
      <w:r>
        <w:rPr>
          <w:rStyle w:val="Refdecomentario"/>
        </w:rPr>
        <w:annotationRef/>
      </w:r>
      <w:r>
        <w:t>En orden alfabético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3BD0BFD0" w15:done="0"/>
  <w15:commentEx w15:paraId="573719E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3BD0BFD0" w16cid:durableId="1F0B066F"/>
  <w16cid:commentId w16cid:paraId="573719E3" w16cid:durableId="1F0B067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FEF875B" w14:textId="77777777" w:rsidR="00DE3A0E" w:rsidRDefault="00DE3A0E" w:rsidP="00892AAA">
      <w:pPr>
        <w:spacing w:after="0"/>
      </w:pPr>
      <w:r>
        <w:separator/>
      </w:r>
    </w:p>
  </w:endnote>
  <w:endnote w:type="continuationSeparator" w:id="0">
    <w:p w14:paraId="56E0BE0E" w14:textId="77777777" w:rsidR="00DE3A0E" w:rsidRDefault="00DE3A0E" w:rsidP="00892AA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Light">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OpenSymbol">
    <w:charset w:val="00"/>
    <w:family w:val="auto"/>
    <w:pitch w:val="variable"/>
    <w:sig w:usb0="800000AF" w:usb1="1001ECEA" w:usb2="00000000" w:usb3="00000000" w:csb0="0000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Droid Sans Fallback">
    <w:altName w:val="Times New Roman"/>
    <w:panose1 w:val="00000000000000000000"/>
    <w:charset w:val="00"/>
    <w:family w:val="roman"/>
    <w:notTrueType/>
    <w:pitch w:val="default"/>
  </w:font>
  <w:font w:name="Aleo">
    <w:altName w:val="Cambria"/>
    <w:panose1 w:val="00000000000000000000"/>
    <w:charset w:val="00"/>
    <w:family w:val="roman"/>
    <w:notTrueType/>
    <w:pitch w:val="default"/>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26C42CE" w14:textId="77777777" w:rsidR="00DE3A0E" w:rsidRDefault="00DE3A0E" w:rsidP="00892AAA">
      <w:pPr>
        <w:spacing w:after="0"/>
      </w:pPr>
      <w:r>
        <w:separator/>
      </w:r>
    </w:p>
  </w:footnote>
  <w:footnote w:type="continuationSeparator" w:id="0">
    <w:p w14:paraId="6A517A29" w14:textId="77777777" w:rsidR="00DE3A0E" w:rsidRDefault="00DE3A0E" w:rsidP="00892AA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55562765"/>
      <w:docPartObj>
        <w:docPartGallery w:val="Page Numbers (Top of Page)"/>
        <w:docPartUnique/>
      </w:docPartObj>
    </w:sdtPr>
    <w:sdtEndPr/>
    <w:sdtContent>
      <w:p w14:paraId="65F955C6" w14:textId="2AEF968B" w:rsidR="00DE63B0" w:rsidRDefault="00DE63B0" w:rsidP="00997484">
        <w:pPr>
          <w:pStyle w:val="Encabezado"/>
          <w:jc w:val="right"/>
        </w:pPr>
        <w:r>
          <w:fldChar w:fldCharType="begin"/>
        </w:r>
        <w:r>
          <w:instrText>PAGE   \* MERGEFORMAT</w:instrText>
        </w:r>
        <w:r>
          <w:fldChar w:fldCharType="separate"/>
        </w:r>
        <w:r w:rsidRPr="00C20F9B">
          <w:rPr>
            <w:noProof/>
            <w:lang w:val="es-ES"/>
          </w:rPr>
          <w:t>9</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72A62"/>
    <w:multiLevelType w:val="hybridMultilevel"/>
    <w:tmpl w:val="7E66902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45D1838"/>
    <w:multiLevelType w:val="multilevel"/>
    <w:tmpl w:val="A22266FE"/>
    <w:lvl w:ilvl="0">
      <w:start w:val="5"/>
      <w:numFmt w:val="decimal"/>
      <w:lvlText w:val="%1"/>
      <w:lvlJc w:val="left"/>
      <w:pPr>
        <w:ind w:left="480" w:hanging="480"/>
      </w:pPr>
      <w:rPr>
        <w:rFonts w:hint="default"/>
      </w:rPr>
    </w:lvl>
    <w:lvl w:ilvl="1">
      <w:start w:val="1"/>
      <w:numFmt w:val="decimal"/>
      <w:lvlText w:val="%1.%2"/>
      <w:lvlJc w:val="left"/>
      <w:pPr>
        <w:ind w:left="622" w:hanging="480"/>
      </w:pPr>
      <w:rPr>
        <w:rFonts w:hint="default"/>
      </w:rPr>
    </w:lvl>
    <w:lvl w:ilvl="2">
      <w:start w:val="3"/>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2" w15:restartNumberingAfterBreak="0">
    <w:nsid w:val="047818A0"/>
    <w:multiLevelType w:val="hybridMultilevel"/>
    <w:tmpl w:val="180A8E7C"/>
    <w:lvl w:ilvl="0" w:tplc="FDECEFC0">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3" w15:restartNumberingAfterBreak="0">
    <w:nsid w:val="08426AF4"/>
    <w:multiLevelType w:val="multilevel"/>
    <w:tmpl w:val="AEC40D6A"/>
    <w:lvl w:ilvl="0">
      <w:start w:val="4"/>
      <w:numFmt w:val="decimal"/>
      <w:lvlText w:val="%1"/>
      <w:lvlJc w:val="left"/>
      <w:pPr>
        <w:ind w:left="360" w:hanging="360"/>
      </w:pPr>
      <w:rPr>
        <w:rFonts w:hint="default"/>
      </w:rPr>
    </w:lvl>
    <w:lvl w:ilvl="1">
      <w:start w:val="6"/>
      <w:numFmt w:val="decimal"/>
      <w:lvlText w:val="%1.%2"/>
      <w:lvlJc w:val="left"/>
      <w:pPr>
        <w:ind w:left="426" w:hanging="360"/>
      </w:pPr>
      <w:rPr>
        <w:rFonts w:hint="default"/>
      </w:rPr>
    </w:lvl>
    <w:lvl w:ilvl="2">
      <w:start w:val="1"/>
      <w:numFmt w:val="decimal"/>
      <w:lvlText w:val="%1.%2.%3"/>
      <w:lvlJc w:val="left"/>
      <w:pPr>
        <w:ind w:left="852" w:hanging="720"/>
      </w:pPr>
      <w:rPr>
        <w:rFonts w:hint="default"/>
      </w:rPr>
    </w:lvl>
    <w:lvl w:ilvl="3">
      <w:start w:val="1"/>
      <w:numFmt w:val="decimal"/>
      <w:lvlText w:val="%1.%2.%3.%4"/>
      <w:lvlJc w:val="left"/>
      <w:pPr>
        <w:ind w:left="918" w:hanging="720"/>
      </w:pPr>
      <w:rPr>
        <w:rFonts w:hint="default"/>
      </w:rPr>
    </w:lvl>
    <w:lvl w:ilvl="4">
      <w:start w:val="1"/>
      <w:numFmt w:val="decimal"/>
      <w:lvlText w:val="%1.%2.%3.%4.%5"/>
      <w:lvlJc w:val="left"/>
      <w:pPr>
        <w:ind w:left="1344" w:hanging="1080"/>
      </w:pPr>
      <w:rPr>
        <w:rFonts w:hint="default"/>
      </w:rPr>
    </w:lvl>
    <w:lvl w:ilvl="5">
      <w:start w:val="1"/>
      <w:numFmt w:val="decimal"/>
      <w:lvlText w:val="%1.%2.%3.%4.%5.%6"/>
      <w:lvlJc w:val="left"/>
      <w:pPr>
        <w:ind w:left="1410" w:hanging="1080"/>
      </w:pPr>
      <w:rPr>
        <w:rFonts w:hint="default"/>
      </w:rPr>
    </w:lvl>
    <w:lvl w:ilvl="6">
      <w:start w:val="1"/>
      <w:numFmt w:val="decimal"/>
      <w:lvlText w:val="%1.%2.%3.%4.%5.%6.%7"/>
      <w:lvlJc w:val="left"/>
      <w:pPr>
        <w:ind w:left="1836" w:hanging="1440"/>
      </w:pPr>
      <w:rPr>
        <w:rFonts w:hint="default"/>
      </w:rPr>
    </w:lvl>
    <w:lvl w:ilvl="7">
      <w:start w:val="1"/>
      <w:numFmt w:val="decimal"/>
      <w:lvlText w:val="%1.%2.%3.%4.%5.%6.%7.%8"/>
      <w:lvlJc w:val="left"/>
      <w:pPr>
        <w:ind w:left="1902" w:hanging="1440"/>
      </w:pPr>
      <w:rPr>
        <w:rFonts w:hint="default"/>
      </w:rPr>
    </w:lvl>
    <w:lvl w:ilvl="8">
      <w:start w:val="1"/>
      <w:numFmt w:val="decimal"/>
      <w:lvlText w:val="%1.%2.%3.%4.%5.%6.%7.%8.%9"/>
      <w:lvlJc w:val="left"/>
      <w:pPr>
        <w:ind w:left="2328" w:hanging="1800"/>
      </w:pPr>
      <w:rPr>
        <w:rFonts w:hint="default"/>
      </w:rPr>
    </w:lvl>
  </w:abstractNum>
  <w:abstractNum w:abstractNumId="4" w15:restartNumberingAfterBreak="0">
    <w:nsid w:val="0A2E3ED0"/>
    <w:multiLevelType w:val="hybridMultilevel"/>
    <w:tmpl w:val="E702FEC2"/>
    <w:lvl w:ilvl="0" w:tplc="72025504">
      <w:start w:val="12"/>
      <w:numFmt w:val="bullet"/>
      <w:lvlText w:val="-"/>
      <w:lvlJc w:val="left"/>
      <w:pPr>
        <w:ind w:left="720" w:hanging="360"/>
      </w:pPr>
      <w:rPr>
        <w:rFonts w:ascii="Segoe UI Light" w:eastAsiaTheme="minorHAnsi" w:hAnsi="Segoe UI Light"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E8C484D"/>
    <w:multiLevelType w:val="multilevel"/>
    <w:tmpl w:val="1DE2B686"/>
    <w:lvl w:ilvl="0">
      <w:start w:val="4"/>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5575A15"/>
    <w:multiLevelType w:val="hybridMultilevel"/>
    <w:tmpl w:val="C116E098"/>
    <w:lvl w:ilvl="0" w:tplc="A8427CC6">
      <w:start w:val="1"/>
      <w:numFmt w:val="decimal"/>
      <w:lvlText w:val="%1."/>
      <w:lvlJc w:val="left"/>
      <w:pPr>
        <w:ind w:left="720" w:hanging="360"/>
      </w:pPr>
    </w:lvl>
    <w:lvl w:ilvl="1" w:tplc="98903064">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17833AB0"/>
    <w:multiLevelType w:val="hybridMultilevel"/>
    <w:tmpl w:val="865AC420"/>
    <w:lvl w:ilvl="0" w:tplc="0C0A0001">
      <w:start w:val="1"/>
      <w:numFmt w:val="bullet"/>
      <w:lvlText w:val=""/>
      <w:lvlJc w:val="left"/>
      <w:pPr>
        <w:tabs>
          <w:tab w:val="num" w:pos="720"/>
        </w:tabs>
        <w:ind w:left="720" w:hanging="360"/>
      </w:pPr>
      <w:rPr>
        <w:rFonts w:ascii="Symbol" w:hAnsi="Symbol"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start w:val="1"/>
      <w:numFmt w:val="bullet"/>
      <w:lvlText w:val="o"/>
      <w:lvlJc w:val="left"/>
      <w:pPr>
        <w:tabs>
          <w:tab w:val="num" w:pos="3600"/>
        </w:tabs>
        <w:ind w:left="3600" w:hanging="360"/>
      </w:pPr>
      <w:rPr>
        <w:rFonts w:ascii="Courier New" w:hAnsi="Courier New" w:cs="Courier New" w:hint="default"/>
      </w:rPr>
    </w:lvl>
    <w:lvl w:ilvl="5" w:tplc="0C0A0005">
      <w:start w:val="1"/>
      <w:numFmt w:val="bullet"/>
      <w:lvlText w:val=""/>
      <w:lvlJc w:val="left"/>
      <w:pPr>
        <w:tabs>
          <w:tab w:val="num" w:pos="4320"/>
        </w:tabs>
        <w:ind w:left="4320" w:hanging="360"/>
      </w:pPr>
      <w:rPr>
        <w:rFonts w:ascii="Wingdings" w:hAnsi="Wingdings" w:hint="default"/>
      </w:rPr>
    </w:lvl>
    <w:lvl w:ilvl="6" w:tplc="0C0A0001">
      <w:start w:val="1"/>
      <w:numFmt w:val="bullet"/>
      <w:lvlText w:val=""/>
      <w:lvlJc w:val="left"/>
      <w:pPr>
        <w:tabs>
          <w:tab w:val="num" w:pos="5040"/>
        </w:tabs>
        <w:ind w:left="5040" w:hanging="360"/>
      </w:pPr>
      <w:rPr>
        <w:rFonts w:ascii="Symbol" w:hAnsi="Symbol" w:hint="default"/>
      </w:rPr>
    </w:lvl>
    <w:lvl w:ilvl="7" w:tplc="0C0A0003">
      <w:start w:val="1"/>
      <w:numFmt w:val="bullet"/>
      <w:lvlText w:val="o"/>
      <w:lvlJc w:val="left"/>
      <w:pPr>
        <w:tabs>
          <w:tab w:val="num" w:pos="5760"/>
        </w:tabs>
        <w:ind w:left="5760" w:hanging="360"/>
      </w:pPr>
      <w:rPr>
        <w:rFonts w:ascii="Courier New" w:hAnsi="Courier New" w:cs="Courier New" w:hint="default"/>
      </w:rPr>
    </w:lvl>
    <w:lvl w:ilvl="8" w:tplc="0C0A0005">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8E54406"/>
    <w:multiLevelType w:val="hybridMultilevel"/>
    <w:tmpl w:val="A2C27118"/>
    <w:lvl w:ilvl="0" w:tplc="240A0001">
      <w:start w:val="1"/>
      <w:numFmt w:val="bullet"/>
      <w:lvlText w:val=""/>
      <w:lvlJc w:val="left"/>
      <w:pPr>
        <w:ind w:left="1020" w:hanging="360"/>
      </w:pPr>
      <w:rPr>
        <w:rFonts w:ascii="Symbol" w:hAnsi="Symbol" w:hint="default"/>
      </w:rPr>
    </w:lvl>
    <w:lvl w:ilvl="1" w:tplc="240A0003" w:tentative="1">
      <w:start w:val="1"/>
      <w:numFmt w:val="bullet"/>
      <w:lvlText w:val="o"/>
      <w:lvlJc w:val="left"/>
      <w:pPr>
        <w:ind w:left="1740" w:hanging="360"/>
      </w:pPr>
      <w:rPr>
        <w:rFonts w:ascii="Courier New" w:hAnsi="Courier New" w:cs="Courier New" w:hint="default"/>
      </w:rPr>
    </w:lvl>
    <w:lvl w:ilvl="2" w:tplc="240A0005" w:tentative="1">
      <w:start w:val="1"/>
      <w:numFmt w:val="bullet"/>
      <w:lvlText w:val=""/>
      <w:lvlJc w:val="left"/>
      <w:pPr>
        <w:ind w:left="2460" w:hanging="360"/>
      </w:pPr>
      <w:rPr>
        <w:rFonts w:ascii="Wingdings" w:hAnsi="Wingdings" w:hint="default"/>
      </w:rPr>
    </w:lvl>
    <w:lvl w:ilvl="3" w:tplc="240A0001" w:tentative="1">
      <w:start w:val="1"/>
      <w:numFmt w:val="bullet"/>
      <w:lvlText w:val=""/>
      <w:lvlJc w:val="left"/>
      <w:pPr>
        <w:ind w:left="3180" w:hanging="360"/>
      </w:pPr>
      <w:rPr>
        <w:rFonts w:ascii="Symbol" w:hAnsi="Symbol" w:hint="default"/>
      </w:rPr>
    </w:lvl>
    <w:lvl w:ilvl="4" w:tplc="240A0003" w:tentative="1">
      <w:start w:val="1"/>
      <w:numFmt w:val="bullet"/>
      <w:lvlText w:val="o"/>
      <w:lvlJc w:val="left"/>
      <w:pPr>
        <w:ind w:left="3900" w:hanging="360"/>
      </w:pPr>
      <w:rPr>
        <w:rFonts w:ascii="Courier New" w:hAnsi="Courier New" w:cs="Courier New" w:hint="default"/>
      </w:rPr>
    </w:lvl>
    <w:lvl w:ilvl="5" w:tplc="240A0005" w:tentative="1">
      <w:start w:val="1"/>
      <w:numFmt w:val="bullet"/>
      <w:lvlText w:val=""/>
      <w:lvlJc w:val="left"/>
      <w:pPr>
        <w:ind w:left="4620" w:hanging="360"/>
      </w:pPr>
      <w:rPr>
        <w:rFonts w:ascii="Wingdings" w:hAnsi="Wingdings" w:hint="default"/>
      </w:rPr>
    </w:lvl>
    <w:lvl w:ilvl="6" w:tplc="240A0001" w:tentative="1">
      <w:start w:val="1"/>
      <w:numFmt w:val="bullet"/>
      <w:lvlText w:val=""/>
      <w:lvlJc w:val="left"/>
      <w:pPr>
        <w:ind w:left="5340" w:hanging="360"/>
      </w:pPr>
      <w:rPr>
        <w:rFonts w:ascii="Symbol" w:hAnsi="Symbol" w:hint="default"/>
      </w:rPr>
    </w:lvl>
    <w:lvl w:ilvl="7" w:tplc="240A0003" w:tentative="1">
      <w:start w:val="1"/>
      <w:numFmt w:val="bullet"/>
      <w:lvlText w:val="o"/>
      <w:lvlJc w:val="left"/>
      <w:pPr>
        <w:ind w:left="6060" w:hanging="360"/>
      </w:pPr>
      <w:rPr>
        <w:rFonts w:ascii="Courier New" w:hAnsi="Courier New" w:cs="Courier New" w:hint="default"/>
      </w:rPr>
    </w:lvl>
    <w:lvl w:ilvl="8" w:tplc="240A0005" w:tentative="1">
      <w:start w:val="1"/>
      <w:numFmt w:val="bullet"/>
      <w:lvlText w:val=""/>
      <w:lvlJc w:val="left"/>
      <w:pPr>
        <w:ind w:left="6780" w:hanging="360"/>
      </w:pPr>
      <w:rPr>
        <w:rFonts w:ascii="Wingdings" w:hAnsi="Wingdings" w:hint="default"/>
      </w:rPr>
    </w:lvl>
  </w:abstractNum>
  <w:abstractNum w:abstractNumId="9" w15:restartNumberingAfterBreak="0">
    <w:nsid w:val="18E65FCA"/>
    <w:multiLevelType w:val="hybridMultilevel"/>
    <w:tmpl w:val="68F4B5B0"/>
    <w:lvl w:ilvl="0" w:tplc="991663B4">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0" w15:restartNumberingAfterBreak="0">
    <w:nsid w:val="19673182"/>
    <w:multiLevelType w:val="hybridMultilevel"/>
    <w:tmpl w:val="E69807A6"/>
    <w:lvl w:ilvl="0" w:tplc="240A0001">
      <w:start w:val="1"/>
      <w:numFmt w:val="bullet"/>
      <w:lvlText w:val=""/>
      <w:lvlJc w:val="left"/>
      <w:pPr>
        <w:ind w:left="3600" w:hanging="360"/>
      </w:pPr>
      <w:rPr>
        <w:rFonts w:ascii="Symbol" w:hAnsi="Symbol" w:hint="default"/>
      </w:rPr>
    </w:lvl>
    <w:lvl w:ilvl="1" w:tplc="240A0003" w:tentative="1">
      <w:start w:val="1"/>
      <w:numFmt w:val="bullet"/>
      <w:lvlText w:val="o"/>
      <w:lvlJc w:val="left"/>
      <w:pPr>
        <w:ind w:left="4320" w:hanging="360"/>
      </w:pPr>
      <w:rPr>
        <w:rFonts w:ascii="Courier New" w:hAnsi="Courier New" w:cs="Courier New" w:hint="default"/>
      </w:rPr>
    </w:lvl>
    <w:lvl w:ilvl="2" w:tplc="240A0005" w:tentative="1">
      <w:start w:val="1"/>
      <w:numFmt w:val="bullet"/>
      <w:lvlText w:val=""/>
      <w:lvlJc w:val="left"/>
      <w:pPr>
        <w:ind w:left="5040" w:hanging="360"/>
      </w:pPr>
      <w:rPr>
        <w:rFonts w:ascii="Wingdings" w:hAnsi="Wingdings" w:hint="default"/>
      </w:rPr>
    </w:lvl>
    <w:lvl w:ilvl="3" w:tplc="240A0001" w:tentative="1">
      <w:start w:val="1"/>
      <w:numFmt w:val="bullet"/>
      <w:lvlText w:val=""/>
      <w:lvlJc w:val="left"/>
      <w:pPr>
        <w:ind w:left="5760" w:hanging="360"/>
      </w:pPr>
      <w:rPr>
        <w:rFonts w:ascii="Symbol" w:hAnsi="Symbol" w:hint="default"/>
      </w:rPr>
    </w:lvl>
    <w:lvl w:ilvl="4" w:tplc="240A0003" w:tentative="1">
      <w:start w:val="1"/>
      <w:numFmt w:val="bullet"/>
      <w:lvlText w:val="o"/>
      <w:lvlJc w:val="left"/>
      <w:pPr>
        <w:ind w:left="6480" w:hanging="360"/>
      </w:pPr>
      <w:rPr>
        <w:rFonts w:ascii="Courier New" w:hAnsi="Courier New" w:cs="Courier New" w:hint="default"/>
      </w:rPr>
    </w:lvl>
    <w:lvl w:ilvl="5" w:tplc="240A0005" w:tentative="1">
      <w:start w:val="1"/>
      <w:numFmt w:val="bullet"/>
      <w:lvlText w:val=""/>
      <w:lvlJc w:val="left"/>
      <w:pPr>
        <w:ind w:left="7200" w:hanging="360"/>
      </w:pPr>
      <w:rPr>
        <w:rFonts w:ascii="Wingdings" w:hAnsi="Wingdings" w:hint="default"/>
      </w:rPr>
    </w:lvl>
    <w:lvl w:ilvl="6" w:tplc="240A0001" w:tentative="1">
      <w:start w:val="1"/>
      <w:numFmt w:val="bullet"/>
      <w:lvlText w:val=""/>
      <w:lvlJc w:val="left"/>
      <w:pPr>
        <w:ind w:left="7920" w:hanging="360"/>
      </w:pPr>
      <w:rPr>
        <w:rFonts w:ascii="Symbol" w:hAnsi="Symbol" w:hint="default"/>
      </w:rPr>
    </w:lvl>
    <w:lvl w:ilvl="7" w:tplc="240A0003" w:tentative="1">
      <w:start w:val="1"/>
      <w:numFmt w:val="bullet"/>
      <w:lvlText w:val="o"/>
      <w:lvlJc w:val="left"/>
      <w:pPr>
        <w:ind w:left="8640" w:hanging="360"/>
      </w:pPr>
      <w:rPr>
        <w:rFonts w:ascii="Courier New" w:hAnsi="Courier New" w:cs="Courier New" w:hint="default"/>
      </w:rPr>
    </w:lvl>
    <w:lvl w:ilvl="8" w:tplc="240A0005" w:tentative="1">
      <w:start w:val="1"/>
      <w:numFmt w:val="bullet"/>
      <w:lvlText w:val=""/>
      <w:lvlJc w:val="left"/>
      <w:pPr>
        <w:ind w:left="9360" w:hanging="360"/>
      </w:pPr>
      <w:rPr>
        <w:rFonts w:ascii="Wingdings" w:hAnsi="Wingdings" w:hint="default"/>
      </w:rPr>
    </w:lvl>
  </w:abstractNum>
  <w:abstractNum w:abstractNumId="11" w15:restartNumberingAfterBreak="0">
    <w:nsid w:val="19EF1496"/>
    <w:multiLevelType w:val="hybridMultilevel"/>
    <w:tmpl w:val="00841DC8"/>
    <w:lvl w:ilvl="0" w:tplc="240A0001">
      <w:start w:val="1"/>
      <w:numFmt w:val="bullet"/>
      <w:lvlText w:val=""/>
      <w:lvlJc w:val="left"/>
      <w:pPr>
        <w:ind w:left="786" w:hanging="360"/>
      </w:pPr>
      <w:rPr>
        <w:rFonts w:ascii="Symbol" w:hAnsi="Symbol" w:hint="default"/>
      </w:rPr>
    </w:lvl>
    <w:lvl w:ilvl="1" w:tplc="240A0003" w:tentative="1">
      <w:start w:val="1"/>
      <w:numFmt w:val="bullet"/>
      <w:lvlText w:val="o"/>
      <w:lvlJc w:val="left"/>
      <w:pPr>
        <w:ind w:left="1506" w:hanging="360"/>
      </w:pPr>
      <w:rPr>
        <w:rFonts w:ascii="Courier New" w:hAnsi="Courier New" w:cs="Courier New" w:hint="default"/>
      </w:rPr>
    </w:lvl>
    <w:lvl w:ilvl="2" w:tplc="240A0005" w:tentative="1">
      <w:start w:val="1"/>
      <w:numFmt w:val="bullet"/>
      <w:lvlText w:val=""/>
      <w:lvlJc w:val="left"/>
      <w:pPr>
        <w:ind w:left="2226" w:hanging="360"/>
      </w:pPr>
      <w:rPr>
        <w:rFonts w:ascii="Wingdings" w:hAnsi="Wingdings" w:hint="default"/>
      </w:rPr>
    </w:lvl>
    <w:lvl w:ilvl="3" w:tplc="240A0001" w:tentative="1">
      <w:start w:val="1"/>
      <w:numFmt w:val="bullet"/>
      <w:lvlText w:val=""/>
      <w:lvlJc w:val="left"/>
      <w:pPr>
        <w:ind w:left="2946" w:hanging="360"/>
      </w:pPr>
      <w:rPr>
        <w:rFonts w:ascii="Symbol" w:hAnsi="Symbol" w:hint="default"/>
      </w:rPr>
    </w:lvl>
    <w:lvl w:ilvl="4" w:tplc="240A0003" w:tentative="1">
      <w:start w:val="1"/>
      <w:numFmt w:val="bullet"/>
      <w:lvlText w:val="o"/>
      <w:lvlJc w:val="left"/>
      <w:pPr>
        <w:ind w:left="3666" w:hanging="360"/>
      </w:pPr>
      <w:rPr>
        <w:rFonts w:ascii="Courier New" w:hAnsi="Courier New" w:cs="Courier New" w:hint="default"/>
      </w:rPr>
    </w:lvl>
    <w:lvl w:ilvl="5" w:tplc="240A0005" w:tentative="1">
      <w:start w:val="1"/>
      <w:numFmt w:val="bullet"/>
      <w:lvlText w:val=""/>
      <w:lvlJc w:val="left"/>
      <w:pPr>
        <w:ind w:left="4386" w:hanging="360"/>
      </w:pPr>
      <w:rPr>
        <w:rFonts w:ascii="Wingdings" w:hAnsi="Wingdings" w:hint="default"/>
      </w:rPr>
    </w:lvl>
    <w:lvl w:ilvl="6" w:tplc="240A0001" w:tentative="1">
      <w:start w:val="1"/>
      <w:numFmt w:val="bullet"/>
      <w:lvlText w:val=""/>
      <w:lvlJc w:val="left"/>
      <w:pPr>
        <w:ind w:left="5106" w:hanging="360"/>
      </w:pPr>
      <w:rPr>
        <w:rFonts w:ascii="Symbol" w:hAnsi="Symbol" w:hint="default"/>
      </w:rPr>
    </w:lvl>
    <w:lvl w:ilvl="7" w:tplc="240A0003" w:tentative="1">
      <w:start w:val="1"/>
      <w:numFmt w:val="bullet"/>
      <w:lvlText w:val="o"/>
      <w:lvlJc w:val="left"/>
      <w:pPr>
        <w:ind w:left="5826" w:hanging="360"/>
      </w:pPr>
      <w:rPr>
        <w:rFonts w:ascii="Courier New" w:hAnsi="Courier New" w:cs="Courier New" w:hint="default"/>
      </w:rPr>
    </w:lvl>
    <w:lvl w:ilvl="8" w:tplc="240A0005" w:tentative="1">
      <w:start w:val="1"/>
      <w:numFmt w:val="bullet"/>
      <w:lvlText w:val=""/>
      <w:lvlJc w:val="left"/>
      <w:pPr>
        <w:ind w:left="6546" w:hanging="360"/>
      </w:pPr>
      <w:rPr>
        <w:rFonts w:ascii="Wingdings" w:hAnsi="Wingdings" w:hint="default"/>
      </w:rPr>
    </w:lvl>
  </w:abstractNum>
  <w:abstractNum w:abstractNumId="12" w15:restartNumberingAfterBreak="0">
    <w:nsid w:val="204E141E"/>
    <w:multiLevelType w:val="hybridMultilevel"/>
    <w:tmpl w:val="E1FE7A7C"/>
    <w:lvl w:ilvl="0" w:tplc="0C0A0001">
      <w:start w:val="1"/>
      <w:numFmt w:val="bullet"/>
      <w:lvlText w:val=""/>
      <w:lvlJc w:val="left"/>
      <w:pPr>
        <w:tabs>
          <w:tab w:val="num" w:pos="780"/>
        </w:tabs>
        <w:ind w:left="780" w:hanging="360"/>
      </w:pPr>
      <w:rPr>
        <w:rFonts w:ascii="Symbol" w:hAnsi="Symbol" w:hint="default"/>
      </w:rPr>
    </w:lvl>
    <w:lvl w:ilvl="1" w:tplc="0C0A0003">
      <w:start w:val="1"/>
      <w:numFmt w:val="bullet"/>
      <w:lvlText w:val="o"/>
      <w:lvlJc w:val="left"/>
      <w:pPr>
        <w:tabs>
          <w:tab w:val="num" w:pos="1500"/>
        </w:tabs>
        <w:ind w:left="1500" w:hanging="360"/>
      </w:pPr>
      <w:rPr>
        <w:rFonts w:ascii="Courier New" w:hAnsi="Courier New" w:cs="Courier New" w:hint="default"/>
      </w:rPr>
    </w:lvl>
    <w:lvl w:ilvl="2" w:tplc="0C0A0005">
      <w:start w:val="1"/>
      <w:numFmt w:val="bullet"/>
      <w:lvlText w:val=""/>
      <w:lvlJc w:val="left"/>
      <w:pPr>
        <w:tabs>
          <w:tab w:val="num" w:pos="2220"/>
        </w:tabs>
        <w:ind w:left="2220" w:hanging="360"/>
      </w:pPr>
      <w:rPr>
        <w:rFonts w:ascii="Wingdings" w:hAnsi="Wingdings" w:hint="default"/>
      </w:rPr>
    </w:lvl>
    <w:lvl w:ilvl="3" w:tplc="0C0A0001">
      <w:start w:val="1"/>
      <w:numFmt w:val="bullet"/>
      <w:lvlText w:val=""/>
      <w:lvlJc w:val="left"/>
      <w:pPr>
        <w:tabs>
          <w:tab w:val="num" w:pos="2940"/>
        </w:tabs>
        <w:ind w:left="2940" w:hanging="360"/>
      </w:pPr>
      <w:rPr>
        <w:rFonts w:ascii="Symbol" w:hAnsi="Symbol" w:hint="default"/>
      </w:rPr>
    </w:lvl>
    <w:lvl w:ilvl="4" w:tplc="0C0A0003">
      <w:start w:val="1"/>
      <w:numFmt w:val="bullet"/>
      <w:lvlText w:val="o"/>
      <w:lvlJc w:val="left"/>
      <w:pPr>
        <w:tabs>
          <w:tab w:val="num" w:pos="3660"/>
        </w:tabs>
        <w:ind w:left="3660" w:hanging="360"/>
      </w:pPr>
      <w:rPr>
        <w:rFonts w:ascii="Courier New" w:hAnsi="Courier New" w:cs="Courier New" w:hint="default"/>
      </w:rPr>
    </w:lvl>
    <w:lvl w:ilvl="5" w:tplc="0C0A0005">
      <w:start w:val="1"/>
      <w:numFmt w:val="bullet"/>
      <w:lvlText w:val=""/>
      <w:lvlJc w:val="left"/>
      <w:pPr>
        <w:tabs>
          <w:tab w:val="num" w:pos="4380"/>
        </w:tabs>
        <w:ind w:left="4380" w:hanging="360"/>
      </w:pPr>
      <w:rPr>
        <w:rFonts w:ascii="Wingdings" w:hAnsi="Wingdings" w:hint="default"/>
      </w:rPr>
    </w:lvl>
    <w:lvl w:ilvl="6" w:tplc="0C0A0001">
      <w:start w:val="1"/>
      <w:numFmt w:val="bullet"/>
      <w:lvlText w:val=""/>
      <w:lvlJc w:val="left"/>
      <w:pPr>
        <w:tabs>
          <w:tab w:val="num" w:pos="5100"/>
        </w:tabs>
        <w:ind w:left="5100" w:hanging="360"/>
      </w:pPr>
      <w:rPr>
        <w:rFonts w:ascii="Symbol" w:hAnsi="Symbol" w:hint="default"/>
      </w:rPr>
    </w:lvl>
    <w:lvl w:ilvl="7" w:tplc="0C0A0003">
      <w:start w:val="1"/>
      <w:numFmt w:val="bullet"/>
      <w:lvlText w:val="o"/>
      <w:lvlJc w:val="left"/>
      <w:pPr>
        <w:tabs>
          <w:tab w:val="num" w:pos="5820"/>
        </w:tabs>
        <w:ind w:left="5820" w:hanging="360"/>
      </w:pPr>
      <w:rPr>
        <w:rFonts w:ascii="Courier New" w:hAnsi="Courier New" w:cs="Courier New" w:hint="default"/>
      </w:rPr>
    </w:lvl>
    <w:lvl w:ilvl="8" w:tplc="0C0A0005">
      <w:start w:val="1"/>
      <w:numFmt w:val="bullet"/>
      <w:lvlText w:val=""/>
      <w:lvlJc w:val="left"/>
      <w:pPr>
        <w:tabs>
          <w:tab w:val="num" w:pos="6540"/>
        </w:tabs>
        <w:ind w:left="6540" w:hanging="360"/>
      </w:pPr>
      <w:rPr>
        <w:rFonts w:ascii="Wingdings" w:hAnsi="Wingdings" w:hint="default"/>
      </w:rPr>
    </w:lvl>
  </w:abstractNum>
  <w:abstractNum w:abstractNumId="13" w15:restartNumberingAfterBreak="0">
    <w:nsid w:val="22C17E49"/>
    <w:multiLevelType w:val="hybridMultilevel"/>
    <w:tmpl w:val="1726512C"/>
    <w:lvl w:ilvl="0" w:tplc="71EE3F34">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27D13F3C"/>
    <w:multiLevelType w:val="hybridMultilevel"/>
    <w:tmpl w:val="30884748"/>
    <w:lvl w:ilvl="0" w:tplc="0C0A0001">
      <w:start w:val="1"/>
      <w:numFmt w:val="bullet"/>
      <w:lvlText w:val=""/>
      <w:lvlJc w:val="left"/>
      <w:pPr>
        <w:ind w:left="1288" w:hanging="360"/>
      </w:pPr>
      <w:rPr>
        <w:rFonts w:ascii="Symbol" w:hAnsi="Symbol" w:hint="default"/>
      </w:rPr>
    </w:lvl>
    <w:lvl w:ilvl="1" w:tplc="0C0A0003" w:tentative="1">
      <w:start w:val="1"/>
      <w:numFmt w:val="bullet"/>
      <w:lvlText w:val="o"/>
      <w:lvlJc w:val="left"/>
      <w:pPr>
        <w:ind w:left="2008" w:hanging="360"/>
      </w:pPr>
      <w:rPr>
        <w:rFonts w:ascii="Courier New" w:hAnsi="Courier New" w:cs="Courier New" w:hint="default"/>
      </w:rPr>
    </w:lvl>
    <w:lvl w:ilvl="2" w:tplc="0C0A0005" w:tentative="1">
      <w:start w:val="1"/>
      <w:numFmt w:val="bullet"/>
      <w:lvlText w:val=""/>
      <w:lvlJc w:val="left"/>
      <w:pPr>
        <w:ind w:left="2728" w:hanging="360"/>
      </w:pPr>
      <w:rPr>
        <w:rFonts w:ascii="Wingdings" w:hAnsi="Wingdings" w:hint="default"/>
      </w:rPr>
    </w:lvl>
    <w:lvl w:ilvl="3" w:tplc="0C0A0001" w:tentative="1">
      <w:start w:val="1"/>
      <w:numFmt w:val="bullet"/>
      <w:lvlText w:val=""/>
      <w:lvlJc w:val="left"/>
      <w:pPr>
        <w:ind w:left="3448" w:hanging="360"/>
      </w:pPr>
      <w:rPr>
        <w:rFonts w:ascii="Symbol" w:hAnsi="Symbol" w:hint="default"/>
      </w:rPr>
    </w:lvl>
    <w:lvl w:ilvl="4" w:tplc="0C0A0003" w:tentative="1">
      <w:start w:val="1"/>
      <w:numFmt w:val="bullet"/>
      <w:lvlText w:val="o"/>
      <w:lvlJc w:val="left"/>
      <w:pPr>
        <w:ind w:left="4168" w:hanging="360"/>
      </w:pPr>
      <w:rPr>
        <w:rFonts w:ascii="Courier New" w:hAnsi="Courier New" w:cs="Courier New" w:hint="default"/>
      </w:rPr>
    </w:lvl>
    <w:lvl w:ilvl="5" w:tplc="0C0A0005" w:tentative="1">
      <w:start w:val="1"/>
      <w:numFmt w:val="bullet"/>
      <w:lvlText w:val=""/>
      <w:lvlJc w:val="left"/>
      <w:pPr>
        <w:ind w:left="4888" w:hanging="360"/>
      </w:pPr>
      <w:rPr>
        <w:rFonts w:ascii="Wingdings" w:hAnsi="Wingdings" w:hint="default"/>
      </w:rPr>
    </w:lvl>
    <w:lvl w:ilvl="6" w:tplc="0C0A0001" w:tentative="1">
      <w:start w:val="1"/>
      <w:numFmt w:val="bullet"/>
      <w:lvlText w:val=""/>
      <w:lvlJc w:val="left"/>
      <w:pPr>
        <w:ind w:left="5608" w:hanging="360"/>
      </w:pPr>
      <w:rPr>
        <w:rFonts w:ascii="Symbol" w:hAnsi="Symbol" w:hint="default"/>
      </w:rPr>
    </w:lvl>
    <w:lvl w:ilvl="7" w:tplc="0C0A0003" w:tentative="1">
      <w:start w:val="1"/>
      <w:numFmt w:val="bullet"/>
      <w:lvlText w:val="o"/>
      <w:lvlJc w:val="left"/>
      <w:pPr>
        <w:ind w:left="6328" w:hanging="360"/>
      </w:pPr>
      <w:rPr>
        <w:rFonts w:ascii="Courier New" w:hAnsi="Courier New" w:cs="Courier New" w:hint="default"/>
      </w:rPr>
    </w:lvl>
    <w:lvl w:ilvl="8" w:tplc="0C0A0005" w:tentative="1">
      <w:start w:val="1"/>
      <w:numFmt w:val="bullet"/>
      <w:lvlText w:val=""/>
      <w:lvlJc w:val="left"/>
      <w:pPr>
        <w:ind w:left="7048" w:hanging="360"/>
      </w:pPr>
      <w:rPr>
        <w:rFonts w:ascii="Wingdings" w:hAnsi="Wingdings" w:hint="default"/>
      </w:rPr>
    </w:lvl>
  </w:abstractNum>
  <w:abstractNum w:abstractNumId="15" w15:restartNumberingAfterBreak="0">
    <w:nsid w:val="343A538E"/>
    <w:multiLevelType w:val="multilevel"/>
    <w:tmpl w:val="6E98576E"/>
    <w:lvl w:ilvl="0">
      <w:start w:val="6"/>
      <w:numFmt w:val="decimal"/>
      <w:lvlText w:val="%1."/>
      <w:lvlJc w:val="left"/>
      <w:pPr>
        <w:ind w:left="360" w:hanging="360"/>
      </w:pPr>
      <w:rPr>
        <w:rFonts w:hint="default"/>
      </w:rPr>
    </w:lvl>
    <w:lvl w:ilvl="1">
      <w:start w:val="4"/>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6" w15:restartNumberingAfterBreak="0">
    <w:nsid w:val="36075B0F"/>
    <w:multiLevelType w:val="multilevel"/>
    <w:tmpl w:val="3A3A4444"/>
    <w:lvl w:ilvl="0">
      <w:start w:val="4"/>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8780465"/>
    <w:multiLevelType w:val="multilevel"/>
    <w:tmpl w:val="B4D4C77C"/>
    <w:lvl w:ilvl="0">
      <w:start w:val="5"/>
      <w:numFmt w:val="decimal"/>
      <w:lvlText w:val="%1"/>
      <w:lvlJc w:val="left"/>
      <w:pPr>
        <w:ind w:left="644" w:hanging="360"/>
      </w:pPr>
      <w:rPr>
        <w:rFonts w:hint="default"/>
      </w:rPr>
    </w:lvl>
    <w:lvl w:ilvl="1">
      <w:start w:val="1"/>
      <w:numFmt w:val="decimal"/>
      <w:lvlText w:val="%1.%2"/>
      <w:lvlJc w:val="left"/>
      <w:pPr>
        <w:ind w:left="710" w:hanging="360"/>
      </w:pPr>
      <w:rPr>
        <w:rFonts w:hint="default"/>
      </w:rPr>
    </w:lvl>
    <w:lvl w:ilvl="2">
      <w:start w:val="1"/>
      <w:numFmt w:val="decimal"/>
      <w:lvlText w:val="%1.%2.%3"/>
      <w:lvlJc w:val="left"/>
      <w:pPr>
        <w:ind w:left="1136" w:hanging="720"/>
      </w:pPr>
      <w:rPr>
        <w:rFonts w:hint="default"/>
      </w:rPr>
    </w:lvl>
    <w:lvl w:ilvl="3">
      <w:start w:val="1"/>
      <w:numFmt w:val="decimal"/>
      <w:lvlText w:val="%1.%2.%3.%4"/>
      <w:lvlJc w:val="left"/>
      <w:pPr>
        <w:ind w:left="1202" w:hanging="720"/>
      </w:pPr>
      <w:rPr>
        <w:rFonts w:hint="default"/>
      </w:rPr>
    </w:lvl>
    <w:lvl w:ilvl="4">
      <w:start w:val="1"/>
      <w:numFmt w:val="decimal"/>
      <w:lvlText w:val="%1.%2.%3.%4.%5"/>
      <w:lvlJc w:val="left"/>
      <w:pPr>
        <w:ind w:left="1628" w:hanging="1080"/>
      </w:pPr>
      <w:rPr>
        <w:rFonts w:hint="default"/>
      </w:rPr>
    </w:lvl>
    <w:lvl w:ilvl="5">
      <w:start w:val="1"/>
      <w:numFmt w:val="decimal"/>
      <w:lvlText w:val="%1.%2.%3.%4.%5.%6"/>
      <w:lvlJc w:val="left"/>
      <w:pPr>
        <w:ind w:left="1694" w:hanging="1080"/>
      </w:pPr>
      <w:rPr>
        <w:rFonts w:hint="default"/>
      </w:rPr>
    </w:lvl>
    <w:lvl w:ilvl="6">
      <w:start w:val="1"/>
      <w:numFmt w:val="decimal"/>
      <w:lvlText w:val="%1.%2.%3.%4.%5.%6.%7"/>
      <w:lvlJc w:val="left"/>
      <w:pPr>
        <w:ind w:left="2120" w:hanging="1440"/>
      </w:pPr>
      <w:rPr>
        <w:rFonts w:hint="default"/>
      </w:rPr>
    </w:lvl>
    <w:lvl w:ilvl="7">
      <w:start w:val="1"/>
      <w:numFmt w:val="decimal"/>
      <w:lvlText w:val="%1.%2.%3.%4.%5.%6.%7.%8"/>
      <w:lvlJc w:val="left"/>
      <w:pPr>
        <w:ind w:left="2186" w:hanging="1440"/>
      </w:pPr>
      <w:rPr>
        <w:rFonts w:hint="default"/>
      </w:rPr>
    </w:lvl>
    <w:lvl w:ilvl="8">
      <w:start w:val="1"/>
      <w:numFmt w:val="decimal"/>
      <w:lvlText w:val="%1.%2.%3.%4.%5.%6.%7.%8.%9"/>
      <w:lvlJc w:val="left"/>
      <w:pPr>
        <w:ind w:left="2612" w:hanging="1800"/>
      </w:pPr>
      <w:rPr>
        <w:rFonts w:hint="default"/>
      </w:rPr>
    </w:lvl>
  </w:abstractNum>
  <w:abstractNum w:abstractNumId="18" w15:restartNumberingAfterBreak="0">
    <w:nsid w:val="3A964E04"/>
    <w:multiLevelType w:val="hybridMultilevel"/>
    <w:tmpl w:val="4D46D9E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AD77E07"/>
    <w:multiLevelType w:val="multilevel"/>
    <w:tmpl w:val="4F56F96E"/>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080"/>
        </w:tabs>
        <w:ind w:left="1080" w:hanging="360"/>
      </w:pPr>
      <w:rPr>
        <w:rFonts w:ascii="Symbol" w:hAnsi="Symbol" w:cs="OpenSymbol"/>
      </w:rPr>
    </w:lvl>
    <w:lvl w:ilvl="2">
      <w:start w:val="1"/>
      <w:numFmt w:val="bullet"/>
      <w:lvlText w:val=""/>
      <w:lvlJc w:val="left"/>
      <w:pPr>
        <w:tabs>
          <w:tab w:val="num" w:pos="1440"/>
        </w:tabs>
        <w:ind w:left="1440" w:hanging="360"/>
      </w:pPr>
      <w:rPr>
        <w:rFonts w:ascii="Symbol" w:hAnsi="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20" w15:restartNumberingAfterBreak="0">
    <w:nsid w:val="3C1061AF"/>
    <w:multiLevelType w:val="hybridMultilevel"/>
    <w:tmpl w:val="AE821DD6"/>
    <w:lvl w:ilvl="0" w:tplc="FAB48130">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411B6EBB"/>
    <w:multiLevelType w:val="multilevel"/>
    <w:tmpl w:val="799257FA"/>
    <w:lvl w:ilvl="0">
      <w:start w:val="4"/>
      <w:numFmt w:val="decimal"/>
      <w:lvlText w:val="%1"/>
      <w:lvlJc w:val="left"/>
      <w:pPr>
        <w:ind w:left="480" w:hanging="480"/>
      </w:pPr>
      <w:rPr>
        <w:rFonts w:hint="default"/>
      </w:rPr>
    </w:lvl>
    <w:lvl w:ilvl="1">
      <w:start w:val="2"/>
      <w:numFmt w:val="decimal"/>
      <w:lvlText w:val="%1.%2"/>
      <w:lvlJc w:val="left"/>
      <w:pPr>
        <w:ind w:left="513" w:hanging="480"/>
      </w:pPr>
      <w:rPr>
        <w:rFonts w:hint="default"/>
      </w:rPr>
    </w:lvl>
    <w:lvl w:ilvl="2">
      <w:start w:val="3"/>
      <w:numFmt w:val="decimal"/>
      <w:lvlText w:val="%1.%2.%3"/>
      <w:lvlJc w:val="left"/>
      <w:pPr>
        <w:ind w:left="786" w:hanging="720"/>
      </w:pPr>
      <w:rPr>
        <w:rFonts w:hint="default"/>
      </w:rPr>
    </w:lvl>
    <w:lvl w:ilvl="3">
      <w:start w:val="1"/>
      <w:numFmt w:val="decimal"/>
      <w:lvlText w:val="%1.%2.%3.%4"/>
      <w:lvlJc w:val="left"/>
      <w:pPr>
        <w:ind w:left="819" w:hanging="720"/>
      </w:pPr>
      <w:rPr>
        <w:rFonts w:hint="default"/>
      </w:rPr>
    </w:lvl>
    <w:lvl w:ilvl="4">
      <w:start w:val="1"/>
      <w:numFmt w:val="decimal"/>
      <w:lvlText w:val="%1.%2.%3.%4.%5"/>
      <w:lvlJc w:val="left"/>
      <w:pPr>
        <w:ind w:left="1212" w:hanging="1080"/>
      </w:pPr>
      <w:rPr>
        <w:rFonts w:hint="default"/>
      </w:rPr>
    </w:lvl>
    <w:lvl w:ilvl="5">
      <w:start w:val="1"/>
      <w:numFmt w:val="decimal"/>
      <w:lvlText w:val="%1.%2.%3.%4.%5.%6"/>
      <w:lvlJc w:val="left"/>
      <w:pPr>
        <w:ind w:left="1245" w:hanging="1080"/>
      </w:pPr>
      <w:rPr>
        <w:rFonts w:hint="default"/>
      </w:rPr>
    </w:lvl>
    <w:lvl w:ilvl="6">
      <w:start w:val="1"/>
      <w:numFmt w:val="decimal"/>
      <w:lvlText w:val="%1.%2.%3.%4.%5.%6.%7"/>
      <w:lvlJc w:val="left"/>
      <w:pPr>
        <w:ind w:left="1638" w:hanging="1440"/>
      </w:pPr>
      <w:rPr>
        <w:rFonts w:hint="default"/>
      </w:rPr>
    </w:lvl>
    <w:lvl w:ilvl="7">
      <w:start w:val="1"/>
      <w:numFmt w:val="decimal"/>
      <w:lvlText w:val="%1.%2.%3.%4.%5.%6.%7.%8"/>
      <w:lvlJc w:val="left"/>
      <w:pPr>
        <w:ind w:left="1671" w:hanging="1440"/>
      </w:pPr>
      <w:rPr>
        <w:rFonts w:hint="default"/>
      </w:rPr>
    </w:lvl>
    <w:lvl w:ilvl="8">
      <w:start w:val="1"/>
      <w:numFmt w:val="decimal"/>
      <w:lvlText w:val="%1.%2.%3.%4.%5.%6.%7.%8.%9"/>
      <w:lvlJc w:val="left"/>
      <w:pPr>
        <w:ind w:left="2064" w:hanging="1800"/>
      </w:pPr>
      <w:rPr>
        <w:rFonts w:hint="default"/>
      </w:rPr>
    </w:lvl>
  </w:abstractNum>
  <w:abstractNum w:abstractNumId="22" w15:restartNumberingAfterBreak="0">
    <w:nsid w:val="443B4CBE"/>
    <w:multiLevelType w:val="hybridMultilevel"/>
    <w:tmpl w:val="4314EBB0"/>
    <w:lvl w:ilvl="0" w:tplc="F8A2167E">
      <w:start w:val="9"/>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506D1F3D"/>
    <w:multiLevelType w:val="multilevel"/>
    <w:tmpl w:val="1E249580"/>
    <w:lvl w:ilvl="0">
      <w:start w:val="5"/>
      <w:numFmt w:val="decimal"/>
      <w:lvlText w:val="%1"/>
      <w:lvlJc w:val="left"/>
      <w:pPr>
        <w:ind w:left="360" w:hanging="360"/>
      </w:pPr>
      <w:rPr>
        <w:rFonts w:hint="default"/>
      </w:rPr>
    </w:lvl>
    <w:lvl w:ilvl="1">
      <w:start w:val="1"/>
      <w:numFmt w:val="decimal"/>
      <w:lvlText w:val="%1.%2"/>
      <w:lvlJc w:val="left"/>
      <w:pPr>
        <w:ind w:left="426" w:hanging="360"/>
      </w:pPr>
      <w:rPr>
        <w:rFonts w:hint="default"/>
      </w:rPr>
    </w:lvl>
    <w:lvl w:ilvl="2">
      <w:start w:val="1"/>
      <w:numFmt w:val="decimal"/>
      <w:lvlText w:val="%1.%2.%3"/>
      <w:lvlJc w:val="left"/>
      <w:pPr>
        <w:ind w:left="852" w:hanging="720"/>
      </w:pPr>
      <w:rPr>
        <w:rFonts w:hint="default"/>
      </w:rPr>
    </w:lvl>
    <w:lvl w:ilvl="3">
      <w:start w:val="1"/>
      <w:numFmt w:val="decimal"/>
      <w:lvlText w:val="%1.%2.%3.%4"/>
      <w:lvlJc w:val="left"/>
      <w:pPr>
        <w:ind w:left="918" w:hanging="720"/>
      </w:pPr>
      <w:rPr>
        <w:rFonts w:hint="default"/>
      </w:rPr>
    </w:lvl>
    <w:lvl w:ilvl="4">
      <w:start w:val="1"/>
      <w:numFmt w:val="decimal"/>
      <w:lvlText w:val="%1.%2.%3.%4.%5"/>
      <w:lvlJc w:val="left"/>
      <w:pPr>
        <w:ind w:left="1344" w:hanging="1080"/>
      </w:pPr>
      <w:rPr>
        <w:rFonts w:hint="default"/>
      </w:rPr>
    </w:lvl>
    <w:lvl w:ilvl="5">
      <w:start w:val="1"/>
      <w:numFmt w:val="decimal"/>
      <w:lvlText w:val="%1.%2.%3.%4.%5.%6"/>
      <w:lvlJc w:val="left"/>
      <w:pPr>
        <w:ind w:left="1410" w:hanging="1080"/>
      </w:pPr>
      <w:rPr>
        <w:rFonts w:hint="default"/>
      </w:rPr>
    </w:lvl>
    <w:lvl w:ilvl="6">
      <w:start w:val="1"/>
      <w:numFmt w:val="decimal"/>
      <w:lvlText w:val="%1.%2.%3.%4.%5.%6.%7"/>
      <w:lvlJc w:val="left"/>
      <w:pPr>
        <w:ind w:left="1836" w:hanging="1440"/>
      </w:pPr>
      <w:rPr>
        <w:rFonts w:hint="default"/>
      </w:rPr>
    </w:lvl>
    <w:lvl w:ilvl="7">
      <w:start w:val="1"/>
      <w:numFmt w:val="decimal"/>
      <w:lvlText w:val="%1.%2.%3.%4.%5.%6.%7.%8"/>
      <w:lvlJc w:val="left"/>
      <w:pPr>
        <w:ind w:left="1902" w:hanging="1440"/>
      </w:pPr>
      <w:rPr>
        <w:rFonts w:hint="default"/>
      </w:rPr>
    </w:lvl>
    <w:lvl w:ilvl="8">
      <w:start w:val="1"/>
      <w:numFmt w:val="decimal"/>
      <w:lvlText w:val="%1.%2.%3.%4.%5.%6.%7.%8.%9"/>
      <w:lvlJc w:val="left"/>
      <w:pPr>
        <w:ind w:left="2328" w:hanging="1800"/>
      </w:pPr>
      <w:rPr>
        <w:rFonts w:hint="default"/>
      </w:rPr>
    </w:lvl>
  </w:abstractNum>
  <w:abstractNum w:abstractNumId="24" w15:restartNumberingAfterBreak="0">
    <w:nsid w:val="5AB4079B"/>
    <w:multiLevelType w:val="hybridMultilevel"/>
    <w:tmpl w:val="ACC826E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637842DD"/>
    <w:multiLevelType w:val="hybridMultilevel"/>
    <w:tmpl w:val="6B924A9A"/>
    <w:lvl w:ilvl="0" w:tplc="8BFA5E76">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64CA74A6"/>
    <w:multiLevelType w:val="multilevel"/>
    <w:tmpl w:val="C2E08E66"/>
    <w:lvl w:ilvl="0">
      <w:start w:val="6"/>
      <w:numFmt w:val="decimal"/>
      <w:lvlText w:val="%1"/>
      <w:lvlJc w:val="left"/>
      <w:pPr>
        <w:ind w:left="360" w:hanging="360"/>
      </w:pPr>
      <w:rPr>
        <w:rFonts w:hint="default"/>
      </w:rPr>
    </w:lvl>
    <w:lvl w:ilvl="1">
      <w:start w:val="4"/>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7" w15:restartNumberingAfterBreak="0">
    <w:nsid w:val="695C42CB"/>
    <w:multiLevelType w:val="multilevel"/>
    <w:tmpl w:val="6C767D4C"/>
    <w:lvl w:ilvl="0">
      <w:start w:val="6"/>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69B51A35"/>
    <w:multiLevelType w:val="multilevel"/>
    <w:tmpl w:val="3A3A4444"/>
    <w:lvl w:ilvl="0">
      <w:start w:val="4"/>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6BED23AC"/>
    <w:multiLevelType w:val="hybridMultilevel"/>
    <w:tmpl w:val="6FF69942"/>
    <w:lvl w:ilvl="0" w:tplc="240A0001">
      <w:start w:val="1"/>
      <w:numFmt w:val="bullet"/>
      <w:lvlText w:val=""/>
      <w:lvlJc w:val="left"/>
      <w:pPr>
        <w:ind w:left="3600" w:hanging="360"/>
      </w:pPr>
      <w:rPr>
        <w:rFonts w:ascii="Symbol" w:hAnsi="Symbol" w:hint="default"/>
      </w:rPr>
    </w:lvl>
    <w:lvl w:ilvl="1" w:tplc="240A0003" w:tentative="1">
      <w:start w:val="1"/>
      <w:numFmt w:val="bullet"/>
      <w:lvlText w:val="o"/>
      <w:lvlJc w:val="left"/>
      <w:pPr>
        <w:ind w:left="4320" w:hanging="360"/>
      </w:pPr>
      <w:rPr>
        <w:rFonts w:ascii="Courier New" w:hAnsi="Courier New" w:cs="Courier New" w:hint="default"/>
      </w:rPr>
    </w:lvl>
    <w:lvl w:ilvl="2" w:tplc="240A0005" w:tentative="1">
      <w:start w:val="1"/>
      <w:numFmt w:val="bullet"/>
      <w:lvlText w:val=""/>
      <w:lvlJc w:val="left"/>
      <w:pPr>
        <w:ind w:left="5040" w:hanging="360"/>
      </w:pPr>
      <w:rPr>
        <w:rFonts w:ascii="Wingdings" w:hAnsi="Wingdings" w:hint="default"/>
      </w:rPr>
    </w:lvl>
    <w:lvl w:ilvl="3" w:tplc="240A0001" w:tentative="1">
      <w:start w:val="1"/>
      <w:numFmt w:val="bullet"/>
      <w:lvlText w:val=""/>
      <w:lvlJc w:val="left"/>
      <w:pPr>
        <w:ind w:left="5760" w:hanging="360"/>
      </w:pPr>
      <w:rPr>
        <w:rFonts w:ascii="Symbol" w:hAnsi="Symbol" w:hint="default"/>
      </w:rPr>
    </w:lvl>
    <w:lvl w:ilvl="4" w:tplc="240A0003" w:tentative="1">
      <w:start w:val="1"/>
      <w:numFmt w:val="bullet"/>
      <w:lvlText w:val="o"/>
      <w:lvlJc w:val="left"/>
      <w:pPr>
        <w:ind w:left="6480" w:hanging="360"/>
      </w:pPr>
      <w:rPr>
        <w:rFonts w:ascii="Courier New" w:hAnsi="Courier New" w:cs="Courier New" w:hint="default"/>
      </w:rPr>
    </w:lvl>
    <w:lvl w:ilvl="5" w:tplc="240A0005" w:tentative="1">
      <w:start w:val="1"/>
      <w:numFmt w:val="bullet"/>
      <w:lvlText w:val=""/>
      <w:lvlJc w:val="left"/>
      <w:pPr>
        <w:ind w:left="7200" w:hanging="360"/>
      </w:pPr>
      <w:rPr>
        <w:rFonts w:ascii="Wingdings" w:hAnsi="Wingdings" w:hint="default"/>
      </w:rPr>
    </w:lvl>
    <w:lvl w:ilvl="6" w:tplc="240A0001" w:tentative="1">
      <w:start w:val="1"/>
      <w:numFmt w:val="bullet"/>
      <w:lvlText w:val=""/>
      <w:lvlJc w:val="left"/>
      <w:pPr>
        <w:ind w:left="7920" w:hanging="360"/>
      </w:pPr>
      <w:rPr>
        <w:rFonts w:ascii="Symbol" w:hAnsi="Symbol" w:hint="default"/>
      </w:rPr>
    </w:lvl>
    <w:lvl w:ilvl="7" w:tplc="240A0003" w:tentative="1">
      <w:start w:val="1"/>
      <w:numFmt w:val="bullet"/>
      <w:lvlText w:val="o"/>
      <w:lvlJc w:val="left"/>
      <w:pPr>
        <w:ind w:left="8640" w:hanging="360"/>
      </w:pPr>
      <w:rPr>
        <w:rFonts w:ascii="Courier New" w:hAnsi="Courier New" w:cs="Courier New" w:hint="default"/>
      </w:rPr>
    </w:lvl>
    <w:lvl w:ilvl="8" w:tplc="240A0005" w:tentative="1">
      <w:start w:val="1"/>
      <w:numFmt w:val="bullet"/>
      <w:lvlText w:val=""/>
      <w:lvlJc w:val="left"/>
      <w:pPr>
        <w:ind w:left="9360" w:hanging="360"/>
      </w:pPr>
      <w:rPr>
        <w:rFonts w:ascii="Wingdings" w:hAnsi="Wingdings" w:hint="default"/>
      </w:rPr>
    </w:lvl>
  </w:abstractNum>
  <w:abstractNum w:abstractNumId="30" w15:restartNumberingAfterBreak="0">
    <w:nsid w:val="6F752C6E"/>
    <w:multiLevelType w:val="multilevel"/>
    <w:tmpl w:val="1F94EF2A"/>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31" w15:restartNumberingAfterBreak="0">
    <w:nsid w:val="6FDE6DE0"/>
    <w:multiLevelType w:val="hybridMultilevel"/>
    <w:tmpl w:val="9DE4E47E"/>
    <w:lvl w:ilvl="0" w:tplc="0C0A0001">
      <w:start w:val="1"/>
      <w:numFmt w:val="bullet"/>
      <w:lvlText w:val=""/>
      <w:lvlJc w:val="left"/>
      <w:pPr>
        <w:ind w:left="1288" w:hanging="360"/>
      </w:pPr>
      <w:rPr>
        <w:rFonts w:ascii="Symbol" w:hAnsi="Symbol" w:hint="default"/>
      </w:rPr>
    </w:lvl>
    <w:lvl w:ilvl="1" w:tplc="0C0A0003" w:tentative="1">
      <w:start w:val="1"/>
      <w:numFmt w:val="bullet"/>
      <w:lvlText w:val="o"/>
      <w:lvlJc w:val="left"/>
      <w:pPr>
        <w:ind w:left="2008" w:hanging="360"/>
      </w:pPr>
      <w:rPr>
        <w:rFonts w:ascii="Courier New" w:hAnsi="Courier New" w:cs="Courier New" w:hint="default"/>
      </w:rPr>
    </w:lvl>
    <w:lvl w:ilvl="2" w:tplc="0C0A0005" w:tentative="1">
      <w:start w:val="1"/>
      <w:numFmt w:val="bullet"/>
      <w:lvlText w:val=""/>
      <w:lvlJc w:val="left"/>
      <w:pPr>
        <w:ind w:left="2728" w:hanging="360"/>
      </w:pPr>
      <w:rPr>
        <w:rFonts w:ascii="Wingdings" w:hAnsi="Wingdings" w:hint="default"/>
      </w:rPr>
    </w:lvl>
    <w:lvl w:ilvl="3" w:tplc="0C0A0001" w:tentative="1">
      <w:start w:val="1"/>
      <w:numFmt w:val="bullet"/>
      <w:lvlText w:val=""/>
      <w:lvlJc w:val="left"/>
      <w:pPr>
        <w:ind w:left="3448" w:hanging="360"/>
      </w:pPr>
      <w:rPr>
        <w:rFonts w:ascii="Symbol" w:hAnsi="Symbol" w:hint="default"/>
      </w:rPr>
    </w:lvl>
    <w:lvl w:ilvl="4" w:tplc="0C0A0003" w:tentative="1">
      <w:start w:val="1"/>
      <w:numFmt w:val="bullet"/>
      <w:lvlText w:val="o"/>
      <w:lvlJc w:val="left"/>
      <w:pPr>
        <w:ind w:left="4168" w:hanging="360"/>
      </w:pPr>
      <w:rPr>
        <w:rFonts w:ascii="Courier New" w:hAnsi="Courier New" w:cs="Courier New" w:hint="default"/>
      </w:rPr>
    </w:lvl>
    <w:lvl w:ilvl="5" w:tplc="0C0A0005" w:tentative="1">
      <w:start w:val="1"/>
      <w:numFmt w:val="bullet"/>
      <w:lvlText w:val=""/>
      <w:lvlJc w:val="left"/>
      <w:pPr>
        <w:ind w:left="4888" w:hanging="360"/>
      </w:pPr>
      <w:rPr>
        <w:rFonts w:ascii="Wingdings" w:hAnsi="Wingdings" w:hint="default"/>
      </w:rPr>
    </w:lvl>
    <w:lvl w:ilvl="6" w:tplc="0C0A0001" w:tentative="1">
      <w:start w:val="1"/>
      <w:numFmt w:val="bullet"/>
      <w:lvlText w:val=""/>
      <w:lvlJc w:val="left"/>
      <w:pPr>
        <w:ind w:left="5608" w:hanging="360"/>
      </w:pPr>
      <w:rPr>
        <w:rFonts w:ascii="Symbol" w:hAnsi="Symbol" w:hint="default"/>
      </w:rPr>
    </w:lvl>
    <w:lvl w:ilvl="7" w:tplc="0C0A0003" w:tentative="1">
      <w:start w:val="1"/>
      <w:numFmt w:val="bullet"/>
      <w:lvlText w:val="o"/>
      <w:lvlJc w:val="left"/>
      <w:pPr>
        <w:ind w:left="6328" w:hanging="360"/>
      </w:pPr>
      <w:rPr>
        <w:rFonts w:ascii="Courier New" w:hAnsi="Courier New" w:cs="Courier New" w:hint="default"/>
      </w:rPr>
    </w:lvl>
    <w:lvl w:ilvl="8" w:tplc="0C0A0005" w:tentative="1">
      <w:start w:val="1"/>
      <w:numFmt w:val="bullet"/>
      <w:lvlText w:val=""/>
      <w:lvlJc w:val="left"/>
      <w:pPr>
        <w:ind w:left="7048" w:hanging="360"/>
      </w:pPr>
      <w:rPr>
        <w:rFonts w:ascii="Wingdings" w:hAnsi="Wingdings" w:hint="default"/>
      </w:rPr>
    </w:lvl>
  </w:abstractNum>
  <w:abstractNum w:abstractNumId="32" w15:restartNumberingAfterBreak="0">
    <w:nsid w:val="77FF333D"/>
    <w:multiLevelType w:val="hybridMultilevel"/>
    <w:tmpl w:val="735CF98A"/>
    <w:lvl w:ilvl="0" w:tplc="71565EE8">
      <w:start w:val="3"/>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7FBF09D4"/>
    <w:multiLevelType w:val="multilevel"/>
    <w:tmpl w:val="5E8C95B2"/>
    <w:lvl w:ilvl="0">
      <w:start w:val="5"/>
      <w:numFmt w:val="decimal"/>
      <w:pStyle w:val="Ttulo3"/>
      <w:lvlText w:val="%1"/>
      <w:lvlJc w:val="left"/>
      <w:pPr>
        <w:ind w:left="644" w:hanging="360"/>
      </w:pPr>
      <w:rPr>
        <w:rFonts w:hint="default"/>
      </w:rPr>
    </w:lvl>
    <w:lvl w:ilvl="1">
      <w:start w:val="1"/>
      <w:numFmt w:val="decimal"/>
      <w:lvlText w:val="%1.%2"/>
      <w:lvlJc w:val="left"/>
      <w:pPr>
        <w:ind w:left="710" w:hanging="360"/>
      </w:pPr>
      <w:rPr>
        <w:rFonts w:hint="default"/>
      </w:rPr>
    </w:lvl>
    <w:lvl w:ilvl="2">
      <w:start w:val="1"/>
      <w:numFmt w:val="decimal"/>
      <w:lvlText w:val="%1.%2.%3"/>
      <w:lvlJc w:val="left"/>
      <w:pPr>
        <w:ind w:left="1136" w:hanging="720"/>
      </w:pPr>
      <w:rPr>
        <w:rFonts w:hint="default"/>
      </w:rPr>
    </w:lvl>
    <w:lvl w:ilvl="3">
      <w:start w:val="1"/>
      <w:numFmt w:val="decimal"/>
      <w:lvlText w:val="%1.%2.%3.%4"/>
      <w:lvlJc w:val="left"/>
      <w:pPr>
        <w:ind w:left="1202" w:hanging="720"/>
      </w:pPr>
      <w:rPr>
        <w:rFonts w:hint="default"/>
      </w:rPr>
    </w:lvl>
    <w:lvl w:ilvl="4">
      <w:start w:val="1"/>
      <w:numFmt w:val="decimal"/>
      <w:lvlText w:val="%1.%2.%3.%4.%5"/>
      <w:lvlJc w:val="left"/>
      <w:pPr>
        <w:ind w:left="1628" w:hanging="1080"/>
      </w:pPr>
      <w:rPr>
        <w:rFonts w:hint="default"/>
      </w:rPr>
    </w:lvl>
    <w:lvl w:ilvl="5">
      <w:start w:val="1"/>
      <w:numFmt w:val="decimal"/>
      <w:lvlText w:val="%1.%2.%3.%4.%5.%6"/>
      <w:lvlJc w:val="left"/>
      <w:pPr>
        <w:ind w:left="1694" w:hanging="1080"/>
      </w:pPr>
      <w:rPr>
        <w:rFonts w:hint="default"/>
      </w:rPr>
    </w:lvl>
    <w:lvl w:ilvl="6">
      <w:start w:val="1"/>
      <w:numFmt w:val="decimal"/>
      <w:lvlText w:val="%1.%2.%3.%4.%5.%6.%7"/>
      <w:lvlJc w:val="left"/>
      <w:pPr>
        <w:ind w:left="2120" w:hanging="1440"/>
      </w:pPr>
      <w:rPr>
        <w:rFonts w:hint="default"/>
      </w:rPr>
    </w:lvl>
    <w:lvl w:ilvl="7">
      <w:start w:val="1"/>
      <w:numFmt w:val="decimal"/>
      <w:lvlText w:val="%1.%2.%3.%4.%5.%6.%7.%8"/>
      <w:lvlJc w:val="left"/>
      <w:pPr>
        <w:ind w:left="2186" w:hanging="1440"/>
      </w:pPr>
      <w:rPr>
        <w:rFonts w:hint="default"/>
      </w:rPr>
    </w:lvl>
    <w:lvl w:ilvl="8">
      <w:start w:val="1"/>
      <w:numFmt w:val="decimal"/>
      <w:lvlText w:val="%1.%2.%3.%4.%5.%6.%7.%8.%9"/>
      <w:lvlJc w:val="left"/>
      <w:pPr>
        <w:ind w:left="2612" w:hanging="1800"/>
      </w:pPr>
      <w:rPr>
        <w:rFonts w:hint="default"/>
      </w:rPr>
    </w:lvl>
  </w:abstractNum>
  <w:num w:numId="1">
    <w:abstractNumId w:val="30"/>
  </w:num>
  <w:num w:numId="2">
    <w:abstractNumId w:val="6"/>
  </w:num>
  <w:num w:numId="3">
    <w:abstractNumId w:val="5"/>
  </w:num>
  <w:num w:numId="4">
    <w:abstractNumId w:val="5"/>
    <w:lvlOverride w:ilvl="0">
      <w:startOverride w:val="4"/>
    </w:lvlOverride>
    <w:lvlOverride w:ilvl="1">
      <w:startOverride w:val="3"/>
    </w:lvlOverride>
    <w:lvlOverride w:ilvl="2">
      <w:startOverride w:val="1"/>
    </w:lvlOverride>
  </w:num>
  <w:num w:numId="5">
    <w:abstractNumId w:val="0"/>
  </w:num>
  <w:num w:numId="6">
    <w:abstractNumId w:val="24"/>
  </w:num>
  <w:num w:numId="7">
    <w:abstractNumId w:val="18"/>
  </w:num>
  <w:num w:numId="8">
    <w:abstractNumId w:val="22"/>
  </w:num>
  <w:num w:numId="9">
    <w:abstractNumId w:val="32"/>
  </w:num>
  <w:num w:numId="10">
    <w:abstractNumId w:val="13"/>
  </w:num>
  <w:num w:numId="11">
    <w:abstractNumId w:val="28"/>
  </w:num>
  <w:num w:numId="12">
    <w:abstractNumId w:val="26"/>
  </w:num>
  <w:num w:numId="13">
    <w:abstractNumId w:val="15"/>
  </w:num>
  <w:num w:numId="14">
    <w:abstractNumId w:val="27"/>
  </w:num>
  <w:num w:numId="15">
    <w:abstractNumId w:val="25"/>
  </w:num>
  <w:num w:numId="16">
    <w:abstractNumId w:val="2"/>
  </w:num>
  <w:num w:numId="17">
    <w:abstractNumId w:val="20"/>
  </w:num>
  <w:num w:numId="18">
    <w:abstractNumId w:val="9"/>
  </w:num>
  <w:num w:numId="19">
    <w:abstractNumId w:val="4"/>
  </w:num>
  <w:num w:numId="20">
    <w:abstractNumId w:val="21"/>
  </w:num>
  <w:num w:numId="21">
    <w:abstractNumId w:val="16"/>
  </w:num>
  <w:num w:numId="22">
    <w:abstractNumId w:val="3"/>
  </w:num>
  <w:num w:numId="23">
    <w:abstractNumId w:val="23"/>
  </w:num>
  <w:num w:numId="24">
    <w:abstractNumId w:val="31"/>
  </w:num>
  <w:num w:numId="25">
    <w:abstractNumId w:val="1"/>
  </w:num>
  <w:num w:numId="26">
    <w:abstractNumId w:val="19"/>
  </w:num>
  <w:num w:numId="27">
    <w:abstractNumId w:val="14"/>
  </w:num>
  <w:num w:numId="28">
    <w:abstractNumId w:val="17"/>
  </w:num>
  <w:num w:numId="29">
    <w:abstractNumId w:val="33"/>
  </w:num>
  <w:num w:numId="30">
    <w:abstractNumId w:val="11"/>
  </w:num>
  <w:num w:numId="31">
    <w:abstractNumId w:val="8"/>
  </w:num>
  <w:num w:numId="32">
    <w:abstractNumId w:val="12"/>
  </w:num>
  <w:num w:numId="33">
    <w:abstractNumId w:val="7"/>
  </w:num>
  <w:num w:numId="34">
    <w:abstractNumId w:val="29"/>
  </w:num>
  <w:num w:numId="35">
    <w:abstractNumId w:val="1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9"/>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53D2"/>
    <w:rsid w:val="00000DE4"/>
    <w:rsid w:val="0000190E"/>
    <w:rsid w:val="000020A6"/>
    <w:rsid w:val="00003E29"/>
    <w:rsid w:val="000042A4"/>
    <w:rsid w:val="0000473F"/>
    <w:rsid w:val="000047B8"/>
    <w:rsid w:val="0000677F"/>
    <w:rsid w:val="00011D78"/>
    <w:rsid w:val="0001549F"/>
    <w:rsid w:val="00016F44"/>
    <w:rsid w:val="00022679"/>
    <w:rsid w:val="00022B97"/>
    <w:rsid w:val="00023BAF"/>
    <w:rsid w:val="00026D50"/>
    <w:rsid w:val="00026D95"/>
    <w:rsid w:val="00030184"/>
    <w:rsid w:val="000319AB"/>
    <w:rsid w:val="000343A3"/>
    <w:rsid w:val="00034482"/>
    <w:rsid w:val="000345C1"/>
    <w:rsid w:val="0004109A"/>
    <w:rsid w:val="000410A9"/>
    <w:rsid w:val="00041A73"/>
    <w:rsid w:val="000435F0"/>
    <w:rsid w:val="00044ADD"/>
    <w:rsid w:val="00046ECA"/>
    <w:rsid w:val="00050C15"/>
    <w:rsid w:val="00050D0D"/>
    <w:rsid w:val="000521AB"/>
    <w:rsid w:val="0005373F"/>
    <w:rsid w:val="00056FBE"/>
    <w:rsid w:val="0005773C"/>
    <w:rsid w:val="000614CA"/>
    <w:rsid w:val="000618B5"/>
    <w:rsid w:val="00063B25"/>
    <w:rsid w:val="00063C28"/>
    <w:rsid w:val="00063D27"/>
    <w:rsid w:val="00063F91"/>
    <w:rsid w:val="000641C3"/>
    <w:rsid w:val="000650A3"/>
    <w:rsid w:val="00066277"/>
    <w:rsid w:val="0006671F"/>
    <w:rsid w:val="00067EEB"/>
    <w:rsid w:val="00072438"/>
    <w:rsid w:val="00072854"/>
    <w:rsid w:val="00073F8C"/>
    <w:rsid w:val="000757B6"/>
    <w:rsid w:val="00076B06"/>
    <w:rsid w:val="00077288"/>
    <w:rsid w:val="000778B1"/>
    <w:rsid w:val="00077BDC"/>
    <w:rsid w:val="00077FEF"/>
    <w:rsid w:val="00080342"/>
    <w:rsid w:val="00080D2B"/>
    <w:rsid w:val="00080E29"/>
    <w:rsid w:val="00081ACC"/>
    <w:rsid w:val="0008392F"/>
    <w:rsid w:val="00083C4A"/>
    <w:rsid w:val="000857FB"/>
    <w:rsid w:val="00086327"/>
    <w:rsid w:val="000878DE"/>
    <w:rsid w:val="00093055"/>
    <w:rsid w:val="00094199"/>
    <w:rsid w:val="00094707"/>
    <w:rsid w:val="0009570E"/>
    <w:rsid w:val="00097CD7"/>
    <w:rsid w:val="00097FF0"/>
    <w:rsid w:val="000A28F7"/>
    <w:rsid w:val="000A371D"/>
    <w:rsid w:val="000A459E"/>
    <w:rsid w:val="000A4B38"/>
    <w:rsid w:val="000A4CEA"/>
    <w:rsid w:val="000A6148"/>
    <w:rsid w:val="000A6733"/>
    <w:rsid w:val="000A7656"/>
    <w:rsid w:val="000A7DB9"/>
    <w:rsid w:val="000B0A55"/>
    <w:rsid w:val="000B3D2C"/>
    <w:rsid w:val="000B5730"/>
    <w:rsid w:val="000B6679"/>
    <w:rsid w:val="000B70BF"/>
    <w:rsid w:val="000C2E6D"/>
    <w:rsid w:val="000C356D"/>
    <w:rsid w:val="000C4681"/>
    <w:rsid w:val="000C4C17"/>
    <w:rsid w:val="000C6D25"/>
    <w:rsid w:val="000C7193"/>
    <w:rsid w:val="000D01FC"/>
    <w:rsid w:val="000D26A9"/>
    <w:rsid w:val="000D434B"/>
    <w:rsid w:val="000D5902"/>
    <w:rsid w:val="000D69B1"/>
    <w:rsid w:val="000E235B"/>
    <w:rsid w:val="000E2C76"/>
    <w:rsid w:val="000E4807"/>
    <w:rsid w:val="000E57A1"/>
    <w:rsid w:val="000E78BD"/>
    <w:rsid w:val="000F16D3"/>
    <w:rsid w:val="000F32B2"/>
    <w:rsid w:val="000F3757"/>
    <w:rsid w:val="000F422C"/>
    <w:rsid w:val="000F4A3E"/>
    <w:rsid w:val="000F53D5"/>
    <w:rsid w:val="000F56E7"/>
    <w:rsid w:val="000F6FEB"/>
    <w:rsid w:val="000F74F8"/>
    <w:rsid w:val="000F7E5A"/>
    <w:rsid w:val="0010007C"/>
    <w:rsid w:val="0010305D"/>
    <w:rsid w:val="00104D64"/>
    <w:rsid w:val="00106551"/>
    <w:rsid w:val="001074E7"/>
    <w:rsid w:val="0011084D"/>
    <w:rsid w:val="001112F2"/>
    <w:rsid w:val="00112C9E"/>
    <w:rsid w:val="00113553"/>
    <w:rsid w:val="0011382A"/>
    <w:rsid w:val="001174BA"/>
    <w:rsid w:val="00117B55"/>
    <w:rsid w:val="00120299"/>
    <w:rsid w:val="0012134E"/>
    <w:rsid w:val="00124E76"/>
    <w:rsid w:val="00125604"/>
    <w:rsid w:val="0012612B"/>
    <w:rsid w:val="00127405"/>
    <w:rsid w:val="00127D48"/>
    <w:rsid w:val="001307EF"/>
    <w:rsid w:val="001312F6"/>
    <w:rsid w:val="001336FE"/>
    <w:rsid w:val="0013437B"/>
    <w:rsid w:val="00134849"/>
    <w:rsid w:val="00135771"/>
    <w:rsid w:val="001359D3"/>
    <w:rsid w:val="00137E23"/>
    <w:rsid w:val="00140177"/>
    <w:rsid w:val="00140678"/>
    <w:rsid w:val="00141BD4"/>
    <w:rsid w:val="00142002"/>
    <w:rsid w:val="00143E5C"/>
    <w:rsid w:val="0015007C"/>
    <w:rsid w:val="00151DB9"/>
    <w:rsid w:val="0015437A"/>
    <w:rsid w:val="001578EF"/>
    <w:rsid w:val="001615E5"/>
    <w:rsid w:val="00170967"/>
    <w:rsid w:val="00170F4B"/>
    <w:rsid w:val="001725C9"/>
    <w:rsid w:val="00173B84"/>
    <w:rsid w:val="001755D2"/>
    <w:rsid w:val="00180789"/>
    <w:rsid w:val="00180A2B"/>
    <w:rsid w:val="00180A47"/>
    <w:rsid w:val="00181219"/>
    <w:rsid w:val="001824CC"/>
    <w:rsid w:val="00182706"/>
    <w:rsid w:val="001842F8"/>
    <w:rsid w:val="00184A40"/>
    <w:rsid w:val="001852FF"/>
    <w:rsid w:val="00186EFC"/>
    <w:rsid w:val="001916BF"/>
    <w:rsid w:val="001918D0"/>
    <w:rsid w:val="0019317B"/>
    <w:rsid w:val="001940E0"/>
    <w:rsid w:val="0019429C"/>
    <w:rsid w:val="00194A7E"/>
    <w:rsid w:val="00196EC3"/>
    <w:rsid w:val="001A049E"/>
    <w:rsid w:val="001A08CB"/>
    <w:rsid w:val="001A2A82"/>
    <w:rsid w:val="001A301B"/>
    <w:rsid w:val="001A3AF2"/>
    <w:rsid w:val="001A4D61"/>
    <w:rsid w:val="001A5483"/>
    <w:rsid w:val="001A628C"/>
    <w:rsid w:val="001B0C92"/>
    <w:rsid w:val="001B0DDD"/>
    <w:rsid w:val="001B2C4B"/>
    <w:rsid w:val="001B425B"/>
    <w:rsid w:val="001B44C6"/>
    <w:rsid w:val="001B58C0"/>
    <w:rsid w:val="001B6ECC"/>
    <w:rsid w:val="001B6FA5"/>
    <w:rsid w:val="001B7DFD"/>
    <w:rsid w:val="001C58EA"/>
    <w:rsid w:val="001C5A5F"/>
    <w:rsid w:val="001C6DBF"/>
    <w:rsid w:val="001C73B5"/>
    <w:rsid w:val="001C7AFD"/>
    <w:rsid w:val="001D0A1D"/>
    <w:rsid w:val="001D1219"/>
    <w:rsid w:val="001D12E9"/>
    <w:rsid w:val="001D1A39"/>
    <w:rsid w:val="001D1E04"/>
    <w:rsid w:val="001D20F6"/>
    <w:rsid w:val="001D416A"/>
    <w:rsid w:val="001D5278"/>
    <w:rsid w:val="001D59E9"/>
    <w:rsid w:val="001D624A"/>
    <w:rsid w:val="001D6D71"/>
    <w:rsid w:val="001E02AC"/>
    <w:rsid w:val="001E1588"/>
    <w:rsid w:val="001E1F55"/>
    <w:rsid w:val="001E2AF4"/>
    <w:rsid w:val="001E2EE3"/>
    <w:rsid w:val="001E3FDE"/>
    <w:rsid w:val="001E3FFE"/>
    <w:rsid w:val="001E5CC0"/>
    <w:rsid w:val="001E601D"/>
    <w:rsid w:val="001E7851"/>
    <w:rsid w:val="001E7B71"/>
    <w:rsid w:val="001F45E0"/>
    <w:rsid w:val="001F46E3"/>
    <w:rsid w:val="001F4E4F"/>
    <w:rsid w:val="001F6D49"/>
    <w:rsid w:val="001F7D9B"/>
    <w:rsid w:val="002007BF"/>
    <w:rsid w:val="00204981"/>
    <w:rsid w:val="002056FB"/>
    <w:rsid w:val="002059AB"/>
    <w:rsid w:val="00205C73"/>
    <w:rsid w:val="0020667D"/>
    <w:rsid w:val="002073CF"/>
    <w:rsid w:val="00207601"/>
    <w:rsid w:val="00207EB8"/>
    <w:rsid w:val="002100BD"/>
    <w:rsid w:val="00211C7E"/>
    <w:rsid w:val="00212AA0"/>
    <w:rsid w:val="0021582B"/>
    <w:rsid w:val="0021680B"/>
    <w:rsid w:val="00220607"/>
    <w:rsid w:val="00221C11"/>
    <w:rsid w:val="00222455"/>
    <w:rsid w:val="00224981"/>
    <w:rsid w:val="0022508D"/>
    <w:rsid w:val="00226545"/>
    <w:rsid w:val="00226C5A"/>
    <w:rsid w:val="00226F2C"/>
    <w:rsid w:val="0022786D"/>
    <w:rsid w:val="00233A0F"/>
    <w:rsid w:val="00233E81"/>
    <w:rsid w:val="0023524B"/>
    <w:rsid w:val="00235668"/>
    <w:rsid w:val="00236185"/>
    <w:rsid w:val="002373BC"/>
    <w:rsid w:val="002417B1"/>
    <w:rsid w:val="00242513"/>
    <w:rsid w:val="00242CDF"/>
    <w:rsid w:val="00242E20"/>
    <w:rsid w:val="00243818"/>
    <w:rsid w:val="002445D5"/>
    <w:rsid w:val="002462B9"/>
    <w:rsid w:val="00253CF0"/>
    <w:rsid w:val="00254BB2"/>
    <w:rsid w:val="002569BB"/>
    <w:rsid w:val="00256F8E"/>
    <w:rsid w:val="0026563D"/>
    <w:rsid w:val="00265757"/>
    <w:rsid w:val="00265EE2"/>
    <w:rsid w:val="0026645C"/>
    <w:rsid w:val="002710F2"/>
    <w:rsid w:val="00271425"/>
    <w:rsid w:val="00272429"/>
    <w:rsid w:val="0027279A"/>
    <w:rsid w:val="00273640"/>
    <w:rsid w:val="00276687"/>
    <w:rsid w:val="002803A5"/>
    <w:rsid w:val="00280F07"/>
    <w:rsid w:val="00282BF0"/>
    <w:rsid w:val="00283387"/>
    <w:rsid w:val="00283F54"/>
    <w:rsid w:val="00283FC8"/>
    <w:rsid w:val="00284C8A"/>
    <w:rsid w:val="00285D72"/>
    <w:rsid w:val="002870B5"/>
    <w:rsid w:val="0029079E"/>
    <w:rsid w:val="00293692"/>
    <w:rsid w:val="00293C57"/>
    <w:rsid w:val="002943D8"/>
    <w:rsid w:val="002971FF"/>
    <w:rsid w:val="00297854"/>
    <w:rsid w:val="002A1484"/>
    <w:rsid w:val="002A2CD5"/>
    <w:rsid w:val="002A4127"/>
    <w:rsid w:val="002A4F0E"/>
    <w:rsid w:val="002A6061"/>
    <w:rsid w:val="002B0974"/>
    <w:rsid w:val="002B1584"/>
    <w:rsid w:val="002B646E"/>
    <w:rsid w:val="002C04AC"/>
    <w:rsid w:val="002C0A1C"/>
    <w:rsid w:val="002C2671"/>
    <w:rsid w:val="002C3B8A"/>
    <w:rsid w:val="002C519C"/>
    <w:rsid w:val="002C6BEE"/>
    <w:rsid w:val="002C762C"/>
    <w:rsid w:val="002C7723"/>
    <w:rsid w:val="002C7AA1"/>
    <w:rsid w:val="002D1831"/>
    <w:rsid w:val="002D398D"/>
    <w:rsid w:val="002D4915"/>
    <w:rsid w:val="002D4BF7"/>
    <w:rsid w:val="002E3992"/>
    <w:rsid w:val="002E5786"/>
    <w:rsid w:val="002E68E0"/>
    <w:rsid w:val="002E74D4"/>
    <w:rsid w:val="002F0A5E"/>
    <w:rsid w:val="002F2960"/>
    <w:rsid w:val="002F37A1"/>
    <w:rsid w:val="002F3BA0"/>
    <w:rsid w:val="002F4EB8"/>
    <w:rsid w:val="002F4F9F"/>
    <w:rsid w:val="002F627E"/>
    <w:rsid w:val="002F65A7"/>
    <w:rsid w:val="002F7796"/>
    <w:rsid w:val="002F7C9E"/>
    <w:rsid w:val="003022A4"/>
    <w:rsid w:val="00304505"/>
    <w:rsid w:val="00311781"/>
    <w:rsid w:val="0031224D"/>
    <w:rsid w:val="00312E66"/>
    <w:rsid w:val="003167A6"/>
    <w:rsid w:val="00317CB4"/>
    <w:rsid w:val="003204E0"/>
    <w:rsid w:val="00322561"/>
    <w:rsid w:val="00322AD5"/>
    <w:rsid w:val="00322EBA"/>
    <w:rsid w:val="00325072"/>
    <w:rsid w:val="00330E88"/>
    <w:rsid w:val="0033260A"/>
    <w:rsid w:val="00332E51"/>
    <w:rsid w:val="0033427D"/>
    <w:rsid w:val="0033482D"/>
    <w:rsid w:val="00335949"/>
    <w:rsid w:val="00336115"/>
    <w:rsid w:val="00336919"/>
    <w:rsid w:val="00337C21"/>
    <w:rsid w:val="00337C61"/>
    <w:rsid w:val="00340A4C"/>
    <w:rsid w:val="00341598"/>
    <w:rsid w:val="0034349F"/>
    <w:rsid w:val="0034512F"/>
    <w:rsid w:val="00347AC9"/>
    <w:rsid w:val="00347C41"/>
    <w:rsid w:val="003568CC"/>
    <w:rsid w:val="0035739F"/>
    <w:rsid w:val="003578E6"/>
    <w:rsid w:val="00357E85"/>
    <w:rsid w:val="003612DE"/>
    <w:rsid w:val="0036148D"/>
    <w:rsid w:val="00363CC2"/>
    <w:rsid w:val="00365A5F"/>
    <w:rsid w:val="00365DA0"/>
    <w:rsid w:val="0036626D"/>
    <w:rsid w:val="00367DCD"/>
    <w:rsid w:val="00370A5F"/>
    <w:rsid w:val="00373BF7"/>
    <w:rsid w:val="00375B4F"/>
    <w:rsid w:val="00377BC4"/>
    <w:rsid w:val="00381421"/>
    <w:rsid w:val="00382866"/>
    <w:rsid w:val="00382D0C"/>
    <w:rsid w:val="00383580"/>
    <w:rsid w:val="003836E5"/>
    <w:rsid w:val="003858DD"/>
    <w:rsid w:val="003858E2"/>
    <w:rsid w:val="00385F55"/>
    <w:rsid w:val="00387976"/>
    <w:rsid w:val="0039035B"/>
    <w:rsid w:val="00390575"/>
    <w:rsid w:val="00390720"/>
    <w:rsid w:val="003920EE"/>
    <w:rsid w:val="00392458"/>
    <w:rsid w:val="00392D11"/>
    <w:rsid w:val="0039319F"/>
    <w:rsid w:val="00395EBE"/>
    <w:rsid w:val="003973C9"/>
    <w:rsid w:val="0039743B"/>
    <w:rsid w:val="003975D9"/>
    <w:rsid w:val="003A246F"/>
    <w:rsid w:val="003A27AE"/>
    <w:rsid w:val="003A2C4E"/>
    <w:rsid w:val="003A374B"/>
    <w:rsid w:val="003B09EE"/>
    <w:rsid w:val="003B2CD9"/>
    <w:rsid w:val="003B4DBC"/>
    <w:rsid w:val="003B5ADF"/>
    <w:rsid w:val="003B5F4E"/>
    <w:rsid w:val="003B6658"/>
    <w:rsid w:val="003C15C4"/>
    <w:rsid w:val="003C23E1"/>
    <w:rsid w:val="003C40DC"/>
    <w:rsid w:val="003C56EF"/>
    <w:rsid w:val="003C5A45"/>
    <w:rsid w:val="003C5E2E"/>
    <w:rsid w:val="003C78C7"/>
    <w:rsid w:val="003D3E94"/>
    <w:rsid w:val="003D5573"/>
    <w:rsid w:val="003D5A17"/>
    <w:rsid w:val="003D5AF6"/>
    <w:rsid w:val="003E2A67"/>
    <w:rsid w:val="003E3739"/>
    <w:rsid w:val="003E4E35"/>
    <w:rsid w:val="003E5BD0"/>
    <w:rsid w:val="003F3640"/>
    <w:rsid w:val="003F382C"/>
    <w:rsid w:val="003F3925"/>
    <w:rsid w:val="003F3C1A"/>
    <w:rsid w:val="003F4004"/>
    <w:rsid w:val="003F59D6"/>
    <w:rsid w:val="003F68E3"/>
    <w:rsid w:val="003F6A87"/>
    <w:rsid w:val="00400FF6"/>
    <w:rsid w:val="00402E95"/>
    <w:rsid w:val="0040396B"/>
    <w:rsid w:val="004059A3"/>
    <w:rsid w:val="00410F3A"/>
    <w:rsid w:val="004118A3"/>
    <w:rsid w:val="004134C4"/>
    <w:rsid w:val="00413ED2"/>
    <w:rsid w:val="00415019"/>
    <w:rsid w:val="00415238"/>
    <w:rsid w:val="004205CE"/>
    <w:rsid w:val="0042371B"/>
    <w:rsid w:val="00424A04"/>
    <w:rsid w:val="0042520D"/>
    <w:rsid w:val="004258F0"/>
    <w:rsid w:val="00427FF9"/>
    <w:rsid w:val="00430884"/>
    <w:rsid w:val="00432F47"/>
    <w:rsid w:val="00434EE5"/>
    <w:rsid w:val="00436B98"/>
    <w:rsid w:val="00436EC5"/>
    <w:rsid w:val="00437481"/>
    <w:rsid w:val="00437734"/>
    <w:rsid w:val="00440944"/>
    <w:rsid w:val="00441482"/>
    <w:rsid w:val="0044283B"/>
    <w:rsid w:val="004463E4"/>
    <w:rsid w:val="00447C6B"/>
    <w:rsid w:val="004574DF"/>
    <w:rsid w:val="00460A84"/>
    <w:rsid w:val="0046168E"/>
    <w:rsid w:val="00461F30"/>
    <w:rsid w:val="00464AFD"/>
    <w:rsid w:val="00471FE0"/>
    <w:rsid w:val="00473F0E"/>
    <w:rsid w:val="0047475A"/>
    <w:rsid w:val="00474BA6"/>
    <w:rsid w:val="004821A4"/>
    <w:rsid w:val="00484419"/>
    <w:rsid w:val="0048580F"/>
    <w:rsid w:val="00487A64"/>
    <w:rsid w:val="00487BBB"/>
    <w:rsid w:val="00490062"/>
    <w:rsid w:val="00491604"/>
    <w:rsid w:val="004917C2"/>
    <w:rsid w:val="00492D14"/>
    <w:rsid w:val="00493316"/>
    <w:rsid w:val="004943D3"/>
    <w:rsid w:val="004966E0"/>
    <w:rsid w:val="004979E7"/>
    <w:rsid w:val="004A0F6B"/>
    <w:rsid w:val="004A191F"/>
    <w:rsid w:val="004A1C36"/>
    <w:rsid w:val="004A2C5B"/>
    <w:rsid w:val="004A351F"/>
    <w:rsid w:val="004A399E"/>
    <w:rsid w:val="004A39ED"/>
    <w:rsid w:val="004A47B1"/>
    <w:rsid w:val="004A4F00"/>
    <w:rsid w:val="004A5E8B"/>
    <w:rsid w:val="004A6238"/>
    <w:rsid w:val="004A6685"/>
    <w:rsid w:val="004A6A7D"/>
    <w:rsid w:val="004B1FFA"/>
    <w:rsid w:val="004B330F"/>
    <w:rsid w:val="004B35ED"/>
    <w:rsid w:val="004B3F18"/>
    <w:rsid w:val="004B5CE8"/>
    <w:rsid w:val="004B6D62"/>
    <w:rsid w:val="004C1162"/>
    <w:rsid w:val="004C2071"/>
    <w:rsid w:val="004C3F6A"/>
    <w:rsid w:val="004C48B1"/>
    <w:rsid w:val="004C4B41"/>
    <w:rsid w:val="004C5391"/>
    <w:rsid w:val="004C5F5A"/>
    <w:rsid w:val="004D144B"/>
    <w:rsid w:val="004D53D2"/>
    <w:rsid w:val="004E1020"/>
    <w:rsid w:val="004E120A"/>
    <w:rsid w:val="004E5587"/>
    <w:rsid w:val="004E5B5D"/>
    <w:rsid w:val="004E6A90"/>
    <w:rsid w:val="004E7643"/>
    <w:rsid w:val="004F00E2"/>
    <w:rsid w:val="004F171A"/>
    <w:rsid w:val="004F560F"/>
    <w:rsid w:val="004F65CB"/>
    <w:rsid w:val="00500130"/>
    <w:rsid w:val="0050042C"/>
    <w:rsid w:val="00501977"/>
    <w:rsid w:val="00502B04"/>
    <w:rsid w:val="00504E45"/>
    <w:rsid w:val="005057A9"/>
    <w:rsid w:val="005072C4"/>
    <w:rsid w:val="005076B2"/>
    <w:rsid w:val="00511318"/>
    <w:rsid w:val="0051157F"/>
    <w:rsid w:val="0051286E"/>
    <w:rsid w:val="00512ACC"/>
    <w:rsid w:val="00512BDE"/>
    <w:rsid w:val="00513754"/>
    <w:rsid w:val="00513E0B"/>
    <w:rsid w:val="0051474E"/>
    <w:rsid w:val="00515086"/>
    <w:rsid w:val="00517637"/>
    <w:rsid w:val="00522131"/>
    <w:rsid w:val="00523F02"/>
    <w:rsid w:val="0052427C"/>
    <w:rsid w:val="005252AD"/>
    <w:rsid w:val="0052624E"/>
    <w:rsid w:val="0052637E"/>
    <w:rsid w:val="0052682E"/>
    <w:rsid w:val="00526875"/>
    <w:rsid w:val="0052687D"/>
    <w:rsid w:val="005272B3"/>
    <w:rsid w:val="00527987"/>
    <w:rsid w:val="00527C94"/>
    <w:rsid w:val="005307FD"/>
    <w:rsid w:val="00530BDF"/>
    <w:rsid w:val="005333B6"/>
    <w:rsid w:val="005353F3"/>
    <w:rsid w:val="00535B3E"/>
    <w:rsid w:val="00535D7D"/>
    <w:rsid w:val="00536688"/>
    <w:rsid w:val="00536D05"/>
    <w:rsid w:val="00540A42"/>
    <w:rsid w:val="005410D9"/>
    <w:rsid w:val="005434F0"/>
    <w:rsid w:val="005439F3"/>
    <w:rsid w:val="00544106"/>
    <w:rsid w:val="0054462B"/>
    <w:rsid w:val="00544B44"/>
    <w:rsid w:val="005454A1"/>
    <w:rsid w:val="00545867"/>
    <w:rsid w:val="005466DA"/>
    <w:rsid w:val="00546CC9"/>
    <w:rsid w:val="00547167"/>
    <w:rsid w:val="005475F6"/>
    <w:rsid w:val="00551134"/>
    <w:rsid w:val="005523F1"/>
    <w:rsid w:val="00554F65"/>
    <w:rsid w:val="00557535"/>
    <w:rsid w:val="00557A0B"/>
    <w:rsid w:val="00557D97"/>
    <w:rsid w:val="005610FC"/>
    <w:rsid w:val="005667D8"/>
    <w:rsid w:val="005673CD"/>
    <w:rsid w:val="00570CFB"/>
    <w:rsid w:val="00572890"/>
    <w:rsid w:val="00573318"/>
    <w:rsid w:val="00575E76"/>
    <w:rsid w:val="0057621B"/>
    <w:rsid w:val="005773CF"/>
    <w:rsid w:val="005775A7"/>
    <w:rsid w:val="0057784D"/>
    <w:rsid w:val="0058217E"/>
    <w:rsid w:val="005829F6"/>
    <w:rsid w:val="00582C94"/>
    <w:rsid w:val="00583309"/>
    <w:rsid w:val="00584A05"/>
    <w:rsid w:val="00585F50"/>
    <w:rsid w:val="00586D3C"/>
    <w:rsid w:val="005911B2"/>
    <w:rsid w:val="00592776"/>
    <w:rsid w:val="00593D3D"/>
    <w:rsid w:val="00594636"/>
    <w:rsid w:val="005947A3"/>
    <w:rsid w:val="00595340"/>
    <w:rsid w:val="005A079F"/>
    <w:rsid w:val="005A2025"/>
    <w:rsid w:val="005A2E90"/>
    <w:rsid w:val="005A3213"/>
    <w:rsid w:val="005A3882"/>
    <w:rsid w:val="005A3D3C"/>
    <w:rsid w:val="005A44E5"/>
    <w:rsid w:val="005A49BA"/>
    <w:rsid w:val="005A4DFB"/>
    <w:rsid w:val="005A67CE"/>
    <w:rsid w:val="005A6833"/>
    <w:rsid w:val="005A7313"/>
    <w:rsid w:val="005B0FD2"/>
    <w:rsid w:val="005B1D76"/>
    <w:rsid w:val="005B1E82"/>
    <w:rsid w:val="005B25FE"/>
    <w:rsid w:val="005B28F3"/>
    <w:rsid w:val="005B5C8F"/>
    <w:rsid w:val="005B5CFC"/>
    <w:rsid w:val="005B606C"/>
    <w:rsid w:val="005B78D9"/>
    <w:rsid w:val="005B7BD2"/>
    <w:rsid w:val="005C1758"/>
    <w:rsid w:val="005C64B8"/>
    <w:rsid w:val="005D0763"/>
    <w:rsid w:val="005D0EC6"/>
    <w:rsid w:val="005D3FB1"/>
    <w:rsid w:val="005E2D97"/>
    <w:rsid w:val="005E77D2"/>
    <w:rsid w:val="005F2A7E"/>
    <w:rsid w:val="005F4A6C"/>
    <w:rsid w:val="005F60B8"/>
    <w:rsid w:val="005F611E"/>
    <w:rsid w:val="005F62A2"/>
    <w:rsid w:val="005F6D19"/>
    <w:rsid w:val="0060049A"/>
    <w:rsid w:val="006010DB"/>
    <w:rsid w:val="0060183A"/>
    <w:rsid w:val="006021F1"/>
    <w:rsid w:val="006066C3"/>
    <w:rsid w:val="006073A2"/>
    <w:rsid w:val="00615D5C"/>
    <w:rsid w:val="006160A7"/>
    <w:rsid w:val="00617931"/>
    <w:rsid w:val="006211C5"/>
    <w:rsid w:val="00622E25"/>
    <w:rsid w:val="00625E5C"/>
    <w:rsid w:val="006270E8"/>
    <w:rsid w:val="00627DE4"/>
    <w:rsid w:val="00631293"/>
    <w:rsid w:val="00631EED"/>
    <w:rsid w:val="00633A23"/>
    <w:rsid w:val="00634FA7"/>
    <w:rsid w:val="006356A1"/>
    <w:rsid w:val="00635FED"/>
    <w:rsid w:val="00636D13"/>
    <w:rsid w:val="00636F5A"/>
    <w:rsid w:val="00637B2E"/>
    <w:rsid w:val="00640CF2"/>
    <w:rsid w:val="0064293B"/>
    <w:rsid w:val="0064424F"/>
    <w:rsid w:val="00644F42"/>
    <w:rsid w:val="00647F8D"/>
    <w:rsid w:val="00650E34"/>
    <w:rsid w:val="00651611"/>
    <w:rsid w:val="0065189B"/>
    <w:rsid w:val="006535FC"/>
    <w:rsid w:val="006542DD"/>
    <w:rsid w:val="006545CB"/>
    <w:rsid w:val="0065479D"/>
    <w:rsid w:val="00655127"/>
    <w:rsid w:val="006570F3"/>
    <w:rsid w:val="00657911"/>
    <w:rsid w:val="006602FE"/>
    <w:rsid w:val="0066264B"/>
    <w:rsid w:val="0066385D"/>
    <w:rsid w:val="00664A42"/>
    <w:rsid w:val="0067204E"/>
    <w:rsid w:val="00674A86"/>
    <w:rsid w:val="006769F3"/>
    <w:rsid w:val="00676CF8"/>
    <w:rsid w:val="006771D4"/>
    <w:rsid w:val="006830FA"/>
    <w:rsid w:val="00685AE2"/>
    <w:rsid w:val="00687F7E"/>
    <w:rsid w:val="0069202B"/>
    <w:rsid w:val="006922C9"/>
    <w:rsid w:val="00693AAD"/>
    <w:rsid w:val="00694865"/>
    <w:rsid w:val="006953E5"/>
    <w:rsid w:val="00695A0C"/>
    <w:rsid w:val="00695C0C"/>
    <w:rsid w:val="006A0274"/>
    <w:rsid w:val="006A0643"/>
    <w:rsid w:val="006A0B5B"/>
    <w:rsid w:val="006A0D42"/>
    <w:rsid w:val="006A1A9D"/>
    <w:rsid w:val="006A36F7"/>
    <w:rsid w:val="006A48A2"/>
    <w:rsid w:val="006A5E51"/>
    <w:rsid w:val="006A6CDA"/>
    <w:rsid w:val="006A76BB"/>
    <w:rsid w:val="006B29E4"/>
    <w:rsid w:val="006B3C88"/>
    <w:rsid w:val="006B4C63"/>
    <w:rsid w:val="006B51B0"/>
    <w:rsid w:val="006B63D6"/>
    <w:rsid w:val="006B7064"/>
    <w:rsid w:val="006C03D3"/>
    <w:rsid w:val="006C12A6"/>
    <w:rsid w:val="006C1FFC"/>
    <w:rsid w:val="006C304B"/>
    <w:rsid w:val="006C36C7"/>
    <w:rsid w:val="006C4A56"/>
    <w:rsid w:val="006C6FD3"/>
    <w:rsid w:val="006C728A"/>
    <w:rsid w:val="006D10B1"/>
    <w:rsid w:val="006D28A2"/>
    <w:rsid w:val="006D3F98"/>
    <w:rsid w:val="006D4200"/>
    <w:rsid w:val="006D560B"/>
    <w:rsid w:val="006D675A"/>
    <w:rsid w:val="006D6BEE"/>
    <w:rsid w:val="006D7FF1"/>
    <w:rsid w:val="006E5043"/>
    <w:rsid w:val="006E515E"/>
    <w:rsid w:val="006E6EED"/>
    <w:rsid w:val="006F2DBF"/>
    <w:rsid w:val="006F3EAC"/>
    <w:rsid w:val="006F76E6"/>
    <w:rsid w:val="00701622"/>
    <w:rsid w:val="00701F56"/>
    <w:rsid w:val="0070273C"/>
    <w:rsid w:val="007030FE"/>
    <w:rsid w:val="00705776"/>
    <w:rsid w:val="00705A0F"/>
    <w:rsid w:val="00705E3B"/>
    <w:rsid w:val="0070739A"/>
    <w:rsid w:val="00710089"/>
    <w:rsid w:val="007101B0"/>
    <w:rsid w:val="00710B04"/>
    <w:rsid w:val="0071149C"/>
    <w:rsid w:val="0071212F"/>
    <w:rsid w:val="0071329C"/>
    <w:rsid w:val="00714087"/>
    <w:rsid w:val="007144AE"/>
    <w:rsid w:val="00714731"/>
    <w:rsid w:val="0071572C"/>
    <w:rsid w:val="00715DF0"/>
    <w:rsid w:val="00716105"/>
    <w:rsid w:val="00725008"/>
    <w:rsid w:val="007301BC"/>
    <w:rsid w:val="00730E1E"/>
    <w:rsid w:val="007318AE"/>
    <w:rsid w:val="00731E5C"/>
    <w:rsid w:val="00732467"/>
    <w:rsid w:val="00733533"/>
    <w:rsid w:val="00734DDA"/>
    <w:rsid w:val="00735214"/>
    <w:rsid w:val="0074313D"/>
    <w:rsid w:val="00745B23"/>
    <w:rsid w:val="007462F3"/>
    <w:rsid w:val="00747FDA"/>
    <w:rsid w:val="00751F0C"/>
    <w:rsid w:val="0075327E"/>
    <w:rsid w:val="00753431"/>
    <w:rsid w:val="00756F24"/>
    <w:rsid w:val="00757CC8"/>
    <w:rsid w:val="00762EC1"/>
    <w:rsid w:val="0076345F"/>
    <w:rsid w:val="00764255"/>
    <w:rsid w:val="0076598D"/>
    <w:rsid w:val="00765CC3"/>
    <w:rsid w:val="00766D36"/>
    <w:rsid w:val="00771AD6"/>
    <w:rsid w:val="00771C1D"/>
    <w:rsid w:val="007741A1"/>
    <w:rsid w:val="00774288"/>
    <w:rsid w:val="007762A0"/>
    <w:rsid w:val="00777F0C"/>
    <w:rsid w:val="00781A09"/>
    <w:rsid w:val="007848F4"/>
    <w:rsid w:val="00784CA8"/>
    <w:rsid w:val="007850B1"/>
    <w:rsid w:val="00785D3E"/>
    <w:rsid w:val="00786437"/>
    <w:rsid w:val="0078679B"/>
    <w:rsid w:val="007873AC"/>
    <w:rsid w:val="00790BD5"/>
    <w:rsid w:val="0079231D"/>
    <w:rsid w:val="0079235A"/>
    <w:rsid w:val="00792399"/>
    <w:rsid w:val="007924F4"/>
    <w:rsid w:val="00792572"/>
    <w:rsid w:val="0079573E"/>
    <w:rsid w:val="00796201"/>
    <w:rsid w:val="007973D2"/>
    <w:rsid w:val="007A0D9E"/>
    <w:rsid w:val="007A3208"/>
    <w:rsid w:val="007A5311"/>
    <w:rsid w:val="007A6270"/>
    <w:rsid w:val="007B0225"/>
    <w:rsid w:val="007B04B2"/>
    <w:rsid w:val="007B1532"/>
    <w:rsid w:val="007B1A84"/>
    <w:rsid w:val="007B3918"/>
    <w:rsid w:val="007C150C"/>
    <w:rsid w:val="007C397B"/>
    <w:rsid w:val="007C467D"/>
    <w:rsid w:val="007C7821"/>
    <w:rsid w:val="007D04EF"/>
    <w:rsid w:val="007D407C"/>
    <w:rsid w:val="007D57FD"/>
    <w:rsid w:val="007D6D37"/>
    <w:rsid w:val="007D74BE"/>
    <w:rsid w:val="007D7BD0"/>
    <w:rsid w:val="007E2B94"/>
    <w:rsid w:val="007E2CA0"/>
    <w:rsid w:val="007E3976"/>
    <w:rsid w:val="007E3B94"/>
    <w:rsid w:val="007E4447"/>
    <w:rsid w:val="007E4E39"/>
    <w:rsid w:val="007E54A7"/>
    <w:rsid w:val="007E71E7"/>
    <w:rsid w:val="007E7418"/>
    <w:rsid w:val="007F2409"/>
    <w:rsid w:val="007F5A96"/>
    <w:rsid w:val="0080333E"/>
    <w:rsid w:val="00807F43"/>
    <w:rsid w:val="008114DC"/>
    <w:rsid w:val="00814F02"/>
    <w:rsid w:val="0081569B"/>
    <w:rsid w:val="0081799E"/>
    <w:rsid w:val="00817D45"/>
    <w:rsid w:val="00820E10"/>
    <w:rsid w:val="00821A4B"/>
    <w:rsid w:val="00826208"/>
    <w:rsid w:val="008301BE"/>
    <w:rsid w:val="0083061A"/>
    <w:rsid w:val="00835E71"/>
    <w:rsid w:val="00837826"/>
    <w:rsid w:val="00837A48"/>
    <w:rsid w:val="00837BF3"/>
    <w:rsid w:val="00840343"/>
    <w:rsid w:val="0084306B"/>
    <w:rsid w:val="008438F1"/>
    <w:rsid w:val="00843941"/>
    <w:rsid w:val="00844967"/>
    <w:rsid w:val="00846C3D"/>
    <w:rsid w:val="0084700A"/>
    <w:rsid w:val="00847B5A"/>
    <w:rsid w:val="00847C96"/>
    <w:rsid w:val="008500A1"/>
    <w:rsid w:val="008504CD"/>
    <w:rsid w:val="0085156B"/>
    <w:rsid w:val="00853607"/>
    <w:rsid w:val="0085454D"/>
    <w:rsid w:val="008550E8"/>
    <w:rsid w:val="0085575B"/>
    <w:rsid w:val="008617EE"/>
    <w:rsid w:val="00861F6F"/>
    <w:rsid w:val="008642A1"/>
    <w:rsid w:val="00864C9E"/>
    <w:rsid w:val="0086513B"/>
    <w:rsid w:val="00867AD8"/>
    <w:rsid w:val="00867D97"/>
    <w:rsid w:val="00872C70"/>
    <w:rsid w:val="008759E4"/>
    <w:rsid w:val="00877C11"/>
    <w:rsid w:val="00880F57"/>
    <w:rsid w:val="00881708"/>
    <w:rsid w:val="00881B3D"/>
    <w:rsid w:val="00883024"/>
    <w:rsid w:val="008849CB"/>
    <w:rsid w:val="00887584"/>
    <w:rsid w:val="00887ABF"/>
    <w:rsid w:val="00887C1F"/>
    <w:rsid w:val="00891490"/>
    <w:rsid w:val="00892AAA"/>
    <w:rsid w:val="008937D3"/>
    <w:rsid w:val="00893982"/>
    <w:rsid w:val="00893AEE"/>
    <w:rsid w:val="00893E6A"/>
    <w:rsid w:val="00894D8C"/>
    <w:rsid w:val="0089616E"/>
    <w:rsid w:val="00896E23"/>
    <w:rsid w:val="008A0B4B"/>
    <w:rsid w:val="008A1B0F"/>
    <w:rsid w:val="008A1F71"/>
    <w:rsid w:val="008A5C36"/>
    <w:rsid w:val="008B2F11"/>
    <w:rsid w:val="008B3CDD"/>
    <w:rsid w:val="008B4DAE"/>
    <w:rsid w:val="008B5CDE"/>
    <w:rsid w:val="008B77A3"/>
    <w:rsid w:val="008B7AFC"/>
    <w:rsid w:val="008B7DDB"/>
    <w:rsid w:val="008C1523"/>
    <w:rsid w:val="008C27AF"/>
    <w:rsid w:val="008C469C"/>
    <w:rsid w:val="008C4FB7"/>
    <w:rsid w:val="008C574F"/>
    <w:rsid w:val="008C6B4B"/>
    <w:rsid w:val="008C706D"/>
    <w:rsid w:val="008D2C47"/>
    <w:rsid w:val="008D2DE9"/>
    <w:rsid w:val="008D402B"/>
    <w:rsid w:val="008D58B3"/>
    <w:rsid w:val="008D7D4F"/>
    <w:rsid w:val="008E1C95"/>
    <w:rsid w:val="008E1F18"/>
    <w:rsid w:val="008E3190"/>
    <w:rsid w:val="008E41B1"/>
    <w:rsid w:val="008E4D2A"/>
    <w:rsid w:val="008E61CC"/>
    <w:rsid w:val="008E69C0"/>
    <w:rsid w:val="008F01AB"/>
    <w:rsid w:val="008F06DE"/>
    <w:rsid w:val="008F333B"/>
    <w:rsid w:val="008F3B44"/>
    <w:rsid w:val="008F3C93"/>
    <w:rsid w:val="008F5E61"/>
    <w:rsid w:val="008F680F"/>
    <w:rsid w:val="008F7DD3"/>
    <w:rsid w:val="0090096A"/>
    <w:rsid w:val="00900DBF"/>
    <w:rsid w:val="00902617"/>
    <w:rsid w:val="00902E2E"/>
    <w:rsid w:val="009043E1"/>
    <w:rsid w:val="00904B9B"/>
    <w:rsid w:val="00905B8D"/>
    <w:rsid w:val="00905DE4"/>
    <w:rsid w:val="00906284"/>
    <w:rsid w:val="00906611"/>
    <w:rsid w:val="00910DBE"/>
    <w:rsid w:val="00910F30"/>
    <w:rsid w:val="009112A9"/>
    <w:rsid w:val="00912496"/>
    <w:rsid w:val="00912DEB"/>
    <w:rsid w:val="00913FCD"/>
    <w:rsid w:val="00914805"/>
    <w:rsid w:val="00916214"/>
    <w:rsid w:val="009165D0"/>
    <w:rsid w:val="00920855"/>
    <w:rsid w:val="009213E9"/>
    <w:rsid w:val="00922AF3"/>
    <w:rsid w:val="00924771"/>
    <w:rsid w:val="00925115"/>
    <w:rsid w:val="0092611E"/>
    <w:rsid w:val="00926947"/>
    <w:rsid w:val="009273AA"/>
    <w:rsid w:val="00927F3F"/>
    <w:rsid w:val="009310B3"/>
    <w:rsid w:val="0093149F"/>
    <w:rsid w:val="00931BB6"/>
    <w:rsid w:val="009337BA"/>
    <w:rsid w:val="00934389"/>
    <w:rsid w:val="009349D3"/>
    <w:rsid w:val="009355FB"/>
    <w:rsid w:val="0093566A"/>
    <w:rsid w:val="00937900"/>
    <w:rsid w:val="00940AF8"/>
    <w:rsid w:val="0094362F"/>
    <w:rsid w:val="009453C6"/>
    <w:rsid w:val="009513C3"/>
    <w:rsid w:val="00955744"/>
    <w:rsid w:val="00956092"/>
    <w:rsid w:val="00960E49"/>
    <w:rsid w:val="00961488"/>
    <w:rsid w:val="00962622"/>
    <w:rsid w:val="0096322F"/>
    <w:rsid w:val="009636FA"/>
    <w:rsid w:val="00963F93"/>
    <w:rsid w:val="00964F35"/>
    <w:rsid w:val="00966196"/>
    <w:rsid w:val="00971296"/>
    <w:rsid w:val="00973853"/>
    <w:rsid w:val="00973CE9"/>
    <w:rsid w:val="00973EBC"/>
    <w:rsid w:val="009775DD"/>
    <w:rsid w:val="00983409"/>
    <w:rsid w:val="009838DB"/>
    <w:rsid w:val="00985DA5"/>
    <w:rsid w:val="00985F33"/>
    <w:rsid w:val="00987430"/>
    <w:rsid w:val="00992552"/>
    <w:rsid w:val="00992E33"/>
    <w:rsid w:val="00994B0D"/>
    <w:rsid w:val="00994D97"/>
    <w:rsid w:val="00997484"/>
    <w:rsid w:val="009A0C9C"/>
    <w:rsid w:val="009A1B02"/>
    <w:rsid w:val="009A2699"/>
    <w:rsid w:val="009A4C22"/>
    <w:rsid w:val="009A71DA"/>
    <w:rsid w:val="009B0515"/>
    <w:rsid w:val="009B0EE1"/>
    <w:rsid w:val="009B2AF5"/>
    <w:rsid w:val="009B3D0A"/>
    <w:rsid w:val="009B46BE"/>
    <w:rsid w:val="009B5759"/>
    <w:rsid w:val="009B6D9A"/>
    <w:rsid w:val="009B7F7B"/>
    <w:rsid w:val="009C11D4"/>
    <w:rsid w:val="009C1966"/>
    <w:rsid w:val="009C1F84"/>
    <w:rsid w:val="009C44DB"/>
    <w:rsid w:val="009C52BF"/>
    <w:rsid w:val="009C53B1"/>
    <w:rsid w:val="009C556B"/>
    <w:rsid w:val="009C66DA"/>
    <w:rsid w:val="009C6E8E"/>
    <w:rsid w:val="009D0292"/>
    <w:rsid w:val="009D1F9F"/>
    <w:rsid w:val="009E3A0B"/>
    <w:rsid w:val="009E4B15"/>
    <w:rsid w:val="009E58E6"/>
    <w:rsid w:val="009E7954"/>
    <w:rsid w:val="009F2524"/>
    <w:rsid w:val="009F34F0"/>
    <w:rsid w:val="009F6689"/>
    <w:rsid w:val="009F681D"/>
    <w:rsid w:val="009F68C3"/>
    <w:rsid w:val="009F7394"/>
    <w:rsid w:val="00A003F7"/>
    <w:rsid w:val="00A00A71"/>
    <w:rsid w:val="00A0528A"/>
    <w:rsid w:val="00A10C0C"/>
    <w:rsid w:val="00A1204E"/>
    <w:rsid w:val="00A12EC8"/>
    <w:rsid w:val="00A1670C"/>
    <w:rsid w:val="00A17541"/>
    <w:rsid w:val="00A17A77"/>
    <w:rsid w:val="00A2058D"/>
    <w:rsid w:val="00A205C4"/>
    <w:rsid w:val="00A208A3"/>
    <w:rsid w:val="00A227FD"/>
    <w:rsid w:val="00A22FE2"/>
    <w:rsid w:val="00A234C8"/>
    <w:rsid w:val="00A24C3C"/>
    <w:rsid w:val="00A26083"/>
    <w:rsid w:val="00A27F39"/>
    <w:rsid w:val="00A31544"/>
    <w:rsid w:val="00A326B4"/>
    <w:rsid w:val="00A33C85"/>
    <w:rsid w:val="00A34088"/>
    <w:rsid w:val="00A36E35"/>
    <w:rsid w:val="00A36E5A"/>
    <w:rsid w:val="00A37584"/>
    <w:rsid w:val="00A4351F"/>
    <w:rsid w:val="00A45DB0"/>
    <w:rsid w:val="00A46134"/>
    <w:rsid w:val="00A46827"/>
    <w:rsid w:val="00A46D3C"/>
    <w:rsid w:val="00A50621"/>
    <w:rsid w:val="00A519DB"/>
    <w:rsid w:val="00A51A6B"/>
    <w:rsid w:val="00A53FEC"/>
    <w:rsid w:val="00A5531E"/>
    <w:rsid w:val="00A561B9"/>
    <w:rsid w:val="00A566FC"/>
    <w:rsid w:val="00A56E1B"/>
    <w:rsid w:val="00A56FFF"/>
    <w:rsid w:val="00A57919"/>
    <w:rsid w:val="00A57979"/>
    <w:rsid w:val="00A57E06"/>
    <w:rsid w:val="00A620D4"/>
    <w:rsid w:val="00A63EFB"/>
    <w:rsid w:val="00A64955"/>
    <w:rsid w:val="00A650CB"/>
    <w:rsid w:val="00A6578F"/>
    <w:rsid w:val="00A65B71"/>
    <w:rsid w:val="00A70122"/>
    <w:rsid w:val="00A71C77"/>
    <w:rsid w:val="00A732AE"/>
    <w:rsid w:val="00A737AD"/>
    <w:rsid w:val="00A75368"/>
    <w:rsid w:val="00A76DC0"/>
    <w:rsid w:val="00A7751A"/>
    <w:rsid w:val="00A779C5"/>
    <w:rsid w:val="00A81C62"/>
    <w:rsid w:val="00A823AB"/>
    <w:rsid w:val="00A84C65"/>
    <w:rsid w:val="00A84D8E"/>
    <w:rsid w:val="00A9033C"/>
    <w:rsid w:val="00A906CE"/>
    <w:rsid w:val="00A90986"/>
    <w:rsid w:val="00A9284D"/>
    <w:rsid w:val="00A93C4A"/>
    <w:rsid w:val="00A95262"/>
    <w:rsid w:val="00A95EAC"/>
    <w:rsid w:val="00A9600C"/>
    <w:rsid w:val="00A974F5"/>
    <w:rsid w:val="00A978D1"/>
    <w:rsid w:val="00AA15B4"/>
    <w:rsid w:val="00AA25AB"/>
    <w:rsid w:val="00AA3BDE"/>
    <w:rsid w:val="00AA3DD2"/>
    <w:rsid w:val="00AA416E"/>
    <w:rsid w:val="00AA5831"/>
    <w:rsid w:val="00AA609B"/>
    <w:rsid w:val="00AB0D20"/>
    <w:rsid w:val="00AB0DF8"/>
    <w:rsid w:val="00AB28C7"/>
    <w:rsid w:val="00AB4725"/>
    <w:rsid w:val="00AB51B0"/>
    <w:rsid w:val="00AB635E"/>
    <w:rsid w:val="00AC0416"/>
    <w:rsid w:val="00AC0BE0"/>
    <w:rsid w:val="00AC39E9"/>
    <w:rsid w:val="00AC498A"/>
    <w:rsid w:val="00AD00D0"/>
    <w:rsid w:val="00AD2A0B"/>
    <w:rsid w:val="00AD2C21"/>
    <w:rsid w:val="00AD3E5E"/>
    <w:rsid w:val="00AD41FF"/>
    <w:rsid w:val="00AD74C3"/>
    <w:rsid w:val="00AE035E"/>
    <w:rsid w:val="00AE109C"/>
    <w:rsid w:val="00AE21B8"/>
    <w:rsid w:val="00AE2BD2"/>
    <w:rsid w:val="00AE5BFA"/>
    <w:rsid w:val="00AE6B6D"/>
    <w:rsid w:val="00AE714F"/>
    <w:rsid w:val="00AF0B69"/>
    <w:rsid w:val="00AF1649"/>
    <w:rsid w:val="00AF287B"/>
    <w:rsid w:val="00AF3098"/>
    <w:rsid w:val="00AF4444"/>
    <w:rsid w:val="00AF5508"/>
    <w:rsid w:val="00B00A01"/>
    <w:rsid w:val="00B00CA9"/>
    <w:rsid w:val="00B01A84"/>
    <w:rsid w:val="00B04BEB"/>
    <w:rsid w:val="00B07DB8"/>
    <w:rsid w:val="00B1196E"/>
    <w:rsid w:val="00B11CC6"/>
    <w:rsid w:val="00B13D97"/>
    <w:rsid w:val="00B21DD9"/>
    <w:rsid w:val="00B22BBF"/>
    <w:rsid w:val="00B23BFA"/>
    <w:rsid w:val="00B24672"/>
    <w:rsid w:val="00B25205"/>
    <w:rsid w:val="00B25B1F"/>
    <w:rsid w:val="00B270A1"/>
    <w:rsid w:val="00B27F6C"/>
    <w:rsid w:val="00B30143"/>
    <w:rsid w:val="00B30AC0"/>
    <w:rsid w:val="00B30DDC"/>
    <w:rsid w:val="00B3257B"/>
    <w:rsid w:val="00B3643E"/>
    <w:rsid w:val="00B3751B"/>
    <w:rsid w:val="00B37574"/>
    <w:rsid w:val="00B3785C"/>
    <w:rsid w:val="00B40538"/>
    <w:rsid w:val="00B407FE"/>
    <w:rsid w:val="00B41F2B"/>
    <w:rsid w:val="00B434C3"/>
    <w:rsid w:val="00B43838"/>
    <w:rsid w:val="00B43A37"/>
    <w:rsid w:val="00B445FD"/>
    <w:rsid w:val="00B450AE"/>
    <w:rsid w:val="00B45AB8"/>
    <w:rsid w:val="00B45BDE"/>
    <w:rsid w:val="00B46217"/>
    <w:rsid w:val="00B47187"/>
    <w:rsid w:val="00B47E16"/>
    <w:rsid w:val="00B5273A"/>
    <w:rsid w:val="00B53162"/>
    <w:rsid w:val="00B5382A"/>
    <w:rsid w:val="00B53CEF"/>
    <w:rsid w:val="00B549BE"/>
    <w:rsid w:val="00B551D8"/>
    <w:rsid w:val="00B555EE"/>
    <w:rsid w:val="00B57716"/>
    <w:rsid w:val="00B6288F"/>
    <w:rsid w:val="00B62B29"/>
    <w:rsid w:val="00B637D5"/>
    <w:rsid w:val="00B6443A"/>
    <w:rsid w:val="00B7019B"/>
    <w:rsid w:val="00B710FF"/>
    <w:rsid w:val="00B718B1"/>
    <w:rsid w:val="00B72384"/>
    <w:rsid w:val="00B74314"/>
    <w:rsid w:val="00B748A7"/>
    <w:rsid w:val="00B75DDF"/>
    <w:rsid w:val="00B77B8B"/>
    <w:rsid w:val="00B8076B"/>
    <w:rsid w:val="00B80808"/>
    <w:rsid w:val="00B83232"/>
    <w:rsid w:val="00B86F2C"/>
    <w:rsid w:val="00B87F84"/>
    <w:rsid w:val="00B901D6"/>
    <w:rsid w:val="00B90C9E"/>
    <w:rsid w:val="00B9245D"/>
    <w:rsid w:val="00B977C7"/>
    <w:rsid w:val="00BA0587"/>
    <w:rsid w:val="00BA0C05"/>
    <w:rsid w:val="00BA1515"/>
    <w:rsid w:val="00BA1BC3"/>
    <w:rsid w:val="00BA6524"/>
    <w:rsid w:val="00BA6AD5"/>
    <w:rsid w:val="00BA7193"/>
    <w:rsid w:val="00BB0B6C"/>
    <w:rsid w:val="00BB2C4D"/>
    <w:rsid w:val="00BB3FA4"/>
    <w:rsid w:val="00BC0C9B"/>
    <w:rsid w:val="00BC1997"/>
    <w:rsid w:val="00BC2C3C"/>
    <w:rsid w:val="00BC5163"/>
    <w:rsid w:val="00BC5FA6"/>
    <w:rsid w:val="00BD0FE0"/>
    <w:rsid w:val="00BD225C"/>
    <w:rsid w:val="00BD2F98"/>
    <w:rsid w:val="00BD3214"/>
    <w:rsid w:val="00BD6899"/>
    <w:rsid w:val="00BD77E8"/>
    <w:rsid w:val="00BE28C4"/>
    <w:rsid w:val="00BE2969"/>
    <w:rsid w:val="00BE2E4D"/>
    <w:rsid w:val="00BE4034"/>
    <w:rsid w:val="00BF0D69"/>
    <w:rsid w:val="00BF2B0D"/>
    <w:rsid w:val="00BF2F1F"/>
    <w:rsid w:val="00BF3CA9"/>
    <w:rsid w:val="00BF48D3"/>
    <w:rsid w:val="00BF4D73"/>
    <w:rsid w:val="00BF58B4"/>
    <w:rsid w:val="00C00B43"/>
    <w:rsid w:val="00C00CD0"/>
    <w:rsid w:val="00C02BFF"/>
    <w:rsid w:val="00C036B8"/>
    <w:rsid w:val="00C03787"/>
    <w:rsid w:val="00C068A8"/>
    <w:rsid w:val="00C07B7B"/>
    <w:rsid w:val="00C1119B"/>
    <w:rsid w:val="00C1328B"/>
    <w:rsid w:val="00C14880"/>
    <w:rsid w:val="00C165D0"/>
    <w:rsid w:val="00C17B14"/>
    <w:rsid w:val="00C17BC2"/>
    <w:rsid w:val="00C17BCB"/>
    <w:rsid w:val="00C20F9B"/>
    <w:rsid w:val="00C20FF3"/>
    <w:rsid w:val="00C2236E"/>
    <w:rsid w:val="00C23C2B"/>
    <w:rsid w:val="00C240CA"/>
    <w:rsid w:val="00C307A8"/>
    <w:rsid w:val="00C30892"/>
    <w:rsid w:val="00C317DD"/>
    <w:rsid w:val="00C33A91"/>
    <w:rsid w:val="00C379AB"/>
    <w:rsid w:val="00C37C69"/>
    <w:rsid w:val="00C401A3"/>
    <w:rsid w:val="00C42087"/>
    <w:rsid w:val="00C443D6"/>
    <w:rsid w:val="00C454B0"/>
    <w:rsid w:val="00C464DE"/>
    <w:rsid w:val="00C515BE"/>
    <w:rsid w:val="00C55873"/>
    <w:rsid w:val="00C56B3A"/>
    <w:rsid w:val="00C575F8"/>
    <w:rsid w:val="00C576D5"/>
    <w:rsid w:val="00C57963"/>
    <w:rsid w:val="00C609A8"/>
    <w:rsid w:val="00C609F6"/>
    <w:rsid w:val="00C60F2F"/>
    <w:rsid w:val="00C61215"/>
    <w:rsid w:val="00C63017"/>
    <w:rsid w:val="00C6775F"/>
    <w:rsid w:val="00C7036C"/>
    <w:rsid w:val="00C70BBC"/>
    <w:rsid w:val="00C7174B"/>
    <w:rsid w:val="00C72677"/>
    <w:rsid w:val="00C72763"/>
    <w:rsid w:val="00C72A51"/>
    <w:rsid w:val="00C72BC9"/>
    <w:rsid w:val="00C764A6"/>
    <w:rsid w:val="00C7704C"/>
    <w:rsid w:val="00C82817"/>
    <w:rsid w:val="00C844D0"/>
    <w:rsid w:val="00C853EC"/>
    <w:rsid w:val="00C85A50"/>
    <w:rsid w:val="00C86B59"/>
    <w:rsid w:val="00C9054A"/>
    <w:rsid w:val="00C913E7"/>
    <w:rsid w:val="00C94B60"/>
    <w:rsid w:val="00C9562D"/>
    <w:rsid w:val="00C95BCE"/>
    <w:rsid w:val="00C97927"/>
    <w:rsid w:val="00C97C92"/>
    <w:rsid w:val="00CA2315"/>
    <w:rsid w:val="00CA3177"/>
    <w:rsid w:val="00CA54F4"/>
    <w:rsid w:val="00CA5AC6"/>
    <w:rsid w:val="00CA5DC6"/>
    <w:rsid w:val="00CA5FED"/>
    <w:rsid w:val="00CA65C0"/>
    <w:rsid w:val="00CA79F3"/>
    <w:rsid w:val="00CB006D"/>
    <w:rsid w:val="00CB1D01"/>
    <w:rsid w:val="00CB3538"/>
    <w:rsid w:val="00CB35D9"/>
    <w:rsid w:val="00CB4527"/>
    <w:rsid w:val="00CB5FE2"/>
    <w:rsid w:val="00CB7381"/>
    <w:rsid w:val="00CC2A16"/>
    <w:rsid w:val="00CC4934"/>
    <w:rsid w:val="00CC4975"/>
    <w:rsid w:val="00CC5435"/>
    <w:rsid w:val="00CC7B12"/>
    <w:rsid w:val="00CD0E4D"/>
    <w:rsid w:val="00CD0F83"/>
    <w:rsid w:val="00CD1D01"/>
    <w:rsid w:val="00CD1D63"/>
    <w:rsid w:val="00CD1FB6"/>
    <w:rsid w:val="00CD2AFF"/>
    <w:rsid w:val="00CD3572"/>
    <w:rsid w:val="00CD38C1"/>
    <w:rsid w:val="00CD4D87"/>
    <w:rsid w:val="00CD65EE"/>
    <w:rsid w:val="00CD7084"/>
    <w:rsid w:val="00CD7578"/>
    <w:rsid w:val="00CD7681"/>
    <w:rsid w:val="00CE15ED"/>
    <w:rsid w:val="00CE24D3"/>
    <w:rsid w:val="00CE422D"/>
    <w:rsid w:val="00CE6C42"/>
    <w:rsid w:val="00CF1E6E"/>
    <w:rsid w:val="00CF2219"/>
    <w:rsid w:val="00CF2576"/>
    <w:rsid w:val="00CF3260"/>
    <w:rsid w:val="00CF44C2"/>
    <w:rsid w:val="00CF4539"/>
    <w:rsid w:val="00CF486A"/>
    <w:rsid w:val="00CF5F40"/>
    <w:rsid w:val="00CF6CEE"/>
    <w:rsid w:val="00CF7248"/>
    <w:rsid w:val="00D0347C"/>
    <w:rsid w:val="00D06046"/>
    <w:rsid w:val="00D062D6"/>
    <w:rsid w:val="00D1002B"/>
    <w:rsid w:val="00D127AF"/>
    <w:rsid w:val="00D1329A"/>
    <w:rsid w:val="00D220B0"/>
    <w:rsid w:val="00D22BD5"/>
    <w:rsid w:val="00D23AFE"/>
    <w:rsid w:val="00D23D88"/>
    <w:rsid w:val="00D23F91"/>
    <w:rsid w:val="00D27DEB"/>
    <w:rsid w:val="00D30D52"/>
    <w:rsid w:val="00D33B55"/>
    <w:rsid w:val="00D3496C"/>
    <w:rsid w:val="00D366D3"/>
    <w:rsid w:val="00D37C62"/>
    <w:rsid w:val="00D37E2A"/>
    <w:rsid w:val="00D40ED1"/>
    <w:rsid w:val="00D435D5"/>
    <w:rsid w:val="00D43B2D"/>
    <w:rsid w:val="00D458F7"/>
    <w:rsid w:val="00D46D01"/>
    <w:rsid w:val="00D50D14"/>
    <w:rsid w:val="00D51939"/>
    <w:rsid w:val="00D51C30"/>
    <w:rsid w:val="00D52DF1"/>
    <w:rsid w:val="00D53768"/>
    <w:rsid w:val="00D56B1B"/>
    <w:rsid w:val="00D572C9"/>
    <w:rsid w:val="00D62268"/>
    <w:rsid w:val="00D63F10"/>
    <w:rsid w:val="00D63F5D"/>
    <w:rsid w:val="00D65FF4"/>
    <w:rsid w:val="00D67187"/>
    <w:rsid w:val="00D70D3A"/>
    <w:rsid w:val="00D73E01"/>
    <w:rsid w:val="00D750A0"/>
    <w:rsid w:val="00D7641B"/>
    <w:rsid w:val="00D770F3"/>
    <w:rsid w:val="00D804CB"/>
    <w:rsid w:val="00D807A9"/>
    <w:rsid w:val="00D80BDD"/>
    <w:rsid w:val="00D85371"/>
    <w:rsid w:val="00D85CB0"/>
    <w:rsid w:val="00D91723"/>
    <w:rsid w:val="00D922AF"/>
    <w:rsid w:val="00D94DE9"/>
    <w:rsid w:val="00DA1FC8"/>
    <w:rsid w:val="00DA4B7B"/>
    <w:rsid w:val="00DA4D56"/>
    <w:rsid w:val="00DA4EEE"/>
    <w:rsid w:val="00DA5606"/>
    <w:rsid w:val="00DB04FB"/>
    <w:rsid w:val="00DB36D4"/>
    <w:rsid w:val="00DB3F2E"/>
    <w:rsid w:val="00DB4806"/>
    <w:rsid w:val="00DB5060"/>
    <w:rsid w:val="00DB569F"/>
    <w:rsid w:val="00DB6F13"/>
    <w:rsid w:val="00DB7DFE"/>
    <w:rsid w:val="00DC08D9"/>
    <w:rsid w:val="00DC0C97"/>
    <w:rsid w:val="00DC309F"/>
    <w:rsid w:val="00DC4F0B"/>
    <w:rsid w:val="00DC5B25"/>
    <w:rsid w:val="00DC60D7"/>
    <w:rsid w:val="00DC7CC6"/>
    <w:rsid w:val="00DD1718"/>
    <w:rsid w:val="00DD20BD"/>
    <w:rsid w:val="00DD2511"/>
    <w:rsid w:val="00DD4754"/>
    <w:rsid w:val="00DD57D0"/>
    <w:rsid w:val="00DD5F8C"/>
    <w:rsid w:val="00DD63C6"/>
    <w:rsid w:val="00DD6A88"/>
    <w:rsid w:val="00DD7AC6"/>
    <w:rsid w:val="00DE105D"/>
    <w:rsid w:val="00DE2AE7"/>
    <w:rsid w:val="00DE3A0E"/>
    <w:rsid w:val="00DE4094"/>
    <w:rsid w:val="00DE580F"/>
    <w:rsid w:val="00DE63B0"/>
    <w:rsid w:val="00DE7985"/>
    <w:rsid w:val="00DF668F"/>
    <w:rsid w:val="00E01916"/>
    <w:rsid w:val="00E021BC"/>
    <w:rsid w:val="00E02D46"/>
    <w:rsid w:val="00E0381F"/>
    <w:rsid w:val="00E06E3A"/>
    <w:rsid w:val="00E06F44"/>
    <w:rsid w:val="00E10895"/>
    <w:rsid w:val="00E113C5"/>
    <w:rsid w:val="00E13F24"/>
    <w:rsid w:val="00E14E58"/>
    <w:rsid w:val="00E1561B"/>
    <w:rsid w:val="00E163CB"/>
    <w:rsid w:val="00E16F4D"/>
    <w:rsid w:val="00E20CAF"/>
    <w:rsid w:val="00E216A7"/>
    <w:rsid w:val="00E22703"/>
    <w:rsid w:val="00E25024"/>
    <w:rsid w:val="00E259C3"/>
    <w:rsid w:val="00E259E1"/>
    <w:rsid w:val="00E307A9"/>
    <w:rsid w:val="00E318B2"/>
    <w:rsid w:val="00E31B25"/>
    <w:rsid w:val="00E31F42"/>
    <w:rsid w:val="00E32A03"/>
    <w:rsid w:val="00E35140"/>
    <w:rsid w:val="00E36493"/>
    <w:rsid w:val="00E364FC"/>
    <w:rsid w:val="00E42349"/>
    <w:rsid w:val="00E43FAB"/>
    <w:rsid w:val="00E43FE1"/>
    <w:rsid w:val="00E4670B"/>
    <w:rsid w:val="00E5211B"/>
    <w:rsid w:val="00E531BB"/>
    <w:rsid w:val="00E55C89"/>
    <w:rsid w:val="00E567CA"/>
    <w:rsid w:val="00E56AE0"/>
    <w:rsid w:val="00E60288"/>
    <w:rsid w:val="00E6055F"/>
    <w:rsid w:val="00E606C3"/>
    <w:rsid w:val="00E608E9"/>
    <w:rsid w:val="00E64114"/>
    <w:rsid w:val="00E73AA9"/>
    <w:rsid w:val="00E75AE2"/>
    <w:rsid w:val="00E76FC1"/>
    <w:rsid w:val="00E7781F"/>
    <w:rsid w:val="00E802F0"/>
    <w:rsid w:val="00E80CD5"/>
    <w:rsid w:val="00E83036"/>
    <w:rsid w:val="00E84A5D"/>
    <w:rsid w:val="00E84B9B"/>
    <w:rsid w:val="00E86B89"/>
    <w:rsid w:val="00E907B8"/>
    <w:rsid w:val="00E90B00"/>
    <w:rsid w:val="00E91384"/>
    <w:rsid w:val="00E91389"/>
    <w:rsid w:val="00E921EA"/>
    <w:rsid w:val="00E92706"/>
    <w:rsid w:val="00E92C8D"/>
    <w:rsid w:val="00E94675"/>
    <w:rsid w:val="00E94C5B"/>
    <w:rsid w:val="00E969C3"/>
    <w:rsid w:val="00E97D63"/>
    <w:rsid w:val="00EA036C"/>
    <w:rsid w:val="00EA10E8"/>
    <w:rsid w:val="00EA2CD9"/>
    <w:rsid w:val="00EA3236"/>
    <w:rsid w:val="00EA42E5"/>
    <w:rsid w:val="00EA4E0B"/>
    <w:rsid w:val="00EA74F2"/>
    <w:rsid w:val="00EA7EBD"/>
    <w:rsid w:val="00EB09AC"/>
    <w:rsid w:val="00EB0C2B"/>
    <w:rsid w:val="00EB102A"/>
    <w:rsid w:val="00EB1570"/>
    <w:rsid w:val="00EB198B"/>
    <w:rsid w:val="00EB67CA"/>
    <w:rsid w:val="00EC18D0"/>
    <w:rsid w:val="00EC2132"/>
    <w:rsid w:val="00EC2378"/>
    <w:rsid w:val="00EC350E"/>
    <w:rsid w:val="00EC77A6"/>
    <w:rsid w:val="00ED0F04"/>
    <w:rsid w:val="00ED2BAF"/>
    <w:rsid w:val="00ED35A4"/>
    <w:rsid w:val="00ED368E"/>
    <w:rsid w:val="00ED3971"/>
    <w:rsid w:val="00ED486E"/>
    <w:rsid w:val="00ED5BCA"/>
    <w:rsid w:val="00ED6D17"/>
    <w:rsid w:val="00ED72C8"/>
    <w:rsid w:val="00EE5748"/>
    <w:rsid w:val="00EE6B49"/>
    <w:rsid w:val="00EF057D"/>
    <w:rsid w:val="00EF13D3"/>
    <w:rsid w:val="00EF15F9"/>
    <w:rsid w:val="00EF34E4"/>
    <w:rsid w:val="00EF74A1"/>
    <w:rsid w:val="00F00BE3"/>
    <w:rsid w:val="00F015FC"/>
    <w:rsid w:val="00F02504"/>
    <w:rsid w:val="00F048CC"/>
    <w:rsid w:val="00F0575B"/>
    <w:rsid w:val="00F06A9F"/>
    <w:rsid w:val="00F10CFE"/>
    <w:rsid w:val="00F111AF"/>
    <w:rsid w:val="00F11410"/>
    <w:rsid w:val="00F12503"/>
    <w:rsid w:val="00F14BBB"/>
    <w:rsid w:val="00F164F4"/>
    <w:rsid w:val="00F177BF"/>
    <w:rsid w:val="00F22195"/>
    <w:rsid w:val="00F23B39"/>
    <w:rsid w:val="00F254A2"/>
    <w:rsid w:val="00F275F4"/>
    <w:rsid w:val="00F278A7"/>
    <w:rsid w:val="00F30180"/>
    <w:rsid w:val="00F3146C"/>
    <w:rsid w:val="00F31BE8"/>
    <w:rsid w:val="00F324F8"/>
    <w:rsid w:val="00F325E7"/>
    <w:rsid w:val="00F33DCC"/>
    <w:rsid w:val="00F365F3"/>
    <w:rsid w:val="00F4207F"/>
    <w:rsid w:val="00F467FD"/>
    <w:rsid w:val="00F46EFE"/>
    <w:rsid w:val="00F50EE6"/>
    <w:rsid w:val="00F515F2"/>
    <w:rsid w:val="00F52560"/>
    <w:rsid w:val="00F54B94"/>
    <w:rsid w:val="00F54F1E"/>
    <w:rsid w:val="00F55F23"/>
    <w:rsid w:val="00F5694C"/>
    <w:rsid w:val="00F5727B"/>
    <w:rsid w:val="00F602D4"/>
    <w:rsid w:val="00F602EE"/>
    <w:rsid w:val="00F624DF"/>
    <w:rsid w:val="00F65D8F"/>
    <w:rsid w:val="00F66879"/>
    <w:rsid w:val="00F71A4C"/>
    <w:rsid w:val="00F736BC"/>
    <w:rsid w:val="00F7677A"/>
    <w:rsid w:val="00F768AD"/>
    <w:rsid w:val="00F7743A"/>
    <w:rsid w:val="00F81097"/>
    <w:rsid w:val="00F82361"/>
    <w:rsid w:val="00F830F5"/>
    <w:rsid w:val="00F864E5"/>
    <w:rsid w:val="00F902A7"/>
    <w:rsid w:val="00F9129C"/>
    <w:rsid w:val="00F918EC"/>
    <w:rsid w:val="00F91915"/>
    <w:rsid w:val="00F92E43"/>
    <w:rsid w:val="00F946DE"/>
    <w:rsid w:val="00F95FD6"/>
    <w:rsid w:val="00FA149D"/>
    <w:rsid w:val="00FA1AFC"/>
    <w:rsid w:val="00FA2129"/>
    <w:rsid w:val="00FA2AD5"/>
    <w:rsid w:val="00FA2F5A"/>
    <w:rsid w:val="00FA3A39"/>
    <w:rsid w:val="00FA5C4B"/>
    <w:rsid w:val="00FB186A"/>
    <w:rsid w:val="00FB1A8E"/>
    <w:rsid w:val="00FB5361"/>
    <w:rsid w:val="00FB5CD0"/>
    <w:rsid w:val="00FC0BF8"/>
    <w:rsid w:val="00FC1E88"/>
    <w:rsid w:val="00FC273D"/>
    <w:rsid w:val="00FC2B85"/>
    <w:rsid w:val="00FC3207"/>
    <w:rsid w:val="00FC39C4"/>
    <w:rsid w:val="00FC3DD7"/>
    <w:rsid w:val="00FC5452"/>
    <w:rsid w:val="00FC6622"/>
    <w:rsid w:val="00FC75FE"/>
    <w:rsid w:val="00FD178F"/>
    <w:rsid w:val="00FD1805"/>
    <w:rsid w:val="00FD289B"/>
    <w:rsid w:val="00FD35EC"/>
    <w:rsid w:val="00FE066F"/>
    <w:rsid w:val="00FE61CF"/>
    <w:rsid w:val="00FE655E"/>
    <w:rsid w:val="00FE70EA"/>
    <w:rsid w:val="00FF069D"/>
    <w:rsid w:val="00FF16B2"/>
    <w:rsid w:val="00FF692B"/>
    <w:rsid w:val="00FF6A48"/>
    <w:rsid w:val="00FF6CFB"/>
    <w:rsid w:val="00FF6D51"/>
    <w:rsid w:val="1EE1A75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1AF96C"/>
  <w15:docId w15:val="{0913E0A7-A236-4C10-9B7F-95C8117A9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922AF"/>
    <w:rPr>
      <w:rFonts w:ascii="Times New Roman" w:hAnsi="Times New Roman"/>
      <w:sz w:val="24"/>
    </w:rPr>
  </w:style>
  <w:style w:type="paragraph" w:styleId="Ttulo1">
    <w:name w:val="heading 1"/>
    <w:aliases w:val="NIVEL1"/>
    <w:basedOn w:val="Normal"/>
    <w:next w:val="Normal"/>
    <w:link w:val="Ttulo1Car"/>
    <w:autoRedefine/>
    <w:uiPriority w:val="9"/>
    <w:qFormat/>
    <w:rsid w:val="00C00CD0"/>
    <w:pPr>
      <w:keepNext/>
      <w:keepLines/>
      <w:pageBreakBefore/>
      <w:spacing w:before="120" w:after="0" w:line="480" w:lineRule="auto"/>
      <w:contextualSpacing/>
      <w:jc w:val="center"/>
      <w:outlineLvl w:val="0"/>
    </w:pPr>
    <w:rPr>
      <w:rFonts w:eastAsiaTheme="majorEastAsia" w:cstheme="majorBidi"/>
      <w:b/>
      <w:bCs/>
      <w:noProof/>
      <w:szCs w:val="28"/>
      <w:lang w:val="es-ES"/>
    </w:rPr>
  </w:style>
  <w:style w:type="paragraph" w:styleId="Ttulo2">
    <w:name w:val="heading 2"/>
    <w:basedOn w:val="Normal"/>
    <w:next w:val="Normal"/>
    <w:link w:val="Ttulo2Car"/>
    <w:autoRedefine/>
    <w:uiPriority w:val="9"/>
    <w:unhideWhenUsed/>
    <w:qFormat/>
    <w:rsid w:val="00902E2E"/>
    <w:pPr>
      <w:keepNext/>
      <w:keepLines/>
      <w:spacing w:after="0" w:line="480" w:lineRule="auto"/>
      <w:ind w:firstLine="284"/>
      <w:contextualSpacing/>
      <w:outlineLvl w:val="1"/>
    </w:pPr>
    <w:rPr>
      <w:rFonts w:cs="Times New Roman"/>
      <w:b/>
      <w:bCs/>
      <w:szCs w:val="24"/>
      <w:lang w:val="es-ES"/>
    </w:rPr>
  </w:style>
  <w:style w:type="paragraph" w:styleId="Ttulo3">
    <w:name w:val="heading 3"/>
    <w:basedOn w:val="Normal"/>
    <w:next w:val="Normal"/>
    <w:link w:val="Ttulo3Car"/>
    <w:autoRedefine/>
    <w:uiPriority w:val="9"/>
    <w:unhideWhenUsed/>
    <w:qFormat/>
    <w:rsid w:val="005B5C8F"/>
    <w:pPr>
      <w:keepNext/>
      <w:keepLines/>
      <w:numPr>
        <w:numId w:val="29"/>
      </w:numPr>
      <w:spacing w:after="0" w:line="480" w:lineRule="auto"/>
      <w:outlineLvl w:val="2"/>
    </w:pPr>
    <w:rPr>
      <w:rFonts w:eastAsiaTheme="majorEastAsia" w:cs="Times New Roman"/>
      <w:bCs/>
      <w:noProof/>
      <w:color w:val="333333"/>
      <w:szCs w:val="24"/>
      <w:shd w:val="clear" w:color="auto" w:fill="FFFFFF"/>
      <w:lang w:val="es-MX" w:eastAsia="es-MX"/>
    </w:rPr>
  </w:style>
  <w:style w:type="paragraph" w:styleId="Ttulo4">
    <w:name w:val="heading 4"/>
    <w:basedOn w:val="Normal"/>
    <w:next w:val="Normal"/>
    <w:link w:val="Ttulo4Car"/>
    <w:uiPriority w:val="9"/>
    <w:semiHidden/>
    <w:unhideWhenUsed/>
    <w:qFormat/>
    <w:rsid w:val="009A2699"/>
    <w:pPr>
      <w:keepNext/>
      <w:keepLines/>
      <w:numPr>
        <w:ilvl w:val="3"/>
        <w:numId w:val="1"/>
      </w:numPr>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9A2699"/>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9A2699"/>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9A2699"/>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9A2699"/>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iPriority w:val="9"/>
    <w:semiHidden/>
    <w:unhideWhenUsed/>
    <w:qFormat/>
    <w:rsid w:val="009A2699"/>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NIVEL1 Car"/>
    <w:basedOn w:val="Fuentedeprrafopredeter"/>
    <w:link w:val="Ttulo1"/>
    <w:uiPriority w:val="9"/>
    <w:rsid w:val="00C00CD0"/>
    <w:rPr>
      <w:rFonts w:ascii="Times New Roman" w:eastAsiaTheme="majorEastAsia" w:hAnsi="Times New Roman" w:cstheme="majorBidi"/>
      <w:b/>
      <w:bCs/>
      <w:noProof/>
      <w:sz w:val="24"/>
      <w:szCs w:val="28"/>
      <w:lang w:val="es-ES"/>
    </w:rPr>
  </w:style>
  <w:style w:type="character" w:customStyle="1" w:styleId="Ttulo2Car">
    <w:name w:val="Título 2 Car"/>
    <w:basedOn w:val="Fuentedeprrafopredeter"/>
    <w:link w:val="Ttulo2"/>
    <w:uiPriority w:val="9"/>
    <w:rsid w:val="00902E2E"/>
    <w:rPr>
      <w:rFonts w:ascii="Times New Roman" w:hAnsi="Times New Roman" w:cs="Times New Roman"/>
      <w:b/>
      <w:bCs/>
      <w:sz w:val="24"/>
      <w:szCs w:val="24"/>
      <w:lang w:val="es-ES"/>
    </w:rPr>
  </w:style>
  <w:style w:type="paragraph" w:styleId="Prrafodelista">
    <w:name w:val="List Paragraph"/>
    <w:basedOn w:val="Normal"/>
    <w:uiPriority w:val="99"/>
    <w:qFormat/>
    <w:rsid w:val="00554F65"/>
    <w:pPr>
      <w:spacing w:after="0"/>
      <w:ind w:left="720"/>
      <w:contextualSpacing/>
    </w:pPr>
  </w:style>
  <w:style w:type="paragraph" w:styleId="Textodeglobo">
    <w:name w:val="Balloon Text"/>
    <w:basedOn w:val="Normal"/>
    <w:link w:val="TextodegloboCar"/>
    <w:uiPriority w:val="99"/>
    <w:semiHidden/>
    <w:unhideWhenUsed/>
    <w:rsid w:val="00554F65"/>
    <w:pPr>
      <w:spacing w:after="0"/>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54F65"/>
    <w:rPr>
      <w:rFonts w:ascii="Tahoma" w:hAnsi="Tahoma" w:cs="Tahoma"/>
      <w:sz w:val="16"/>
      <w:szCs w:val="16"/>
    </w:rPr>
  </w:style>
  <w:style w:type="character" w:customStyle="1" w:styleId="Ttulo3Car">
    <w:name w:val="Título 3 Car"/>
    <w:basedOn w:val="Fuentedeprrafopredeter"/>
    <w:link w:val="Ttulo3"/>
    <w:uiPriority w:val="9"/>
    <w:rsid w:val="005B5C8F"/>
    <w:rPr>
      <w:rFonts w:ascii="Times New Roman" w:eastAsiaTheme="majorEastAsia" w:hAnsi="Times New Roman" w:cs="Times New Roman"/>
      <w:bCs/>
      <w:noProof/>
      <w:color w:val="333333"/>
      <w:sz w:val="24"/>
      <w:szCs w:val="24"/>
      <w:lang w:val="es-MX" w:eastAsia="es-MX"/>
    </w:rPr>
  </w:style>
  <w:style w:type="character" w:styleId="Refdecomentario">
    <w:name w:val="annotation reference"/>
    <w:basedOn w:val="Fuentedeprrafopredeter"/>
    <w:semiHidden/>
    <w:unhideWhenUsed/>
    <w:rsid w:val="00544B44"/>
    <w:rPr>
      <w:sz w:val="16"/>
      <w:szCs w:val="16"/>
    </w:rPr>
  </w:style>
  <w:style w:type="paragraph" w:styleId="Textocomentario">
    <w:name w:val="annotation text"/>
    <w:basedOn w:val="Normal"/>
    <w:link w:val="TextocomentarioCar"/>
    <w:unhideWhenUsed/>
    <w:rsid w:val="00544B44"/>
    <w:rPr>
      <w:sz w:val="20"/>
      <w:szCs w:val="20"/>
    </w:rPr>
  </w:style>
  <w:style w:type="character" w:customStyle="1" w:styleId="TextocomentarioCar">
    <w:name w:val="Texto comentario Car"/>
    <w:basedOn w:val="Fuentedeprrafopredeter"/>
    <w:link w:val="Textocomentario"/>
    <w:rsid w:val="00544B44"/>
    <w:rPr>
      <w:sz w:val="20"/>
      <w:szCs w:val="20"/>
    </w:rPr>
  </w:style>
  <w:style w:type="paragraph" w:styleId="Asuntodelcomentario">
    <w:name w:val="annotation subject"/>
    <w:basedOn w:val="Textocomentario"/>
    <w:next w:val="Textocomentario"/>
    <w:link w:val="AsuntodelcomentarioCar"/>
    <w:uiPriority w:val="99"/>
    <w:semiHidden/>
    <w:unhideWhenUsed/>
    <w:rsid w:val="00544B44"/>
    <w:rPr>
      <w:b/>
      <w:bCs/>
    </w:rPr>
  </w:style>
  <w:style w:type="character" w:customStyle="1" w:styleId="AsuntodelcomentarioCar">
    <w:name w:val="Asunto del comentario Car"/>
    <w:basedOn w:val="TextocomentarioCar"/>
    <w:link w:val="Asuntodelcomentario"/>
    <w:uiPriority w:val="99"/>
    <w:semiHidden/>
    <w:rsid w:val="00544B44"/>
    <w:rPr>
      <w:b/>
      <w:bCs/>
      <w:sz w:val="20"/>
      <w:szCs w:val="20"/>
    </w:rPr>
  </w:style>
  <w:style w:type="character" w:styleId="Hipervnculo">
    <w:name w:val="Hyperlink"/>
    <w:basedOn w:val="Fuentedeprrafopredeter"/>
    <w:uiPriority w:val="99"/>
    <w:unhideWhenUsed/>
    <w:rsid w:val="00966196"/>
    <w:rPr>
      <w:color w:val="0000FF"/>
      <w:u w:val="single"/>
    </w:rPr>
  </w:style>
  <w:style w:type="paragraph" w:customStyle="1" w:styleId="Prrafodelista1">
    <w:name w:val="Párrafo de lista1"/>
    <w:basedOn w:val="Normal"/>
    <w:rsid w:val="00B13D97"/>
    <w:pPr>
      <w:spacing w:after="0"/>
      <w:ind w:left="720"/>
    </w:pPr>
    <w:rPr>
      <w:rFonts w:eastAsia="Times New Roman" w:cs="Times New Roman"/>
    </w:rPr>
  </w:style>
  <w:style w:type="paragraph" w:styleId="Piedepgina">
    <w:name w:val="footer"/>
    <w:basedOn w:val="Normal"/>
    <w:link w:val="PiedepginaCar"/>
    <w:uiPriority w:val="99"/>
    <w:rsid w:val="00B13D97"/>
    <w:pPr>
      <w:tabs>
        <w:tab w:val="center" w:pos="4252"/>
        <w:tab w:val="right" w:pos="8504"/>
      </w:tabs>
    </w:pPr>
    <w:rPr>
      <w:rFonts w:ascii="Calibri" w:eastAsia="Times New Roman" w:hAnsi="Calibri" w:cs="Times New Roman"/>
    </w:rPr>
  </w:style>
  <w:style w:type="character" w:customStyle="1" w:styleId="PiedepginaCar">
    <w:name w:val="Pie de página Car"/>
    <w:basedOn w:val="Fuentedeprrafopredeter"/>
    <w:link w:val="Piedepgina"/>
    <w:uiPriority w:val="99"/>
    <w:rsid w:val="00B13D97"/>
    <w:rPr>
      <w:rFonts w:ascii="Calibri" w:eastAsia="Times New Roman" w:hAnsi="Calibri" w:cs="Times New Roman"/>
    </w:rPr>
  </w:style>
  <w:style w:type="paragraph" w:styleId="Sinespaciado">
    <w:name w:val="No Spacing"/>
    <w:uiPriority w:val="1"/>
    <w:qFormat/>
    <w:rsid w:val="00B13D97"/>
    <w:pPr>
      <w:spacing w:after="0" w:line="240" w:lineRule="auto"/>
    </w:pPr>
    <w:rPr>
      <w:rFonts w:ascii="Calibri" w:eastAsia="Times New Roman" w:hAnsi="Calibri" w:cs="Times New Roman"/>
    </w:rPr>
  </w:style>
  <w:style w:type="character" w:styleId="Textoennegrita">
    <w:name w:val="Strong"/>
    <w:basedOn w:val="Fuentedeprrafopredeter"/>
    <w:uiPriority w:val="22"/>
    <w:qFormat/>
    <w:rsid w:val="00B13D97"/>
    <w:rPr>
      <w:b/>
      <w:bCs/>
    </w:rPr>
  </w:style>
  <w:style w:type="paragraph" w:styleId="NormalWeb">
    <w:name w:val="Normal (Web)"/>
    <w:basedOn w:val="Normal"/>
    <w:uiPriority w:val="99"/>
    <w:semiHidden/>
    <w:unhideWhenUsed/>
    <w:rsid w:val="004A5E8B"/>
    <w:pPr>
      <w:spacing w:before="100" w:beforeAutospacing="1" w:after="100" w:afterAutospacing="1"/>
    </w:pPr>
    <w:rPr>
      <w:rFonts w:eastAsia="Times New Roman" w:cs="Times New Roman"/>
      <w:szCs w:val="24"/>
      <w:lang w:eastAsia="es-CO"/>
    </w:rPr>
  </w:style>
  <w:style w:type="paragraph" w:styleId="HTMLconformatoprevio">
    <w:name w:val="HTML Preformatted"/>
    <w:basedOn w:val="Normal"/>
    <w:link w:val="HTMLconformatoprevioCar"/>
    <w:uiPriority w:val="99"/>
    <w:semiHidden/>
    <w:unhideWhenUsed/>
    <w:rsid w:val="004A5E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lang w:eastAsia="es-CO"/>
    </w:rPr>
  </w:style>
  <w:style w:type="character" w:customStyle="1" w:styleId="HTMLconformatoprevioCar">
    <w:name w:val="HTML con formato previo Car"/>
    <w:basedOn w:val="Fuentedeprrafopredeter"/>
    <w:link w:val="HTMLconformatoprevio"/>
    <w:uiPriority w:val="99"/>
    <w:semiHidden/>
    <w:rsid w:val="004A5E8B"/>
    <w:rPr>
      <w:rFonts w:ascii="Courier New" w:eastAsia="Times New Roman" w:hAnsi="Courier New" w:cs="Courier New"/>
      <w:sz w:val="20"/>
      <w:szCs w:val="20"/>
      <w:lang w:eastAsia="es-CO"/>
    </w:rPr>
  </w:style>
  <w:style w:type="paragraph" w:styleId="Encabezado">
    <w:name w:val="header"/>
    <w:basedOn w:val="Normal"/>
    <w:link w:val="EncabezadoCar"/>
    <w:uiPriority w:val="99"/>
    <w:unhideWhenUsed/>
    <w:rsid w:val="00892AAA"/>
    <w:pPr>
      <w:tabs>
        <w:tab w:val="center" w:pos="4419"/>
        <w:tab w:val="right" w:pos="8838"/>
      </w:tabs>
      <w:spacing w:after="0"/>
    </w:pPr>
  </w:style>
  <w:style w:type="character" w:customStyle="1" w:styleId="EncabezadoCar">
    <w:name w:val="Encabezado Car"/>
    <w:basedOn w:val="Fuentedeprrafopredeter"/>
    <w:link w:val="Encabezado"/>
    <w:uiPriority w:val="99"/>
    <w:rsid w:val="00892AAA"/>
  </w:style>
  <w:style w:type="character" w:customStyle="1" w:styleId="mw-cite-backlink">
    <w:name w:val="mw-cite-backlink"/>
    <w:basedOn w:val="Fuentedeprrafopredeter"/>
    <w:rsid w:val="00892AAA"/>
  </w:style>
  <w:style w:type="character" w:customStyle="1" w:styleId="apple-converted-space">
    <w:name w:val="apple-converted-space"/>
    <w:basedOn w:val="Fuentedeprrafopredeter"/>
    <w:rsid w:val="00892AAA"/>
  </w:style>
  <w:style w:type="character" w:customStyle="1" w:styleId="reference-text">
    <w:name w:val="reference-text"/>
    <w:basedOn w:val="Fuentedeprrafopredeter"/>
    <w:rsid w:val="00892AAA"/>
  </w:style>
  <w:style w:type="paragraph" w:styleId="TtuloTDC">
    <w:name w:val="TOC Heading"/>
    <w:basedOn w:val="Ttulo1"/>
    <w:next w:val="Normal"/>
    <w:uiPriority w:val="39"/>
    <w:unhideWhenUsed/>
    <w:qFormat/>
    <w:rsid w:val="005B0FD2"/>
    <w:pPr>
      <w:outlineLvl w:val="9"/>
    </w:pPr>
    <w:rPr>
      <w:rFonts w:asciiTheme="majorHAnsi" w:hAnsiTheme="majorHAnsi"/>
      <w:color w:val="365F91" w:themeColor="accent1" w:themeShade="BF"/>
      <w:lang w:val="es-MX" w:eastAsia="es-MX"/>
    </w:rPr>
  </w:style>
  <w:style w:type="paragraph" w:styleId="TDC2">
    <w:name w:val="toc 2"/>
    <w:basedOn w:val="Normal"/>
    <w:next w:val="Normal"/>
    <w:autoRedefine/>
    <w:uiPriority w:val="39"/>
    <w:unhideWhenUsed/>
    <w:qFormat/>
    <w:rsid w:val="00EC18D0"/>
    <w:pPr>
      <w:spacing w:before="120" w:after="0"/>
      <w:ind w:left="240"/>
    </w:pPr>
    <w:rPr>
      <w:bCs/>
      <w:sz w:val="22"/>
    </w:rPr>
  </w:style>
  <w:style w:type="paragraph" w:styleId="TDC1">
    <w:name w:val="toc 1"/>
    <w:basedOn w:val="Normal"/>
    <w:next w:val="Normal"/>
    <w:autoRedefine/>
    <w:uiPriority w:val="39"/>
    <w:unhideWhenUsed/>
    <w:qFormat/>
    <w:rsid w:val="00EC18D0"/>
    <w:pPr>
      <w:spacing w:before="120" w:after="0"/>
    </w:pPr>
    <w:rPr>
      <w:bCs/>
      <w:iCs/>
      <w:szCs w:val="24"/>
    </w:rPr>
  </w:style>
  <w:style w:type="paragraph" w:styleId="TDC3">
    <w:name w:val="toc 3"/>
    <w:basedOn w:val="Normal"/>
    <w:next w:val="Normal"/>
    <w:autoRedefine/>
    <w:uiPriority w:val="39"/>
    <w:unhideWhenUsed/>
    <w:qFormat/>
    <w:rsid w:val="00332E51"/>
    <w:pPr>
      <w:spacing w:after="0"/>
      <w:ind w:left="480"/>
    </w:pPr>
    <w:rPr>
      <w:rFonts w:asciiTheme="minorHAnsi" w:hAnsiTheme="minorHAnsi"/>
      <w:sz w:val="20"/>
      <w:szCs w:val="20"/>
    </w:rPr>
  </w:style>
  <w:style w:type="paragraph" w:styleId="Descripcin">
    <w:name w:val="caption"/>
    <w:basedOn w:val="Normal"/>
    <w:next w:val="Normal"/>
    <w:uiPriority w:val="35"/>
    <w:unhideWhenUsed/>
    <w:qFormat/>
    <w:rsid w:val="00B3785C"/>
    <w:rPr>
      <w:b/>
      <w:bCs/>
      <w:color w:val="4F81BD" w:themeColor="accent1"/>
      <w:sz w:val="18"/>
      <w:szCs w:val="18"/>
    </w:rPr>
  </w:style>
  <w:style w:type="paragraph" w:styleId="Tabladeilustraciones">
    <w:name w:val="table of figures"/>
    <w:basedOn w:val="Normal"/>
    <w:next w:val="Normal"/>
    <w:uiPriority w:val="99"/>
    <w:unhideWhenUsed/>
    <w:rsid w:val="00F81097"/>
    <w:pPr>
      <w:spacing w:after="0"/>
    </w:pPr>
  </w:style>
  <w:style w:type="paragraph" w:styleId="Bibliografa">
    <w:name w:val="Bibliography"/>
    <w:basedOn w:val="Normal"/>
    <w:next w:val="Normal"/>
    <w:uiPriority w:val="37"/>
    <w:unhideWhenUsed/>
    <w:rsid w:val="0070739A"/>
    <w:rPr>
      <w:rFonts w:asciiTheme="minorHAnsi" w:hAnsiTheme="minorHAnsi"/>
      <w:sz w:val="22"/>
    </w:rPr>
  </w:style>
  <w:style w:type="paragraph" w:styleId="Textonotapie">
    <w:name w:val="footnote text"/>
    <w:basedOn w:val="Normal"/>
    <w:link w:val="TextonotapieCar"/>
    <w:uiPriority w:val="99"/>
    <w:semiHidden/>
    <w:unhideWhenUsed/>
    <w:rsid w:val="006A76BB"/>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6A76BB"/>
    <w:rPr>
      <w:rFonts w:ascii="Arial" w:hAnsi="Arial"/>
      <w:sz w:val="20"/>
      <w:szCs w:val="20"/>
    </w:rPr>
  </w:style>
  <w:style w:type="character" w:styleId="Refdenotaalpie">
    <w:name w:val="footnote reference"/>
    <w:basedOn w:val="Fuentedeprrafopredeter"/>
    <w:uiPriority w:val="99"/>
    <w:semiHidden/>
    <w:unhideWhenUsed/>
    <w:rsid w:val="006A76BB"/>
    <w:rPr>
      <w:vertAlign w:val="superscript"/>
    </w:rPr>
  </w:style>
  <w:style w:type="paragraph" w:styleId="TDC4">
    <w:name w:val="toc 4"/>
    <w:basedOn w:val="Normal"/>
    <w:next w:val="Normal"/>
    <w:autoRedefine/>
    <w:uiPriority w:val="39"/>
    <w:unhideWhenUsed/>
    <w:rsid w:val="00CC7B12"/>
    <w:pPr>
      <w:spacing w:after="0"/>
      <w:ind w:left="720"/>
    </w:pPr>
    <w:rPr>
      <w:rFonts w:asciiTheme="minorHAnsi" w:hAnsiTheme="minorHAnsi"/>
      <w:sz w:val="20"/>
      <w:szCs w:val="20"/>
    </w:rPr>
  </w:style>
  <w:style w:type="paragraph" w:styleId="TDC5">
    <w:name w:val="toc 5"/>
    <w:basedOn w:val="Normal"/>
    <w:next w:val="Normal"/>
    <w:autoRedefine/>
    <w:uiPriority w:val="39"/>
    <w:unhideWhenUsed/>
    <w:rsid w:val="00CC7B12"/>
    <w:pPr>
      <w:spacing w:after="0"/>
      <w:ind w:left="960"/>
    </w:pPr>
    <w:rPr>
      <w:rFonts w:asciiTheme="minorHAnsi" w:hAnsiTheme="minorHAnsi"/>
      <w:sz w:val="20"/>
      <w:szCs w:val="20"/>
    </w:rPr>
  </w:style>
  <w:style w:type="paragraph" w:styleId="TDC6">
    <w:name w:val="toc 6"/>
    <w:basedOn w:val="Normal"/>
    <w:next w:val="Normal"/>
    <w:autoRedefine/>
    <w:uiPriority w:val="39"/>
    <w:unhideWhenUsed/>
    <w:rsid w:val="00CC7B12"/>
    <w:pPr>
      <w:spacing w:after="0"/>
      <w:ind w:left="1200"/>
    </w:pPr>
    <w:rPr>
      <w:rFonts w:asciiTheme="minorHAnsi" w:hAnsiTheme="minorHAnsi"/>
      <w:sz w:val="20"/>
      <w:szCs w:val="20"/>
    </w:rPr>
  </w:style>
  <w:style w:type="paragraph" w:styleId="TDC7">
    <w:name w:val="toc 7"/>
    <w:basedOn w:val="Normal"/>
    <w:next w:val="Normal"/>
    <w:autoRedefine/>
    <w:uiPriority w:val="39"/>
    <w:unhideWhenUsed/>
    <w:rsid w:val="00CC7B12"/>
    <w:pPr>
      <w:spacing w:after="0"/>
      <w:ind w:left="1440"/>
    </w:pPr>
    <w:rPr>
      <w:rFonts w:asciiTheme="minorHAnsi" w:hAnsiTheme="minorHAnsi"/>
      <w:sz w:val="20"/>
      <w:szCs w:val="20"/>
    </w:rPr>
  </w:style>
  <w:style w:type="paragraph" w:styleId="TDC8">
    <w:name w:val="toc 8"/>
    <w:basedOn w:val="Normal"/>
    <w:next w:val="Normal"/>
    <w:autoRedefine/>
    <w:uiPriority w:val="39"/>
    <w:unhideWhenUsed/>
    <w:rsid w:val="00CC7B12"/>
    <w:pPr>
      <w:spacing w:after="0"/>
      <w:ind w:left="1680"/>
    </w:pPr>
    <w:rPr>
      <w:rFonts w:asciiTheme="minorHAnsi" w:hAnsiTheme="minorHAnsi"/>
      <w:sz w:val="20"/>
      <w:szCs w:val="20"/>
    </w:rPr>
  </w:style>
  <w:style w:type="paragraph" w:styleId="TDC9">
    <w:name w:val="toc 9"/>
    <w:basedOn w:val="Normal"/>
    <w:next w:val="Normal"/>
    <w:autoRedefine/>
    <w:uiPriority w:val="39"/>
    <w:unhideWhenUsed/>
    <w:rsid w:val="00CC7B12"/>
    <w:pPr>
      <w:spacing w:after="0"/>
      <w:ind w:left="1920"/>
    </w:pPr>
    <w:rPr>
      <w:rFonts w:asciiTheme="minorHAnsi" w:hAnsiTheme="minorHAnsi"/>
      <w:sz w:val="20"/>
      <w:szCs w:val="20"/>
    </w:rPr>
  </w:style>
  <w:style w:type="character" w:customStyle="1" w:styleId="Ttulo4Car">
    <w:name w:val="Título 4 Car"/>
    <w:basedOn w:val="Fuentedeprrafopredeter"/>
    <w:link w:val="Ttulo4"/>
    <w:uiPriority w:val="9"/>
    <w:semiHidden/>
    <w:rsid w:val="009A2699"/>
    <w:rPr>
      <w:rFonts w:asciiTheme="majorHAnsi" w:eastAsiaTheme="majorEastAsia" w:hAnsiTheme="majorHAnsi" w:cstheme="majorBidi"/>
      <w:b/>
      <w:bCs/>
      <w:i/>
      <w:iCs/>
      <w:color w:val="4F81BD" w:themeColor="accent1"/>
      <w:sz w:val="24"/>
    </w:rPr>
  </w:style>
  <w:style w:type="character" w:customStyle="1" w:styleId="Ttulo5Car">
    <w:name w:val="Título 5 Car"/>
    <w:basedOn w:val="Fuentedeprrafopredeter"/>
    <w:link w:val="Ttulo5"/>
    <w:uiPriority w:val="9"/>
    <w:semiHidden/>
    <w:rsid w:val="009A2699"/>
    <w:rPr>
      <w:rFonts w:asciiTheme="majorHAnsi" w:eastAsiaTheme="majorEastAsia" w:hAnsiTheme="majorHAnsi" w:cstheme="majorBidi"/>
      <w:color w:val="243F60" w:themeColor="accent1" w:themeShade="7F"/>
      <w:sz w:val="24"/>
    </w:rPr>
  </w:style>
  <w:style w:type="character" w:customStyle="1" w:styleId="Ttulo6Car">
    <w:name w:val="Título 6 Car"/>
    <w:basedOn w:val="Fuentedeprrafopredeter"/>
    <w:link w:val="Ttulo6"/>
    <w:uiPriority w:val="9"/>
    <w:semiHidden/>
    <w:rsid w:val="009A2699"/>
    <w:rPr>
      <w:rFonts w:asciiTheme="majorHAnsi" w:eastAsiaTheme="majorEastAsia" w:hAnsiTheme="majorHAnsi" w:cstheme="majorBidi"/>
      <w:i/>
      <w:iCs/>
      <w:color w:val="243F60" w:themeColor="accent1" w:themeShade="7F"/>
      <w:sz w:val="24"/>
    </w:rPr>
  </w:style>
  <w:style w:type="character" w:customStyle="1" w:styleId="Ttulo7Car">
    <w:name w:val="Título 7 Car"/>
    <w:basedOn w:val="Fuentedeprrafopredeter"/>
    <w:link w:val="Ttulo7"/>
    <w:uiPriority w:val="9"/>
    <w:semiHidden/>
    <w:rsid w:val="009A2699"/>
    <w:rPr>
      <w:rFonts w:asciiTheme="majorHAnsi" w:eastAsiaTheme="majorEastAsia" w:hAnsiTheme="majorHAnsi" w:cstheme="majorBidi"/>
      <w:i/>
      <w:iCs/>
      <w:color w:val="404040" w:themeColor="text1" w:themeTint="BF"/>
      <w:sz w:val="24"/>
    </w:rPr>
  </w:style>
  <w:style w:type="character" w:customStyle="1" w:styleId="Ttulo8Car">
    <w:name w:val="Título 8 Car"/>
    <w:basedOn w:val="Fuentedeprrafopredeter"/>
    <w:link w:val="Ttulo8"/>
    <w:uiPriority w:val="9"/>
    <w:semiHidden/>
    <w:rsid w:val="009A2699"/>
    <w:rPr>
      <w:rFonts w:asciiTheme="majorHAnsi" w:eastAsiaTheme="majorEastAsia" w:hAnsiTheme="majorHAnsi" w:cstheme="majorBidi"/>
      <w:color w:val="404040" w:themeColor="text1" w:themeTint="BF"/>
      <w:sz w:val="20"/>
      <w:szCs w:val="20"/>
    </w:rPr>
  </w:style>
  <w:style w:type="character" w:customStyle="1" w:styleId="Ttulo9Car">
    <w:name w:val="Título 9 Car"/>
    <w:basedOn w:val="Fuentedeprrafopredeter"/>
    <w:link w:val="Ttulo9"/>
    <w:uiPriority w:val="9"/>
    <w:semiHidden/>
    <w:rsid w:val="009A2699"/>
    <w:rPr>
      <w:rFonts w:asciiTheme="majorHAnsi" w:eastAsiaTheme="majorEastAsia" w:hAnsiTheme="majorHAnsi" w:cstheme="majorBidi"/>
      <w:i/>
      <w:iCs/>
      <w:color w:val="404040" w:themeColor="text1" w:themeTint="BF"/>
      <w:sz w:val="20"/>
      <w:szCs w:val="20"/>
    </w:rPr>
  </w:style>
  <w:style w:type="table" w:styleId="Tablaconcuadrcula">
    <w:name w:val="Table Grid"/>
    <w:basedOn w:val="Tablanormal"/>
    <w:uiPriority w:val="59"/>
    <w:rsid w:val="00B62B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medio2-nfasis1">
    <w:name w:val="Medium Shading 2 Accent 1"/>
    <w:basedOn w:val="Tablanormal"/>
    <w:uiPriority w:val="64"/>
    <w:rsid w:val="00B62B2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1-nfasis1">
    <w:name w:val="Medium Shading 1 Accent 1"/>
    <w:basedOn w:val="Tablanormal"/>
    <w:uiPriority w:val="63"/>
    <w:rsid w:val="00B62B29"/>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Cuadrculamedia3-nfasis1">
    <w:name w:val="Medium Grid 3 Accent 1"/>
    <w:basedOn w:val="Tablanormal"/>
    <w:uiPriority w:val="69"/>
    <w:rsid w:val="00B62B2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2-nfasis1">
    <w:name w:val="Medium Grid 2 Accent 1"/>
    <w:basedOn w:val="Tablanormal"/>
    <w:uiPriority w:val="68"/>
    <w:rsid w:val="00B62B29"/>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character" w:styleId="Hipervnculovisitado">
    <w:name w:val="FollowedHyperlink"/>
    <w:basedOn w:val="Fuentedeprrafopredeter"/>
    <w:uiPriority w:val="99"/>
    <w:semiHidden/>
    <w:unhideWhenUsed/>
    <w:rsid w:val="00705E3B"/>
    <w:rPr>
      <w:color w:val="800080" w:themeColor="followedHyperlink"/>
      <w:u w:val="single"/>
    </w:rPr>
  </w:style>
  <w:style w:type="paragraph" w:styleId="Ttulo">
    <w:name w:val="Title"/>
    <w:basedOn w:val="Normal"/>
    <w:link w:val="TtuloCar"/>
    <w:qFormat/>
    <w:rsid w:val="00325072"/>
    <w:pPr>
      <w:widowControl w:val="0"/>
      <w:spacing w:before="120" w:after="240" w:line="240" w:lineRule="auto"/>
      <w:jc w:val="center"/>
    </w:pPr>
    <w:rPr>
      <w:rFonts w:ascii="Arial" w:eastAsia="Times New Roman" w:hAnsi="Arial" w:cs="Times New Roman"/>
      <w:b/>
      <w:color w:val="000000"/>
      <w:sz w:val="32"/>
      <w:szCs w:val="20"/>
      <w:lang w:val="es-ES_tradnl" w:eastAsia="es-ES"/>
    </w:rPr>
  </w:style>
  <w:style w:type="character" w:customStyle="1" w:styleId="TtuloCar">
    <w:name w:val="Título Car"/>
    <w:basedOn w:val="Fuentedeprrafopredeter"/>
    <w:link w:val="Ttulo"/>
    <w:rsid w:val="00325072"/>
    <w:rPr>
      <w:rFonts w:ascii="Arial" w:eastAsia="Times New Roman" w:hAnsi="Arial" w:cs="Times New Roman"/>
      <w:b/>
      <w:color w:val="000000"/>
      <w:sz w:val="32"/>
      <w:szCs w:val="20"/>
      <w:lang w:val="es-ES_tradnl" w:eastAsia="es-ES"/>
    </w:rPr>
  </w:style>
  <w:style w:type="paragraph" w:customStyle="1" w:styleId="Comment">
    <w:name w:val="Comment"/>
    <w:basedOn w:val="Normal"/>
    <w:rsid w:val="00325072"/>
    <w:pPr>
      <w:spacing w:before="120" w:after="120" w:line="240" w:lineRule="auto"/>
      <w:jc w:val="both"/>
    </w:pPr>
    <w:rPr>
      <w:rFonts w:eastAsia="Times New Roman" w:cs="Times New Roman"/>
      <w:i/>
      <w:color w:val="000080"/>
      <w:sz w:val="20"/>
      <w:szCs w:val="20"/>
      <w:lang w:eastAsia="es-ES"/>
    </w:rPr>
  </w:style>
  <w:style w:type="character" w:styleId="nfasis">
    <w:name w:val="Emphasis"/>
    <w:basedOn w:val="Fuentedeprrafopredeter"/>
    <w:uiPriority w:val="20"/>
    <w:qFormat/>
    <w:rsid w:val="000020A6"/>
    <w:rPr>
      <w:i/>
      <w:iCs/>
    </w:rPr>
  </w:style>
  <w:style w:type="character" w:styleId="Nmerodelnea">
    <w:name w:val="line number"/>
    <w:basedOn w:val="Fuentedeprrafopredeter"/>
    <w:uiPriority w:val="99"/>
    <w:semiHidden/>
    <w:unhideWhenUsed/>
    <w:rsid w:val="00905DE4"/>
  </w:style>
  <w:style w:type="paragraph" w:customStyle="1" w:styleId="ilustracion">
    <w:name w:val="ilustracion"/>
    <w:link w:val="ilustracionCar"/>
    <w:qFormat/>
    <w:rsid w:val="005B5C8F"/>
    <w:pPr>
      <w:spacing w:line="240" w:lineRule="auto"/>
      <w:ind w:left="1134"/>
      <w:jc w:val="center"/>
    </w:pPr>
    <w:rPr>
      <w:rFonts w:ascii="Times New Roman" w:eastAsiaTheme="majorEastAsia" w:hAnsi="Times New Roman" w:cstheme="majorBidi"/>
      <w:bCs/>
      <w:noProof/>
      <w:sz w:val="20"/>
      <w:szCs w:val="28"/>
      <w:lang w:val="es-ES"/>
    </w:rPr>
  </w:style>
  <w:style w:type="character" w:customStyle="1" w:styleId="ilustracionCar">
    <w:name w:val="ilustracion Car"/>
    <w:basedOn w:val="Ttulo1Car"/>
    <w:link w:val="ilustracion"/>
    <w:rsid w:val="005B5C8F"/>
    <w:rPr>
      <w:rFonts w:ascii="Times New Roman" w:eastAsiaTheme="majorEastAsia" w:hAnsi="Times New Roman" w:cstheme="majorBidi"/>
      <w:b w:val="0"/>
      <w:bCs/>
      <w:noProof/>
      <w:sz w:val="20"/>
      <w:szCs w:val="28"/>
      <w:lang w:val="es-ES"/>
    </w:rPr>
  </w:style>
  <w:style w:type="table" w:customStyle="1" w:styleId="Tablaconcuadrcula1">
    <w:name w:val="Tabla con cuadrícula1"/>
    <w:basedOn w:val="Tablanormal"/>
    <w:next w:val="Tablaconcuadrcula"/>
    <w:uiPriority w:val="59"/>
    <w:rsid w:val="006F2DBF"/>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A1670C"/>
    <w:rPr>
      <w:color w:val="605E5C"/>
      <w:shd w:val="clear" w:color="auto" w:fill="E1DFDD"/>
    </w:rPr>
  </w:style>
  <w:style w:type="table" w:customStyle="1" w:styleId="Tabladecuadrcula4-nfasis51">
    <w:name w:val="Tabla de cuadrícula 4 - Énfasis 51"/>
    <w:basedOn w:val="Tablanormal"/>
    <w:uiPriority w:val="49"/>
    <w:rsid w:val="001A3AF2"/>
    <w:pPr>
      <w:spacing w:after="0" w:line="240" w:lineRule="auto"/>
    </w:pPr>
    <w:rPr>
      <w:rFonts w:ascii="Calibri" w:eastAsia="Droid Sans Fallback" w:hAnsi="Calibri" w:cs="Times New Roman"/>
      <w:sz w:val="20"/>
      <w:szCs w:val="20"/>
      <w:lang w:eastAsia="es-CO"/>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styleId="Tablaconcuadrcula4-nfasis1">
    <w:name w:val="Grid Table 4 Accent 1"/>
    <w:basedOn w:val="Tablanormal"/>
    <w:uiPriority w:val="49"/>
    <w:rsid w:val="0069202B"/>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8134957">
      <w:bodyDiv w:val="1"/>
      <w:marLeft w:val="0"/>
      <w:marRight w:val="0"/>
      <w:marTop w:val="0"/>
      <w:marBottom w:val="0"/>
      <w:divBdr>
        <w:top w:val="none" w:sz="0" w:space="0" w:color="auto"/>
        <w:left w:val="none" w:sz="0" w:space="0" w:color="auto"/>
        <w:bottom w:val="none" w:sz="0" w:space="0" w:color="auto"/>
        <w:right w:val="none" w:sz="0" w:space="0" w:color="auto"/>
      </w:divBdr>
    </w:div>
    <w:div w:id="178742919">
      <w:bodyDiv w:val="1"/>
      <w:marLeft w:val="0"/>
      <w:marRight w:val="0"/>
      <w:marTop w:val="0"/>
      <w:marBottom w:val="0"/>
      <w:divBdr>
        <w:top w:val="none" w:sz="0" w:space="0" w:color="auto"/>
        <w:left w:val="none" w:sz="0" w:space="0" w:color="auto"/>
        <w:bottom w:val="none" w:sz="0" w:space="0" w:color="auto"/>
        <w:right w:val="none" w:sz="0" w:space="0" w:color="auto"/>
      </w:divBdr>
    </w:div>
    <w:div w:id="291711726">
      <w:bodyDiv w:val="1"/>
      <w:marLeft w:val="0"/>
      <w:marRight w:val="0"/>
      <w:marTop w:val="0"/>
      <w:marBottom w:val="0"/>
      <w:divBdr>
        <w:top w:val="none" w:sz="0" w:space="0" w:color="auto"/>
        <w:left w:val="none" w:sz="0" w:space="0" w:color="auto"/>
        <w:bottom w:val="none" w:sz="0" w:space="0" w:color="auto"/>
        <w:right w:val="none" w:sz="0" w:space="0" w:color="auto"/>
      </w:divBdr>
    </w:div>
    <w:div w:id="298922353">
      <w:bodyDiv w:val="1"/>
      <w:marLeft w:val="0"/>
      <w:marRight w:val="0"/>
      <w:marTop w:val="0"/>
      <w:marBottom w:val="0"/>
      <w:divBdr>
        <w:top w:val="none" w:sz="0" w:space="0" w:color="auto"/>
        <w:left w:val="none" w:sz="0" w:space="0" w:color="auto"/>
        <w:bottom w:val="none" w:sz="0" w:space="0" w:color="auto"/>
        <w:right w:val="none" w:sz="0" w:space="0" w:color="auto"/>
      </w:divBdr>
    </w:div>
    <w:div w:id="330137599">
      <w:bodyDiv w:val="1"/>
      <w:marLeft w:val="0"/>
      <w:marRight w:val="0"/>
      <w:marTop w:val="0"/>
      <w:marBottom w:val="0"/>
      <w:divBdr>
        <w:top w:val="none" w:sz="0" w:space="0" w:color="auto"/>
        <w:left w:val="none" w:sz="0" w:space="0" w:color="auto"/>
        <w:bottom w:val="none" w:sz="0" w:space="0" w:color="auto"/>
        <w:right w:val="none" w:sz="0" w:space="0" w:color="auto"/>
      </w:divBdr>
    </w:div>
    <w:div w:id="398938056">
      <w:bodyDiv w:val="1"/>
      <w:marLeft w:val="0"/>
      <w:marRight w:val="0"/>
      <w:marTop w:val="0"/>
      <w:marBottom w:val="0"/>
      <w:divBdr>
        <w:top w:val="none" w:sz="0" w:space="0" w:color="auto"/>
        <w:left w:val="none" w:sz="0" w:space="0" w:color="auto"/>
        <w:bottom w:val="none" w:sz="0" w:space="0" w:color="auto"/>
        <w:right w:val="none" w:sz="0" w:space="0" w:color="auto"/>
      </w:divBdr>
    </w:div>
    <w:div w:id="524830984">
      <w:bodyDiv w:val="1"/>
      <w:marLeft w:val="0"/>
      <w:marRight w:val="0"/>
      <w:marTop w:val="0"/>
      <w:marBottom w:val="0"/>
      <w:divBdr>
        <w:top w:val="none" w:sz="0" w:space="0" w:color="auto"/>
        <w:left w:val="none" w:sz="0" w:space="0" w:color="auto"/>
        <w:bottom w:val="none" w:sz="0" w:space="0" w:color="auto"/>
        <w:right w:val="none" w:sz="0" w:space="0" w:color="auto"/>
      </w:divBdr>
      <w:divsChild>
        <w:div w:id="126897579">
          <w:marLeft w:val="547"/>
          <w:marRight w:val="0"/>
          <w:marTop w:val="200"/>
          <w:marBottom w:val="0"/>
          <w:divBdr>
            <w:top w:val="none" w:sz="0" w:space="0" w:color="auto"/>
            <w:left w:val="none" w:sz="0" w:space="0" w:color="auto"/>
            <w:bottom w:val="none" w:sz="0" w:space="0" w:color="auto"/>
            <w:right w:val="none" w:sz="0" w:space="0" w:color="auto"/>
          </w:divBdr>
        </w:div>
        <w:div w:id="164246584">
          <w:marLeft w:val="547"/>
          <w:marRight w:val="0"/>
          <w:marTop w:val="200"/>
          <w:marBottom w:val="0"/>
          <w:divBdr>
            <w:top w:val="none" w:sz="0" w:space="0" w:color="auto"/>
            <w:left w:val="none" w:sz="0" w:space="0" w:color="auto"/>
            <w:bottom w:val="none" w:sz="0" w:space="0" w:color="auto"/>
            <w:right w:val="none" w:sz="0" w:space="0" w:color="auto"/>
          </w:divBdr>
        </w:div>
        <w:div w:id="424612712">
          <w:marLeft w:val="547"/>
          <w:marRight w:val="0"/>
          <w:marTop w:val="200"/>
          <w:marBottom w:val="0"/>
          <w:divBdr>
            <w:top w:val="none" w:sz="0" w:space="0" w:color="auto"/>
            <w:left w:val="none" w:sz="0" w:space="0" w:color="auto"/>
            <w:bottom w:val="none" w:sz="0" w:space="0" w:color="auto"/>
            <w:right w:val="none" w:sz="0" w:space="0" w:color="auto"/>
          </w:divBdr>
        </w:div>
        <w:div w:id="1012218841">
          <w:marLeft w:val="547"/>
          <w:marRight w:val="0"/>
          <w:marTop w:val="200"/>
          <w:marBottom w:val="0"/>
          <w:divBdr>
            <w:top w:val="none" w:sz="0" w:space="0" w:color="auto"/>
            <w:left w:val="none" w:sz="0" w:space="0" w:color="auto"/>
            <w:bottom w:val="none" w:sz="0" w:space="0" w:color="auto"/>
            <w:right w:val="none" w:sz="0" w:space="0" w:color="auto"/>
          </w:divBdr>
        </w:div>
        <w:div w:id="1373263079">
          <w:marLeft w:val="547"/>
          <w:marRight w:val="0"/>
          <w:marTop w:val="200"/>
          <w:marBottom w:val="0"/>
          <w:divBdr>
            <w:top w:val="none" w:sz="0" w:space="0" w:color="auto"/>
            <w:left w:val="none" w:sz="0" w:space="0" w:color="auto"/>
            <w:bottom w:val="none" w:sz="0" w:space="0" w:color="auto"/>
            <w:right w:val="none" w:sz="0" w:space="0" w:color="auto"/>
          </w:divBdr>
        </w:div>
        <w:div w:id="1431707133">
          <w:marLeft w:val="547"/>
          <w:marRight w:val="0"/>
          <w:marTop w:val="200"/>
          <w:marBottom w:val="0"/>
          <w:divBdr>
            <w:top w:val="none" w:sz="0" w:space="0" w:color="auto"/>
            <w:left w:val="none" w:sz="0" w:space="0" w:color="auto"/>
            <w:bottom w:val="none" w:sz="0" w:space="0" w:color="auto"/>
            <w:right w:val="none" w:sz="0" w:space="0" w:color="auto"/>
          </w:divBdr>
        </w:div>
      </w:divsChild>
    </w:div>
    <w:div w:id="545684522">
      <w:bodyDiv w:val="1"/>
      <w:marLeft w:val="0"/>
      <w:marRight w:val="0"/>
      <w:marTop w:val="0"/>
      <w:marBottom w:val="0"/>
      <w:divBdr>
        <w:top w:val="none" w:sz="0" w:space="0" w:color="auto"/>
        <w:left w:val="none" w:sz="0" w:space="0" w:color="auto"/>
        <w:bottom w:val="none" w:sz="0" w:space="0" w:color="auto"/>
        <w:right w:val="none" w:sz="0" w:space="0" w:color="auto"/>
      </w:divBdr>
    </w:div>
    <w:div w:id="594749336">
      <w:bodyDiv w:val="1"/>
      <w:marLeft w:val="0"/>
      <w:marRight w:val="0"/>
      <w:marTop w:val="0"/>
      <w:marBottom w:val="0"/>
      <w:divBdr>
        <w:top w:val="none" w:sz="0" w:space="0" w:color="auto"/>
        <w:left w:val="none" w:sz="0" w:space="0" w:color="auto"/>
        <w:bottom w:val="none" w:sz="0" w:space="0" w:color="auto"/>
        <w:right w:val="none" w:sz="0" w:space="0" w:color="auto"/>
      </w:divBdr>
      <w:divsChild>
        <w:div w:id="1312783553">
          <w:marLeft w:val="446"/>
          <w:marRight w:val="0"/>
          <w:marTop w:val="216"/>
          <w:marBottom w:val="0"/>
          <w:divBdr>
            <w:top w:val="none" w:sz="0" w:space="0" w:color="auto"/>
            <w:left w:val="none" w:sz="0" w:space="0" w:color="auto"/>
            <w:bottom w:val="none" w:sz="0" w:space="0" w:color="auto"/>
            <w:right w:val="none" w:sz="0" w:space="0" w:color="auto"/>
          </w:divBdr>
        </w:div>
        <w:div w:id="1357852958">
          <w:marLeft w:val="446"/>
          <w:marRight w:val="0"/>
          <w:marTop w:val="216"/>
          <w:marBottom w:val="0"/>
          <w:divBdr>
            <w:top w:val="none" w:sz="0" w:space="0" w:color="auto"/>
            <w:left w:val="none" w:sz="0" w:space="0" w:color="auto"/>
            <w:bottom w:val="none" w:sz="0" w:space="0" w:color="auto"/>
            <w:right w:val="none" w:sz="0" w:space="0" w:color="auto"/>
          </w:divBdr>
        </w:div>
        <w:div w:id="1398630975">
          <w:marLeft w:val="446"/>
          <w:marRight w:val="0"/>
          <w:marTop w:val="216"/>
          <w:marBottom w:val="0"/>
          <w:divBdr>
            <w:top w:val="none" w:sz="0" w:space="0" w:color="auto"/>
            <w:left w:val="none" w:sz="0" w:space="0" w:color="auto"/>
            <w:bottom w:val="none" w:sz="0" w:space="0" w:color="auto"/>
            <w:right w:val="none" w:sz="0" w:space="0" w:color="auto"/>
          </w:divBdr>
        </w:div>
        <w:div w:id="2018995888">
          <w:marLeft w:val="446"/>
          <w:marRight w:val="0"/>
          <w:marTop w:val="216"/>
          <w:marBottom w:val="0"/>
          <w:divBdr>
            <w:top w:val="none" w:sz="0" w:space="0" w:color="auto"/>
            <w:left w:val="none" w:sz="0" w:space="0" w:color="auto"/>
            <w:bottom w:val="none" w:sz="0" w:space="0" w:color="auto"/>
            <w:right w:val="none" w:sz="0" w:space="0" w:color="auto"/>
          </w:divBdr>
        </w:div>
      </w:divsChild>
    </w:div>
    <w:div w:id="761679407">
      <w:bodyDiv w:val="1"/>
      <w:marLeft w:val="0"/>
      <w:marRight w:val="0"/>
      <w:marTop w:val="0"/>
      <w:marBottom w:val="0"/>
      <w:divBdr>
        <w:top w:val="none" w:sz="0" w:space="0" w:color="auto"/>
        <w:left w:val="none" w:sz="0" w:space="0" w:color="auto"/>
        <w:bottom w:val="none" w:sz="0" w:space="0" w:color="auto"/>
        <w:right w:val="none" w:sz="0" w:space="0" w:color="auto"/>
      </w:divBdr>
    </w:div>
    <w:div w:id="969168829">
      <w:bodyDiv w:val="1"/>
      <w:marLeft w:val="0"/>
      <w:marRight w:val="0"/>
      <w:marTop w:val="0"/>
      <w:marBottom w:val="0"/>
      <w:divBdr>
        <w:top w:val="none" w:sz="0" w:space="0" w:color="auto"/>
        <w:left w:val="none" w:sz="0" w:space="0" w:color="auto"/>
        <w:bottom w:val="none" w:sz="0" w:space="0" w:color="auto"/>
        <w:right w:val="none" w:sz="0" w:space="0" w:color="auto"/>
      </w:divBdr>
    </w:div>
    <w:div w:id="970136903">
      <w:bodyDiv w:val="1"/>
      <w:marLeft w:val="0"/>
      <w:marRight w:val="0"/>
      <w:marTop w:val="0"/>
      <w:marBottom w:val="0"/>
      <w:divBdr>
        <w:top w:val="none" w:sz="0" w:space="0" w:color="auto"/>
        <w:left w:val="none" w:sz="0" w:space="0" w:color="auto"/>
        <w:bottom w:val="none" w:sz="0" w:space="0" w:color="auto"/>
        <w:right w:val="none" w:sz="0" w:space="0" w:color="auto"/>
      </w:divBdr>
    </w:div>
    <w:div w:id="990133537">
      <w:bodyDiv w:val="1"/>
      <w:marLeft w:val="0"/>
      <w:marRight w:val="0"/>
      <w:marTop w:val="510"/>
      <w:marBottom w:val="0"/>
      <w:divBdr>
        <w:top w:val="none" w:sz="0" w:space="0" w:color="auto"/>
        <w:left w:val="none" w:sz="0" w:space="0" w:color="auto"/>
        <w:bottom w:val="none" w:sz="0" w:space="0" w:color="auto"/>
        <w:right w:val="none" w:sz="0" w:space="0" w:color="auto"/>
      </w:divBdr>
      <w:divsChild>
        <w:div w:id="1714646782">
          <w:marLeft w:val="0"/>
          <w:marRight w:val="0"/>
          <w:marTop w:val="0"/>
          <w:marBottom w:val="0"/>
          <w:divBdr>
            <w:top w:val="none" w:sz="0" w:space="0" w:color="auto"/>
            <w:left w:val="none" w:sz="0" w:space="0" w:color="auto"/>
            <w:bottom w:val="none" w:sz="0" w:space="0" w:color="auto"/>
            <w:right w:val="none" w:sz="0" w:space="0" w:color="auto"/>
          </w:divBdr>
          <w:divsChild>
            <w:div w:id="1342464953">
              <w:marLeft w:val="0"/>
              <w:marRight w:val="0"/>
              <w:marTop w:val="0"/>
              <w:marBottom w:val="0"/>
              <w:divBdr>
                <w:top w:val="none" w:sz="0" w:space="0" w:color="auto"/>
                <w:left w:val="none" w:sz="0" w:space="0" w:color="auto"/>
                <w:bottom w:val="none" w:sz="0" w:space="0" w:color="auto"/>
                <w:right w:val="none" w:sz="0" w:space="0" w:color="auto"/>
              </w:divBdr>
              <w:divsChild>
                <w:div w:id="879320626">
                  <w:marLeft w:val="0"/>
                  <w:marRight w:val="0"/>
                  <w:marTop w:val="0"/>
                  <w:marBottom w:val="0"/>
                  <w:divBdr>
                    <w:top w:val="none" w:sz="0" w:space="0" w:color="auto"/>
                    <w:left w:val="none" w:sz="0" w:space="0" w:color="auto"/>
                    <w:bottom w:val="none" w:sz="0" w:space="0" w:color="auto"/>
                    <w:right w:val="none" w:sz="0" w:space="0" w:color="auto"/>
                  </w:divBdr>
                  <w:divsChild>
                    <w:div w:id="2074040424">
                      <w:marLeft w:val="0"/>
                      <w:marRight w:val="0"/>
                      <w:marTop w:val="0"/>
                      <w:marBottom w:val="0"/>
                      <w:divBdr>
                        <w:top w:val="none" w:sz="0" w:space="0" w:color="auto"/>
                        <w:left w:val="none" w:sz="0" w:space="0" w:color="auto"/>
                        <w:bottom w:val="none" w:sz="0" w:space="0" w:color="auto"/>
                        <w:right w:val="none" w:sz="0" w:space="0" w:color="auto"/>
                      </w:divBdr>
                      <w:divsChild>
                        <w:div w:id="37432780">
                          <w:marLeft w:val="0"/>
                          <w:marRight w:val="0"/>
                          <w:marTop w:val="0"/>
                          <w:marBottom w:val="0"/>
                          <w:divBdr>
                            <w:top w:val="none" w:sz="0" w:space="0" w:color="auto"/>
                            <w:left w:val="none" w:sz="0" w:space="0" w:color="auto"/>
                            <w:bottom w:val="none" w:sz="0" w:space="0" w:color="auto"/>
                            <w:right w:val="none" w:sz="0" w:space="0" w:color="auto"/>
                          </w:divBdr>
                          <w:divsChild>
                            <w:div w:id="735199473">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6225664">
      <w:bodyDiv w:val="1"/>
      <w:marLeft w:val="0"/>
      <w:marRight w:val="0"/>
      <w:marTop w:val="0"/>
      <w:marBottom w:val="0"/>
      <w:divBdr>
        <w:top w:val="none" w:sz="0" w:space="0" w:color="auto"/>
        <w:left w:val="none" w:sz="0" w:space="0" w:color="auto"/>
        <w:bottom w:val="none" w:sz="0" w:space="0" w:color="auto"/>
        <w:right w:val="none" w:sz="0" w:space="0" w:color="auto"/>
      </w:divBdr>
    </w:div>
    <w:div w:id="1125004208">
      <w:bodyDiv w:val="1"/>
      <w:marLeft w:val="0"/>
      <w:marRight w:val="0"/>
      <w:marTop w:val="0"/>
      <w:marBottom w:val="0"/>
      <w:divBdr>
        <w:top w:val="none" w:sz="0" w:space="0" w:color="auto"/>
        <w:left w:val="none" w:sz="0" w:space="0" w:color="auto"/>
        <w:bottom w:val="none" w:sz="0" w:space="0" w:color="auto"/>
        <w:right w:val="none" w:sz="0" w:space="0" w:color="auto"/>
      </w:divBdr>
    </w:div>
    <w:div w:id="1127509596">
      <w:bodyDiv w:val="1"/>
      <w:marLeft w:val="0"/>
      <w:marRight w:val="0"/>
      <w:marTop w:val="0"/>
      <w:marBottom w:val="0"/>
      <w:divBdr>
        <w:top w:val="none" w:sz="0" w:space="0" w:color="auto"/>
        <w:left w:val="none" w:sz="0" w:space="0" w:color="auto"/>
        <w:bottom w:val="none" w:sz="0" w:space="0" w:color="auto"/>
        <w:right w:val="none" w:sz="0" w:space="0" w:color="auto"/>
      </w:divBdr>
    </w:div>
    <w:div w:id="1140415417">
      <w:bodyDiv w:val="1"/>
      <w:marLeft w:val="0"/>
      <w:marRight w:val="0"/>
      <w:marTop w:val="0"/>
      <w:marBottom w:val="0"/>
      <w:divBdr>
        <w:top w:val="none" w:sz="0" w:space="0" w:color="auto"/>
        <w:left w:val="none" w:sz="0" w:space="0" w:color="auto"/>
        <w:bottom w:val="none" w:sz="0" w:space="0" w:color="auto"/>
        <w:right w:val="none" w:sz="0" w:space="0" w:color="auto"/>
      </w:divBdr>
      <w:divsChild>
        <w:div w:id="1060517902">
          <w:marLeft w:val="0"/>
          <w:marRight w:val="0"/>
          <w:marTop w:val="200"/>
          <w:marBottom w:val="0"/>
          <w:divBdr>
            <w:top w:val="none" w:sz="0" w:space="0" w:color="auto"/>
            <w:left w:val="none" w:sz="0" w:space="0" w:color="auto"/>
            <w:bottom w:val="none" w:sz="0" w:space="0" w:color="auto"/>
            <w:right w:val="none" w:sz="0" w:space="0" w:color="auto"/>
          </w:divBdr>
        </w:div>
        <w:div w:id="1809008900">
          <w:marLeft w:val="0"/>
          <w:marRight w:val="0"/>
          <w:marTop w:val="200"/>
          <w:marBottom w:val="0"/>
          <w:divBdr>
            <w:top w:val="none" w:sz="0" w:space="0" w:color="auto"/>
            <w:left w:val="none" w:sz="0" w:space="0" w:color="auto"/>
            <w:bottom w:val="none" w:sz="0" w:space="0" w:color="auto"/>
            <w:right w:val="none" w:sz="0" w:space="0" w:color="auto"/>
          </w:divBdr>
        </w:div>
        <w:div w:id="2023969347">
          <w:marLeft w:val="0"/>
          <w:marRight w:val="0"/>
          <w:marTop w:val="200"/>
          <w:marBottom w:val="0"/>
          <w:divBdr>
            <w:top w:val="none" w:sz="0" w:space="0" w:color="auto"/>
            <w:left w:val="none" w:sz="0" w:space="0" w:color="auto"/>
            <w:bottom w:val="none" w:sz="0" w:space="0" w:color="auto"/>
            <w:right w:val="none" w:sz="0" w:space="0" w:color="auto"/>
          </w:divBdr>
        </w:div>
      </w:divsChild>
    </w:div>
    <w:div w:id="1164273496">
      <w:bodyDiv w:val="1"/>
      <w:marLeft w:val="0"/>
      <w:marRight w:val="0"/>
      <w:marTop w:val="0"/>
      <w:marBottom w:val="0"/>
      <w:divBdr>
        <w:top w:val="none" w:sz="0" w:space="0" w:color="auto"/>
        <w:left w:val="none" w:sz="0" w:space="0" w:color="auto"/>
        <w:bottom w:val="none" w:sz="0" w:space="0" w:color="auto"/>
        <w:right w:val="none" w:sz="0" w:space="0" w:color="auto"/>
      </w:divBdr>
    </w:div>
    <w:div w:id="1208028449">
      <w:bodyDiv w:val="1"/>
      <w:marLeft w:val="0"/>
      <w:marRight w:val="0"/>
      <w:marTop w:val="0"/>
      <w:marBottom w:val="0"/>
      <w:divBdr>
        <w:top w:val="none" w:sz="0" w:space="0" w:color="auto"/>
        <w:left w:val="none" w:sz="0" w:space="0" w:color="auto"/>
        <w:bottom w:val="none" w:sz="0" w:space="0" w:color="auto"/>
        <w:right w:val="none" w:sz="0" w:space="0" w:color="auto"/>
      </w:divBdr>
      <w:divsChild>
        <w:div w:id="783890748">
          <w:marLeft w:val="446"/>
          <w:marRight w:val="0"/>
          <w:marTop w:val="216"/>
          <w:marBottom w:val="0"/>
          <w:divBdr>
            <w:top w:val="none" w:sz="0" w:space="0" w:color="auto"/>
            <w:left w:val="none" w:sz="0" w:space="0" w:color="auto"/>
            <w:bottom w:val="none" w:sz="0" w:space="0" w:color="auto"/>
            <w:right w:val="none" w:sz="0" w:space="0" w:color="auto"/>
          </w:divBdr>
        </w:div>
        <w:div w:id="785277521">
          <w:marLeft w:val="446"/>
          <w:marRight w:val="0"/>
          <w:marTop w:val="216"/>
          <w:marBottom w:val="0"/>
          <w:divBdr>
            <w:top w:val="none" w:sz="0" w:space="0" w:color="auto"/>
            <w:left w:val="none" w:sz="0" w:space="0" w:color="auto"/>
            <w:bottom w:val="none" w:sz="0" w:space="0" w:color="auto"/>
            <w:right w:val="none" w:sz="0" w:space="0" w:color="auto"/>
          </w:divBdr>
        </w:div>
        <w:div w:id="1547831691">
          <w:marLeft w:val="446"/>
          <w:marRight w:val="0"/>
          <w:marTop w:val="216"/>
          <w:marBottom w:val="0"/>
          <w:divBdr>
            <w:top w:val="none" w:sz="0" w:space="0" w:color="auto"/>
            <w:left w:val="none" w:sz="0" w:space="0" w:color="auto"/>
            <w:bottom w:val="none" w:sz="0" w:space="0" w:color="auto"/>
            <w:right w:val="none" w:sz="0" w:space="0" w:color="auto"/>
          </w:divBdr>
        </w:div>
        <w:div w:id="1667243448">
          <w:marLeft w:val="446"/>
          <w:marRight w:val="0"/>
          <w:marTop w:val="216"/>
          <w:marBottom w:val="0"/>
          <w:divBdr>
            <w:top w:val="none" w:sz="0" w:space="0" w:color="auto"/>
            <w:left w:val="none" w:sz="0" w:space="0" w:color="auto"/>
            <w:bottom w:val="none" w:sz="0" w:space="0" w:color="auto"/>
            <w:right w:val="none" w:sz="0" w:space="0" w:color="auto"/>
          </w:divBdr>
        </w:div>
      </w:divsChild>
    </w:div>
    <w:div w:id="1277327055">
      <w:bodyDiv w:val="1"/>
      <w:marLeft w:val="0"/>
      <w:marRight w:val="0"/>
      <w:marTop w:val="0"/>
      <w:marBottom w:val="0"/>
      <w:divBdr>
        <w:top w:val="none" w:sz="0" w:space="0" w:color="auto"/>
        <w:left w:val="none" w:sz="0" w:space="0" w:color="auto"/>
        <w:bottom w:val="none" w:sz="0" w:space="0" w:color="auto"/>
        <w:right w:val="none" w:sz="0" w:space="0" w:color="auto"/>
      </w:divBdr>
    </w:div>
    <w:div w:id="1367759496">
      <w:bodyDiv w:val="1"/>
      <w:marLeft w:val="0"/>
      <w:marRight w:val="0"/>
      <w:marTop w:val="0"/>
      <w:marBottom w:val="0"/>
      <w:divBdr>
        <w:top w:val="none" w:sz="0" w:space="0" w:color="auto"/>
        <w:left w:val="none" w:sz="0" w:space="0" w:color="auto"/>
        <w:bottom w:val="none" w:sz="0" w:space="0" w:color="auto"/>
        <w:right w:val="none" w:sz="0" w:space="0" w:color="auto"/>
      </w:divBdr>
    </w:div>
    <w:div w:id="1401059536">
      <w:bodyDiv w:val="1"/>
      <w:marLeft w:val="0"/>
      <w:marRight w:val="0"/>
      <w:marTop w:val="0"/>
      <w:marBottom w:val="0"/>
      <w:divBdr>
        <w:top w:val="none" w:sz="0" w:space="0" w:color="auto"/>
        <w:left w:val="none" w:sz="0" w:space="0" w:color="auto"/>
        <w:bottom w:val="none" w:sz="0" w:space="0" w:color="auto"/>
        <w:right w:val="none" w:sz="0" w:space="0" w:color="auto"/>
      </w:divBdr>
    </w:div>
    <w:div w:id="1402220179">
      <w:bodyDiv w:val="1"/>
      <w:marLeft w:val="0"/>
      <w:marRight w:val="0"/>
      <w:marTop w:val="0"/>
      <w:marBottom w:val="0"/>
      <w:divBdr>
        <w:top w:val="none" w:sz="0" w:space="0" w:color="auto"/>
        <w:left w:val="none" w:sz="0" w:space="0" w:color="auto"/>
        <w:bottom w:val="none" w:sz="0" w:space="0" w:color="auto"/>
        <w:right w:val="none" w:sz="0" w:space="0" w:color="auto"/>
      </w:divBdr>
    </w:div>
    <w:div w:id="1454787407">
      <w:bodyDiv w:val="1"/>
      <w:marLeft w:val="0"/>
      <w:marRight w:val="0"/>
      <w:marTop w:val="0"/>
      <w:marBottom w:val="0"/>
      <w:divBdr>
        <w:top w:val="none" w:sz="0" w:space="0" w:color="auto"/>
        <w:left w:val="none" w:sz="0" w:space="0" w:color="auto"/>
        <w:bottom w:val="none" w:sz="0" w:space="0" w:color="auto"/>
        <w:right w:val="none" w:sz="0" w:space="0" w:color="auto"/>
      </w:divBdr>
    </w:div>
    <w:div w:id="1455365612">
      <w:bodyDiv w:val="1"/>
      <w:marLeft w:val="0"/>
      <w:marRight w:val="0"/>
      <w:marTop w:val="0"/>
      <w:marBottom w:val="0"/>
      <w:divBdr>
        <w:top w:val="none" w:sz="0" w:space="0" w:color="auto"/>
        <w:left w:val="none" w:sz="0" w:space="0" w:color="auto"/>
        <w:bottom w:val="none" w:sz="0" w:space="0" w:color="auto"/>
        <w:right w:val="none" w:sz="0" w:space="0" w:color="auto"/>
      </w:divBdr>
    </w:div>
    <w:div w:id="1532841800">
      <w:bodyDiv w:val="1"/>
      <w:marLeft w:val="0"/>
      <w:marRight w:val="0"/>
      <w:marTop w:val="0"/>
      <w:marBottom w:val="0"/>
      <w:divBdr>
        <w:top w:val="none" w:sz="0" w:space="0" w:color="auto"/>
        <w:left w:val="none" w:sz="0" w:space="0" w:color="auto"/>
        <w:bottom w:val="none" w:sz="0" w:space="0" w:color="auto"/>
        <w:right w:val="none" w:sz="0" w:space="0" w:color="auto"/>
      </w:divBdr>
    </w:div>
    <w:div w:id="1616329802">
      <w:bodyDiv w:val="1"/>
      <w:marLeft w:val="0"/>
      <w:marRight w:val="0"/>
      <w:marTop w:val="0"/>
      <w:marBottom w:val="0"/>
      <w:divBdr>
        <w:top w:val="none" w:sz="0" w:space="0" w:color="auto"/>
        <w:left w:val="none" w:sz="0" w:space="0" w:color="auto"/>
        <w:bottom w:val="none" w:sz="0" w:space="0" w:color="auto"/>
        <w:right w:val="none" w:sz="0" w:space="0" w:color="auto"/>
      </w:divBdr>
    </w:div>
    <w:div w:id="1651211471">
      <w:bodyDiv w:val="1"/>
      <w:marLeft w:val="0"/>
      <w:marRight w:val="0"/>
      <w:marTop w:val="0"/>
      <w:marBottom w:val="0"/>
      <w:divBdr>
        <w:top w:val="none" w:sz="0" w:space="0" w:color="auto"/>
        <w:left w:val="none" w:sz="0" w:space="0" w:color="auto"/>
        <w:bottom w:val="none" w:sz="0" w:space="0" w:color="auto"/>
        <w:right w:val="none" w:sz="0" w:space="0" w:color="auto"/>
      </w:divBdr>
      <w:divsChild>
        <w:div w:id="990332238">
          <w:marLeft w:val="0"/>
          <w:marRight w:val="0"/>
          <w:marTop w:val="0"/>
          <w:marBottom w:val="0"/>
          <w:divBdr>
            <w:top w:val="none" w:sz="0" w:space="0" w:color="auto"/>
            <w:left w:val="none" w:sz="0" w:space="0" w:color="auto"/>
            <w:bottom w:val="none" w:sz="0" w:space="0" w:color="auto"/>
            <w:right w:val="none" w:sz="0" w:space="0" w:color="auto"/>
          </w:divBdr>
          <w:divsChild>
            <w:div w:id="168003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096294">
      <w:bodyDiv w:val="1"/>
      <w:marLeft w:val="0"/>
      <w:marRight w:val="0"/>
      <w:marTop w:val="0"/>
      <w:marBottom w:val="0"/>
      <w:divBdr>
        <w:top w:val="none" w:sz="0" w:space="0" w:color="auto"/>
        <w:left w:val="none" w:sz="0" w:space="0" w:color="auto"/>
        <w:bottom w:val="none" w:sz="0" w:space="0" w:color="auto"/>
        <w:right w:val="none" w:sz="0" w:space="0" w:color="auto"/>
      </w:divBdr>
    </w:div>
    <w:div w:id="1671833573">
      <w:bodyDiv w:val="1"/>
      <w:marLeft w:val="0"/>
      <w:marRight w:val="0"/>
      <w:marTop w:val="0"/>
      <w:marBottom w:val="0"/>
      <w:divBdr>
        <w:top w:val="none" w:sz="0" w:space="0" w:color="auto"/>
        <w:left w:val="none" w:sz="0" w:space="0" w:color="auto"/>
        <w:bottom w:val="none" w:sz="0" w:space="0" w:color="auto"/>
        <w:right w:val="none" w:sz="0" w:space="0" w:color="auto"/>
      </w:divBdr>
    </w:div>
    <w:div w:id="1716201848">
      <w:bodyDiv w:val="1"/>
      <w:marLeft w:val="0"/>
      <w:marRight w:val="0"/>
      <w:marTop w:val="0"/>
      <w:marBottom w:val="0"/>
      <w:divBdr>
        <w:top w:val="none" w:sz="0" w:space="0" w:color="auto"/>
        <w:left w:val="none" w:sz="0" w:space="0" w:color="auto"/>
        <w:bottom w:val="none" w:sz="0" w:space="0" w:color="auto"/>
        <w:right w:val="none" w:sz="0" w:space="0" w:color="auto"/>
      </w:divBdr>
    </w:div>
    <w:div w:id="1746797688">
      <w:bodyDiv w:val="1"/>
      <w:marLeft w:val="0"/>
      <w:marRight w:val="0"/>
      <w:marTop w:val="0"/>
      <w:marBottom w:val="0"/>
      <w:divBdr>
        <w:top w:val="none" w:sz="0" w:space="0" w:color="auto"/>
        <w:left w:val="none" w:sz="0" w:space="0" w:color="auto"/>
        <w:bottom w:val="none" w:sz="0" w:space="0" w:color="auto"/>
        <w:right w:val="none" w:sz="0" w:space="0" w:color="auto"/>
      </w:divBdr>
    </w:div>
    <w:div w:id="1787263990">
      <w:bodyDiv w:val="1"/>
      <w:marLeft w:val="0"/>
      <w:marRight w:val="0"/>
      <w:marTop w:val="0"/>
      <w:marBottom w:val="0"/>
      <w:divBdr>
        <w:top w:val="none" w:sz="0" w:space="0" w:color="auto"/>
        <w:left w:val="none" w:sz="0" w:space="0" w:color="auto"/>
        <w:bottom w:val="none" w:sz="0" w:space="0" w:color="auto"/>
        <w:right w:val="none" w:sz="0" w:space="0" w:color="auto"/>
      </w:divBdr>
    </w:div>
    <w:div w:id="1889418608">
      <w:bodyDiv w:val="1"/>
      <w:marLeft w:val="0"/>
      <w:marRight w:val="0"/>
      <w:marTop w:val="0"/>
      <w:marBottom w:val="0"/>
      <w:divBdr>
        <w:top w:val="none" w:sz="0" w:space="0" w:color="auto"/>
        <w:left w:val="none" w:sz="0" w:space="0" w:color="auto"/>
        <w:bottom w:val="none" w:sz="0" w:space="0" w:color="auto"/>
        <w:right w:val="none" w:sz="0" w:space="0" w:color="auto"/>
      </w:divBdr>
      <w:divsChild>
        <w:div w:id="1326274853">
          <w:marLeft w:val="446"/>
          <w:marRight w:val="0"/>
          <w:marTop w:val="0"/>
          <w:marBottom w:val="0"/>
          <w:divBdr>
            <w:top w:val="none" w:sz="0" w:space="0" w:color="auto"/>
            <w:left w:val="none" w:sz="0" w:space="0" w:color="auto"/>
            <w:bottom w:val="none" w:sz="0" w:space="0" w:color="auto"/>
            <w:right w:val="none" w:sz="0" w:space="0" w:color="auto"/>
          </w:divBdr>
        </w:div>
      </w:divsChild>
    </w:div>
    <w:div w:id="1905141494">
      <w:bodyDiv w:val="1"/>
      <w:marLeft w:val="0"/>
      <w:marRight w:val="0"/>
      <w:marTop w:val="0"/>
      <w:marBottom w:val="0"/>
      <w:divBdr>
        <w:top w:val="none" w:sz="0" w:space="0" w:color="auto"/>
        <w:left w:val="none" w:sz="0" w:space="0" w:color="auto"/>
        <w:bottom w:val="none" w:sz="0" w:space="0" w:color="auto"/>
        <w:right w:val="none" w:sz="0" w:space="0" w:color="auto"/>
      </w:divBdr>
    </w:div>
    <w:div w:id="1927810927">
      <w:bodyDiv w:val="1"/>
      <w:marLeft w:val="0"/>
      <w:marRight w:val="0"/>
      <w:marTop w:val="0"/>
      <w:marBottom w:val="0"/>
      <w:divBdr>
        <w:top w:val="none" w:sz="0" w:space="0" w:color="auto"/>
        <w:left w:val="none" w:sz="0" w:space="0" w:color="auto"/>
        <w:bottom w:val="none" w:sz="0" w:space="0" w:color="auto"/>
        <w:right w:val="none" w:sz="0" w:space="0" w:color="auto"/>
      </w:divBdr>
      <w:divsChild>
        <w:div w:id="49350176">
          <w:marLeft w:val="547"/>
          <w:marRight w:val="0"/>
          <w:marTop w:val="200"/>
          <w:marBottom w:val="0"/>
          <w:divBdr>
            <w:top w:val="none" w:sz="0" w:space="0" w:color="auto"/>
            <w:left w:val="none" w:sz="0" w:space="0" w:color="auto"/>
            <w:bottom w:val="none" w:sz="0" w:space="0" w:color="auto"/>
            <w:right w:val="none" w:sz="0" w:space="0" w:color="auto"/>
          </w:divBdr>
        </w:div>
        <w:div w:id="113981149">
          <w:marLeft w:val="547"/>
          <w:marRight w:val="0"/>
          <w:marTop w:val="200"/>
          <w:marBottom w:val="0"/>
          <w:divBdr>
            <w:top w:val="none" w:sz="0" w:space="0" w:color="auto"/>
            <w:left w:val="none" w:sz="0" w:space="0" w:color="auto"/>
            <w:bottom w:val="none" w:sz="0" w:space="0" w:color="auto"/>
            <w:right w:val="none" w:sz="0" w:space="0" w:color="auto"/>
          </w:divBdr>
        </w:div>
        <w:div w:id="1826702942">
          <w:marLeft w:val="547"/>
          <w:marRight w:val="0"/>
          <w:marTop w:val="200"/>
          <w:marBottom w:val="0"/>
          <w:divBdr>
            <w:top w:val="none" w:sz="0" w:space="0" w:color="auto"/>
            <w:left w:val="none" w:sz="0" w:space="0" w:color="auto"/>
            <w:bottom w:val="none" w:sz="0" w:space="0" w:color="auto"/>
            <w:right w:val="none" w:sz="0" w:space="0" w:color="auto"/>
          </w:divBdr>
        </w:div>
        <w:div w:id="703335081">
          <w:marLeft w:val="547"/>
          <w:marRight w:val="0"/>
          <w:marTop w:val="200"/>
          <w:marBottom w:val="0"/>
          <w:divBdr>
            <w:top w:val="none" w:sz="0" w:space="0" w:color="auto"/>
            <w:left w:val="none" w:sz="0" w:space="0" w:color="auto"/>
            <w:bottom w:val="none" w:sz="0" w:space="0" w:color="auto"/>
            <w:right w:val="none" w:sz="0" w:space="0" w:color="auto"/>
          </w:divBdr>
        </w:div>
        <w:div w:id="1809975619">
          <w:marLeft w:val="547"/>
          <w:marRight w:val="0"/>
          <w:marTop w:val="200"/>
          <w:marBottom w:val="0"/>
          <w:divBdr>
            <w:top w:val="none" w:sz="0" w:space="0" w:color="auto"/>
            <w:left w:val="none" w:sz="0" w:space="0" w:color="auto"/>
            <w:bottom w:val="none" w:sz="0" w:space="0" w:color="auto"/>
            <w:right w:val="none" w:sz="0" w:space="0" w:color="auto"/>
          </w:divBdr>
        </w:div>
        <w:div w:id="966356145">
          <w:marLeft w:val="547"/>
          <w:marRight w:val="0"/>
          <w:marTop w:val="200"/>
          <w:marBottom w:val="0"/>
          <w:divBdr>
            <w:top w:val="none" w:sz="0" w:space="0" w:color="auto"/>
            <w:left w:val="none" w:sz="0" w:space="0" w:color="auto"/>
            <w:bottom w:val="none" w:sz="0" w:space="0" w:color="auto"/>
            <w:right w:val="none" w:sz="0" w:space="0" w:color="auto"/>
          </w:divBdr>
        </w:div>
      </w:divsChild>
    </w:div>
    <w:div w:id="1981962308">
      <w:bodyDiv w:val="1"/>
      <w:marLeft w:val="0"/>
      <w:marRight w:val="0"/>
      <w:marTop w:val="0"/>
      <w:marBottom w:val="0"/>
      <w:divBdr>
        <w:top w:val="none" w:sz="0" w:space="0" w:color="auto"/>
        <w:left w:val="none" w:sz="0" w:space="0" w:color="auto"/>
        <w:bottom w:val="none" w:sz="0" w:space="0" w:color="auto"/>
        <w:right w:val="none" w:sz="0" w:space="0" w:color="auto"/>
      </w:divBdr>
    </w:div>
    <w:div w:id="1990866299">
      <w:bodyDiv w:val="1"/>
      <w:marLeft w:val="0"/>
      <w:marRight w:val="0"/>
      <w:marTop w:val="0"/>
      <w:marBottom w:val="0"/>
      <w:divBdr>
        <w:top w:val="none" w:sz="0" w:space="0" w:color="auto"/>
        <w:left w:val="none" w:sz="0" w:space="0" w:color="auto"/>
        <w:bottom w:val="none" w:sz="0" w:space="0" w:color="auto"/>
        <w:right w:val="none" w:sz="0" w:space="0" w:color="auto"/>
      </w:divBdr>
      <w:divsChild>
        <w:div w:id="492765307">
          <w:marLeft w:val="0"/>
          <w:marRight w:val="0"/>
          <w:marTop w:val="0"/>
          <w:marBottom w:val="0"/>
          <w:divBdr>
            <w:top w:val="none" w:sz="0" w:space="0" w:color="auto"/>
            <w:left w:val="none" w:sz="0" w:space="0" w:color="auto"/>
            <w:bottom w:val="none" w:sz="0" w:space="0" w:color="auto"/>
            <w:right w:val="none" w:sz="0" w:space="0" w:color="auto"/>
          </w:divBdr>
          <w:divsChild>
            <w:div w:id="558059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052071">
      <w:bodyDiv w:val="1"/>
      <w:marLeft w:val="0"/>
      <w:marRight w:val="0"/>
      <w:marTop w:val="0"/>
      <w:marBottom w:val="0"/>
      <w:divBdr>
        <w:top w:val="none" w:sz="0" w:space="0" w:color="auto"/>
        <w:left w:val="none" w:sz="0" w:space="0" w:color="auto"/>
        <w:bottom w:val="none" w:sz="0" w:space="0" w:color="auto"/>
        <w:right w:val="none" w:sz="0" w:space="0" w:color="auto"/>
      </w:divBdr>
    </w:div>
    <w:div w:id="2080251632">
      <w:bodyDiv w:val="1"/>
      <w:marLeft w:val="0"/>
      <w:marRight w:val="0"/>
      <w:marTop w:val="0"/>
      <w:marBottom w:val="0"/>
      <w:divBdr>
        <w:top w:val="none" w:sz="0" w:space="0" w:color="auto"/>
        <w:left w:val="none" w:sz="0" w:space="0" w:color="auto"/>
        <w:bottom w:val="none" w:sz="0" w:space="0" w:color="auto"/>
        <w:right w:val="none" w:sz="0" w:space="0" w:color="auto"/>
      </w:divBdr>
    </w:div>
    <w:div w:id="21007838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10" Type="http://schemas.microsoft.com/office/2016/09/relationships/commentsIds" Target="commentsIds.xml"/><Relationship Id="rId19" Type="http://schemas.openxmlformats.org/officeDocument/2006/relationships/image" Target="media/image7.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soporte.tu-app.net/portal/kb/articles/glosario" TargetMode="Externa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Sixth Edition" Version="2003">
  <b:Source>
    <b:Tag>Bar15</b:Tag>
    <b:SourceType>InternetSite</b:SourceType>
    <b:Guid>{091ACA49-E705-42C3-A637-8497650B882F}</b:Guid>
    <b:Title>Universidad de Murcia</b:Title>
    <b:Year>2015</b:Year>
    <b:Author>
      <b:Author>
        <b:NameList>
          <b:Person>
            <b:Last>Barzanalla</b:Last>
            <b:First>Rafael</b:First>
          </b:Person>
        </b:NameList>
      </b:Author>
    </b:Author>
    <b:Month>2</b:Month>
    <b:Day>25</b:Day>
    <b:URL>http://www.um.es/docencia/barzana/DAWEB/daweb.html</b:URL>
    <b:RefOrder>13</b:RefOrder>
  </b:Source>
  <b:Source>
    <b:Tag>Men11</b:Tag>
    <b:SourceType>JournalArticle</b:SourceType>
    <b:Guid>{531279EB-BC74-4674-A225-79CA89C1CDF2}</b:Guid>
    <b:Title>Los Derechos de Crédito como Garantía tras la reforma del real Decrero-Ley 5/2005, de 11 de Marzo</b:Title>
    <b:Year>2011</b:Year>
    <b:Author>
      <b:Author>
        <b:NameList>
          <b:Person>
            <b:Last>Meneses Vadillo</b:Last>
            <b:First>Alfredo</b:First>
          </b:Person>
        </b:NameList>
      </b:Author>
    </b:Author>
    <b:JournalName>Cuadernos de Derecho y Comercio</b:JournalName>
    <b:RefOrder>14</b:RefOrder>
  </b:Source>
  <b:Source>
    <b:Tag>Zam11</b:Tag>
    <b:SourceType>InternetSite</b:SourceType>
    <b:Guid>{964E3E3B-7BE3-44AE-8E1B-EAE6C974BCAD}</b:Guid>
    <b:Title>Gerencia.com</b:Title>
    <b:Year>2011</b:Year>
    <b:Month>08</b:Month>
    <b:Day>16</b:Day>
    <b:YearAccessed>2015</b:YearAccessed>
    <b:MonthAccessed>02</b:MonthAccessed>
    <b:DayAccessed>26</b:DayAccessed>
    <b:URL>http://www.gerencie.com/que-derechos-se-pueden-ceder-segun-las-normas-del-codigo-civil.html</b:URL>
    <b:Author>
      <b:Author>
        <b:NameList>
          <b:Person>
            <b:Last>Zambrano Mutis</b:Last>
            <b:Middle>María</b:Middle>
            <b:First>Angela</b:First>
          </b:Person>
        </b:NameList>
      </b:Author>
    </b:Author>
    <b:RefOrder>15</b:RefOrder>
  </b:Source>
  <b:Source>
    <b:Tag>EnC14</b:Tag>
    <b:SourceType>InternetSite</b:SourceType>
    <b:Guid>{EC76D349-D304-43BB-9F76-CA105FB2AD46}</b:Guid>
    <b:Author>
      <b:Author>
        <b:Corporate>EnColombia</b:Corporate>
      </b:Author>
    </b:Author>
    <b:Title>encolombia.com</b:Title>
    <b:Year>2014</b:Year>
    <b:Month>11</b:Month>
    <b:Day>11</b:Day>
    <b:YearAccessed>26</b:YearAccessed>
    <b:MonthAccessed>2</b:MonthAccessed>
    <b:DayAccessed>15</b:DayAccessed>
    <b:URL>http://www.encolombia.com/derecho/codigos/civil-colombiano/CodCivilLibro4-T25</b:URL>
    <b:RefOrder>16</b:RefOrder>
  </b:Source>
  <b:Source>
    <b:Tag>Glo15</b:Tag>
    <b:SourceType>InternetSite</b:SourceType>
    <b:Guid>{DF67F324-7096-4A0E-AEE3-4FFBDE9AE1E1}</b:Guid>
    <b:Author>
      <b:Author>
        <b:Corporate>Global Real Estate Business LLC</b:Corporate>
      </b:Author>
    </b:Author>
    <b:Title>Cesion de credito</b:Title>
    <b:Year>2015</b:Year>
    <b:Month>1</b:Month>
    <b:Day>24</b:Day>
    <b:YearAccessed>2015</b:YearAccessed>
    <b:MonthAccessed>1</b:MonthAccessed>
    <b:DayAccessed>15</b:DayAccessed>
    <b:URL>http://cesiondecreditolitigioso.com/</b:URL>
    <b:RefOrder>17</b:RefOrder>
  </b:Source>
  <b:Source>
    <b:Tag>Ger</b:Tag>
    <b:SourceType>InternetSite</b:SourceType>
    <b:Guid>{E8470FD7-DF2E-4648-99A5-E8DF534344F5}</b:Guid>
    <b:Title>Gerencie.com</b:Title>
    <b:URL>http://www.gerencie.com</b:URL>
    <b:Author>
      <b:Author>
        <b:NameList>
          <b:Person>
            <b:Last>Gerencie.com</b:Last>
          </b:Person>
        </b:NameList>
      </b:Author>
    </b:Author>
    <b:RefOrder>18</b:RefOrder>
  </b:Source>
  <b:Source>
    <b:Tag>Der</b:Tag>
    <b:SourceType>InternetSite</b:SourceType>
    <b:Guid>{7FA95F9E-7F2B-4000-8E22-263C6FB769FD}</b:Guid>
    <b:Title>Derecho.com</b:Title>
    <b:URL>http://www.derecho.com/c/Bienes_inmuebles</b:URL>
    <b:RefOrder>19</b:RefOrder>
  </b:Source>
  <b:Source>
    <b:Tag>Wor</b:Tag>
    <b:SourceType>InternetSite</b:SourceType>
    <b:Guid>{6A67FBE5-4B52-4E76-BAB4-C8A6CE1137D6}</b:Guid>
    <b:Title>Proyecto 2</b:Title>
    <b:URL>http://proyectoparcial2.blogspot.com/</b:URL>
    <b:Author>
      <b:Author>
        <b:NameList>
          <b:Person>
            <b:Last>WorldTec1898</b:Last>
          </b:Person>
        </b:NameList>
      </b:Author>
    </b:Author>
    <b:RefOrder>20</b:RefOrder>
  </b:Source>
  <b:Source>
    <b:Tag>Pri06</b:Tag>
    <b:SourceType>Book</b:SourceType>
    <b:Guid>{3AFE3FDD-63DD-4D40-9EAC-966EE9BAECDA}</b:Guid>
    <b:Title>Sistemas y Aplicaciones Informaticas</b:Title>
    <b:Year>2006</b:Year>
    <b:Author>
      <b:Author>
        <b:NameList>
          <b:Person>
            <b:Last>Prieto Tinoco</b:Last>
            <b:Middle>Ignacio</b:Middle>
            <b:First>Jose</b:First>
          </b:Person>
          <b:Person>
            <b:Last>Leyva Cortes</b:Last>
            <b:First>Esteban</b:First>
          </b:Person>
        </b:NameList>
      </b:Author>
    </b:Author>
    <b:City>Sevilla</b:City>
    <b:Publisher>Mad, S.L</b:Publisher>
    <b:RefOrder>21</b:RefOrder>
  </b:Source>
  <b:Source>
    <b:Tag>The11</b:Tag>
    <b:SourceType>Report</b:SourceType>
    <b:Guid>{58360EB4-BC7A-4602-BD4F-682773A38AC4}</b:Guid>
    <b:Year>2011</b:Year>
    <b:Author>
      <b:Author>
        <b:NameList>
          <b:Person>
            <b:Last>Group</b:Last>
            <b:First>The</b:First>
            <b:Middle>Logic</b:Middle>
          </b:Person>
        </b:NameList>
      </b:Author>
    </b:Author>
    <b:RefOrder>3</b:RefOrder>
  </b:Source>
  <b:Source>
    <b:Tag>Uni</b:Tag>
    <b:SourceType>JournalArticle</b:SourceType>
    <b:Guid>{D7DA8D54-C476-4B8C-AF3B-40D4FBF3298C}</b:Guid>
    <b:Author>
      <b:Author>
        <b:NameList>
          <b:Person>
            <b:Last>Rosario</b:Last>
            <b:First>Universidad</b:First>
            <b:Middle>del</b:Middle>
          </b:Person>
        </b:NameList>
      </b:Author>
    </b:Author>
    <b:Title>Fidelizar clientes, clave para que las pymes perduren</b:Title>
    <b:JournalName>Programa de divulgación científica</b:JournalName>
    <b:RefOrder>2</b:RefOrder>
  </b:Source>
  <b:Source>
    <b:Tag>The12</b:Tag>
    <b:SourceType>DocumentFromInternetSite</b:SourceType>
    <b:Guid>{48BCF31C-1666-46AB-A0D1-A09C61DBB749}</b:Guid>
    <b:Author>
      <b:Author>
        <b:NameList>
          <b:Person>
            <b:Last>Foundation</b:Last>
            <b:First>The</b:First>
            <b:Middle>Rockefeller</b:Middle>
          </b:Person>
        </b:NameList>
      </b:Author>
    </b:Author>
    <b:Title>The Rockefeller Foundation</b:Title>
    <b:Year>2012</b:Year>
    <b:RefOrder>4</b:RefOrder>
  </b:Source>
  <b:Source>
    <b:Tag>Lui</b:Tag>
    <b:SourceType>InternetSite</b:SourceType>
    <b:Guid>{18BF02B3-1CF3-44D2-BE9A-ED424357531A}</b:Guid>
    <b:Title>MSDN.MICROSOFT</b:Title>
    <b:URL>https://msdn.microsoft.com/</b:URL>
    <b:Author>
      <b:Author>
        <b:NameList>
          <b:Person>
            <b:Last>Fernández</b:Last>
            <b:First>Luis</b:First>
            <b:Middle>Armando Canchala</b:Middle>
          </b:Person>
        </b:NameList>
      </b:Author>
    </b:Author>
    <b:RefOrder>6</b:RefOrder>
  </b:Source>
  <b:Source>
    <b:Tag>Bas06</b:Tag>
    <b:SourceType>Book</b:SourceType>
    <b:Guid>{896A1E59-1C43-4BFB-8CD1-87518EBBF45E}</b:Guid>
    <b:Title>Fidelización del cliente. Introducción a la venta personal y a la dirección de ventas</b:Title>
    <b:Year>2006</b:Year>
    <b:Author>
      <b:Author>
        <b:NameList>
          <b:Person>
            <b:Last>A</b:Last>
            <b:First>Bastos</b:First>
          </b:Person>
        </b:NameList>
      </b:Author>
    </b:Author>
    <b:City>España</b:City>
    <b:Publisher>Ideaspropias</b:Publisher>
    <b:RefOrder>5</b:RefOrder>
  </b:Source>
  <b:Source>
    <b:Tag>Alc15</b:Tag>
    <b:SourceType>Book</b:SourceType>
    <b:Guid>{C34BA6C2-DA1F-4C52-82D9-64812255D25B}</b:Guid>
    <b:Author>
      <b:Author>
        <b:NameList>
          <b:Person>
            <b:Last>Alcaide</b:Last>
          </b:Person>
        </b:NameList>
      </b:Author>
    </b:Author>
    <b:Title>Fidelización de clientes</b:Title>
    <b:Year>2015</b:Year>
    <b:City>España</b:City>
    <b:Publisher>Esic</b:Publisher>
    <b:RefOrder>22</b:RefOrder>
  </b:Source>
  <b:Source>
    <b:Tag>Sam10</b:Tag>
    <b:SourceType>Book</b:SourceType>
    <b:Guid>{D5B7A11F-C314-4DFB-AB5F-ABEAAAE32736}</b:Guid>
    <b:Author>
      <b:Author>
        <b:NameList>
          <b:Person>
            <b:Last>Sampieri</b:Last>
          </b:Person>
        </b:NameList>
      </b:Author>
    </b:Author>
    <b:Title>Metodología de la investigación</b:Title>
    <b:Year>2010</b:Year>
    <b:City>México</b:City>
    <b:Publisher>McGRAW-HILL / INTERAMERICANA EDITORES, S.A. DE C.V</b:Publisher>
    <b:RefOrder>1</b:RefOrder>
  </b:Source>
  <b:Source>
    <b:Tag>Mic13</b:Tag>
    <b:SourceType>DocumentFromInternetSite</b:SourceType>
    <b:Guid>{BA3B0757-6AF4-4FCC-9B5F-4948B8753B20}</b:Guid>
    <b:Title>support.microsoft</b:Title>
    <b:Year>2013</b:Year>
    <b:Author>
      <b:Author>
        <b:NameList>
          <b:Person>
            <b:Last>Microsoft</b:Last>
          </b:Person>
        </b:NameList>
      </b:Author>
    </b:Author>
    <b:Month>07</b:Month>
    <b:Day>13</b:Day>
    <b:URL>https://support.microsoft.com/</b:URL>
    <b:RefOrder>7</b:RefOrder>
  </b:Source>
  <b:Source>
    <b:Tag>Llo10</b:Tag>
    <b:SourceType>ElectronicSource</b:SourceType>
    <b:Guid>{17BACF6B-72BD-4C34-947C-A4420CDE7D9E}</b:Guid>
    <b:Author>
      <b:Author>
        <b:NameList>
          <b:Person>
            <b:Last>Llorente</b:Last>
            <b:First>César</b:First>
            <b:Middle>de la Torre</b:Middle>
          </b:Person>
        </b:NameList>
      </b:Author>
    </b:Author>
    <b:Title>Guía de Arquitectura N-Capas</b:Title>
    <b:Year>2010</b:Year>
    <b:City>España</b:City>
    <b:CountryRegion>España</b:CountryRegion>
    <b:RefOrder>8</b:RefOrder>
  </b:Source>
  <b:Source>
    <b:Tag>Jua15</b:Tag>
    <b:SourceType>ElectronicSource</b:SourceType>
    <b:Guid>{8EB4F5D3-1811-4E05-8D4B-812D71360BD6}</b:Guid>
    <b:Title>Fidelización de clientes segunda edición</b:Title>
    <b:Year>2015</b:Year>
    <b:Author>
      <b:Author>
        <b:NameList>
          <b:Person>
            <b:Last>Alcaide</b:Last>
            <b:First>Juan</b:First>
            <b:Middle>Carlos</b:Middle>
          </b:Person>
        </b:NameList>
      </b:Author>
    </b:Author>
    <b:CountryRegion>España</b:CountryRegion>
    <b:RefOrder>9</b:RefOrder>
  </b:Source>
  <b:Source>
    <b:Tag>Cor08</b:Tag>
    <b:SourceType>Misc</b:SourceType>
    <b:Guid>{DA17C7B6-F954-4801-BD11-ACA89E91871F}</b:Guid>
    <b:Author>
      <b:Author>
        <b:NameList>
          <b:Person>
            <b:Last>Correas</b:Last>
            <b:First>Jesús</b:First>
          </b:Person>
        </b:NameList>
      </b:Author>
    </b:Author>
    <b:Title>Análisis y Verificación de Programas</b:Title>
    <b:City>Madrid</b:City>
    <b:Year>2008</b:Year>
    <b:Month>Junio</b:Month>
    <b:PublicationTitle>Tesis-Doctoral Análisis y Verificación de Programas</b:PublicationTitle>
    <b:RefOrder>10</b:RefOrder>
  </b:Source>
  <b:Source>
    <b:Tag>Col10</b:Tag>
    <b:SourceType>InternetSite</b:SourceType>
    <b:Guid>{88CF758C-342F-48AC-950A-FBF467C430C5}</b:Guid>
    <b:Author>
      <b:Author>
        <b:NameList>
          <b:Person>
            <b:Last>Coljuegos</b:Last>
          </b:Person>
        </b:NameList>
      </b:Author>
    </b:Author>
    <b:Title>Coljuegos</b:Title>
    <b:Year>2010</b:Year>
    <b:URL>http://www.coljuegos.gov.co/</b:URL>
    <b:RefOrder>11</b:RefOrder>
  </b:Source>
  <b:Source>
    <b:Tag>Elc12</b:Tag>
    <b:SourceType>InternetSite</b:SourceType>
    <b:Guid>{B814C590-BD8C-497B-A989-C910CA5832D8}</b:Guid>
    <b:Author>
      <b:Author>
        <b:NameList>
          <b:Person>
            <b:Last>Colombia</b:Last>
            <b:First>El</b:First>
            <b:Middle>congreso de</b:Middle>
          </b:Person>
        </b:NameList>
      </b:Author>
    </b:Author>
    <b:Title>Alcaldía de Bogotá</b:Title>
    <b:Year>2012</b:Year>
    <b:Month>Octubre</b:Month>
    <b:Day>18</b:Day>
    <b:URL>http://www.alcaldiabogota.gov.co/</b:URL>
    <b:RefOrder>12</b:RefOrder>
  </b:Source>
</b:Sources>
</file>

<file path=customXml/itemProps1.xml><?xml version="1.0" encoding="utf-8"?>
<ds:datastoreItem xmlns:ds="http://schemas.openxmlformats.org/officeDocument/2006/customXml" ds:itemID="{F002E22C-E9C8-40FC-B764-13854027F0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5098</TotalTime>
  <Pages>64</Pages>
  <Words>11224</Words>
  <Characters>61738</Characters>
  <Application>Microsoft Office Word</Application>
  <DocSecurity>0</DocSecurity>
  <Lines>514</Lines>
  <Paragraphs>145</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72817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LILIANA</dc:creator>
  <cp:lastModifiedBy>Juan David Sanchez Rey</cp:lastModifiedBy>
  <cp:revision>135</cp:revision>
  <dcterms:created xsi:type="dcterms:W3CDTF">2017-08-10T22:15:00Z</dcterms:created>
  <dcterms:modified xsi:type="dcterms:W3CDTF">2018-09-25T21:33:00Z</dcterms:modified>
</cp:coreProperties>
</file>