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6F9" w:rsidRDefault="002E2834">
      <w:r>
        <w:t>Problemática:</w:t>
      </w:r>
    </w:p>
    <w:p w:rsidR="002E2834" w:rsidRDefault="002E2834"/>
    <w:p w:rsidR="002E2834" w:rsidRDefault="002E2834" w:rsidP="002F468E">
      <w:pPr>
        <w:spacing w:line="276" w:lineRule="auto"/>
        <w:jc w:val="both"/>
      </w:pPr>
      <w:r>
        <w:t>Nuestro enfoque está en la reducción del consumo de drogas en los colegios de la Candelaria, atacando de dos formas este problema</w:t>
      </w:r>
      <w:r w:rsidR="002F468E">
        <w:t>.</w:t>
      </w:r>
      <w:r>
        <w:t xml:space="preserve"> </w:t>
      </w:r>
      <w:r w:rsidR="002F468E">
        <w:t>L</w:t>
      </w:r>
      <w:r>
        <w:t>a primera es informar a los padres, educadores y asesores (</w:t>
      </w:r>
      <w:r w:rsidR="002F468E">
        <w:t>psicólogos</w:t>
      </w:r>
      <w:r>
        <w:t xml:space="preserve">, trabajadores sociales) </w:t>
      </w:r>
      <w:r w:rsidR="002F468E">
        <w:t xml:space="preserve">de </w:t>
      </w:r>
      <w:r>
        <w:t xml:space="preserve">las drogas existentes en el mercado actual. Es necesario saber y reconocer a un consumidor </w:t>
      </w:r>
      <w:r w:rsidR="002F468E">
        <w:t>en sus etapas tempranas antes de que su problema sea intratable.</w:t>
      </w:r>
    </w:p>
    <w:p w:rsidR="002F468E" w:rsidRDefault="002F468E" w:rsidP="002F468E">
      <w:pPr>
        <w:spacing w:line="276" w:lineRule="auto"/>
        <w:jc w:val="both"/>
      </w:pPr>
    </w:p>
    <w:p w:rsidR="002F468E" w:rsidRDefault="002F468E" w:rsidP="002F468E">
      <w:pPr>
        <w:spacing w:line="276" w:lineRule="auto"/>
        <w:jc w:val="both"/>
      </w:pPr>
      <w:r>
        <w:t xml:space="preserve">Una de las causas por las cuales los niños tienen acceso a la compra de sustancias </w:t>
      </w:r>
      <w:proofErr w:type="spellStart"/>
      <w:r>
        <w:t>sicotropicas</w:t>
      </w:r>
      <w:proofErr w:type="spellEnd"/>
      <w:r>
        <w:t xml:space="preserve"> es por el acceso que tienen al dinero, generalmente suministrado por sus padres para las onces, en virtud de que no hay manera de controlar que el niño usa el dinero para las compras de las onces, nuestra idea principal se basa en generar una aplicación móvil, para administrar las onces de los niños y evitar darles a los niños dinero, reemplazándolo con una tarjeta de pago aceptada por </w:t>
      </w:r>
      <w:r w:rsidR="006F647F">
        <w:t>las tiendas del colegio</w:t>
      </w:r>
      <w:r>
        <w:t xml:space="preserve"> y gestionada </w:t>
      </w:r>
      <w:r w:rsidR="006F647F">
        <w:t xml:space="preserve">directamente </w:t>
      </w:r>
      <w:r>
        <w:t>por los padres de los infantes.</w:t>
      </w:r>
    </w:p>
    <w:p w:rsidR="005C7423" w:rsidRDefault="005C7423">
      <w:r>
        <w:t>Alcance: No dejarlo abierto para que no pregunten escalabilidad</w:t>
      </w:r>
    </w:p>
    <w:p w:rsidR="002F468E" w:rsidRDefault="005C7423">
      <w:r>
        <w:t>Piloto a 2 colegios para probar su uso y funcionamiento.</w:t>
      </w:r>
      <w:bookmarkStart w:id="0" w:name="_GoBack"/>
      <w:bookmarkEnd w:id="0"/>
    </w:p>
    <w:p w:rsidR="005C7423" w:rsidRDefault="005C7423"/>
    <w:p w:rsidR="005C7423" w:rsidRDefault="005C7423">
      <w:r>
        <w:t>Población objetivo.</w:t>
      </w:r>
    </w:p>
    <w:p w:rsidR="005C7423" w:rsidRDefault="005C7423">
      <w:r>
        <w:t xml:space="preserve">Profesores bla </w:t>
      </w:r>
      <w:proofErr w:type="spellStart"/>
      <w:r>
        <w:t>bla</w:t>
      </w:r>
      <w:proofErr w:type="spellEnd"/>
    </w:p>
    <w:p w:rsidR="005C7423" w:rsidRDefault="005C7423"/>
    <w:p w:rsidR="005C7423" w:rsidRDefault="005C7423"/>
    <w:p w:rsidR="005C7423" w:rsidRPr="005C7423" w:rsidRDefault="005C7423">
      <w:pPr>
        <w:rPr>
          <w:b/>
        </w:rPr>
      </w:pPr>
      <w:r w:rsidRPr="005C7423">
        <w:rPr>
          <w:b/>
        </w:rPr>
        <w:t>Manual técnico.</w:t>
      </w:r>
    </w:p>
    <w:p w:rsidR="005C7423" w:rsidRDefault="005C7423"/>
    <w:p w:rsidR="002F468E" w:rsidRDefault="002F468E"/>
    <w:sectPr w:rsidR="002F4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4"/>
    <w:rsid w:val="002E2834"/>
    <w:rsid w:val="002F468E"/>
    <w:rsid w:val="005C7423"/>
    <w:rsid w:val="006F647F"/>
    <w:rsid w:val="00B00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8979"/>
  <w15:chartTrackingRefBased/>
  <w15:docId w15:val="{7C058928-BA1B-4A55-9EDE-89C2072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Charoll Dayane Arias Lopez</dc:creator>
  <cp:keywords/>
  <dc:description/>
  <cp:lastModifiedBy>Charoll Dayane Arias Lopez</cp:lastModifiedBy>
  <cp:revision>2</cp:revision>
  <dcterms:created xsi:type="dcterms:W3CDTF">2018-07-24T23:45:00Z</dcterms:created>
  <dcterms:modified xsi:type="dcterms:W3CDTF">2018-07-25T00:11:00Z</dcterms:modified>
</cp:coreProperties>
</file>