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D6A77B" w14:textId="77777777" w:rsidR="00D06AB5" w:rsidRDefault="00D06AB5"/>
    <w:p w14:paraId="05E3F3BF" w14:textId="77777777" w:rsidR="00D651E2" w:rsidRDefault="00D651E2"/>
    <w:p w14:paraId="150A937F" w14:textId="77777777" w:rsidR="00D651E2" w:rsidRDefault="00D651E2"/>
    <w:p w14:paraId="51C92FF3" w14:textId="77777777" w:rsidR="00D651E2" w:rsidRDefault="00D651E2"/>
    <w:p w14:paraId="2E415BB0" w14:textId="77777777" w:rsidR="00D651E2" w:rsidRDefault="005200D9" w:rsidP="005200D9">
      <w:pPr>
        <w:tabs>
          <w:tab w:val="left" w:pos="5800"/>
        </w:tabs>
      </w:pPr>
      <w:r>
        <w:tab/>
      </w:r>
    </w:p>
    <w:p w14:paraId="1C6743AF" w14:textId="27519E1E" w:rsidR="00D651E2" w:rsidRDefault="00DC1B49" w:rsidP="00D651E2">
      <w:pPr>
        <w:jc w:val="center"/>
      </w:pPr>
      <w:commentRangeStart w:id="0"/>
      <w:r>
        <w:t xml:space="preserve">Integrated information </w:t>
      </w:r>
      <w:r w:rsidR="00A4569E">
        <w:t>phi</w:t>
      </w:r>
      <w:r w:rsidR="00624980">
        <w:t xml:space="preserve"> in flies</w:t>
      </w:r>
      <w:r w:rsidR="00A4569E">
        <w:t xml:space="preserve"> </w:t>
      </w:r>
      <w:r w:rsidR="00624980">
        <w:t>reduces under</w:t>
      </w:r>
      <w:r w:rsidR="0069647D">
        <w:t xml:space="preserve"> anaesthe</w:t>
      </w:r>
      <w:commentRangeEnd w:id="0"/>
      <w:r w:rsidR="00624980">
        <w:t>sia</w:t>
      </w:r>
      <w:r w:rsidR="005200D9">
        <w:rPr>
          <w:rStyle w:val="CommentReference"/>
        </w:rPr>
        <w:commentReference w:id="0"/>
      </w:r>
    </w:p>
    <w:p w14:paraId="409C54C2" w14:textId="77777777" w:rsidR="00D651E2" w:rsidRDefault="00D651E2" w:rsidP="00D651E2">
      <w:pPr>
        <w:jc w:val="center"/>
      </w:pPr>
    </w:p>
    <w:p w14:paraId="486C7B8E" w14:textId="77777777" w:rsidR="00D651E2" w:rsidRDefault="00D651E2" w:rsidP="00D651E2">
      <w:pPr>
        <w:jc w:val="center"/>
      </w:pPr>
    </w:p>
    <w:p w14:paraId="04CCD1B4" w14:textId="77777777" w:rsidR="00D651E2" w:rsidRDefault="005200D9" w:rsidP="00D651E2">
      <w:pPr>
        <w:jc w:val="center"/>
      </w:pPr>
      <w:commentRangeStart w:id="1"/>
      <w:r>
        <w:t>Angus Leung</w:t>
      </w:r>
      <w:commentRangeEnd w:id="1"/>
      <w:r>
        <w:rPr>
          <w:rStyle w:val="CommentReference"/>
        </w:rPr>
        <w:commentReference w:id="1"/>
      </w:r>
    </w:p>
    <w:p w14:paraId="40959512" w14:textId="77777777" w:rsidR="00D651E2" w:rsidRDefault="00D651E2" w:rsidP="00D651E2">
      <w:pPr>
        <w:jc w:val="center"/>
      </w:pPr>
    </w:p>
    <w:p w14:paraId="4584B399" w14:textId="77777777" w:rsidR="00D651E2" w:rsidRDefault="00D651E2" w:rsidP="00D651E2">
      <w:pPr>
        <w:jc w:val="center"/>
      </w:pPr>
    </w:p>
    <w:p w14:paraId="0EEAC92E" w14:textId="53109C9C" w:rsidR="00D651E2" w:rsidRDefault="00D651E2" w:rsidP="00D651E2">
      <w:pPr>
        <w:jc w:val="center"/>
      </w:pPr>
      <w:commentRangeStart w:id="2"/>
      <w:r>
        <w:t xml:space="preserve">Word Count: </w:t>
      </w:r>
      <w:commentRangeEnd w:id="2"/>
      <w:r w:rsidR="005200D9">
        <w:rPr>
          <w:rStyle w:val="CommentReference"/>
        </w:rPr>
        <w:commentReference w:id="2"/>
      </w:r>
    </w:p>
    <w:p w14:paraId="3F54F07A" w14:textId="5A92DDFB" w:rsidR="00557E94" w:rsidRDefault="00557E94" w:rsidP="00D651E2">
      <w:pPr>
        <w:jc w:val="center"/>
      </w:pPr>
    </w:p>
    <w:p w14:paraId="4F5ADC0C" w14:textId="1A577F03" w:rsidR="00557E94" w:rsidRDefault="00557E94" w:rsidP="00D651E2">
      <w:pPr>
        <w:jc w:val="center"/>
      </w:pPr>
    </w:p>
    <w:p w14:paraId="29B05003" w14:textId="2B8062E6" w:rsidR="00557E94" w:rsidRDefault="00557E94" w:rsidP="00D651E2">
      <w:pPr>
        <w:jc w:val="center"/>
      </w:pPr>
    </w:p>
    <w:p w14:paraId="775EDAE8" w14:textId="48FAA947" w:rsidR="00557E94" w:rsidRDefault="00557E94" w:rsidP="00D651E2">
      <w:pPr>
        <w:jc w:val="center"/>
      </w:pPr>
    </w:p>
    <w:p w14:paraId="533CF3CA" w14:textId="77777777" w:rsidR="00557E94" w:rsidRDefault="00557E94" w:rsidP="00D651E2">
      <w:pPr>
        <w:jc w:val="center"/>
      </w:pPr>
    </w:p>
    <w:p w14:paraId="60349FF5" w14:textId="79E45508" w:rsidR="00B76F5F" w:rsidRDefault="00D651E2" w:rsidP="00D651E2">
      <w:pPr>
        <w:jc w:val="center"/>
      </w:pPr>
      <w:commentRangeStart w:id="3"/>
      <w:r>
        <w:t>A pa</w:t>
      </w:r>
      <w:r w:rsidR="0025795B">
        <w:t>per submitted in partial fulfil</w:t>
      </w:r>
      <w:r>
        <w:t>ment of th</w:t>
      </w:r>
      <w:r w:rsidR="00B76F5F">
        <w:t>e requirements of the degree of</w:t>
      </w:r>
    </w:p>
    <w:p w14:paraId="5DE96753" w14:textId="77777777" w:rsidR="00D651E2" w:rsidRDefault="00D651E2" w:rsidP="00D651E2">
      <w:pPr>
        <w:jc w:val="center"/>
        <w:rPr>
          <w:i/>
        </w:rPr>
      </w:pPr>
      <w:r>
        <w:rPr>
          <w:i/>
        </w:rPr>
        <w:t>Bachelor of Science (Honours)</w:t>
      </w:r>
    </w:p>
    <w:p w14:paraId="5E2DB584" w14:textId="77777777" w:rsidR="00D651E2" w:rsidRDefault="00D651E2" w:rsidP="00D651E2">
      <w:pPr>
        <w:jc w:val="center"/>
        <w:rPr>
          <w:i/>
        </w:rPr>
      </w:pPr>
      <w:r>
        <w:rPr>
          <w:i/>
        </w:rPr>
        <w:t>School of Psychological Sciences, Monash University</w:t>
      </w:r>
    </w:p>
    <w:p w14:paraId="09C6138B" w14:textId="2A9051FB" w:rsidR="00D651E2" w:rsidRDefault="00D651E2" w:rsidP="000E3C4A">
      <w:pPr>
        <w:jc w:val="center"/>
      </w:pPr>
      <w:r>
        <w:rPr>
          <w:i/>
        </w:rPr>
        <w:t xml:space="preserve">[Month, </w:t>
      </w:r>
      <w:r w:rsidR="005503F9">
        <w:rPr>
          <w:i/>
        </w:rPr>
        <w:t>2017</w:t>
      </w:r>
      <w:r>
        <w:rPr>
          <w:i/>
        </w:rPr>
        <w:t>]</w:t>
      </w:r>
      <w:commentRangeEnd w:id="3"/>
      <w:r w:rsidR="005200D9">
        <w:rPr>
          <w:rStyle w:val="CommentReference"/>
        </w:rPr>
        <w:commentReference w:id="3"/>
      </w:r>
      <w:r w:rsidR="007B7F31">
        <w:rPr>
          <w:i/>
        </w:rPr>
        <w:br w:type="page"/>
      </w:r>
      <w:r w:rsidR="000E3C4A">
        <w:lastRenderedPageBreak/>
        <w:t>Table of Contents</w:t>
      </w:r>
    </w:p>
    <w:p w14:paraId="0FB8814E" w14:textId="5DC64711" w:rsidR="00622C53" w:rsidRDefault="00FB1C86">
      <w:pPr>
        <w:pStyle w:val="TOC1"/>
        <w:rPr>
          <w:rFonts w:asciiTheme="minorHAnsi" w:hAnsiTheme="minorHAnsi"/>
          <w:noProof/>
          <w:sz w:val="22"/>
          <w:lang w:eastAsia="zh-CN"/>
        </w:rPr>
      </w:pPr>
      <w:r>
        <w:fldChar w:fldCharType="begin"/>
      </w:r>
      <w:r>
        <w:instrText xml:space="preserve"> TOC \o "1-4" \h \z \u </w:instrText>
      </w:r>
      <w:r>
        <w:fldChar w:fldCharType="separate"/>
      </w:r>
      <w:hyperlink w:anchor="_Toc490574567" w:history="1">
        <w:r w:rsidR="00622C53" w:rsidRPr="00310939">
          <w:rPr>
            <w:rStyle w:val="Hyperlink"/>
            <w:noProof/>
          </w:rPr>
          <w:t>Abstract</w:t>
        </w:r>
        <w:r w:rsidR="00622C53">
          <w:rPr>
            <w:noProof/>
            <w:webHidden/>
          </w:rPr>
          <w:tab/>
        </w:r>
        <w:r w:rsidR="00622C53">
          <w:rPr>
            <w:noProof/>
            <w:webHidden/>
          </w:rPr>
          <w:fldChar w:fldCharType="begin"/>
        </w:r>
        <w:r w:rsidR="00622C53">
          <w:rPr>
            <w:noProof/>
            <w:webHidden/>
          </w:rPr>
          <w:instrText xml:space="preserve"> PAGEREF _Toc490574567 \h </w:instrText>
        </w:r>
        <w:r w:rsidR="00622C53">
          <w:rPr>
            <w:noProof/>
            <w:webHidden/>
          </w:rPr>
        </w:r>
        <w:r w:rsidR="00622C53">
          <w:rPr>
            <w:noProof/>
            <w:webHidden/>
          </w:rPr>
          <w:fldChar w:fldCharType="separate"/>
        </w:r>
        <w:r w:rsidR="00E4413C">
          <w:rPr>
            <w:noProof/>
            <w:webHidden/>
          </w:rPr>
          <w:t>2</w:t>
        </w:r>
        <w:r w:rsidR="00622C53">
          <w:rPr>
            <w:noProof/>
            <w:webHidden/>
          </w:rPr>
          <w:fldChar w:fldCharType="end"/>
        </w:r>
      </w:hyperlink>
    </w:p>
    <w:p w14:paraId="34453D37" w14:textId="12C7D0C1" w:rsidR="00622C53" w:rsidRDefault="000D7456">
      <w:pPr>
        <w:pStyle w:val="TOC1"/>
        <w:rPr>
          <w:rFonts w:asciiTheme="minorHAnsi" w:hAnsiTheme="minorHAnsi"/>
          <w:noProof/>
          <w:sz w:val="22"/>
          <w:lang w:eastAsia="zh-CN"/>
        </w:rPr>
      </w:pPr>
      <w:hyperlink w:anchor="_Toc490574568" w:history="1">
        <w:r w:rsidR="00622C53" w:rsidRPr="00310939">
          <w:rPr>
            <w:rStyle w:val="Hyperlink"/>
            <w:noProof/>
          </w:rPr>
          <w:t>Statement of Contribution</w:t>
        </w:r>
        <w:r w:rsidR="00622C53">
          <w:rPr>
            <w:noProof/>
            <w:webHidden/>
          </w:rPr>
          <w:tab/>
        </w:r>
        <w:r w:rsidR="00622C53">
          <w:rPr>
            <w:noProof/>
            <w:webHidden/>
          </w:rPr>
          <w:fldChar w:fldCharType="begin"/>
        </w:r>
        <w:r w:rsidR="00622C53">
          <w:rPr>
            <w:noProof/>
            <w:webHidden/>
          </w:rPr>
          <w:instrText xml:space="preserve"> PAGEREF _Toc490574568 \h </w:instrText>
        </w:r>
        <w:r w:rsidR="00622C53">
          <w:rPr>
            <w:noProof/>
            <w:webHidden/>
          </w:rPr>
        </w:r>
        <w:r w:rsidR="00622C53">
          <w:rPr>
            <w:noProof/>
            <w:webHidden/>
          </w:rPr>
          <w:fldChar w:fldCharType="separate"/>
        </w:r>
        <w:r w:rsidR="00E4413C">
          <w:rPr>
            <w:noProof/>
            <w:webHidden/>
          </w:rPr>
          <w:t>2</w:t>
        </w:r>
        <w:r w:rsidR="00622C53">
          <w:rPr>
            <w:noProof/>
            <w:webHidden/>
          </w:rPr>
          <w:fldChar w:fldCharType="end"/>
        </w:r>
      </w:hyperlink>
    </w:p>
    <w:p w14:paraId="5F4A4371" w14:textId="1B00BD83" w:rsidR="00622C53" w:rsidRDefault="000D7456">
      <w:pPr>
        <w:pStyle w:val="TOC1"/>
        <w:rPr>
          <w:rFonts w:asciiTheme="minorHAnsi" w:hAnsiTheme="minorHAnsi"/>
          <w:noProof/>
          <w:sz w:val="22"/>
          <w:lang w:eastAsia="zh-CN"/>
        </w:rPr>
      </w:pPr>
      <w:hyperlink w:anchor="_Toc490574569" w:history="1">
        <w:r w:rsidR="00622C53" w:rsidRPr="00310939">
          <w:rPr>
            <w:rStyle w:val="Hyperlink"/>
            <w:noProof/>
          </w:rPr>
          <w:t>CHAPTER 1: INTRODUCTION</w:t>
        </w:r>
        <w:r w:rsidR="00622C53">
          <w:rPr>
            <w:noProof/>
            <w:webHidden/>
          </w:rPr>
          <w:tab/>
        </w:r>
        <w:r w:rsidR="00622C53">
          <w:rPr>
            <w:noProof/>
            <w:webHidden/>
          </w:rPr>
          <w:fldChar w:fldCharType="begin"/>
        </w:r>
        <w:r w:rsidR="00622C53">
          <w:rPr>
            <w:noProof/>
            <w:webHidden/>
          </w:rPr>
          <w:instrText xml:space="preserve"> PAGEREF _Toc490574569 \h </w:instrText>
        </w:r>
        <w:r w:rsidR="00622C53">
          <w:rPr>
            <w:noProof/>
            <w:webHidden/>
          </w:rPr>
        </w:r>
        <w:r w:rsidR="00622C53">
          <w:rPr>
            <w:noProof/>
            <w:webHidden/>
          </w:rPr>
          <w:fldChar w:fldCharType="separate"/>
        </w:r>
        <w:r w:rsidR="00E4413C">
          <w:rPr>
            <w:noProof/>
            <w:webHidden/>
          </w:rPr>
          <w:t>2</w:t>
        </w:r>
        <w:r w:rsidR="00622C53">
          <w:rPr>
            <w:noProof/>
            <w:webHidden/>
          </w:rPr>
          <w:fldChar w:fldCharType="end"/>
        </w:r>
      </w:hyperlink>
    </w:p>
    <w:p w14:paraId="3F0A256F" w14:textId="066C8E20" w:rsidR="00622C53" w:rsidRDefault="000D7456">
      <w:pPr>
        <w:pStyle w:val="TOC2"/>
        <w:tabs>
          <w:tab w:val="right" w:leader="dot" w:pos="8777"/>
        </w:tabs>
        <w:rPr>
          <w:rFonts w:asciiTheme="minorHAnsi" w:hAnsiTheme="minorHAnsi"/>
          <w:noProof/>
          <w:sz w:val="22"/>
          <w:lang w:eastAsia="zh-CN"/>
        </w:rPr>
      </w:pPr>
      <w:hyperlink w:anchor="_Toc490574570" w:history="1">
        <w:r w:rsidR="00622C53" w:rsidRPr="00310939">
          <w:rPr>
            <w:rStyle w:val="Hyperlink"/>
            <w:noProof/>
          </w:rPr>
          <w:t>The Integrated Information Theory of Consciousness</w:t>
        </w:r>
        <w:r w:rsidR="00622C53">
          <w:rPr>
            <w:noProof/>
            <w:webHidden/>
          </w:rPr>
          <w:tab/>
        </w:r>
        <w:r w:rsidR="00622C53">
          <w:rPr>
            <w:noProof/>
            <w:webHidden/>
          </w:rPr>
          <w:fldChar w:fldCharType="begin"/>
        </w:r>
        <w:r w:rsidR="00622C53">
          <w:rPr>
            <w:noProof/>
            <w:webHidden/>
          </w:rPr>
          <w:instrText xml:space="preserve"> PAGEREF _Toc490574570 \h </w:instrText>
        </w:r>
        <w:r w:rsidR="00622C53">
          <w:rPr>
            <w:noProof/>
            <w:webHidden/>
          </w:rPr>
        </w:r>
        <w:r w:rsidR="00622C53">
          <w:rPr>
            <w:noProof/>
            <w:webHidden/>
          </w:rPr>
          <w:fldChar w:fldCharType="separate"/>
        </w:r>
        <w:r w:rsidR="00E4413C">
          <w:rPr>
            <w:noProof/>
            <w:webHidden/>
          </w:rPr>
          <w:t>2</w:t>
        </w:r>
        <w:r w:rsidR="00622C53">
          <w:rPr>
            <w:noProof/>
            <w:webHidden/>
          </w:rPr>
          <w:fldChar w:fldCharType="end"/>
        </w:r>
      </w:hyperlink>
    </w:p>
    <w:p w14:paraId="034AF5EF" w14:textId="4C0F8F06" w:rsidR="00622C53" w:rsidRDefault="000D7456">
      <w:pPr>
        <w:pStyle w:val="TOC2"/>
        <w:tabs>
          <w:tab w:val="right" w:leader="dot" w:pos="8777"/>
        </w:tabs>
        <w:rPr>
          <w:rFonts w:asciiTheme="minorHAnsi" w:hAnsiTheme="minorHAnsi"/>
          <w:noProof/>
          <w:sz w:val="22"/>
          <w:lang w:eastAsia="zh-CN"/>
        </w:rPr>
      </w:pPr>
      <w:hyperlink w:anchor="_Toc490574571" w:history="1">
        <w:r w:rsidR="00622C53" w:rsidRPr="00310939">
          <w:rPr>
            <w:rStyle w:val="Hyperlink"/>
            <w:noProof/>
          </w:rPr>
          <w:t>The Fly Model for Studying Consciousness</w:t>
        </w:r>
        <w:r w:rsidR="00622C53">
          <w:rPr>
            <w:noProof/>
            <w:webHidden/>
          </w:rPr>
          <w:tab/>
        </w:r>
        <w:r w:rsidR="00622C53">
          <w:rPr>
            <w:noProof/>
            <w:webHidden/>
          </w:rPr>
          <w:fldChar w:fldCharType="begin"/>
        </w:r>
        <w:r w:rsidR="00622C53">
          <w:rPr>
            <w:noProof/>
            <w:webHidden/>
          </w:rPr>
          <w:instrText xml:space="preserve"> PAGEREF _Toc490574571 \h </w:instrText>
        </w:r>
        <w:r w:rsidR="00622C53">
          <w:rPr>
            <w:noProof/>
            <w:webHidden/>
          </w:rPr>
          <w:fldChar w:fldCharType="separate"/>
        </w:r>
        <w:r w:rsidR="00E4413C">
          <w:rPr>
            <w:b/>
            <w:bCs/>
            <w:noProof/>
            <w:webHidden/>
            <w:lang w:val="en-US"/>
          </w:rPr>
          <w:t>Error! Bookmark not defined.</w:t>
        </w:r>
        <w:r w:rsidR="00622C53">
          <w:rPr>
            <w:noProof/>
            <w:webHidden/>
          </w:rPr>
          <w:fldChar w:fldCharType="end"/>
        </w:r>
      </w:hyperlink>
    </w:p>
    <w:p w14:paraId="6DC986CC" w14:textId="618FBEE1" w:rsidR="00622C53" w:rsidRDefault="000D7456">
      <w:pPr>
        <w:pStyle w:val="TOC2"/>
        <w:tabs>
          <w:tab w:val="right" w:leader="dot" w:pos="8777"/>
        </w:tabs>
        <w:rPr>
          <w:rFonts w:asciiTheme="minorHAnsi" w:hAnsiTheme="minorHAnsi"/>
          <w:noProof/>
          <w:sz w:val="22"/>
          <w:lang w:eastAsia="zh-CN"/>
        </w:rPr>
      </w:pPr>
      <w:hyperlink w:anchor="_Toc490574572" w:history="1">
        <w:r w:rsidR="00622C53" w:rsidRPr="00310939">
          <w:rPr>
            <w:rStyle w:val="Hyperlink"/>
            <w:noProof/>
          </w:rPr>
          <w:t>Aims and Hypotheses (in a separate section?)</w:t>
        </w:r>
        <w:r w:rsidR="00622C53">
          <w:rPr>
            <w:noProof/>
            <w:webHidden/>
          </w:rPr>
          <w:tab/>
        </w:r>
        <w:r w:rsidR="00622C53">
          <w:rPr>
            <w:noProof/>
            <w:webHidden/>
          </w:rPr>
          <w:fldChar w:fldCharType="begin"/>
        </w:r>
        <w:r w:rsidR="00622C53">
          <w:rPr>
            <w:noProof/>
            <w:webHidden/>
          </w:rPr>
          <w:instrText xml:space="preserve"> PAGEREF _Toc490574572 \h </w:instrText>
        </w:r>
        <w:r w:rsidR="00622C53">
          <w:rPr>
            <w:noProof/>
            <w:webHidden/>
          </w:rPr>
        </w:r>
        <w:r w:rsidR="00622C53">
          <w:rPr>
            <w:noProof/>
            <w:webHidden/>
          </w:rPr>
          <w:fldChar w:fldCharType="separate"/>
        </w:r>
        <w:r w:rsidR="00E4413C">
          <w:rPr>
            <w:noProof/>
            <w:webHidden/>
          </w:rPr>
          <w:t>2</w:t>
        </w:r>
        <w:r w:rsidR="00622C53">
          <w:rPr>
            <w:noProof/>
            <w:webHidden/>
          </w:rPr>
          <w:fldChar w:fldCharType="end"/>
        </w:r>
      </w:hyperlink>
    </w:p>
    <w:p w14:paraId="67452A0F" w14:textId="63D7AAD8" w:rsidR="00622C53" w:rsidRDefault="000D7456">
      <w:pPr>
        <w:pStyle w:val="TOC1"/>
        <w:rPr>
          <w:rFonts w:asciiTheme="minorHAnsi" w:hAnsiTheme="minorHAnsi"/>
          <w:noProof/>
          <w:sz w:val="22"/>
          <w:lang w:eastAsia="zh-CN"/>
        </w:rPr>
      </w:pPr>
      <w:hyperlink w:anchor="_Toc490574573" w:history="1">
        <w:r w:rsidR="00622C53" w:rsidRPr="00310939">
          <w:rPr>
            <w:rStyle w:val="Hyperlink"/>
            <w:noProof/>
          </w:rPr>
          <w:t>CHAPTER 2: EXPERIMENTAL METHODS AND RESULTS</w:t>
        </w:r>
        <w:r w:rsidR="00622C53">
          <w:rPr>
            <w:noProof/>
            <w:webHidden/>
          </w:rPr>
          <w:tab/>
        </w:r>
        <w:r w:rsidR="00622C53">
          <w:rPr>
            <w:noProof/>
            <w:webHidden/>
          </w:rPr>
          <w:fldChar w:fldCharType="begin"/>
        </w:r>
        <w:r w:rsidR="00622C53">
          <w:rPr>
            <w:noProof/>
            <w:webHidden/>
          </w:rPr>
          <w:instrText xml:space="preserve"> PAGEREF _Toc490574573 \h </w:instrText>
        </w:r>
        <w:r w:rsidR="00622C53">
          <w:rPr>
            <w:noProof/>
            <w:webHidden/>
          </w:rPr>
        </w:r>
        <w:r w:rsidR="00622C53">
          <w:rPr>
            <w:noProof/>
            <w:webHidden/>
          </w:rPr>
          <w:fldChar w:fldCharType="separate"/>
        </w:r>
        <w:r w:rsidR="00E4413C">
          <w:rPr>
            <w:noProof/>
            <w:webHidden/>
          </w:rPr>
          <w:t>2</w:t>
        </w:r>
        <w:r w:rsidR="00622C53">
          <w:rPr>
            <w:noProof/>
            <w:webHidden/>
          </w:rPr>
          <w:fldChar w:fldCharType="end"/>
        </w:r>
      </w:hyperlink>
    </w:p>
    <w:p w14:paraId="636B6C38" w14:textId="264D1C1C" w:rsidR="00622C53" w:rsidRDefault="000D7456">
      <w:pPr>
        <w:pStyle w:val="TOC2"/>
        <w:tabs>
          <w:tab w:val="right" w:leader="dot" w:pos="8777"/>
        </w:tabs>
        <w:rPr>
          <w:rFonts w:asciiTheme="minorHAnsi" w:hAnsiTheme="minorHAnsi"/>
          <w:noProof/>
          <w:sz w:val="22"/>
          <w:lang w:eastAsia="zh-CN"/>
        </w:rPr>
      </w:pPr>
      <w:hyperlink w:anchor="_Toc490574574" w:history="1">
        <w:r w:rsidR="00622C53" w:rsidRPr="00310939">
          <w:rPr>
            <w:rStyle w:val="Hyperlink"/>
            <w:noProof/>
          </w:rPr>
          <w:t>Method</w:t>
        </w:r>
        <w:r w:rsidR="00622C53">
          <w:rPr>
            <w:noProof/>
            <w:webHidden/>
          </w:rPr>
          <w:tab/>
        </w:r>
        <w:r w:rsidR="00622C53">
          <w:rPr>
            <w:noProof/>
            <w:webHidden/>
          </w:rPr>
          <w:fldChar w:fldCharType="begin"/>
        </w:r>
        <w:r w:rsidR="00622C53">
          <w:rPr>
            <w:noProof/>
            <w:webHidden/>
          </w:rPr>
          <w:instrText xml:space="preserve"> PAGEREF _Toc490574574 \h </w:instrText>
        </w:r>
        <w:r w:rsidR="00622C53">
          <w:rPr>
            <w:noProof/>
            <w:webHidden/>
          </w:rPr>
        </w:r>
        <w:r w:rsidR="00622C53">
          <w:rPr>
            <w:noProof/>
            <w:webHidden/>
          </w:rPr>
          <w:fldChar w:fldCharType="separate"/>
        </w:r>
        <w:r w:rsidR="00E4413C">
          <w:rPr>
            <w:noProof/>
            <w:webHidden/>
          </w:rPr>
          <w:t>2</w:t>
        </w:r>
        <w:r w:rsidR="00622C53">
          <w:rPr>
            <w:noProof/>
            <w:webHidden/>
          </w:rPr>
          <w:fldChar w:fldCharType="end"/>
        </w:r>
      </w:hyperlink>
    </w:p>
    <w:p w14:paraId="2B239A54" w14:textId="5B632697" w:rsidR="00622C53" w:rsidRDefault="000D7456">
      <w:pPr>
        <w:pStyle w:val="TOC3"/>
        <w:tabs>
          <w:tab w:val="right" w:leader="dot" w:pos="8777"/>
        </w:tabs>
        <w:rPr>
          <w:rFonts w:asciiTheme="minorHAnsi" w:hAnsiTheme="minorHAnsi"/>
          <w:noProof/>
          <w:sz w:val="22"/>
          <w:lang w:eastAsia="zh-CN"/>
        </w:rPr>
      </w:pPr>
      <w:hyperlink w:anchor="_Toc490574575" w:history="1">
        <w:r w:rsidR="00622C53" w:rsidRPr="00310939">
          <w:rPr>
            <w:rStyle w:val="Hyperlink"/>
            <w:noProof/>
          </w:rPr>
          <w:t>Experimental Procedure</w:t>
        </w:r>
        <w:r w:rsidR="00622C53">
          <w:rPr>
            <w:noProof/>
            <w:webHidden/>
          </w:rPr>
          <w:tab/>
        </w:r>
        <w:r w:rsidR="00622C53">
          <w:rPr>
            <w:noProof/>
            <w:webHidden/>
          </w:rPr>
          <w:fldChar w:fldCharType="begin"/>
        </w:r>
        <w:r w:rsidR="00622C53">
          <w:rPr>
            <w:noProof/>
            <w:webHidden/>
          </w:rPr>
          <w:instrText xml:space="preserve"> PAGEREF _Toc490574575 \h </w:instrText>
        </w:r>
        <w:r w:rsidR="00622C53">
          <w:rPr>
            <w:noProof/>
            <w:webHidden/>
          </w:rPr>
        </w:r>
        <w:r w:rsidR="00622C53">
          <w:rPr>
            <w:noProof/>
            <w:webHidden/>
          </w:rPr>
          <w:fldChar w:fldCharType="separate"/>
        </w:r>
        <w:r w:rsidR="00E4413C">
          <w:rPr>
            <w:noProof/>
            <w:webHidden/>
          </w:rPr>
          <w:t>2</w:t>
        </w:r>
        <w:r w:rsidR="00622C53">
          <w:rPr>
            <w:noProof/>
            <w:webHidden/>
          </w:rPr>
          <w:fldChar w:fldCharType="end"/>
        </w:r>
      </w:hyperlink>
    </w:p>
    <w:p w14:paraId="0FE45745" w14:textId="09F39BFE" w:rsidR="00622C53" w:rsidRDefault="000D7456">
      <w:pPr>
        <w:pStyle w:val="TOC4"/>
        <w:tabs>
          <w:tab w:val="right" w:leader="dot" w:pos="8777"/>
        </w:tabs>
        <w:rPr>
          <w:rFonts w:asciiTheme="minorHAnsi" w:hAnsiTheme="minorHAnsi"/>
          <w:noProof/>
          <w:sz w:val="22"/>
          <w:lang w:eastAsia="zh-CN"/>
        </w:rPr>
      </w:pPr>
      <w:hyperlink w:anchor="_Toc490574576" w:history="1">
        <w:r w:rsidR="00622C53" w:rsidRPr="00310939">
          <w:rPr>
            <w:rStyle w:val="Hyperlink"/>
            <w:noProof/>
          </w:rPr>
          <w:t>Animal preparation.</w:t>
        </w:r>
        <w:r w:rsidR="00622C53">
          <w:rPr>
            <w:noProof/>
            <w:webHidden/>
          </w:rPr>
          <w:tab/>
        </w:r>
        <w:r w:rsidR="00622C53">
          <w:rPr>
            <w:noProof/>
            <w:webHidden/>
          </w:rPr>
          <w:fldChar w:fldCharType="begin"/>
        </w:r>
        <w:r w:rsidR="00622C53">
          <w:rPr>
            <w:noProof/>
            <w:webHidden/>
          </w:rPr>
          <w:instrText xml:space="preserve"> PAGEREF _Toc490574576 \h </w:instrText>
        </w:r>
        <w:r w:rsidR="00622C53">
          <w:rPr>
            <w:noProof/>
            <w:webHidden/>
          </w:rPr>
        </w:r>
        <w:r w:rsidR="00622C53">
          <w:rPr>
            <w:noProof/>
            <w:webHidden/>
          </w:rPr>
          <w:fldChar w:fldCharType="separate"/>
        </w:r>
        <w:r w:rsidR="00E4413C">
          <w:rPr>
            <w:noProof/>
            <w:webHidden/>
          </w:rPr>
          <w:t>2</w:t>
        </w:r>
        <w:r w:rsidR="00622C53">
          <w:rPr>
            <w:noProof/>
            <w:webHidden/>
          </w:rPr>
          <w:fldChar w:fldCharType="end"/>
        </w:r>
      </w:hyperlink>
    </w:p>
    <w:p w14:paraId="45F4A1DF" w14:textId="5684C74C" w:rsidR="00622C53" w:rsidRDefault="000D7456">
      <w:pPr>
        <w:pStyle w:val="TOC4"/>
        <w:tabs>
          <w:tab w:val="right" w:leader="dot" w:pos="8777"/>
        </w:tabs>
        <w:rPr>
          <w:rFonts w:asciiTheme="minorHAnsi" w:hAnsiTheme="minorHAnsi"/>
          <w:noProof/>
          <w:sz w:val="22"/>
          <w:lang w:eastAsia="zh-CN"/>
        </w:rPr>
      </w:pPr>
      <w:hyperlink w:anchor="_Toc490574577" w:history="1">
        <w:r w:rsidR="00622C53" w:rsidRPr="00310939">
          <w:rPr>
            <w:rStyle w:val="Hyperlink"/>
            <w:noProof/>
          </w:rPr>
          <w:t>Electrode probe insertion.</w:t>
        </w:r>
        <w:r w:rsidR="00622C53">
          <w:rPr>
            <w:noProof/>
            <w:webHidden/>
          </w:rPr>
          <w:tab/>
        </w:r>
        <w:r w:rsidR="00622C53">
          <w:rPr>
            <w:noProof/>
            <w:webHidden/>
          </w:rPr>
          <w:fldChar w:fldCharType="begin"/>
        </w:r>
        <w:r w:rsidR="00622C53">
          <w:rPr>
            <w:noProof/>
            <w:webHidden/>
          </w:rPr>
          <w:instrText xml:space="preserve"> PAGEREF _Toc490574577 \h </w:instrText>
        </w:r>
        <w:r w:rsidR="00622C53">
          <w:rPr>
            <w:noProof/>
            <w:webHidden/>
          </w:rPr>
        </w:r>
        <w:r w:rsidR="00622C53">
          <w:rPr>
            <w:noProof/>
            <w:webHidden/>
          </w:rPr>
          <w:fldChar w:fldCharType="separate"/>
        </w:r>
        <w:r w:rsidR="00E4413C">
          <w:rPr>
            <w:noProof/>
            <w:webHidden/>
          </w:rPr>
          <w:t>2</w:t>
        </w:r>
        <w:r w:rsidR="00622C53">
          <w:rPr>
            <w:noProof/>
            <w:webHidden/>
          </w:rPr>
          <w:fldChar w:fldCharType="end"/>
        </w:r>
      </w:hyperlink>
    </w:p>
    <w:p w14:paraId="54F2BD81" w14:textId="7BCEE24E" w:rsidR="00622C53" w:rsidRDefault="000D7456">
      <w:pPr>
        <w:pStyle w:val="TOC4"/>
        <w:tabs>
          <w:tab w:val="right" w:leader="dot" w:pos="8777"/>
        </w:tabs>
        <w:rPr>
          <w:rFonts w:asciiTheme="minorHAnsi" w:hAnsiTheme="minorHAnsi"/>
          <w:noProof/>
          <w:sz w:val="22"/>
          <w:lang w:eastAsia="zh-CN"/>
        </w:rPr>
      </w:pPr>
      <w:hyperlink w:anchor="_Toc490574578" w:history="1">
        <w:r w:rsidR="00622C53" w:rsidRPr="00310939">
          <w:rPr>
            <w:rStyle w:val="Hyperlink"/>
            <w:noProof/>
          </w:rPr>
          <w:t>Isoflurane delivery.</w:t>
        </w:r>
        <w:r w:rsidR="00622C53">
          <w:rPr>
            <w:noProof/>
            <w:webHidden/>
          </w:rPr>
          <w:tab/>
        </w:r>
        <w:r w:rsidR="00622C53">
          <w:rPr>
            <w:noProof/>
            <w:webHidden/>
          </w:rPr>
          <w:fldChar w:fldCharType="begin"/>
        </w:r>
        <w:r w:rsidR="00622C53">
          <w:rPr>
            <w:noProof/>
            <w:webHidden/>
          </w:rPr>
          <w:instrText xml:space="preserve"> PAGEREF _Toc490574578 \h </w:instrText>
        </w:r>
        <w:r w:rsidR="00622C53">
          <w:rPr>
            <w:noProof/>
            <w:webHidden/>
          </w:rPr>
        </w:r>
        <w:r w:rsidR="00622C53">
          <w:rPr>
            <w:noProof/>
            <w:webHidden/>
          </w:rPr>
          <w:fldChar w:fldCharType="separate"/>
        </w:r>
        <w:r w:rsidR="00E4413C">
          <w:rPr>
            <w:noProof/>
            <w:webHidden/>
          </w:rPr>
          <w:t>2</w:t>
        </w:r>
        <w:r w:rsidR="00622C53">
          <w:rPr>
            <w:noProof/>
            <w:webHidden/>
          </w:rPr>
          <w:fldChar w:fldCharType="end"/>
        </w:r>
      </w:hyperlink>
    </w:p>
    <w:p w14:paraId="7F5CE15D" w14:textId="2E071BEF" w:rsidR="00622C53" w:rsidRDefault="000D7456">
      <w:pPr>
        <w:pStyle w:val="TOC4"/>
        <w:tabs>
          <w:tab w:val="right" w:leader="dot" w:pos="8777"/>
        </w:tabs>
        <w:rPr>
          <w:rFonts w:asciiTheme="minorHAnsi" w:hAnsiTheme="minorHAnsi"/>
          <w:noProof/>
          <w:sz w:val="22"/>
          <w:lang w:eastAsia="zh-CN"/>
        </w:rPr>
      </w:pPr>
      <w:hyperlink w:anchor="_Toc490574579" w:history="1">
        <w:r w:rsidR="00622C53" w:rsidRPr="00310939">
          <w:rPr>
            <w:rStyle w:val="Hyperlink"/>
            <w:noProof/>
          </w:rPr>
          <w:t>Experimental protocol.</w:t>
        </w:r>
        <w:r w:rsidR="00622C53">
          <w:rPr>
            <w:noProof/>
            <w:webHidden/>
          </w:rPr>
          <w:tab/>
        </w:r>
        <w:r w:rsidR="00622C53">
          <w:rPr>
            <w:noProof/>
            <w:webHidden/>
          </w:rPr>
          <w:fldChar w:fldCharType="begin"/>
        </w:r>
        <w:r w:rsidR="00622C53">
          <w:rPr>
            <w:noProof/>
            <w:webHidden/>
          </w:rPr>
          <w:instrText xml:space="preserve"> PAGEREF _Toc490574579 \h </w:instrText>
        </w:r>
        <w:r w:rsidR="00622C53">
          <w:rPr>
            <w:noProof/>
            <w:webHidden/>
          </w:rPr>
        </w:r>
        <w:r w:rsidR="00622C53">
          <w:rPr>
            <w:noProof/>
            <w:webHidden/>
          </w:rPr>
          <w:fldChar w:fldCharType="separate"/>
        </w:r>
        <w:r w:rsidR="00E4413C">
          <w:rPr>
            <w:noProof/>
            <w:webHidden/>
          </w:rPr>
          <w:t>2</w:t>
        </w:r>
        <w:r w:rsidR="00622C53">
          <w:rPr>
            <w:noProof/>
            <w:webHidden/>
          </w:rPr>
          <w:fldChar w:fldCharType="end"/>
        </w:r>
      </w:hyperlink>
    </w:p>
    <w:p w14:paraId="293EB562" w14:textId="3823D384" w:rsidR="00622C53" w:rsidRDefault="000D7456">
      <w:pPr>
        <w:pStyle w:val="TOC4"/>
        <w:tabs>
          <w:tab w:val="right" w:leader="dot" w:pos="8777"/>
        </w:tabs>
        <w:rPr>
          <w:rFonts w:asciiTheme="minorHAnsi" w:hAnsiTheme="minorHAnsi"/>
          <w:noProof/>
          <w:sz w:val="22"/>
          <w:lang w:eastAsia="zh-CN"/>
        </w:rPr>
      </w:pPr>
      <w:hyperlink w:anchor="_Toc490574580" w:history="1">
        <w:r w:rsidR="00622C53" w:rsidRPr="00310939">
          <w:rPr>
            <w:rStyle w:val="Hyperlink"/>
            <w:noProof/>
          </w:rPr>
          <w:t>Local field potential preprocessing.</w:t>
        </w:r>
        <w:r w:rsidR="00622C53">
          <w:rPr>
            <w:noProof/>
            <w:webHidden/>
          </w:rPr>
          <w:tab/>
        </w:r>
        <w:r w:rsidR="00622C53">
          <w:rPr>
            <w:noProof/>
            <w:webHidden/>
          </w:rPr>
          <w:fldChar w:fldCharType="begin"/>
        </w:r>
        <w:r w:rsidR="00622C53">
          <w:rPr>
            <w:noProof/>
            <w:webHidden/>
          </w:rPr>
          <w:instrText xml:space="preserve"> PAGEREF _Toc490574580 \h </w:instrText>
        </w:r>
        <w:r w:rsidR="00622C53">
          <w:rPr>
            <w:noProof/>
            <w:webHidden/>
          </w:rPr>
        </w:r>
        <w:r w:rsidR="00622C53">
          <w:rPr>
            <w:noProof/>
            <w:webHidden/>
          </w:rPr>
          <w:fldChar w:fldCharType="separate"/>
        </w:r>
        <w:r w:rsidR="00E4413C">
          <w:rPr>
            <w:noProof/>
            <w:webHidden/>
          </w:rPr>
          <w:t>2</w:t>
        </w:r>
        <w:r w:rsidR="00622C53">
          <w:rPr>
            <w:noProof/>
            <w:webHidden/>
          </w:rPr>
          <w:fldChar w:fldCharType="end"/>
        </w:r>
      </w:hyperlink>
    </w:p>
    <w:p w14:paraId="65C1292C" w14:textId="3E7DABD4" w:rsidR="00622C53" w:rsidRDefault="000D7456">
      <w:pPr>
        <w:pStyle w:val="TOC3"/>
        <w:tabs>
          <w:tab w:val="right" w:leader="dot" w:pos="8777"/>
        </w:tabs>
        <w:rPr>
          <w:rFonts w:asciiTheme="minorHAnsi" w:hAnsiTheme="minorHAnsi"/>
          <w:noProof/>
          <w:sz w:val="22"/>
          <w:lang w:eastAsia="zh-CN"/>
        </w:rPr>
      </w:pPr>
      <w:hyperlink w:anchor="_Toc490574581" w:history="1">
        <w:r w:rsidR="00622C53" w:rsidRPr="00310939">
          <w:rPr>
            <w:rStyle w:val="Hyperlink"/>
            <w:rFonts w:cs="Times New Roman"/>
            <w:noProof/>
          </w:rPr>
          <w:t>Φ</w:t>
        </w:r>
        <w:r w:rsidR="00622C53" w:rsidRPr="00310939">
          <w:rPr>
            <w:rStyle w:val="Hyperlink"/>
            <w:noProof/>
          </w:rPr>
          <w:t xml:space="preserve"> Computation</w:t>
        </w:r>
        <w:r w:rsidR="00622C53">
          <w:rPr>
            <w:noProof/>
            <w:webHidden/>
          </w:rPr>
          <w:tab/>
        </w:r>
        <w:r w:rsidR="00622C53">
          <w:rPr>
            <w:noProof/>
            <w:webHidden/>
          </w:rPr>
          <w:fldChar w:fldCharType="begin"/>
        </w:r>
        <w:r w:rsidR="00622C53">
          <w:rPr>
            <w:noProof/>
            <w:webHidden/>
          </w:rPr>
          <w:instrText xml:space="preserve"> PAGEREF _Toc490574581 \h </w:instrText>
        </w:r>
        <w:r w:rsidR="00622C53">
          <w:rPr>
            <w:noProof/>
            <w:webHidden/>
          </w:rPr>
        </w:r>
        <w:r w:rsidR="00622C53">
          <w:rPr>
            <w:noProof/>
            <w:webHidden/>
          </w:rPr>
          <w:fldChar w:fldCharType="separate"/>
        </w:r>
        <w:r w:rsidR="00E4413C">
          <w:rPr>
            <w:noProof/>
            <w:webHidden/>
          </w:rPr>
          <w:t>2</w:t>
        </w:r>
        <w:r w:rsidR="00622C53">
          <w:rPr>
            <w:noProof/>
            <w:webHidden/>
          </w:rPr>
          <w:fldChar w:fldCharType="end"/>
        </w:r>
      </w:hyperlink>
    </w:p>
    <w:p w14:paraId="3E555C25" w14:textId="06233359" w:rsidR="00622C53" w:rsidRDefault="000D7456">
      <w:pPr>
        <w:pStyle w:val="TOC4"/>
        <w:tabs>
          <w:tab w:val="right" w:leader="dot" w:pos="8777"/>
        </w:tabs>
        <w:rPr>
          <w:rFonts w:asciiTheme="minorHAnsi" w:hAnsiTheme="minorHAnsi"/>
          <w:noProof/>
          <w:sz w:val="22"/>
          <w:lang w:eastAsia="zh-CN"/>
        </w:rPr>
      </w:pPr>
      <w:hyperlink w:anchor="_Toc490574582" w:history="1">
        <w:r w:rsidR="00622C53" w:rsidRPr="00310939">
          <w:rPr>
            <w:rStyle w:val="Hyperlink"/>
            <w:noProof/>
          </w:rPr>
          <w:t>Discretisation.</w:t>
        </w:r>
        <w:r w:rsidR="00622C53">
          <w:rPr>
            <w:noProof/>
            <w:webHidden/>
          </w:rPr>
          <w:tab/>
        </w:r>
        <w:r w:rsidR="00622C53">
          <w:rPr>
            <w:noProof/>
            <w:webHidden/>
          </w:rPr>
          <w:fldChar w:fldCharType="begin"/>
        </w:r>
        <w:r w:rsidR="00622C53">
          <w:rPr>
            <w:noProof/>
            <w:webHidden/>
          </w:rPr>
          <w:instrText xml:space="preserve"> PAGEREF _Toc490574582 \h </w:instrText>
        </w:r>
        <w:r w:rsidR="00622C53">
          <w:rPr>
            <w:noProof/>
            <w:webHidden/>
          </w:rPr>
        </w:r>
        <w:r w:rsidR="00622C53">
          <w:rPr>
            <w:noProof/>
            <w:webHidden/>
          </w:rPr>
          <w:fldChar w:fldCharType="separate"/>
        </w:r>
        <w:r w:rsidR="00E4413C">
          <w:rPr>
            <w:noProof/>
            <w:webHidden/>
          </w:rPr>
          <w:t>2</w:t>
        </w:r>
        <w:r w:rsidR="00622C53">
          <w:rPr>
            <w:noProof/>
            <w:webHidden/>
          </w:rPr>
          <w:fldChar w:fldCharType="end"/>
        </w:r>
      </w:hyperlink>
    </w:p>
    <w:p w14:paraId="6BBCC524" w14:textId="2BABAD99" w:rsidR="00622C53" w:rsidRDefault="000D7456">
      <w:pPr>
        <w:pStyle w:val="TOC4"/>
        <w:tabs>
          <w:tab w:val="right" w:leader="dot" w:pos="8777"/>
        </w:tabs>
        <w:rPr>
          <w:rFonts w:asciiTheme="minorHAnsi" w:hAnsiTheme="minorHAnsi"/>
          <w:noProof/>
          <w:sz w:val="22"/>
          <w:lang w:eastAsia="zh-CN"/>
        </w:rPr>
      </w:pPr>
      <w:hyperlink w:anchor="_Toc490574583" w:history="1">
        <w:r w:rsidR="00622C53" w:rsidRPr="00310939">
          <w:rPr>
            <w:rStyle w:val="Hyperlink"/>
            <w:noProof/>
          </w:rPr>
          <w:t>Network Selection.</w:t>
        </w:r>
        <w:r w:rsidR="00622C53">
          <w:rPr>
            <w:noProof/>
            <w:webHidden/>
          </w:rPr>
          <w:tab/>
        </w:r>
        <w:r w:rsidR="00622C53">
          <w:rPr>
            <w:noProof/>
            <w:webHidden/>
          </w:rPr>
          <w:fldChar w:fldCharType="begin"/>
        </w:r>
        <w:r w:rsidR="00622C53">
          <w:rPr>
            <w:noProof/>
            <w:webHidden/>
          </w:rPr>
          <w:instrText xml:space="preserve"> PAGEREF _Toc490574583 \h </w:instrText>
        </w:r>
        <w:r w:rsidR="00622C53">
          <w:rPr>
            <w:noProof/>
            <w:webHidden/>
          </w:rPr>
        </w:r>
        <w:r w:rsidR="00622C53">
          <w:rPr>
            <w:noProof/>
            <w:webHidden/>
          </w:rPr>
          <w:fldChar w:fldCharType="separate"/>
        </w:r>
        <w:r w:rsidR="00E4413C">
          <w:rPr>
            <w:noProof/>
            <w:webHidden/>
          </w:rPr>
          <w:t>2</w:t>
        </w:r>
        <w:r w:rsidR="00622C53">
          <w:rPr>
            <w:noProof/>
            <w:webHidden/>
          </w:rPr>
          <w:fldChar w:fldCharType="end"/>
        </w:r>
      </w:hyperlink>
    </w:p>
    <w:p w14:paraId="43E3DDC7" w14:textId="5FB77D19" w:rsidR="00622C53" w:rsidRDefault="000D7456">
      <w:pPr>
        <w:pStyle w:val="TOC4"/>
        <w:tabs>
          <w:tab w:val="right" w:leader="dot" w:pos="8777"/>
        </w:tabs>
        <w:rPr>
          <w:rFonts w:asciiTheme="minorHAnsi" w:hAnsiTheme="minorHAnsi"/>
          <w:noProof/>
          <w:sz w:val="22"/>
          <w:lang w:eastAsia="zh-CN"/>
        </w:rPr>
      </w:pPr>
      <w:hyperlink w:anchor="_Toc490574584" w:history="1">
        <w:r w:rsidR="00622C53" w:rsidRPr="00310939">
          <w:rPr>
            <w:rStyle w:val="Hyperlink"/>
            <w:noProof/>
          </w:rPr>
          <w:t>Transition Probability Matrix Construction.</w:t>
        </w:r>
        <w:r w:rsidR="00622C53">
          <w:rPr>
            <w:noProof/>
            <w:webHidden/>
          </w:rPr>
          <w:tab/>
        </w:r>
        <w:r w:rsidR="00622C53">
          <w:rPr>
            <w:noProof/>
            <w:webHidden/>
          </w:rPr>
          <w:fldChar w:fldCharType="begin"/>
        </w:r>
        <w:r w:rsidR="00622C53">
          <w:rPr>
            <w:noProof/>
            <w:webHidden/>
          </w:rPr>
          <w:instrText xml:space="preserve"> PAGEREF _Toc490574584 \h </w:instrText>
        </w:r>
        <w:r w:rsidR="00622C53">
          <w:rPr>
            <w:noProof/>
            <w:webHidden/>
          </w:rPr>
        </w:r>
        <w:r w:rsidR="00622C53">
          <w:rPr>
            <w:noProof/>
            <w:webHidden/>
          </w:rPr>
          <w:fldChar w:fldCharType="separate"/>
        </w:r>
        <w:r w:rsidR="00E4413C">
          <w:rPr>
            <w:noProof/>
            <w:webHidden/>
          </w:rPr>
          <w:t>2</w:t>
        </w:r>
        <w:r w:rsidR="00622C53">
          <w:rPr>
            <w:noProof/>
            <w:webHidden/>
          </w:rPr>
          <w:fldChar w:fldCharType="end"/>
        </w:r>
      </w:hyperlink>
    </w:p>
    <w:p w14:paraId="17C0041F" w14:textId="4A777182" w:rsidR="00622C53" w:rsidRDefault="000D7456">
      <w:pPr>
        <w:pStyle w:val="TOC4"/>
        <w:tabs>
          <w:tab w:val="right" w:leader="dot" w:pos="8777"/>
        </w:tabs>
        <w:rPr>
          <w:rFonts w:asciiTheme="minorHAnsi" w:hAnsiTheme="minorHAnsi"/>
          <w:noProof/>
          <w:sz w:val="22"/>
          <w:lang w:eastAsia="zh-CN"/>
        </w:rPr>
      </w:pPr>
      <w:hyperlink w:anchor="_Toc490574585" w:history="1">
        <w:r w:rsidR="00622C53" w:rsidRPr="00310939">
          <w:rPr>
            <w:rStyle w:val="Hyperlink"/>
            <w:noProof/>
          </w:rPr>
          <w:t>Φ calculation.</w:t>
        </w:r>
        <w:r w:rsidR="00622C53">
          <w:rPr>
            <w:noProof/>
            <w:webHidden/>
          </w:rPr>
          <w:tab/>
        </w:r>
        <w:r w:rsidR="00622C53">
          <w:rPr>
            <w:noProof/>
            <w:webHidden/>
          </w:rPr>
          <w:fldChar w:fldCharType="begin"/>
        </w:r>
        <w:r w:rsidR="00622C53">
          <w:rPr>
            <w:noProof/>
            <w:webHidden/>
          </w:rPr>
          <w:instrText xml:space="preserve"> PAGEREF _Toc490574585 \h </w:instrText>
        </w:r>
        <w:r w:rsidR="00622C53">
          <w:rPr>
            <w:noProof/>
            <w:webHidden/>
          </w:rPr>
        </w:r>
        <w:r w:rsidR="00622C53">
          <w:rPr>
            <w:noProof/>
            <w:webHidden/>
          </w:rPr>
          <w:fldChar w:fldCharType="separate"/>
        </w:r>
        <w:r w:rsidR="00E4413C">
          <w:rPr>
            <w:noProof/>
            <w:webHidden/>
          </w:rPr>
          <w:t>2</w:t>
        </w:r>
        <w:r w:rsidR="00622C53">
          <w:rPr>
            <w:noProof/>
            <w:webHidden/>
          </w:rPr>
          <w:fldChar w:fldCharType="end"/>
        </w:r>
      </w:hyperlink>
    </w:p>
    <w:p w14:paraId="3C6AD129" w14:textId="3595CF63" w:rsidR="00622C53" w:rsidRDefault="000D7456">
      <w:pPr>
        <w:pStyle w:val="TOC3"/>
        <w:tabs>
          <w:tab w:val="right" w:leader="dot" w:pos="8777"/>
        </w:tabs>
        <w:rPr>
          <w:rFonts w:asciiTheme="minorHAnsi" w:hAnsiTheme="minorHAnsi"/>
          <w:noProof/>
          <w:sz w:val="22"/>
          <w:lang w:eastAsia="zh-CN"/>
        </w:rPr>
      </w:pPr>
      <w:hyperlink w:anchor="_Toc490574586" w:history="1">
        <w:r w:rsidR="00622C53" w:rsidRPr="00310939">
          <w:rPr>
            <w:rStyle w:val="Hyperlink"/>
            <w:rFonts w:cs="Times New Roman"/>
            <w:noProof/>
          </w:rPr>
          <w:t>Φ* Computation</w:t>
        </w:r>
        <w:r w:rsidR="00622C53">
          <w:rPr>
            <w:noProof/>
            <w:webHidden/>
          </w:rPr>
          <w:tab/>
        </w:r>
        <w:r w:rsidR="00622C53">
          <w:rPr>
            <w:noProof/>
            <w:webHidden/>
          </w:rPr>
          <w:fldChar w:fldCharType="begin"/>
        </w:r>
        <w:r w:rsidR="00622C53">
          <w:rPr>
            <w:noProof/>
            <w:webHidden/>
          </w:rPr>
          <w:instrText xml:space="preserve"> PAGEREF _Toc490574586 \h </w:instrText>
        </w:r>
        <w:r w:rsidR="00622C53">
          <w:rPr>
            <w:noProof/>
            <w:webHidden/>
          </w:rPr>
        </w:r>
        <w:r w:rsidR="00622C53">
          <w:rPr>
            <w:noProof/>
            <w:webHidden/>
          </w:rPr>
          <w:fldChar w:fldCharType="separate"/>
        </w:r>
        <w:r w:rsidR="00E4413C">
          <w:rPr>
            <w:noProof/>
            <w:webHidden/>
          </w:rPr>
          <w:t>2</w:t>
        </w:r>
        <w:r w:rsidR="00622C53">
          <w:rPr>
            <w:noProof/>
            <w:webHidden/>
          </w:rPr>
          <w:fldChar w:fldCharType="end"/>
        </w:r>
      </w:hyperlink>
    </w:p>
    <w:p w14:paraId="68E6D8B3" w14:textId="2B006908" w:rsidR="00622C53" w:rsidRDefault="000D7456">
      <w:pPr>
        <w:pStyle w:val="TOC3"/>
        <w:tabs>
          <w:tab w:val="right" w:leader="dot" w:pos="8777"/>
        </w:tabs>
        <w:rPr>
          <w:rFonts w:asciiTheme="minorHAnsi" w:hAnsiTheme="minorHAnsi"/>
          <w:noProof/>
          <w:sz w:val="22"/>
          <w:lang w:eastAsia="zh-CN"/>
        </w:rPr>
      </w:pPr>
      <w:hyperlink w:anchor="_Toc490574587" w:history="1">
        <w:r w:rsidR="00622C53" w:rsidRPr="00310939">
          <w:rPr>
            <w:rStyle w:val="Hyperlink"/>
            <w:noProof/>
          </w:rPr>
          <w:t>Data Analysis</w:t>
        </w:r>
        <w:r w:rsidR="00622C53">
          <w:rPr>
            <w:noProof/>
            <w:webHidden/>
          </w:rPr>
          <w:tab/>
        </w:r>
        <w:r w:rsidR="00622C53">
          <w:rPr>
            <w:noProof/>
            <w:webHidden/>
          </w:rPr>
          <w:fldChar w:fldCharType="begin"/>
        </w:r>
        <w:r w:rsidR="00622C53">
          <w:rPr>
            <w:noProof/>
            <w:webHidden/>
          </w:rPr>
          <w:instrText xml:space="preserve"> PAGEREF _Toc490574587 \h </w:instrText>
        </w:r>
        <w:r w:rsidR="00622C53">
          <w:rPr>
            <w:noProof/>
            <w:webHidden/>
          </w:rPr>
        </w:r>
        <w:r w:rsidR="00622C53">
          <w:rPr>
            <w:noProof/>
            <w:webHidden/>
          </w:rPr>
          <w:fldChar w:fldCharType="separate"/>
        </w:r>
        <w:r w:rsidR="00E4413C">
          <w:rPr>
            <w:noProof/>
            <w:webHidden/>
          </w:rPr>
          <w:t>2</w:t>
        </w:r>
        <w:r w:rsidR="00622C53">
          <w:rPr>
            <w:noProof/>
            <w:webHidden/>
          </w:rPr>
          <w:fldChar w:fldCharType="end"/>
        </w:r>
      </w:hyperlink>
    </w:p>
    <w:p w14:paraId="7B143DD0" w14:textId="6917A9C5" w:rsidR="00622C53" w:rsidRDefault="000D7456">
      <w:pPr>
        <w:pStyle w:val="TOC4"/>
        <w:tabs>
          <w:tab w:val="right" w:leader="dot" w:pos="8777"/>
        </w:tabs>
        <w:rPr>
          <w:rFonts w:asciiTheme="minorHAnsi" w:hAnsiTheme="minorHAnsi"/>
          <w:noProof/>
          <w:sz w:val="22"/>
          <w:lang w:eastAsia="zh-CN"/>
        </w:rPr>
      </w:pPr>
      <w:hyperlink w:anchor="_Toc490574588" w:history="1">
        <w:r w:rsidR="00622C53" w:rsidRPr="00310939">
          <w:rPr>
            <w:rStyle w:val="Hyperlink"/>
            <w:noProof/>
          </w:rPr>
          <w:t>Phi-3.</w:t>
        </w:r>
        <w:r w:rsidR="00622C53">
          <w:rPr>
            <w:noProof/>
            <w:webHidden/>
          </w:rPr>
          <w:tab/>
        </w:r>
        <w:r w:rsidR="00622C53">
          <w:rPr>
            <w:noProof/>
            <w:webHidden/>
          </w:rPr>
          <w:fldChar w:fldCharType="begin"/>
        </w:r>
        <w:r w:rsidR="00622C53">
          <w:rPr>
            <w:noProof/>
            <w:webHidden/>
          </w:rPr>
          <w:instrText xml:space="preserve"> PAGEREF _Toc490574588 \h </w:instrText>
        </w:r>
        <w:r w:rsidR="00622C53">
          <w:rPr>
            <w:noProof/>
            <w:webHidden/>
          </w:rPr>
        </w:r>
        <w:r w:rsidR="00622C53">
          <w:rPr>
            <w:noProof/>
            <w:webHidden/>
          </w:rPr>
          <w:fldChar w:fldCharType="separate"/>
        </w:r>
        <w:r w:rsidR="00E4413C">
          <w:rPr>
            <w:noProof/>
            <w:webHidden/>
          </w:rPr>
          <w:t>2</w:t>
        </w:r>
        <w:r w:rsidR="00622C53">
          <w:rPr>
            <w:noProof/>
            <w:webHidden/>
          </w:rPr>
          <w:fldChar w:fldCharType="end"/>
        </w:r>
      </w:hyperlink>
    </w:p>
    <w:p w14:paraId="52945F41" w14:textId="61E1F073" w:rsidR="00622C53" w:rsidRDefault="000D7456">
      <w:pPr>
        <w:pStyle w:val="TOC4"/>
        <w:tabs>
          <w:tab w:val="right" w:leader="dot" w:pos="8777"/>
        </w:tabs>
        <w:rPr>
          <w:rFonts w:asciiTheme="minorHAnsi" w:hAnsiTheme="minorHAnsi"/>
          <w:noProof/>
          <w:sz w:val="22"/>
          <w:lang w:eastAsia="zh-CN"/>
        </w:rPr>
      </w:pPr>
      <w:hyperlink w:anchor="_Toc490574589" w:history="1">
        <w:r w:rsidR="00622C53" w:rsidRPr="00310939">
          <w:rPr>
            <w:rStyle w:val="Hyperlink"/>
            <w:noProof/>
          </w:rPr>
          <w:t>Feedback.</w:t>
        </w:r>
        <w:r w:rsidR="00622C53">
          <w:rPr>
            <w:noProof/>
            <w:webHidden/>
          </w:rPr>
          <w:tab/>
        </w:r>
        <w:r w:rsidR="00622C53">
          <w:rPr>
            <w:noProof/>
            <w:webHidden/>
          </w:rPr>
          <w:fldChar w:fldCharType="begin"/>
        </w:r>
        <w:r w:rsidR="00622C53">
          <w:rPr>
            <w:noProof/>
            <w:webHidden/>
          </w:rPr>
          <w:instrText xml:space="preserve"> PAGEREF _Toc490574589 \h </w:instrText>
        </w:r>
        <w:r w:rsidR="00622C53">
          <w:rPr>
            <w:noProof/>
            <w:webHidden/>
          </w:rPr>
          <w:fldChar w:fldCharType="separate"/>
        </w:r>
        <w:r w:rsidR="00E4413C">
          <w:rPr>
            <w:b/>
            <w:bCs/>
            <w:noProof/>
            <w:webHidden/>
            <w:lang w:val="en-US"/>
          </w:rPr>
          <w:t>Error! Bookmark not defined.</w:t>
        </w:r>
        <w:r w:rsidR="00622C53">
          <w:rPr>
            <w:noProof/>
            <w:webHidden/>
          </w:rPr>
          <w:fldChar w:fldCharType="end"/>
        </w:r>
      </w:hyperlink>
    </w:p>
    <w:p w14:paraId="211722D9" w14:textId="28ADE311" w:rsidR="00622C53" w:rsidRDefault="000D7456">
      <w:pPr>
        <w:pStyle w:val="TOC4"/>
        <w:tabs>
          <w:tab w:val="right" w:leader="dot" w:pos="8777"/>
        </w:tabs>
        <w:rPr>
          <w:rFonts w:asciiTheme="minorHAnsi" w:hAnsiTheme="minorHAnsi"/>
          <w:noProof/>
          <w:sz w:val="22"/>
          <w:lang w:eastAsia="zh-CN"/>
        </w:rPr>
      </w:pPr>
      <w:hyperlink w:anchor="_Toc490574590" w:history="1">
        <w:r w:rsidR="00622C53" w:rsidRPr="00310939">
          <w:rPr>
            <w:rStyle w:val="Hyperlink"/>
            <w:noProof/>
          </w:rPr>
          <w:t>Phi-*.</w:t>
        </w:r>
        <w:r w:rsidR="00622C53">
          <w:rPr>
            <w:noProof/>
            <w:webHidden/>
          </w:rPr>
          <w:tab/>
        </w:r>
        <w:r w:rsidR="00622C53">
          <w:rPr>
            <w:noProof/>
            <w:webHidden/>
          </w:rPr>
          <w:fldChar w:fldCharType="begin"/>
        </w:r>
        <w:r w:rsidR="00622C53">
          <w:rPr>
            <w:noProof/>
            <w:webHidden/>
          </w:rPr>
          <w:instrText xml:space="preserve"> PAGEREF _Toc490574590 \h </w:instrText>
        </w:r>
        <w:r w:rsidR="00622C53">
          <w:rPr>
            <w:noProof/>
            <w:webHidden/>
          </w:rPr>
        </w:r>
        <w:r w:rsidR="00622C53">
          <w:rPr>
            <w:noProof/>
            <w:webHidden/>
          </w:rPr>
          <w:fldChar w:fldCharType="separate"/>
        </w:r>
        <w:r w:rsidR="00E4413C">
          <w:rPr>
            <w:noProof/>
            <w:webHidden/>
          </w:rPr>
          <w:t>2</w:t>
        </w:r>
        <w:r w:rsidR="00622C53">
          <w:rPr>
            <w:noProof/>
            <w:webHidden/>
          </w:rPr>
          <w:fldChar w:fldCharType="end"/>
        </w:r>
      </w:hyperlink>
    </w:p>
    <w:p w14:paraId="0FA09755" w14:textId="64A30E3F" w:rsidR="00622C53" w:rsidRDefault="000D7456">
      <w:pPr>
        <w:pStyle w:val="TOC2"/>
        <w:tabs>
          <w:tab w:val="right" w:leader="dot" w:pos="8777"/>
        </w:tabs>
        <w:rPr>
          <w:rFonts w:asciiTheme="minorHAnsi" w:hAnsiTheme="minorHAnsi"/>
          <w:noProof/>
          <w:sz w:val="22"/>
          <w:lang w:eastAsia="zh-CN"/>
        </w:rPr>
      </w:pPr>
      <w:hyperlink w:anchor="_Toc490574591" w:history="1">
        <w:r w:rsidR="00622C53" w:rsidRPr="00310939">
          <w:rPr>
            <w:rStyle w:val="Hyperlink"/>
            <w:noProof/>
          </w:rPr>
          <w:t>Results</w:t>
        </w:r>
        <w:r w:rsidR="00622C53">
          <w:rPr>
            <w:noProof/>
            <w:webHidden/>
          </w:rPr>
          <w:tab/>
        </w:r>
        <w:r w:rsidR="00622C53">
          <w:rPr>
            <w:noProof/>
            <w:webHidden/>
          </w:rPr>
          <w:fldChar w:fldCharType="begin"/>
        </w:r>
        <w:r w:rsidR="00622C53">
          <w:rPr>
            <w:noProof/>
            <w:webHidden/>
          </w:rPr>
          <w:instrText xml:space="preserve"> PAGEREF _Toc490574591 \h </w:instrText>
        </w:r>
        <w:r w:rsidR="00622C53">
          <w:rPr>
            <w:noProof/>
            <w:webHidden/>
          </w:rPr>
        </w:r>
        <w:r w:rsidR="00622C53">
          <w:rPr>
            <w:noProof/>
            <w:webHidden/>
          </w:rPr>
          <w:fldChar w:fldCharType="separate"/>
        </w:r>
        <w:r w:rsidR="00E4413C">
          <w:rPr>
            <w:noProof/>
            <w:webHidden/>
          </w:rPr>
          <w:t>2</w:t>
        </w:r>
        <w:r w:rsidR="00622C53">
          <w:rPr>
            <w:noProof/>
            <w:webHidden/>
          </w:rPr>
          <w:fldChar w:fldCharType="end"/>
        </w:r>
      </w:hyperlink>
    </w:p>
    <w:p w14:paraId="1EDA49B5" w14:textId="1C8D63B9" w:rsidR="00622C53" w:rsidRDefault="000D7456">
      <w:pPr>
        <w:pStyle w:val="TOC3"/>
        <w:tabs>
          <w:tab w:val="right" w:leader="dot" w:pos="8777"/>
        </w:tabs>
        <w:rPr>
          <w:rFonts w:asciiTheme="minorHAnsi" w:hAnsiTheme="minorHAnsi"/>
          <w:noProof/>
          <w:sz w:val="22"/>
          <w:lang w:eastAsia="zh-CN"/>
        </w:rPr>
      </w:pPr>
      <w:hyperlink w:anchor="_Toc490574592" w:history="1">
        <w:r w:rsidR="00622C53" w:rsidRPr="00310939">
          <w:rPr>
            <w:rStyle w:val="Hyperlink"/>
            <w:noProof/>
          </w:rPr>
          <w:t>Integrated information is reduced under isoflurane</w:t>
        </w:r>
        <w:r w:rsidR="00622C53">
          <w:rPr>
            <w:noProof/>
            <w:webHidden/>
          </w:rPr>
          <w:tab/>
        </w:r>
        <w:r w:rsidR="00622C53">
          <w:rPr>
            <w:noProof/>
            <w:webHidden/>
          </w:rPr>
          <w:fldChar w:fldCharType="begin"/>
        </w:r>
        <w:r w:rsidR="00622C53">
          <w:rPr>
            <w:noProof/>
            <w:webHidden/>
          </w:rPr>
          <w:instrText xml:space="preserve"> PAGEREF _Toc490574592 \h </w:instrText>
        </w:r>
        <w:r w:rsidR="00622C53">
          <w:rPr>
            <w:noProof/>
            <w:webHidden/>
          </w:rPr>
        </w:r>
        <w:r w:rsidR="00622C53">
          <w:rPr>
            <w:noProof/>
            <w:webHidden/>
          </w:rPr>
          <w:fldChar w:fldCharType="separate"/>
        </w:r>
        <w:r w:rsidR="00E4413C">
          <w:rPr>
            <w:noProof/>
            <w:webHidden/>
          </w:rPr>
          <w:t>2</w:t>
        </w:r>
        <w:r w:rsidR="00622C53">
          <w:rPr>
            <w:noProof/>
            <w:webHidden/>
          </w:rPr>
          <w:fldChar w:fldCharType="end"/>
        </w:r>
      </w:hyperlink>
    </w:p>
    <w:p w14:paraId="374A7694" w14:textId="76341844" w:rsidR="00622C53" w:rsidRDefault="000D7456">
      <w:pPr>
        <w:pStyle w:val="TOC3"/>
        <w:tabs>
          <w:tab w:val="right" w:leader="dot" w:pos="8777"/>
        </w:tabs>
        <w:rPr>
          <w:rFonts w:asciiTheme="minorHAnsi" w:hAnsiTheme="minorHAnsi"/>
          <w:noProof/>
          <w:sz w:val="22"/>
          <w:lang w:eastAsia="zh-CN"/>
        </w:rPr>
      </w:pPr>
      <w:hyperlink w:anchor="_Toc490574593" w:history="1">
        <w:r w:rsidR="00622C53" w:rsidRPr="00310939">
          <w:rPr>
            <w:rStyle w:val="Hyperlink"/>
            <w:noProof/>
          </w:rPr>
          <w:t>Equal likelihood of feedback MIP cuts under isoflurane</w:t>
        </w:r>
        <w:r w:rsidR="00622C53">
          <w:rPr>
            <w:noProof/>
            <w:webHidden/>
          </w:rPr>
          <w:tab/>
        </w:r>
        <w:r w:rsidR="00622C53">
          <w:rPr>
            <w:noProof/>
            <w:webHidden/>
          </w:rPr>
          <w:fldChar w:fldCharType="begin"/>
        </w:r>
        <w:r w:rsidR="00622C53">
          <w:rPr>
            <w:noProof/>
            <w:webHidden/>
          </w:rPr>
          <w:instrText xml:space="preserve"> PAGEREF _Toc490574593 \h </w:instrText>
        </w:r>
        <w:r w:rsidR="00622C53">
          <w:rPr>
            <w:noProof/>
            <w:webHidden/>
          </w:rPr>
          <w:fldChar w:fldCharType="separate"/>
        </w:r>
        <w:r w:rsidR="00E4413C">
          <w:rPr>
            <w:b/>
            <w:bCs/>
            <w:noProof/>
            <w:webHidden/>
            <w:lang w:val="en-US"/>
          </w:rPr>
          <w:t>Error! Bookmark not defined.</w:t>
        </w:r>
        <w:r w:rsidR="00622C53">
          <w:rPr>
            <w:noProof/>
            <w:webHidden/>
          </w:rPr>
          <w:fldChar w:fldCharType="end"/>
        </w:r>
      </w:hyperlink>
    </w:p>
    <w:p w14:paraId="3EB3CCBB" w14:textId="0CBD47AD" w:rsidR="00622C53" w:rsidRDefault="000D7456">
      <w:pPr>
        <w:pStyle w:val="TOC3"/>
        <w:tabs>
          <w:tab w:val="right" w:leader="dot" w:pos="8777"/>
        </w:tabs>
        <w:rPr>
          <w:rFonts w:asciiTheme="minorHAnsi" w:hAnsiTheme="minorHAnsi"/>
          <w:noProof/>
          <w:sz w:val="22"/>
          <w:lang w:eastAsia="zh-CN"/>
        </w:rPr>
      </w:pPr>
      <w:hyperlink w:anchor="_Toc490574594" w:history="1">
        <w:r w:rsidR="00622C53" w:rsidRPr="00310939">
          <w:rPr>
            <w:rStyle w:val="Hyperlink"/>
            <w:noProof/>
          </w:rPr>
          <w:t>Phi-star is moderately correlated with phi-3</w:t>
        </w:r>
        <w:r w:rsidR="00622C53">
          <w:rPr>
            <w:noProof/>
            <w:webHidden/>
          </w:rPr>
          <w:tab/>
        </w:r>
        <w:r w:rsidR="00622C53">
          <w:rPr>
            <w:noProof/>
            <w:webHidden/>
          </w:rPr>
          <w:fldChar w:fldCharType="begin"/>
        </w:r>
        <w:r w:rsidR="00622C53">
          <w:rPr>
            <w:noProof/>
            <w:webHidden/>
          </w:rPr>
          <w:instrText xml:space="preserve"> PAGEREF _Toc490574594 \h </w:instrText>
        </w:r>
        <w:r w:rsidR="00622C53">
          <w:rPr>
            <w:noProof/>
            <w:webHidden/>
          </w:rPr>
        </w:r>
        <w:r w:rsidR="00622C53">
          <w:rPr>
            <w:noProof/>
            <w:webHidden/>
          </w:rPr>
          <w:fldChar w:fldCharType="separate"/>
        </w:r>
        <w:r w:rsidR="00E4413C">
          <w:rPr>
            <w:noProof/>
            <w:webHidden/>
          </w:rPr>
          <w:t>2</w:t>
        </w:r>
        <w:r w:rsidR="00622C53">
          <w:rPr>
            <w:noProof/>
            <w:webHidden/>
          </w:rPr>
          <w:fldChar w:fldCharType="end"/>
        </w:r>
      </w:hyperlink>
    </w:p>
    <w:p w14:paraId="12C1E7EB" w14:textId="698790BB" w:rsidR="00622C53" w:rsidRDefault="000D7456">
      <w:pPr>
        <w:pStyle w:val="TOC2"/>
        <w:tabs>
          <w:tab w:val="right" w:leader="dot" w:pos="8777"/>
        </w:tabs>
        <w:rPr>
          <w:rFonts w:asciiTheme="minorHAnsi" w:hAnsiTheme="minorHAnsi"/>
          <w:noProof/>
          <w:sz w:val="22"/>
          <w:lang w:eastAsia="zh-CN"/>
        </w:rPr>
      </w:pPr>
      <w:hyperlink w:anchor="_Toc490574595" w:history="1">
        <w:r w:rsidR="00622C53" w:rsidRPr="00310939">
          <w:rPr>
            <w:rStyle w:val="Hyperlink"/>
            <w:noProof/>
          </w:rPr>
          <w:t>CHAPTER 3: DISCUSSION AND CONCLUSION</w:t>
        </w:r>
        <w:r w:rsidR="00622C53">
          <w:rPr>
            <w:noProof/>
            <w:webHidden/>
          </w:rPr>
          <w:tab/>
        </w:r>
        <w:r w:rsidR="00622C53">
          <w:rPr>
            <w:noProof/>
            <w:webHidden/>
          </w:rPr>
          <w:fldChar w:fldCharType="begin"/>
        </w:r>
        <w:r w:rsidR="00622C53">
          <w:rPr>
            <w:noProof/>
            <w:webHidden/>
          </w:rPr>
          <w:instrText xml:space="preserve"> PAGEREF _Toc490574595 \h </w:instrText>
        </w:r>
        <w:r w:rsidR="00622C53">
          <w:rPr>
            <w:noProof/>
            <w:webHidden/>
          </w:rPr>
        </w:r>
        <w:r w:rsidR="00622C53">
          <w:rPr>
            <w:noProof/>
            <w:webHidden/>
          </w:rPr>
          <w:fldChar w:fldCharType="separate"/>
        </w:r>
        <w:r w:rsidR="00E4413C">
          <w:rPr>
            <w:noProof/>
            <w:webHidden/>
          </w:rPr>
          <w:t>2</w:t>
        </w:r>
        <w:r w:rsidR="00622C53">
          <w:rPr>
            <w:noProof/>
            <w:webHidden/>
          </w:rPr>
          <w:fldChar w:fldCharType="end"/>
        </w:r>
      </w:hyperlink>
    </w:p>
    <w:p w14:paraId="33EAEEE0" w14:textId="6C05A347" w:rsidR="00622C53" w:rsidRDefault="000D7456">
      <w:pPr>
        <w:pStyle w:val="TOC2"/>
        <w:tabs>
          <w:tab w:val="right" w:leader="dot" w:pos="8777"/>
        </w:tabs>
        <w:rPr>
          <w:rFonts w:asciiTheme="minorHAnsi" w:hAnsiTheme="minorHAnsi"/>
          <w:noProof/>
          <w:sz w:val="22"/>
          <w:lang w:eastAsia="zh-CN"/>
        </w:rPr>
      </w:pPr>
      <w:hyperlink w:anchor="_Toc490574596" w:history="1">
        <w:r w:rsidR="00622C53" w:rsidRPr="00310939">
          <w:rPr>
            <w:rStyle w:val="Hyperlink"/>
            <w:noProof/>
          </w:rPr>
          <w:t>CHAPTER 4: REFERENCES</w:t>
        </w:r>
        <w:r w:rsidR="00622C53">
          <w:rPr>
            <w:noProof/>
            <w:webHidden/>
          </w:rPr>
          <w:tab/>
        </w:r>
        <w:r w:rsidR="00622C53">
          <w:rPr>
            <w:noProof/>
            <w:webHidden/>
          </w:rPr>
          <w:fldChar w:fldCharType="begin"/>
        </w:r>
        <w:r w:rsidR="00622C53">
          <w:rPr>
            <w:noProof/>
            <w:webHidden/>
          </w:rPr>
          <w:instrText xml:space="preserve"> PAGEREF _Toc490574596 \h </w:instrText>
        </w:r>
        <w:r w:rsidR="00622C53">
          <w:rPr>
            <w:noProof/>
            <w:webHidden/>
          </w:rPr>
        </w:r>
        <w:r w:rsidR="00622C53">
          <w:rPr>
            <w:noProof/>
            <w:webHidden/>
          </w:rPr>
          <w:fldChar w:fldCharType="separate"/>
        </w:r>
        <w:r w:rsidR="00E4413C">
          <w:rPr>
            <w:noProof/>
            <w:webHidden/>
          </w:rPr>
          <w:t>2</w:t>
        </w:r>
        <w:r w:rsidR="00622C53">
          <w:rPr>
            <w:noProof/>
            <w:webHidden/>
          </w:rPr>
          <w:fldChar w:fldCharType="end"/>
        </w:r>
      </w:hyperlink>
    </w:p>
    <w:p w14:paraId="0AA64EDD" w14:textId="7E409C48" w:rsidR="00FB1C86" w:rsidRDefault="00FB1C86" w:rsidP="00FB1C86">
      <w:r>
        <w:fldChar w:fldCharType="end"/>
      </w:r>
      <w:r>
        <w:br w:type="page"/>
      </w:r>
    </w:p>
    <w:p w14:paraId="60BD2979" w14:textId="50E9F48C" w:rsidR="0085179D" w:rsidRDefault="00DD3108" w:rsidP="007B7F31">
      <w:pPr>
        <w:pStyle w:val="Heading1"/>
      </w:pPr>
      <w:bookmarkStart w:id="4" w:name="_Toc487633709"/>
      <w:bookmarkStart w:id="5" w:name="_Toc490574567"/>
      <w:commentRangeStart w:id="6"/>
      <w:r>
        <w:lastRenderedPageBreak/>
        <w:t>Abstract</w:t>
      </w:r>
      <w:commentRangeEnd w:id="6"/>
      <w:r w:rsidR="00207B8B">
        <w:rPr>
          <w:rStyle w:val="CommentReference"/>
        </w:rPr>
        <w:commentReference w:id="6"/>
      </w:r>
      <w:bookmarkEnd w:id="4"/>
      <w:bookmarkEnd w:id="5"/>
    </w:p>
    <w:p w14:paraId="4438AB0D" w14:textId="30B55D45" w:rsidR="007B7F31" w:rsidRDefault="004B4F34">
      <w:r>
        <w:tab/>
        <w:t xml:space="preserve">The integrated information theory of consciousness proposes a potential measure of conscious level, integrated information </w:t>
      </w:r>
      <w:r w:rsidR="00A82307">
        <w:rPr>
          <w:rFonts w:cs="Times New Roman"/>
        </w:rPr>
        <w:t>Φ</w:t>
      </w:r>
      <w:r w:rsidR="00A82307">
        <w:rPr>
          <w:rFonts w:cs="Times New Roman"/>
        </w:rPr>
        <w:t xml:space="preserve">, which is predicted by the theory to be high during consciousness and low </w:t>
      </w:r>
      <w:r w:rsidR="00750BAB">
        <w:rPr>
          <w:rFonts w:cs="Times New Roman"/>
        </w:rPr>
        <w:t xml:space="preserve">during loss of conscious level. The latest derivation of the quantity however </w:t>
      </w:r>
      <w:r w:rsidR="004E20DC">
        <w:rPr>
          <w:rFonts w:cs="Times New Roman"/>
        </w:rPr>
        <w:t xml:space="preserve">has issues regarding practical applicability to large systems, and </w:t>
      </w:r>
      <w:r w:rsidR="001C30CB">
        <w:rPr>
          <w:rFonts w:cs="Times New Roman"/>
        </w:rPr>
        <w:t>has only been utilised in simulation studies</w:t>
      </w:r>
      <w:r w:rsidR="00750BAB">
        <w:rPr>
          <w:rFonts w:cs="Times New Roman"/>
        </w:rPr>
        <w:t>.</w:t>
      </w:r>
      <w:r w:rsidR="00890AFC">
        <w:rPr>
          <w:rFonts w:cs="Times New Roman"/>
        </w:rPr>
        <w:t xml:space="preserve"> Consequently</w:t>
      </w:r>
      <w:r w:rsidR="00151C93">
        <w:rPr>
          <w:rFonts w:cs="Times New Roman"/>
        </w:rPr>
        <w:t>,</w:t>
      </w:r>
      <w:r w:rsidR="00890AFC">
        <w:rPr>
          <w:rFonts w:cs="Times New Roman"/>
        </w:rPr>
        <w:t xml:space="preserve"> the timescale for which </w:t>
      </w:r>
      <w:r w:rsidR="00890AFC">
        <w:rPr>
          <w:rFonts w:cs="Times New Roman"/>
        </w:rPr>
        <w:t>Φ</w:t>
      </w:r>
      <w:r w:rsidR="00890AFC">
        <w:rPr>
          <w:rFonts w:cs="Times New Roman"/>
        </w:rPr>
        <w:t xml:space="preserve"> is maximal is also unclear.</w:t>
      </w:r>
      <w:r w:rsidR="00750BAB">
        <w:rPr>
          <w:rFonts w:cs="Times New Roman"/>
        </w:rPr>
        <w:t xml:space="preserve"> </w:t>
      </w:r>
      <w:r w:rsidR="00EE38C6">
        <w:rPr>
          <w:rFonts w:cs="Times New Roman"/>
        </w:rPr>
        <w:t>T</w:t>
      </w:r>
      <w:r w:rsidR="00BF23C3">
        <w:rPr>
          <w:rFonts w:cs="Times New Roman"/>
        </w:rPr>
        <w:t>hus, this project aimed to</w:t>
      </w:r>
      <w:r w:rsidR="00151C93">
        <w:rPr>
          <w:rFonts w:cs="Times New Roman"/>
        </w:rPr>
        <w:t xml:space="preserve"> (a)</w:t>
      </w:r>
      <w:r w:rsidR="00FB2143">
        <w:rPr>
          <w:rFonts w:cs="Times New Roman"/>
        </w:rPr>
        <w:t xml:space="preserve"> </w:t>
      </w:r>
      <w:r w:rsidR="00BF23C3">
        <w:rPr>
          <w:rFonts w:cs="Times New Roman"/>
        </w:rPr>
        <w:t xml:space="preserve">assess the construct validity of </w:t>
      </w:r>
      <w:r w:rsidR="00BF23C3">
        <w:rPr>
          <w:rFonts w:cs="Times New Roman"/>
        </w:rPr>
        <w:t>Φ</w:t>
      </w:r>
      <w:r w:rsidR="001C30CB">
        <w:rPr>
          <w:rFonts w:cs="Times New Roman"/>
        </w:rPr>
        <w:t xml:space="preserve"> in a real biological system</w:t>
      </w:r>
      <w:r w:rsidR="00FB2143">
        <w:rPr>
          <w:rFonts w:cs="Times New Roman"/>
        </w:rPr>
        <w:t xml:space="preserve">, </w:t>
      </w:r>
      <w:r w:rsidR="00151C93">
        <w:rPr>
          <w:rFonts w:cs="Times New Roman"/>
        </w:rPr>
        <w:t xml:space="preserve">(b) assess </w:t>
      </w:r>
      <w:r w:rsidR="00151C93">
        <w:rPr>
          <w:rFonts w:cs="Times New Roman"/>
        </w:rPr>
        <w:t>Φ</w:t>
      </w:r>
      <w:r w:rsidR="00151C93">
        <w:rPr>
          <w:rFonts w:cs="Times New Roman"/>
        </w:rPr>
        <w:t xml:space="preserve"> at varying timescales, and (c)</w:t>
      </w:r>
      <w:r w:rsidR="001C30CB">
        <w:rPr>
          <w:rFonts w:cs="Times New Roman"/>
        </w:rPr>
        <w:t xml:space="preserve"> compare it to a potentially more practical derivation of integrated information, </w:t>
      </w:r>
      <w:r w:rsidR="001C30CB">
        <w:rPr>
          <w:rFonts w:cs="Times New Roman"/>
        </w:rPr>
        <w:t>Φ</w:t>
      </w:r>
      <w:r w:rsidR="001C30CB">
        <w:rPr>
          <w:rFonts w:cs="Times New Roman"/>
        </w:rPr>
        <w:t xml:space="preserve">*. To achieve these aims, </w:t>
      </w:r>
      <w:r w:rsidR="00C44A3B">
        <w:rPr>
          <w:rFonts w:cs="Times New Roman"/>
        </w:rPr>
        <w:t xml:space="preserve">I calculated both </w:t>
      </w:r>
      <w:r w:rsidR="00C44A3B">
        <w:rPr>
          <w:rFonts w:cs="Times New Roman"/>
        </w:rPr>
        <w:t>Φ</w:t>
      </w:r>
      <w:r w:rsidR="00C44A3B">
        <w:rPr>
          <w:rFonts w:cs="Times New Roman"/>
        </w:rPr>
        <w:t xml:space="preserve"> and </w:t>
      </w:r>
      <w:r w:rsidR="00C44A3B">
        <w:rPr>
          <w:rFonts w:cs="Times New Roman"/>
        </w:rPr>
        <w:t>Φ</w:t>
      </w:r>
      <w:r w:rsidR="00C44A3B">
        <w:rPr>
          <w:rFonts w:cs="Times New Roman"/>
        </w:rPr>
        <w:t xml:space="preserve">* across sets of </w:t>
      </w:r>
      <w:r w:rsidR="00F03D1A">
        <w:rPr>
          <w:rFonts w:cs="Times New Roman"/>
        </w:rPr>
        <w:t>recordings obtained from the fly</w:t>
      </w:r>
      <w:r w:rsidR="00E062A6">
        <w:rPr>
          <w:rFonts w:cs="Times New Roman"/>
        </w:rPr>
        <w:t xml:space="preserve"> brain</w:t>
      </w:r>
      <w:r w:rsidR="00C44A3B">
        <w:rPr>
          <w:rFonts w:cs="Times New Roman"/>
        </w:rPr>
        <w:t xml:space="preserve"> during and without administration of isoflurane anaesthesia.</w:t>
      </w:r>
      <w:r w:rsidR="00535E65">
        <w:rPr>
          <w:rFonts w:cs="Times New Roman"/>
        </w:rPr>
        <w:t xml:space="preserve"> Both </w:t>
      </w:r>
      <w:r w:rsidR="00535E65">
        <w:rPr>
          <w:rFonts w:cs="Times New Roman"/>
        </w:rPr>
        <w:t>Φ</w:t>
      </w:r>
      <w:r w:rsidR="00535E65">
        <w:rPr>
          <w:rFonts w:cs="Times New Roman"/>
        </w:rPr>
        <w:t xml:space="preserve"> and </w:t>
      </w:r>
      <w:r w:rsidR="00535E65">
        <w:rPr>
          <w:rFonts w:cs="Times New Roman"/>
        </w:rPr>
        <w:t>Φ</w:t>
      </w:r>
      <w:r w:rsidR="00535E65">
        <w:rPr>
          <w:rFonts w:cs="Times New Roman"/>
        </w:rPr>
        <w:t xml:space="preserve">* were significantly reduced during anaesthesia. </w:t>
      </w:r>
    </w:p>
    <w:p w14:paraId="33E82C0C" w14:textId="77777777" w:rsidR="007B7F31" w:rsidRDefault="007B7F31">
      <w:pPr>
        <w:spacing w:line="259" w:lineRule="auto"/>
      </w:pPr>
      <w:r>
        <w:br w:type="page"/>
      </w:r>
    </w:p>
    <w:p w14:paraId="7923DD62" w14:textId="0AEB3FCC" w:rsidR="00CA52A3" w:rsidRDefault="00CA52A3" w:rsidP="00BD2E5D">
      <w:pPr>
        <w:pStyle w:val="Heading1"/>
      </w:pPr>
      <w:bookmarkStart w:id="7" w:name="_Toc487633710"/>
      <w:bookmarkStart w:id="8" w:name="_Toc490574568"/>
      <w:commentRangeStart w:id="9"/>
      <w:r>
        <w:lastRenderedPageBreak/>
        <w:t>Statement of Contribution</w:t>
      </w:r>
      <w:commentRangeEnd w:id="9"/>
      <w:r w:rsidR="00207B8B">
        <w:rPr>
          <w:rStyle w:val="CommentReference"/>
        </w:rPr>
        <w:commentReference w:id="9"/>
      </w:r>
      <w:bookmarkEnd w:id="7"/>
      <w:bookmarkEnd w:id="8"/>
    </w:p>
    <w:p w14:paraId="45A8E75F" w14:textId="3D4BF7F0" w:rsidR="00C6180A" w:rsidRDefault="00C6180A"/>
    <w:p w14:paraId="26737F5E" w14:textId="77777777" w:rsidR="007B7F31" w:rsidRDefault="007B7F31"/>
    <w:tbl>
      <w:tblPr>
        <w:tblStyle w:val="TableGrid"/>
        <w:tblW w:w="1936" w:type="pct"/>
        <w:tblBorders>
          <w:bottom w:val="none" w:sz="0" w:space="0" w:color="auto"/>
        </w:tblBorders>
        <w:tblLook w:val="04A0" w:firstRow="1" w:lastRow="0" w:firstColumn="1" w:lastColumn="0" w:noHBand="0" w:noVBand="1"/>
      </w:tblPr>
      <w:tblGrid>
        <w:gridCol w:w="851"/>
        <w:gridCol w:w="2551"/>
      </w:tblGrid>
      <w:tr w:rsidR="00E6306B" w:rsidRPr="00E6306B" w14:paraId="7CC1DDD2" w14:textId="77777777" w:rsidTr="00FC79C4">
        <w:trPr>
          <w:trHeight w:val="340"/>
        </w:trPr>
        <w:tc>
          <w:tcPr>
            <w:tcW w:w="1251" w:type="pct"/>
            <w:tcBorders>
              <w:top w:val="nil"/>
              <w:left w:val="nil"/>
              <w:bottom w:val="nil"/>
              <w:right w:val="nil"/>
            </w:tcBorders>
            <w:tcMar>
              <w:left w:w="0" w:type="dxa"/>
              <w:right w:w="0" w:type="dxa"/>
            </w:tcMar>
            <w:vAlign w:val="bottom"/>
          </w:tcPr>
          <w:p w14:paraId="1A31FC08" w14:textId="44F651C4" w:rsidR="00E6306B" w:rsidRPr="00E6306B" w:rsidRDefault="00E6306B" w:rsidP="00E6306B">
            <w:pPr>
              <w:pStyle w:val="NoSpacing"/>
            </w:pPr>
            <w:r>
              <w:t>Signed</w:t>
            </w:r>
            <w:r w:rsidR="00FC79C4">
              <w:t>:</w:t>
            </w:r>
          </w:p>
        </w:tc>
        <w:tc>
          <w:tcPr>
            <w:tcW w:w="3749" w:type="pct"/>
            <w:tcBorders>
              <w:top w:val="nil"/>
              <w:left w:val="nil"/>
              <w:bottom w:val="single" w:sz="4" w:space="0" w:color="auto"/>
              <w:right w:val="nil"/>
            </w:tcBorders>
            <w:tcMar>
              <w:left w:w="0" w:type="dxa"/>
              <w:right w:w="0" w:type="dxa"/>
            </w:tcMar>
            <w:vAlign w:val="bottom"/>
          </w:tcPr>
          <w:p w14:paraId="0A9E7A2E" w14:textId="77777777" w:rsidR="00E6306B" w:rsidRPr="00E6306B" w:rsidRDefault="00E6306B"/>
        </w:tc>
      </w:tr>
      <w:tr w:rsidR="00E6306B" w:rsidRPr="00E6306B" w14:paraId="6A4F7CF3" w14:textId="77777777" w:rsidTr="00FC79C4">
        <w:tc>
          <w:tcPr>
            <w:tcW w:w="1251" w:type="pct"/>
            <w:tcBorders>
              <w:top w:val="nil"/>
              <w:left w:val="nil"/>
              <w:bottom w:val="nil"/>
              <w:right w:val="nil"/>
            </w:tcBorders>
            <w:tcMar>
              <w:left w:w="0" w:type="dxa"/>
              <w:right w:w="0" w:type="dxa"/>
            </w:tcMar>
            <w:vAlign w:val="bottom"/>
          </w:tcPr>
          <w:p w14:paraId="3467BA73" w14:textId="77777777" w:rsidR="00E6306B" w:rsidRPr="00E6306B" w:rsidRDefault="00E6306B"/>
        </w:tc>
        <w:tc>
          <w:tcPr>
            <w:tcW w:w="3749" w:type="pct"/>
            <w:tcBorders>
              <w:top w:val="single" w:sz="4" w:space="0" w:color="auto"/>
              <w:left w:val="nil"/>
              <w:bottom w:val="nil"/>
              <w:right w:val="nil"/>
            </w:tcBorders>
            <w:tcMar>
              <w:left w:w="0" w:type="dxa"/>
              <w:right w:w="0" w:type="dxa"/>
            </w:tcMar>
            <w:vAlign w:val="bottom"/>
          </w:tcPr>
          <w:p w14:paraId="0A689CAE" w14:textId="5EB32AD4" w:rsidR="00E6306B" w:rsidRPr="00E6306B" w:rsidRDefault="00E6306B">
            <w:r w:rsidRPr="00E6306B">
              <w:t>Angus Leung</w:t>
            </w:r>
          </w:p>
        </w:tc>
      </w:tr>
    </w:tbl>
    <w:p w14:paraId="3791C0B6" w14:textId="4C264069" w:rsidR="006331AA" w:rsidRDefault="006331AA"/>
    <w:p w14:paraId="21C00C04" w14:textId="686A0B1C" w:rsidR="007B7F31" w:rsidRDefault="00207B8B" w:rsidP="007B7F31">
      <w:r>
        <w:t>Date:</w:t>
      </w:r>
      <w:r w:rsidR="00FC79C4">
        <w:t xml:space="preserve"> /2017</w:t>
      </w:r>
    </w:p>
    <w:p w14:paraId="47391799" w14:textId="77777777" w:rsidR="007B7F31" w:rsidRDefault="007B7F31">
      <w:pPr>
        <w:spacing w:line="259" w:lineRule="auto"/>
      </w:pPr>
      <w:r>
        <w:br w:type="page"/>
      </w:r>
    </w:p>
    <w:p w14:paraId="706B88BF" w14:textId="0EBBF11D" w:rsidR="00065D55" w:rsidRPr="007B7F31" w:rsidRDefault="0090565D" w:rsidP="007B7F31">
      <w:pPr>
        <w:pStyle w:val="Heading1"/>
        <w:rPr>
          <w:rStyle w:val="Heading1Char"/>
          <w:b/>
        </w:rPr>
      </w:pPr>
      <w:bookmarkStart w:id="10" w:name="_Toc487633711"/>
      <w:bookmarkStart w:id="11" w:name="_Toc490574569"/>
      <w:r>
        <w:rPr>
          <w:rStyle w:val="Heading1Char"/>
          <w:b/>
        </w:rPr>
        <w:lastRenderedPageBreak/>
        <w:t>CHAPTER 1: INTRODUCTION</w:t>
      </w:r>
      <w:bookmarkEnd w:id="10"/>
      <w:bookmarkEnd w:id="11"/>
    </w:p>
    <w:p w14:paraId="5E0674B3" w14:textId="4BBD8F17" w:rsidR="00AB285E" w:rsidRDefault="003E0F45" w:rsidP="007F32E8">
      <w:pPr>
        <w:ind w:firstLine="720"/>
      </w:pPr>
      <w:r>
        <w:t>A key focus in neuroscientific research on consciousness has been to find how consciousness arises from neural activity in the brain.</w:t>
      </w:r>
      <w:r w:rsidR="008B0FB6">
        <w:t xml:space="preserve"> </w:t>
      </w:r>
      <w:r w:rsidR="00190AFE">
        <w:t>I</w:t>
      </w:r>
      <w:r w:rsidR="00486374">
        <w:t>n this context, consciousness refers to subjective experience, or “what it is like to be”</w:t>
      </w:r>
      <w:r w:rsidR="006823D8">
        <w:t xml:space="preserve"> {Thomas Nage</w:t>
      </w:r>
      <w:r w:rsidR="00A31B84">
        <w:t>l}</w:t>
      </w:r>
      <w:r w:rsidR="00486374">
        <w:t xml:space="preserve">. </w:t>
      </w:r>
      <w:r w:rsidR="005F2043">
        <w:t>The primary approach with which t</w:t>
      </w:r>
      <w:r w:rsidR="00A80538">
        <w:t xml:space="preserve">o tackle this question has generally been to search for neural activities and interactions which correlate with consciousness – to search for the neural correlates of consciousness (NCC; </w:t>
      </w:r>
      <w:r w:rsidR="006449BA">
        <w:t>{Koch, 2016 #12}</w:t>
      </w:r>
      <w:r w:rsidR="00A80538">
        <w:t>).</w:t>
      </w:r>
      <w:r w:rsidR="00D63500">
        <w:t xml:space="preserve"> However, correlates alone</w:t>
      </w:r>
      <w:r w:rsidR="00EE1730">
        <w:t xml:space="preserve"> cannot</w:t>
      </w:r>
      <w:r w:rsidR="00D63500">
        <w:t xml:space="preserve"> provide an explanation </w:t>
      </w:r>
      <w:r w:rsidR="00DD2557">
        <w:t>as to how consciousness arises.</w:t>
      </w:r>
      <w:r w:rsidR="00F10F83">
        <w:t xml:space="preserve"> </w:t>
      </w:r>
      <w:r w:rsidR="00CF6649">
        <w:t>To</w:t>
      </w:r>
      <w:r w:rsidR="00B65C1C">
        <w:t xml:space="preserve"> understand how consciousness comes to be, testable theories which address what consciousness is and what physical interactions it requires are needed. </w:t>
      </w:r>
      <w:r w:rsidR="00F734A4">
        <w:t>Inte</w:t>
      </w:r>
      <w:r w:rsidR="003428B9">
        <w:t>grated information theory (IIT;</w:t>
      </w:r>
      <w:r w:rsidR="00CF1087">
        <w:t xml:space="preserve"> </w:t>
      </w:r>
      <w:r w:rsidR="006449BA">
        <w:t>{</w:t>
      </w:r>
      <w:proofErr w:type="spellStart"/>
      <w:r w:rsidR="006449BA">
        <w:t>Oizumi</w:t>
      </w:r>
      <w:proofErr w:type="spellEnd"/>
      <w:r w:rsidR="006449BA">
        <w:t>, 2014 #45}</w:t>
      </w:r>
      <w:r w:rsidR="00F734A4">
        <w:t xml:space="preserve">) is one theory which has risen to provide a </w:t>
      </w:r>
      <w:r w:rsidR="00460734">
        <w:t xml:space="preserve">such a </w:t>
      </w:r>
      <w:r w:rsidR="00F734A4">
        <w:t>principled account of consciousness.</w:t>
      </w:r>
    </w:p>
    <w:p w14:paraId="29AB756A" w14:textId="0D7D451F" w:rsidR="00CC4DD1" w:rsidRDefault="00E90B9F" w:rsidP="00A127C2">
      <w:pPr>
        <w:pStyle w:val="Heading2"/>
      </w:pPr>
      <w:bookmarkStart w:id="12" w:name="_Toc487633714"/>
      <w:bookmarkStart w:id="13" w:name="_Toc490574570"/>
      <w:r>
        <w:t xml:space="preserve">The </w:t>
      </w:r>
      <w:r w:rsidR="00E03257">
        <w:t>Integrated Information Theory</w:t>
      </w:r>
      <w:bookmarkEnd w:id="12"/>
      <w:r>
        <w:t xml:space="preserve"> of Consciousness</w:t>
      </w:r>
      <w:bookmarkEnd w:id="13"/>
    </w:p>
    <w:p w14:paraId="5B5A75F3" w14:textId="65377595" w:rsidR="00EB4EB1" w:rsidRDefault="00EB4EB1" w:rsidP="00E14885">
      <w:pPr>
        <w:ind w:firstLine="720"/>
      </w:pPr>
      <w:r>
        <w:t xml:space="preserve">&lt;Philosophical stuff&gt;Consciousness is one hard problem. </w:t>
      </w:r>
      <w:r w:rsidR="00491577">
        <w:t>Conceptually, it is the capacity to have subjective experience, or, to paraphrase Thomas Nagel, it is “what it is like to be”</w:t>
      </w:r>
      <w:r w:rsidR="00DC12FA">
        <w:t>.</w:t>
      </w:r>
      <w:r w:rsidR="00E14885">
        <w:t xml:space="preserve"> This </w:t>
      </w:r>
      <w:r w:rsidR="00451BD8">
        <w:t>idea</w:t>
      </w:r>
      <w:r w:rsidR="00E14885">
        <w:t xml:space="preserve"> of consciousness</w:t>
      </w:r>
      <w:r>
        <w:t xml:space="preserve"> is distinct from </w:t>
      </w:r>
      <w:r w:rsidR="006A7BF0">
        <w:t>oth</w:t>
      </w:r>
      <w:r w:rsidR="00D8331E">
        <w:t xml:space="preserve">er terms </w:t>
      </w:r>
      <w:r w:rsidR="008D1E63">
        <w:t xml:space="preserve">{from Klein 2016} </w:t>
      </w:r>
      <w:r w:rsidR="00D8331E">
        <w:t>w</w:t>
      </w:r>
      <w:r w:rsidR="00794D64">
        <w:t xml:space="preserve">hich might also be termed </w:t>
      </w:r>
      <w:r w:rsidR="006A7BF0">
        <w:t>consciousness,</w:t>
      </w:r>
      <w:r>
        <w:t xml:space="preserve"> such as self-awareness</w:t>
      </w:r>
      <w:r w:rsidR="009A2A15">
        <w:t>/self-consciousness</w:t>
      </w:r>
      <w:r>
        <w:t xml:space="preserve"> {}, high-order thoughts {}, or reportable access to one’s own experience {}.</w:t>
      </w:r>
      <w:r w:rsidR="004675E0">
        <w:t xml:space="preserve"> </w:t>
      </w:r>
      <w:r w:rsidR="00EE2602">
        <w:t xml:space="preserve">Thus, </w:t>
      </w:r>
      <w:r w:rsidR="005D1949">
        <w:t>a system which is conscious h</w:t>
      </w:r>
      <w:r w:rsidR="00EE2602">
        <w:t>as an experience “of itself”</w:t>
      </w:r>
      <w:r w:rsidR="002E7E6D">
        <w:t>, and a system which is u</w:t>
      </w:r>
      <w:r w:rsidR="003D5265">
        <w:t xml:space="preserve">nconscious </w:t>
      </w:r>
      <w:r w:rsidR="00EE2602">
        <w:t xml:space="preserve">does not. </w:t>
      </w:r>
      <w:r w:rsidR="004675E0">
        <w:t>Despite being just as prevalent as any other phenomenon (arguably more prevalent, as the only way to be experience any phenomenon is to, well, experience it)</w:t>
      </w:r>
      <w:r w:rsidR="00073930">
        <w:t>, we still lack an understanding of how consciousness arises from physical neural activity.</w:t>
      </w:r>
    </w:p>
    <w:p w14:paraId="0E3D71E7" w14:textId="2A798777" w:rsidR="00523F89" w:rsidRDefault="008C2CC6" w:rsidP="004112A5">
      <w:pPr>
        <w:ind w:firstLine="720"/>
      </w:pPr>
      <w:r>
        <w:t>&lt;Prevalence of reductionism&gt;</w:t>
      </w:r>
      <w:r w:rsidR="00DC4D39">
        <w:t>The prevalent method with</w:t>
      </w:r>
      <w:r w:rsidR="003559D9">
        <w:t xml:space="preserve"> which to approach this question has </w:t>
      </w:r>
      <w:r w:rsidR="00DC4D39">
        <w:t xml:space="preserve">been to search for and study the NCC. </w:t>
      </w:r>
      <w:r w:rsidR="0022662B">
        <w:t>Within this approach, researche</w:t>
      </w:r>
      <w:r w:rsidR="002902C2">
        <w:t>r</w:t>
      </w:r>
      <w:r w:rsidR="0022662B">
        <w:t>s focus either only on finding NCCs for levels of consciousness</w:t>
      </w:r>
      <w:r w:rsidR="00FC3FEF">
        <w:t xml:space="preserve"> (</w:t>
      </w:r>
      <w:r w:rsidR="00225677">
        <w:t xml:space="preserve">the minimally sufficient conditions for a creature’s overall conscious level, </w:t>
      </w:r>
      <w:r w:rsidR="00FC3FEF">
        <w:t>such as wakefulness as opposed to dreamless sleep)</w:t>
      </w:r>
      <w:r w:rsidR="0022662B">
        <w:t xml:space="preserve"> or for contents of consciousness</w:t>
      </w:r>
      <w:r w:rsidR="00FC3FEF">
        <w:t xml:space="preserve"> (</w:t>
      </w:r>
      <w:r w:rsidR="00D4522E">
        <w:t xml:space="preserve">the minimally sufficient conditions for a </w:t>
      </w:r>
      <w:r w:rsidR="00D4522E">
        <w:lastRenderedPageBreak/>
        <w:t xml:space="preserve">specific conscious perception, </w:t>
      </w:r>
      <w:r w:rsidR="00FC3FEF">
        <w:t>such as of</w:t>
      </w:r>
      <w:r w:rsidR="00D4522E">
        <w:t xml:space="preserve"> that of</w:t>
      </w:r>
      <w:r w:rsidR="00FC3FEF">
        <w:t xml:space="preserve"> a face</w:t>
      </w:r>
      <w:r w:rsidR="000554C0">
        <w:t xml:space="preserve"> or the colour red</w:t>
      </w:r>
      <w:r w:rsidR="00FC3FEF">
        <w:t>)</w:t>
      </w:r>
      <w:r w:rsidR="003C7978">
        <w:t xml:space="preserve">. </w:t>
      </w:r>
      <w:r w:rsidR="00761E2B">
        <w:t xml:space="preserve">This search has led to the proposal of numerous specific neural interactions as potential NCC, such as </w:t>
      </w:r>
      <w:r w:rsidR="00BA0CC1">
        <w:t xml:space="preserve">synchronous activation among neurons </w:t>
      </w:r>
      <w:r w:rsidR="006449BA">
        <w:t>{Engel, 2001 #18}</w:t>
      </w:r>
      <w:r w:rsidR="00683C1C">
        <w:t xml:space="preserve">, 40 Hz oscillations in the cerebral cortex </w:t>
      </w:r>
      <w:r w:rsidR="006449BA">
        <w:t>{</w:t>
      </w:r>
      <w:proofErr w:type="spellStart"/>
      <w:r w:rsidR="006449BA">
        <w:t>Llinás</w:t>
      </w:r>
      <w:proofErr w:type="spellEnd"/>
      <w:r w:rsidR="006449BA">
        <w:t>, 1993 #58}</w:t>
      </w:r>
      <w:r w:rsidR="00683C1C">
        <w:t>,</w:t>
      </w:r>
      <w:r w:rsidR="00BA0CC1">
        <w:t xml:space="preserve"> or feedback interactions </w:t>
      </w:r>
      <w:r w:rsidR="006449BA">
        <w:t>{</w:t>
      </w:r>
      <w:proofErr w:type="spellStart"/>
      <w:r w:rsidR="006449BA">
        <w:t>Lamme</w:t>
      </w:r>
      <w:proofErr w:type="spellEnd"/>
      <w:r w:rsidR="006449BA">
        <w:t>, 2010 #30}</w:t>
      </w:r>
      <w:r w:rsidR="003C7978">
        <w:t xml:space="preserve"> for</w:t>
      </w:r>
      <w:r w:rsidR="00AF0909">
        <w:t xml:space="preserve"> the level of consciousness, and </w:t>
      </w:r>
      <w:r w:rsidR="007308A8">
        <w:t>activation of the fusiform fac</w:t>
      </w:r>
      <w:r w:rsidR="003D358A">
        <w:t xml:space="preserve">e area during face perception </w:t>
      </w:r>
      <w:r w:rsidR="006449BA">
        <w:t>{Pierce, 2001 #57}</w:t>
      </w:r>
      <w:r w:rsidR="003C7978">
        <w:t xml:space="preserve"> for the contents of consciousness. </w:t>
      </w:r>
      <w:r w:rsidR="00761E2B">
        <w:t>H</w:t>
      </w:r>
      <w:r w:rsidR="001D3097">
        <w:t>owever</w:t>
      </w:r>
      <w:r w:rsidR="00794D64">
        <w:t>,</w:t>
      </w:r>
      <w:r w:rsidR="001D3097">
        <w:t xml:space="preserve"> the reliability of these correlates as indicators of consciousness is deb</w:t>
      </w:r>
      <w:r w:rsidR="00FC5330">
        <w:t xml:space="preserve">atable. </w:t>
      </w:r>
      <w:r w:rsidR="00EB4F83">
        <w:t xml:space="preserve">For example, synchronous activity and feedback </w:t>
      </w:r>
      <w:r w:rsidR="00917731">
        <w:t xml:space="preserve">interactions </w:t>
      </w:r>
      <w:r w:rsidR="00EB4F83">
        <w:t xml:space="preserve">both occur in the cerebellum </w:t>
      </w:r>
      <w:r w:rsidR="006449BA">
        <w:t>{Person, 2012 #</w:t>
      </w:r>
      <w:proofErr w:type="gramStart"/>
      <w:r w:rsidR="006449BA">
        <w:t>19;Witter</w:t>
      </w:r>
      <w:proofErr w:type="gramEnd"/>
      <w:r w:rsidR="006449BA">
        <w:t>, 2016 #29}</w:t>
      </w:r>
      <w:r w:rsidR="00EB4F83">
        <w:t xml:space="preserve">, which likely does not contribute to consciousness </w:t>
      </w:r>
      <w:r w:rsidR="006449BA">
        <w:t>{Yu, 2015 #20}</w:t>
      </w:r>
      <w:r w:rsidR="00B81141">
        <w:t>, while the fusiform face area is activated during perception of non-face stimuli {</w:t>
      </w:r>
      <w:r w:rsidR="0044666D">
        <w:t>see PS</w:t>
      </w:r>
      <w:r w:rsidR="002F59BB">
        <w:t>Y427</w:t>
      </w:r>
      <w:r w:rsidR="0044666D">
        <w:t>0 essay</w:t>
      </w:r>
      <w:r w:rsidR="00B81141">
        <w:t>}</w:t>
      </w:r>
      <w:r w:rsidR="00EB4F83">
        <w:t>.</w:t>
      </w:r>
      <w:r w:rsidR="001D3097">
        <w:t xml:space="preserve"> </w:t>
      </w:r>
      <w:r w:rsidR="00255D8F">
        <w:t>Additionally,</w:t>
      </w:r>
      <w:r w:rsidR="00F32C1D">
        <w:t xml:space="preserve"> </w:t>
      </w:r>
      <w:r w:rsidR="00255D8F">
        <w:t xml:space="preserve">these correlates lose relevance in contexts involving brain damage, non-human animals, and artificial systems. </w:t>
      </w:r>
      <w:r w:rsidR="00715238">
        <w:t>It</w:t>
      </w:r>
      <w:r w:rsidR="009F0132">
        <w:t xml:space="preserve"> is </w:t>
      </w:r>
      <w:r w:rsidR="00715238">
        <w:t xml:space="preserve">also </w:t>
      </w:r>
      <w:r w:rsidR="006C4BFB">
        <w:t>increasingly clear that this split approach to studying conscious</w:t>
      </w:r>
      <w:r w:rsidR="008A2570">
        <w:t>ness has significant drawbacks</w:t>
      </w:r>
      <w:r w:rsidR="00672D9C">
        <w:t>. Namely,</w:t>
      </w:r>
      <w:r w:rsidR="008A2570">
        <w:t xml:space="preserve"> the s</w:t>
      </w:r>
      <w:r w:rsidR="00225677">
        <w:t>earch for content NCCs presumes</w:t>
      </w:r>
      <w:r w:rsidR="008A2570">
        <w:t xml:space="preserve"> consciousness</w:t>
      </w:r>
      <w:r w:rsidR="00225677">
        <w:t xml:space="preserve"> in a system</w:t>
      </w:r>
      <w:r w:rsidR="00462754">
        <w:t>,</w:t>
      </w:r>
      <w:r w:rsidR="008A2570">
        <w:t xml:space="preserve"> and t</w:t>
      </w:r>
      <w:r w:rsidR="00462754">
        <w:t>he search for level NCCs …</w:t>
      </w:r>
      <w:r w:rsidR="006C4BFB">
        <w:t xml:space="preserve"> </w:t>
      </w:r>
      <w:r w:rsidR="006449BA">
        <w:t>{</w:t>
      </w:r>
      <w:proofErr w:type="spellStart"/>
      <w:r w:rsidR="006449BA">
        <w:t>Hohwy</w:t>
      </w:r>
      <w:proofErr w:type="spellEnd"/>
      <w:r w:rsidR="006449BA">
        <w:t>, 2009 #32}</w:t>
      </w:r>
      <w:r w:rsidR="00091638">
        <w:t>.</w:t>
      </w:r>
      <w:r w:rsidR="000A3FDE">
        <w:t xml:space="preserve"> M</w:t>
      </w:r>
      <w:r w:rsidR="00AA49F7">
        <w:t>ore c</w:t>
      </w:r>
      <w:r w:rsidR="00475AB0">
        <w:t>ritically</w:t>
      </w:r>
      <w:r w:rsidR="00577E9E">
        <w:t>,</w:t>
      </w:r>
      <w:r w:rsidR="0070200A">
        <w:t xml:space="preserve"> </w:t>
      </w:r>
      <w:r w:rsidR="002112A6">
        <w:t xml:space="preserve">while informative as to the kind of structures and interactions which cause consciousness, </w:t>
      </w:r>
      <w:r w:rsidR="0070200A">
        <w:t>correlates leave an explanatory gap between physical interactions and the rise of consciousness.</w:t>
      </w:r>
      <w:r w:rsidR="00613A5F">
        <w:t xml:space="preserve"> </w:t>
      </w:r>
      <w:r w:rsidR="00CE0890">
        <w:t>To</w:t>
      </w:r>
      <w:r w:rsidR="00613A5F">
        <w:t xml:space="preserve"> address this gap, a theory of consciousness which identifies th</w:t>
      </w:r>
      <w:r w:rsidR="00E05EA5">
        <w:t>e key principles of consciousness and how they are achieved through interactions is required.</w:t>
      </w:r>
    </w:p>
    <w:p w14:paraId="1F2080D7" w14:textId="49EF7A49" w:rsidR="00416187" w:rsidRDefault="005976AF" w:rsidP="00DC4D39">
      <w:r>
        <w:tab/>
      </w:r>
      <w:r w:rsidR="00867AA0">
        <w:t>&lt;Discussion of other theories&gt;</w:t>
      </w:r>
      <w:r w:rsidR="00BB7872">
        <w:t xml:space="preserve">… </w:t>
      </w:r>
      <w:r w:rsidR="00DF6080">
        <w:t>Though the search</w:t>
      </w:r>
      <w:r w:rsidR="002769AE">
        <w:t xml:space="preserve"> for correlates</w:t>
      </w:r>
      <w:r w:rsidR="00B45596">
        <w:t xml:space="preserve"> in this manner</w:t>
      </w:r>
      <w:r w:rsidR="007366BC">
        <w:t xml:space="preserve"> continues</w:t>
      </w:r>
      <w:r w:rsidR="00F32C1D">
        <w:t>,</w:t>
      </w:r>
      <w:r w:rsidR="00DF6080">
        <w:t xml:space="preserve"> </w:t>
      </w:r>
      <w:r w:rsidR="0021578E">
        <w:t>g</w:t>
      </w:r>
      <w:r w:rsidR="00FE1DA7">
        <w:t xml:space="preserve">iven the limitations of NCCs </w:t>
      </w:r>
      <w:r w:rsidR="00DF6080">
        <w:t>there has recently been a stronger emphasis on approaching the problem using</w:t>
      </w:r>
      <w:r w:rsidR="0021578E">
        <w:t xml:space="preserve"> a more</w:t>
      </w:r>
      <w:r w:rsidR="002E41A8">
        <w:t xml:space="preserve"> theoretical perspective </w:t>
      </w:r>
      <w:proofErr w:type="gramStart"/>
      <w:r w:rsidR="002E41A8">
        <w:t>in order to</w:t>
      </w:r>
      <w:proofErr w:type="gramEnd"/>
      <w:r w:rsidR="002E41A8">
        <w:t xml:space="preserve"> target both level and contents simultaneously </w:t>
      </w:r>
      <w:r w:rsidR="006449BA">
        <w:t>{</w:t>
      </w:r>
      <w:proofErr w:type="spellStart"/>
      <w:r w:rsidR="006449BA">
        <w:t>Hohwy</w:t>
      </w:r>
      <w:proofErr w:type="spellEnd"/>
      <w:r w:rsidR="006449BA">
        <w:t>, 2009 #32}</w:t>
      </w:r>
      <w:r w:rsidR="002E41A8">
        <w:t xml:space="preserve">. </w:t>
      </w:r>
      <w:r w:rsidR="00CD7B86">
        <w:t>Accordingly, a number of theories of consciousness have been proposed, such</w:t>
      </w:r>
      <w:r w:rsidR="00A17D01">
        <w:t xml:space="preserve"> as the global workspace theory </w:t>
      </w:r>
      <w:r w:rsidR="006449BA">
        <w:t>{</w:t>
      </w:r>
      <w:proofErr w:type="spellStart"/>
      <w:r w:rsidR="006449BA">
        <w:t>Baars</w:t>
      </w:r>
      <w:proofErr w:type="spellEnd"/>
      <w:r w:rsidR="006449BA">
        <w:t>, 1997 #</w:t>
      </w:r>
      <w:proofErr w:type="gramStart"/>
      <w:r w:rsidR="006449BA">
        <w:t>4;Baars</w:t>
      </w:r>
      <w:proofErr w:type="gramEnd"/>
      <w:r w:rsidR="006449BA">
        <w:t>, 2002 #5}</w:t>
      </w:r>
      <w:r w:rsidR="00A17D01">
        <w:t>,</w:t>
      </w:r>
      <w:r w:rsidR="00DC36BC">
        <w:t xml:space="preserve"> </w:t>
      </w:r>
      <w:r w:rsidR="00EB2448">
        <w:t xml:space="preserve">cross-order integration theory </w:t>
      </w:r>
      <w:r w:rsidR="006449BA">
        <w:t>{</w:t>
      </w:r>
      <w:proofErr w:type="spellStart"/>
      <w:r w:rsidR="006449BA">
        <w:t>Kriegel</w:t>
      </w:r>
      <w:proofErr w:type="spellEnd"/>
      <w:r w:rsidR="006449BA">
        <w:t>, 2007 #59}</w:t>
      </w:r>
      <w:r w:rsidR="002F4F8A">
        <w:t xml:space="preserve">, </w:t>
      </w:r>
      <w:r w:rsidR="00A17D01">
        <w:t xml:space="preserve">… </w:t>
      </w:r>
      <w:r w:rsidR="00E20C3A">
        <w:t>A c</w:t>
      </w:r>
      <w:r w:rsidR="008D03B7">
        <w:t xml:space="preserve">ommon </w:t>
      </w:r>
      <w:r w:rsidR="00E20C3A">
        <w:t>concept in</w:t>
      </w:r>
      <w:r w:rsidR="008D03B7">
        <w:t xml:space="preserve"> such theories is the concept of integration</w:t>
      </w:r>
      <w:r w:rsidR="00D47ADF">
        <w:t xml:space="preserve"> across parts. For example, the global </w:t>
      </w:r>
      <w:r w:rsidR="003B3617">
        <w:lastRenderedPageBreak/>
        <w:t>workspace theory advocates that widespread activation across distant brain regions is indicative of “integration” of “information”</w:t>
      </w:r>
      <w:r w:rsidR="008D03B7">
        <w:t>.</w:t>
      </w:r>
      <w:r w:rsidR="00EF5467">
        <w:t xml:space="preserve"> Though they provide predictions as to what kinds of biological systems and interactions might give rise to consciousness, they however leave t</w:t>
      </w:r>
      <w:r w:rsidR="009B1A49">
        <w:t>erms such as integration an</w:t>
      </w:r>
      <w:r w:rsidR="00EF5467">
        <w:t xml:space="preserve">d information abstract and </w:t>
      </w:r>
      <w:proofErr w:type="spellStart"/>
      <w:r w:rsidR="00EF5467">
        <w:t>unoperationalised</w:t>
      </w:r>
      <w:proofErr w:type="spellEnd"/>
      <w:r w:rsidR="00EF5467">
        <w:t>, resulting in an inability to provide any measure of</w:t>
      </w:r>
      <w:r w:rsidR="00915C1C">
        <w:t xml:space="preserve"> the</w:t>
      </w:r>
      <w:r w:rsidR="00EF5467">
        <w:t xml:space="preserve"> consciousness</w:t>
      </w:r>
      <w:r w:rsidR="00915C1C">
        <w:t xml:space="preserve"> they hope to explain</w:t>
      </w:r>
      <w:r w:rsidR="00EF5467">
        <w:t>.</w:t>
      </w:r>
      <w:r w:rsidR="008D03B7">
        <w:t xml:space="preserve"> </w:t>
      </w:r>
      <w:r w:rsidR="00967998">
        <w:t>A</w:t>
      </w:r>
      <w:r w:rsidR="003B3617">
        <w:t>nother weakness of such theories is their approach of building explanations for the generation of consciousness from interactions which have been identified as potential NCCs.</w:t>
      </w:r>
      <w:r w:rsidR="00967998">
        <w:t xml:space="preserve"> </w:t>
      </w:r>
      <w:r w:rsidR="009B1A49">
        <w:t>Consequently</w:t>
      </w:r>
      <w:r w:rsidR="00CE3F18">
        <w:t xml:space="preserve">, </w:t>
      </w:r>
      <w:r w:rsidR="00EA6AFA">
        <w:t>the</w:t>
      </w:r>
      <w:r w:rsidR="003B3617">
        <w:t xml:space="preserve"> explanations they propose are also limited</w:t>
      </w:r>
      <w:r w:rsidR="009B1A49">
        <w:t xml:space="preserve"> to vertebrates. </w:t>
      </w:r>
    </w:p>
    <w:p w14:paraId="01C0EE0D" w14:textId="7D47A8C0" w:rsidR="002E30D7" w:rsidRDefault="00B77D0F" w:rsidP="00B77D0F">
      <w:r>
        <w:tab/>
      </w:r>
      <w:r w:rsidR="00867AA0">
        <w:t>&lt;Intro to IIT&gt;</w:t>
      </w:r>
      <w:r>
        <w:t xml:space="preserve">IIT stands out from the other theories by taking a different approach. </w:t>
      </w:r>
      <w:r w:rsidR="0028130B">
        <w:t xml:space="preserve">Instead of </w:t>
      </w:r>
      <w:r w:rsidR="007B09C2">
        <w:t>building a theory</w:t>
      </w:r>
      <w:r w:rsidR="001138EE">
        <w:t xml:space="preserve"> from observed neural activities</w:t>
      </w:r>
      <w:r w:rsidR="0028130B">
        <w:t xml:space="preserve">, IIT identifies </w:t>
      </w:r>
      <w:r w:rsidR="00F34A75">
        <w:t>fundamental</w:t>
      </w:r>
      <w:r w:rsidR="0028130B">
        <w:t xml:space="preserve"> aspects of consciousness, and from these </w:t>
      </w:r>
      <w:r w:rsidR="001A1659">
        <w:t>reasons</w:t>
      </w:r>
      <w:r w:rsidR="0028130B">
        <w:t xml:space="preserve"> the necessary mechanisms for it.</w:t>
      </w:r>
      <w:r w:rsidR="00040BA1">
        <w:t xml:space="preserve"> </w:t>
      </w:r>
      <w:r w:rsidR="00F34A75">
        <w:t xml:space="preserve">The </w:t>
      </w:r>
      <w:r w:rsidR="00A364A6">
        <w:t xml:space="preserve">fundamental properties it identifies are as follows: </w:t>
      </w:r>
      <w:r w:rsidR="000B489F">
        <w:t xml:space="preserve">(a) intrinsic existence: an experience exists, and furthermore it exists from its own intrinsic perspective, independent of external observers; (b) composition: an experience is composed of multiple aspects (for example, the experience of watching a movie </w:t>
      </w:r>
      <w:r w:rsidR="00A214AD">
        <w:t>is composed of vision and audition, and the experience of a face is composed of eyes, a nose, etc.</w:t>
      </w:r>
      <w:r w:rsidR="000B489F">
        <w:t xml:space="preserve">); (c) information: an experience rules out every other possible experience that could be occurring; (d) integration: an experience exists as a single whole which cannot be broken into parts; and (e) exclusion: an experience cannot be superposed with other experiences (consciousnesses cannot overlap). </w:t>
      </w:r>
      <w:r w:rsidR="001A1659">
        <w:t>F</w:t>
      </w:r>
      <w:r w:rsidR="00A364A6">
        <w:t>rom these</w:t>
      </w:r>
      <w:r w:rsidR="001A1659">
        <w:t xml:space="preserve"> principles,</w:t>
      </w:r>
      <w:r w:rsidR="009C3AD5">
        <w:t xml:space="preserve"> </w:t>
      </w:r>
      <w:r w:rsidR="00E21D9C">
        <w:t>it builds a m</w:t>
      </w:r>
      <w:r w:rsidR="001A1659">
        <w:t>easure</w:t>
      </w:r>
      <w:r w:rsidR="00236E7B">
        <w:t>,</w:t>
      </w:r>
      <w:r w:rsidR="003A52E5">
        <w:t xml:space="preserve"> integrated</w:t>
      </w:r>
      <w:r w:rsidR="00E775AC">
        <w:t xml:space="preserve"> information</w:t>
      </w:r>
      <w:r w:rsidR="00236E7B">
        <w:t xml:space="preserve"> </w:t>
      </w:r>
      <w:r w:rsidR="008D2B55">
        <w:rPr>
          <w:rFonts w:cs="Times New Roman"/>
        </w:rPr>
        <w:t>Φ</w:t>
      </w:r>
      <w:r w:rsidR="00236E7B">
        <w:t xml:space="preserve">, </w:t>
      </w:r>
      <w:r w:rsidR="00587582">
        <w:t>whose magnitude</w:t>
      </w:r>
      <w:r w:rsidR="00A76F67">
        <w:t xml:space="preserve"> </w:t>
      </w:r>
      <w:r w:rsidR="00A843B4">
        <w:t>and structure are equivalent respectively to the level of consciousness in a system and its contents</w:t>
      </w:r>
      <w:r w:rsidR="00AA28A2">
        <w:t>.</w:t>
      </w:r>
    </w:p>
    <w:p w14:paraId="2D009FA7" w14:textId="5AD416F0" w:rsidR="00BE7A4D" w:rsidRDefault="00BE7A4D" w:rsidP="00B77D0F">
      <w:pPr>
        <w:rPr>
          <w:rFonts w:cs="Times New Roman"/>
        </w:rPr>
      </w:pPr>
      <w:r>
        <w:tab/>
      </w:r>
      <w:r w:rsidR="0064186B">
        <w:t>&lt;Concept of phi&gt;</w:t>
      </w:r>
      <w:r w:rsidR="002E30D7">
        <w:t xml:space="preserve">The </w:t>
      </w:r>
      <w:r w:rsidR="0012785D">
        <w:t xml:space="preserve">raw </w:t>
      </w:r>
      <w:r w:rsidR="002E30D7">
        <w:t xml:space="preserve">concept of </w:t>
      </w:r>
      <w:r w:rsidR="002E30D7">
        <w:rPr>
          <w:rFonts w:cs="Times New Roman"/>
        </w:rPr>
        <w:t>Φ</w:t>
      </w:r>
      <w:r w:rsidR="003D2C2C">
        <w:rPr>
          <w:rFonts w:cs="Times New Roman"/>
        </w:rPr>
        <w:t xml:space="preserve"> can be understood from the </w:t>
      </w:r>
      <w:r w:rsidR="00354C9D">
        <w:rPr>
          <w:rFonts w:cs="Times New Roman"/>
        </w:rPr>
        <w:t>principle</w:t>
      </w:r>
      <w:r w:rsidR="00E8222A">
        <w:rPr>
          <w:rFonts w:cs="Times New Roman"/>
        </w:rPr>
        <w:t>s of information</w:t>
      </w:r>
      <w:r w:rsidR="00E65827">
        <w:rPr>
          <w:rFonts w:cs="Times New Roman"/>
        </w:rPr>
        <w:t xml:space="preserve"> </w:t>
      </w:r>
      <w:r w:rsidR="00E8222A">
        <w:rPr>
          <w:rFonts w:cs="Times New Roman"/>
        </w:rPr>
        <w:t>and integration</w:t>
      </w:r>
      <w:r w:rsidR="0012785D">
        <w:rPr>
          <w:rFonts w:cs="Times New Roman"/>
        </w:rPr>
        <w:t xml:space="preserve">. </w:t>
      </w:r>
      <w:r w:rsidR="002C624F">
        <w:rPr>
          <w:rFonts w:cs="Times New Roman"/>
        </w:rPr>
        <w:t>Information</w:t>
      </w:r>
      <w:r w:rsidR="00E65827">
        <w:rPr>
          <w:rFonts w:cs="Times New Roman"/>
        </w:rPr>
        <w:t xml:space="preserve"> (I)</w:t>
      </w:r>
      <w:r w:rsidR="002C624F">
        <w:rPr>
          <w:rFonts w:cs="Times New Roman"/>
        </w:rPr>
        <w:t xml:space="preserve"> can be understood as a reduction </w:t>
      </w:r>
      <w:r w:rsidR="00B177EA">
        <w:rPr>
          <w:rFonts w:cs="Times New Roman"/>
        </w:rPr>
        <w:t>in</w:t>
      </w:r>
      <w:r w:rsidR="002C624F">
        <w:rPr>
          <w:rFonts w:cs="Times New Roman"/>
        </w:rPr>
        <w:t xml:space="preserve"> uncertainty. For example, a simple neuron at any time may </w:t>
      </w:r>
      <w:r w:rsidR="00A77C63">
        <w:rPr>
          <w:rFonts w:cs="Times New Roman"/>
        </w:rPr>
        <w:t xml:space="preserve">have </w:t>
      </w:r>
      <w:r w:rsidR="004C285D">
        <w:rPr>
          <w:rFonts w:cs="Times New Roman"/>
        </w:rPr>
        <w:t xml:space="preserve">one of </w:t>
      </w:r>
      <w:r w:rsidR="00A77C63">
        <w:rPr>
          <w:rFonts w:cs="Times New Roman"/>
        </w:rPr>
        <w:t>t</w:t>
      </w:r>
      <w:r w:rsidR="007455F1">
        <w:rPr>
          <w:rFonts w:cs="Times New Roman"/>
        </w:rPr>
        <w:t>wo states:</w:t>
      </w:r>
      <w:r w:rsidR="002C624F">
        <w:rPr>
          <w:rFonts w:cs="Times New Roman"/>
        </w:rPr>
        <w:t xml:space="preserve"> firing or not firing</w:t>
      </w:r>
      <w:r w:rsidR="003041A9">
        <w:rPr>
          <w:rFonts w:cs="Times New Roman"/>
        </w:rPr>
        <w:t xml:space="preserve">. </w:t>
      </w:r>
      <w:r w:rsidR="004B2D05">
        <w:rPr>
          <w:rFonts w:cs="Times New Roman"/>
        </w:rPr>
        <w:t>As the neuron can take one of multiple (two) states, there is inherent uncertainty</w:t>
      </w:r>
      <w:r w:rsidR="00434779">
        <w:rPr>
          <w:rFonts w:cs="Times New Roman"/>
        </w:rPr>
        <w:t xml:space="preserve"> </w:t>
      </w:r>
      <w:r w:rsidR="004B2D05">
        <w:rPr>
          <w:rFonts w:cs="Times New Roman"/>
        </w:rPr>
        <w:t>as to which s</w:t>
      </w:r>
      <w:r w:rsidR="00B37BD1">
        <w:rPr>
          <w:rFonts w:cs="Times New Roman"/>
        </w:rPr>
        <w:t>tate it is in at any time.</w:t>
      </w:r>
      <w:r w:rsidR="003622AC">
        <w:rPr>
          <w:rFonts w:cs="Times New Roman"/>
        </w:rPr>
        <w:t xml:space="preserve"> However, if we were to consider a second </w:t>
      </w:r>
      <w:r w:rsidR="007D5CC1">
        <w:rPr>
          <w:rFonts w:cs="Times New Roman"/>
        </w:rPr>
        <w:t xml:space="preserve">simple </w:t>
      </w:r>
      <w:r w:rsidR="003622AC">
        <w:rPr>
          <w:rFonts w:cs="Times New Roman"/>
        </w:rPr>
        <w:lastRenderedPageBreak/>
        <w:t>neuron</w:t>
      </w:r>
      <w:r w:rsidR="007D5CC1">
        <w:rPr>
          <w:rFonts w:cs="Times New Roman"/>
        </w:rPr>
        <w:t xml:space="preserve"> and its connection with the first (</w:t>
      </w:r>
      <w:r w:rsidR="004B6C3F">
        <w:rPr>
          <w:rFonts w:cs="Times New Roman"/>
        </w:rPr>
        <w:t>e.g.</w:t>
      </w:r>
      <w:r w:rsidR="007D5CC1">
        <w:rPr>
          <w:rFonts w:cs="Times New Roman"/>
        </w:rPr>
        <w:t xml:space="preserve"> the first neuron fires at time </w:t>
      </w:r>
      <w:r w:rsidR="007D5CC1">
        <w:rPr>
          <w:rFonts w:cs="Times New Roman"/>
          <w:i/>
        </w:rPr>
        <w:t>t</w:t>
      </w:r>
      <w:r w:rsidR="007D5CC1">
        <w:rPr>
          <w:rFonts w:cs="Times New Roman"/>
        </w:rPr>
        <w:t xml:space="preserve"> if the second neuron </w:t>
      </w:r>
      <w:r w:rsidR="00C13731">
        <w:rPr>
          <w:rFonts w:cs="Times New Roman"/>
        </w:rPr>
        <w:t xml:space="preserve">was firing at </w:t>
      </w:r>
      <w:r w:rsidR="00C13731">
        <w:rPr>
          <w:rFonts w:cs="Times New Roman"/>
          <w:i/>
        </w:rPr>
        <w:t>t</w:t>
      </w:r>
      <w:r w:rsidR="008009A6">
        <w:rPr>
          <w:rFonts w:cs="Times New Roman"/>
          <w:i/>
        </w:rPr>
        <w:t xml:space="preserve"> </w:t>
      </w:r>
      <w:r w:rsidR="00C13731">
        <w:rPr>
          <w:rFonts w:cs="Times New Roman"/>
        </w:rPr>
        <w:t>-</w:t>
      </w:r>
      <w:r w:rsidR="008009A6">
        <w:rPr>
          <w:rFonts w:cs="Times New Roman"/>
        </w:rPr>
        <w:t xml:space="preserve"> </w:t>
      </w:r>
      <w:r w:rsidR="00C13731">
        <w:rPr>
          <w:rFonts w:cs="Times New Roman"/>
        </w:rPr>
        <w:t>1)</w:t>
      </w:r>
      <w:r w:rsidR="0070206F">
        <w:rPr>
          <w:rFonts w:cs="Times New Roman"/>
        </w:rPr>
        <w:t xml:space="preserve">, knowing the state of the second neuron at time </w:t>
      </w:r>
      <w:r w:rsidR="0070206F">
        <w:rPr>
          <w:rFonts w:cs="Times New Roman"/>
          <w:i/>
        </w:rPr>
        <w:t>t</w:t>
      </w:r>
      <w:r w:rsidR="008009A6">
        <w:rPr>
          <w:rFonts w:cs="Times New Roman"/>
          <w:i/>
        </w:rPr>
        <w:t xml:space="preserve"> </w:t>
      </w:r>
      <w:r w:rsidR="0072055E">
        <w:rPr>
          <w:rFonts w:cs="Times New Roman"/>
        </w:rPr>
        <w:t>-</w:t>
      </w:r>
      <w:r w:rsidR="008009A6">
        <w:rPr>
          <w:rFonts w:cs="Times New Roman"/>
        </w:rPr>
        <w:t xml:space="preserve"> </w:t>
      </w:r>
      <w:r w:rsidR="0072055E">
        <w:rPr>
          <w:rFonts w:cs="Times New Roman"/>
        </w:rPr>
        <w:t>1</w:t>
      </w:r>
      <w:r w:rsidR="0070206F">
        <w:rPr>
          <w:rFonts w:cs="Times New Roman"/>
        </w:rPr>
        <w:t xml:space="preserve"> would </w:t>
      </w:r>
      <w:r w:rsidR="008006A6">
        <w:rPr>
          <w:rFonts w:cs="Times New Roman"/>
        </w:rPr>
        <w:t xml:space="preserve">allow us to deduce the state of the first neuron at </w:t>
      </w:r>
      <w:r w:rsidR="008006A6">
        <w:rPr>
          <w:rFonts w:cs="Times New Roman"/>
          <w:i/>
        </w:rPr>
        <w:t>t</w:t>
      </w:r>
      <w:r w:rsidR="008006A6">
        <w:rPr>
          <w:rFonts w:cs="Times New Roman"/>
        </w:rPr>
        <w:t xml:space="preserve">, reducing </w:t>
      </w:r>
      <w:r w:rsidR="007F22F5">
        <w:rPr>
          <w:rFonts w:cs="Times New Roman"/>
        </w:rPr>
        <w:t>the set of possible states it could take</w:t>
      </w:r>
      <w:r w:rsidR="008006A6">
        <w:rPr>
          <w:rFonts w:cs="Times New Roman"/>
        </w:rPr>
        <w:t xml:space="preserve"> at that timepoint</w:t>
      </w:r>
      <w:r w:rsidR="007F22F5">
        <w:rPr>
          <w:rFonts w:cs="Times New Roman"/>
        </w:rPr>
        <w:t xml:space="preserve"> (from two states to one)</w:t>
      </w:r>
      <w:r w:rsidR="008006A6">
        <w:rPr>
          <w:rFonts w:cs="Times New Roman"/>
        </w:rPr>
        <w:t xml:space="preserve">. </w:t>
      </w:r>
      <w:r w:rsidR="0072055E">
        <w:rPr>
          <w:rFonts w:cs="Times New Roman"/>
        </w:rPr>
        <w:t>Similarly, knowing the state of the first neuron at</w:t>
      </w:r>
      <w:r w:rsidR="002E14E1">
        <w:rPr>
          <w:rFonts w:cs="Times New Roman"/>
        </w:rPr>
        <w:t xml:space="preserve"> time</w:t>
      </w:r>
      <w:r w:rsidR="0072055E">
        <w:rPr>
          <w:rFonts w:cs="Times New Roman"/>
        </w:rPr>
        <w:t xml:space="preserve"> </w:t>
      </w:r>
      <w:r w:rsidR="0065301D">
        <w:rPr>
          <w:rFonts w:cs="Times New Roman"/>
          <w:i/>
        </w:rPr>
        <w:t>t</w:t>
      </w:r>
      <w:r w:rsidR="0072055E">
        <w:rPr>
          <w:rFonts w:cs="Times New Roman"/>
        </w:rPr>
        <w:t xml:space="preserve"> would reduce the possible states of the second</w:t>
      </w:r>
      <w:r w:rsidR="0017197E">
        <w:rPr>
          <w:rFonts w:cs="Times New Roman"/>
        </w:rPr>
        <w:t xml:space="preserve"> neuron</w:t>
      </w:r>
      <w:r w:rsidR="0072055E">
        <w:rPr>
          <w:rFonts w:cs="Times New Roman"/>
        </w:rPr>
        <w:t xml:space="preserve"> at time </w:t>
      </w:r>
      <w:r w:rsidR="00B634C8">
        <w:rPr>
          <w:rFonts w:cs="Times New Roman"/>
          <w:i/>
        </w:rPr>
        <w:t>t</w:t>
      </w:r>
      <w:r w:rsidR="008009A6">
        <w:rPr>
          <w:rFonts w:cs="Times New Roman"/>
          <w:i/>
        </w:rPr>
        <w:t xml:space="preserve"> </w:t>
      </w:r>
      <w:r w:rsidR="00B634C8">
        <w:rPr>
          <w:rFonts w:cs="Times New Roman"/>
        </w:rPr>
        <w:t>-</w:t>
      </w:r>
      <w:r w:rsidR="008009A6">
        <w:rPr>
          <w:rFonts w:cs="Times New Roman"/>
        </w:rPr>
        <w:t xml:space="preserve"> </w:t>
      </w:r>
      <w:r w:rsidR="00B634C8">
        <w:rPr>
          <w:rFonts w:cs="Times New Roman"/>
        </w:rPr>
        <w:t>1</w:t>
      </w:r>
      <w:r w:rsidR="0072055E">
        <w:rPr>
          <w:rFonts w:cs="Times New Roman"/>
        </w:rPr>
        <w:t>.</w:t>
      </w:r>
      <w:r w:rsidR="00075EA6">
        <w:rPr>
          <w:rFonts w:cs="Times New Roman"/>
        </w:rPr>
        <w:t xml:space="preserve"> </w:t>
      </w:r>
      <w:r w:rsidR="008006A6" w:rsidRPr="0072055E">
        <w:rPr>
          <w:rFonts w:cs="Times New Roman"/>
        </w:rPr>
        <w:t>This</w:t>
      </w:r>
      <w:r w:rsidR="008006A6">
        <w:rPr>
          <w:rFonts w:cs="Times New Roman"/>
        </w:rPr>
        <w:t xml:space="preserve"> reduction in uncertainty is information.</w:t>
      </w:r>
      <w:r w:rsidR="00CA657D">
        <w:rPr>
          <w:rFonts w:cs="Times New Roman"/>
        </w:rPr>
        <w:t xml:space="preserve"> </w:t>
      </w:r>
      <w:r w:rsidR="000429C4">
        <w:rPr>
          <w:rFonts w:cs="Times New Roman"/>
        </w:rPr>
        <w:t>Integration</w:t>
      </w:r>
      <w:r w:rsidR="00E65827">
        <w:rPr>
          <w:rFonts w:cs="Times New Roman"/>
        </w:rPr>
        <w:t xml:space="preserve"> (O)</w:t>
      </w:r>
      <w:r w:rsidR="000429C4">
        <w:rPr>
          <w:rFonts w:cs="Times New Roman"/>
        </w:rPr>
        <w:t xml:space="preserve"> refers to what exists </w:t>
      </w:r>
      <w:r w:rsidR="006B3C45">
        <w:rPr>
          <w:rFonts w:cs="Times New Roman"/>
        </w:rPr>
        <w:t xml:space="preserve">only when </w:t>
      </w:r>
      <w:r w:rsidR="004B60C3">
        <w:rPr>
          <w:rFonts w:cs="Times New Roman"/>
        </w:rPr>
        <w:t>considering a system as a whole -</w:t>
      </w:r>
      <w:r w:rsidR="006B3C45">
        <w:rPr>
          <w:rFonts w:cs="Times New Roman"/>
        </w:rPr>
        <w:t xml:space="preserve"> in </w:t>
      </w:r>
      <w:r w:rsidR="00B04971">
        <w:rPr>
          <w:rFonts w:cs="Times New Roman"/>
        </w:rPr>
        <w:t>this example</w:t>
      </w:r>
      <w:r w:rsidR="006B3C45">
        <w:rPr>
          <w:rFonts w:cs="Times New Roman"/>
        </w:rPr>
        <w:t xml:space="preserve">, the two neurons and their connection. </w:t>
      </w:r>
      <w:r w:rsidR="009C4561">
        <w:rPr>
          <w:rFonts w:cs="Times New Roman"/>
        </w:rPr>
        <w:t xml:space="preserve">If the system of two neurons is split into independent parts, each consisting of a single neuron, then the </w:t>
      </w:r>
      <w:r w:rsidR="00FF1F95">
        <w:rPr>
          <w:rFonts w:cs="Times New Roman"/>
        </w:rPr>
        <w:t xml:space="preserve">uncertainty as to the state of the first neuron at any time </w:t>
      </w:r>
      <w:r w:rsidR="00FF1F95">
        <w:rPr>
          <w:rFonts w:cs="Times New Roman"/>
          <w:i/>
        </w:rPr>
        <w:t>t</w:t>
      </w:r>
      <w:r w:rsidR="00FF1F95">
        <w:rPr>
          <w:rFonts w:cs="Times New Roman"/>
        </w:rPr>
        <w:t xml:space="preserve"> </w:t>
      </w:r>
      <w:r w:rsidR="00BB654F">
        <w:rPr>
          <w:rFonts w:cs="Times New Roman"/>
        </w:rPr>
        <w:t>increases to what it was before we considered the second neuron</w:t>
      </w:r>
      <w:r w:rsidR="009C4561">
        <w:rPr>
          <w:rFonts w:cs="Times New Roman"/>
        </w:rPr>
        <w:t xml:space="preserve"> (and vice versa for the second neuron)</w:t>
      </w:r>
      <w:r w:rsidR="00F62A2D">
        <w:rPr>
          <w:rFonts w:cs="Times New Roman"/>
        </w:rPr>
        <w:t xml:space="preserve">. Thus, the information gained from considering the second neuron only exists when considering the </w:t>
      </w:r>
      <w:r w:rsidR="00BC0E45">
        <w:rPr>
          <w:rFonts w:cs="Times New Roman"/>
        </w:rPr>
        <w:t>whole system</w:t>
      </w:r>
      <w:r w:rsidR="00F51AC3">
        <w:rPr>
          <w:rFonts w:cs="Times New Roman"/>
        </w:rPr>
        <w:t xml:space="preserve">, and </w:t>
      </w:r>
      <w:proofErr w:type="gramStart"/>
      <w:r w:rsidR="00F51AC3">
        <w:rPr>
          <w:rFonts w:cs="Times New Roman"/>
        </w:rPr>
        <w:t>is considered to be</w:t>
      </w:r>
      <w:proofErr w:type="gramEnd"/>
      <w:r w:rsidR="00F51AC3">
        <w:rPr>
          <w:rFonts w:cs="Times New Roman"/>
        </w:rPr>
        <w:t xml:space="preserve"> </w:t>
      </w:r>
      <w:r w:rsidR="00A164E0">
        <w:rPr>
          <w:rFonts w:cs="Times New Roman"/>
        </w:rPr>
        <w:t>the result of integration</w:t>
      </w:r>
      <w:r w:rsidR="00F51AC3">
        <w:rPr>
          <w:rFonts w:cs="Times New Roman"/>
        </w:rPr>
        <w:t>.</w:t>
      </w:r>
    </w:p>
    <w:p w14:paraId="6BFEF675" w14:textId="64501432" w:rsidR="00570E63" w:rsidRDefault="001F2080" w:rsidP="00B77D0F">
      <w:r>
        <w:rPr>
          <w:rFonts w:cs="Times New Roman"/>
        </w:rPr>
        <w:tab/>
      </w:r>
      <w:r w:rsidR="006B7DF3">
        <w:rPr>
          <w:rFonts w:cs="Times New Roman"/>
        </w:rPr>
        <w:t>&lt;Intrinsic, past+future</w:t>
      </w:r>
      <w:r w:rsidR="00152462">
        <w:rPr>
          <w:rFonts w:cs="Times New Roman"/>
        </w:rPr>
        <w:t>, large system level</w:t>
      </w:r>
      <w:r w:rsidR="006B7DF3">
        <w:rPr>
          <w:rFonts w:cs="Times New Roman"/>
        </w:rPr>
        <w:t>&gt;</w:t>
      </w:r>
      <w:r w:rsidR="007E281C">
        <w:rPr>
          <w:rFonts w:cs="Times New Roman"/>
        </w:rPr>
        <w:t>In</w:t>
      </w:r>
      <w:r w:rsidR="00565044">
        <w:rPr>
          <w:rFonts w:cs="Times New Roman"/>
        </w:rPr>
        <w:t xml:space="preserve"> </w:t>
      </w:r>
      <w:r w:rsidR="004E3D27">
        <w:rPr>
          <w:rFonts w:cs="Times New Roman"/>
        </w:rPr>
        <w:t xml:space="preserve">the </w:t>
      </w:r>
      <w:r w:rsidR="00B3264D">
        <w:rPr>
          <w:rFonts w:cs="Times New Roman"/>
        </w:rPr>
        <w:t xml:space="preserve">novel example provided, </w:t>
      </w:r>
      <w:r w:rsidR="007E6579">
        <w:rPr>
          <w:rFonts w:cs="Times New Roman"/>
        </w:rPr>
        <w:t>information</w:t>
      </w:r>
      <w:r w:rsidR="00531ED4">
        <w:rPr>
          <w:rFonts w:cs="Times New Roman"/>
        </w:rPr>
        <w:t xml:space="preserve"> regarding one part of the system (neuron one)</w:t>
      </w:r>
      <w:r w:rsidR="00B3264D">
        <w:rPr>
          <w:rFonts w:cs="Times New Roman"/>
        </w:rPr>
        <w:t xml:space="preserve"> is</w:t>
      </w:r>
      <w:r w:rsidR="007E6579">
        <w:rPr>
          <w:rFonts w:cs="Times New Roman"/>
        </w:rPr>
        <w:t xml:space="preserve"> gained when given knowledge about another</w:t>
      </w:r>
      <w:r w:rsidR="00321DFA">
        <w:rPr>
          <w:rFonts w:cs="Times New Roman"/>
        </w:rPr>
        <w:t xml:space="preserve"> </w:t>
      </w:r>
      <w:r w:rsidR="00B11E0F">
        <w:rPr>
          <w:rFonts w:cs="Times New Roman"/>
        </w:rPr>
        <w:t xml:space="preserve">part </w:t>
      </w:r>
      <w:r w:rsidR="00321DFA">
        <w:rPr>
          <w:rFonts w:cs="Times New Roman"/>
        </w:rPr>
        <w:t>(neuron two)</w:t>
      </w:r>
      <w:r w:rsidR="007E6579">
        <w:rPr>
          <w:rFonts w:cs="Times New Roman"/>
        </w:rPr>
        <w:t>.</w:t>
      </w:r>
      <w:r w:rsidR="00D33EBE">
        <w:rPr>
          <w:rFonts w:cs="Times New Roman"/>
        </w:rPr>
        <w:t xml:space="preserve"> As consciousness is intrinsic to a system, IIT considers how a system generates</w:t>
      </w:r>
      <w:r w:rsidR="006F76BD">
        <w:rPr>
          <w:rFonts w:cs="Times New Roman"/>
        </w:rPr>
        <w:t xml:space="preserve"> integrated</w:t>
      </w:r>
      <w:r w:rsidR="00D33EBE">
        <w:rPr>
          <w:rFonts w:cs="Times New Roman"/>
        </w:rPr>
        <w:t xml:space="preserve"> information about itself.</w:t>
      </w:r>
      <w:r w:rsidR="00FB443D">
        <w:rPr>
          <w:rFonts w:cs="Times New Roman"/>
        </w:rPr>
        <w:t xml:space="preserve"> Thus,</w:t>
      </w:r>
      <w:r w:rsidR="006F76BD">
        <w:rPr>
          <w:rFonts w:cs="Times New Roman"/>
        </w:rPr>
        <w:t xml:space="preserve"> in the example of the two neurons,</w:t>
      </w:r>
      <w:r w:rsidR="00FB443D">
        <w:rPr>
          <w:rFonts w:cs="Times New Roman"/>
        </w:rPr>
        <w:t xml:space="preserve"> Φ</w:t>
      </w:r>
      <w:r w:rsidR="00301A71">
        <w:rPr>
          <w:rFonts w:cs="Times New Roman"/>
        </w:rPr>
        <w:t xml:space="preserve"> would assess </w:t>
      </w:r>
      <w:r w:rsidR="005263FA">
        <w:rPr>
          <w:rFonts w:cs="Times New Roman"/>
        </w:rPr>
        <w:t xml:space="preserve">how the states of the neurons (the “system state”) at time </w:t>
      </w:r>
      <w:r w:rsidR="005263FA">
        <w:rPr>
          <w:rFonts w:cs="Times New Roman"/>
          <w:i/>
        </w:rPr>
        <w:t>t</w:t>
      </w:r>
      <w:r w:rsidR="005263FA">
        <w:rPr>
          <w:rFonts w:cs="Times New Roman"/>
        </w:rPr>
        <w:t xml:space="preserve"> </w:t>
      </w:r>
      <w:r w:rsidR="005263FA" w:rsidRPr="005263FA">
        <w:rPr>
          <w:rFonts w:cs="Times New Roman"/>
        </w:rPr>
        <w:t>constrains</w:t>
      </w:r>
      <w:r w:rsidR="005263FA">
        <w:rPr>
          <w:rFonts w:cs="Times New Roman"/>
        </w:rPr>
        <w:t xml:space="preserve"> their states at</w:t>
      </w:r>
      <w:r w:rsidR="0027272B">
        <w:rPr>
          <w:rFonts w:cs="Times New Roman"/>
        </w:rPr>
        <w:t xml:space="preserve"> some other time, namely</w:t>
      </w:r>
      <w:r w:rsidR="005263FA">
        <w:rPr>
          <w:rFonts w:cs="Times New Roman"/>
        </w:rPr>
        <w:t xml:space="preserve"> </w:t>
      </w:r>
      <w:r w:rsidR="005263FA">
        <w:rPr>
          <w:rFonts w:cs="Times New Roman"/>
          <w:i/>
        </w:rPr>
        <w:t>t</w:t>
      </w:r>
      <w:r w:rsidR="00515234">
        <w:rPr>
          <w:rFonts w:cs="Times New Roman"/>
        </w:rPr>
        <w:t xml:space="preserve"> </w:t>
      </w:r>
      <w:r w:rsidR="005263FA">
        <w:rPr>
          <w:rFonts w:cs="Times New Roman"/>
        </w:rPr>
        <w:t>+</w:t>
      </w:r>
      <w:r w:rsidR="00515234">
        <w:rPr>
          <w:rFonts w:cs="Times New Roman"/>
        </w:rPr>
        <w:t xml:space="preserve"> </w:t>
      </w:r>
      <w:r w:rsidR="005263FA">
        <w:rPr>
          <w:rFonts w:cs="Times New Roman"/>
        </w:rPr>
        <w:t xml:space="preserve">1 and </w:t>
      </w:r>
      <w:r w:rsidR="005263FA">
        <w:rPr>
          <w:rFonts w:cs="Times New Roman"/>
          <w:i/>
        </w:rPr>
        <w:t>t</w:t>
      </w:r>
      <w:r w:rsidR="00515234">
        <w:rPr>
          <w:rFonts w:cs="Times New Roman"/>
        </w:rPr>
        <w:t xml:space="preserve"> </w:t>
      </w:r>
      <w:r w:rsidR="005263FA">
        <w:rPr>
          <w:rFonts w:cs="Times New Roman"/>
        </w:rPr>
        <w:t>-</w:t>
      </w:r>
      <w:r w:rsidR="00515234">
        <w:rPr>
          <w:rFonts w:cs="Times New Roman"/>
        </w:rPr>
        <w:t xml:space="preserve"> </w:t>
      </w:r>
      <w:r w:rsidR="005263FA">
        <w:rPr>
          <w:rFonts w:cs="Times New Roman"/>
        </w:rPr>
        <w:t>1</w:t>
      </w:r>
      <w:r w:rsidR="005339E8">
        <w:rPr>
          <w:rFonts w:cs="Times New Roman"/>
        </w:rPr>
        <w:t>.</w:t>
      </w:r>
      <w:r w:rsidR="007E6579">
        <w:rPr>
          <w:rFonts w:cs="Times New Roman"/>
        </w:rPr>
        <w:t xml:space="preserve"> </w:t>
      </w:r>
      <w:r w:rsidR="009560E1">
        <w:rPr>
          <w:rFonts w:cs="Times New Roman"/>
        </w:rPr>
        <w:t>In this manner</w:t>
      </w:r>
      <w:r w:rsidR="006D5770">
        <w:rPr>
          <w:rFonts w:cs="Times New Roman"/>
        </w:rPr>
        <w:t>, Φ reflects how much</w:t>
      </w:r>
      <w:r w:rsidR="00B1705A">
        <w:rPr>
          <w:rFonts w:cs="Times New Roman"/>
        </w:rPr>
        <w:t xml:space="preserve"> a system state constrains the possible states the system may take at some other time</w:t>
      </w:r>
      <w:r w:rsidR="00A472CD">
        <w:rPr>
          <w:rFonts w:cs="Times New Roman"/>
        </w:rPr>
        <w:t xml:space="preserve"> in</w:t>
      </w:r>
      <w:r w:rsidR="00723E94">
        <w:rPr>
          <w:rFonts w:cs="Times New Roman"/>
        </w:rPr>
        <w:t xml:space="preserve"> the past and</w:t>
      </w:r>
      <w:r w:rsidR="00307519">
        <w:rPr>
          <w:rFonts w:cs="Times New Roman"/>
        </w:rPr>
        <w:t xml:space="preserve"> in</w:t>
      </w:r>
      <w:r w:rsidR="00723E94">
        <w:rPr>
          <w:rFonts w:cs="Times New Roman"/>
        </w:rPr>
        <w:t xml:space="preserve"> the future</w:t>
      </w:r>
      <w:r w:rsidR="003656A5">
        <w:rPr>
          <w:rFonts w:cs="Times New Roman"/>
        </w:rPr>
        <w:t>.</w:t>
      </w:r>
      <w:r w:rsidR="0027272B">
        <w:rPr>
          <w:rFonts w:cs="Times New Roman"/>
        </w:rPr>
        <w:t xml:space="preserve"> Constraints to both the past and future are considered </w:t>
      </w:r>
      <w:proofErr w:type="gramStart"/>
      <w:r w:rsidR="0027272B">
        <w:rPr>
          <w:rFonts w:cs="Times New Roman"/>
        </w:rPr>
        <w:t>in order to</w:t>
      </w:r>
      <w:proofErr w:type="gramEnd"/>
      <w:r w:rsidR="0027272B">
        <w:rPr>
          <w:rFonts w:cs="Times New Roman"/>
        </w:rPr>
        <w:t xml:space="preserve"> distinguish purely feedforward or purely feedback networks as non-integrated. </w:t>
      </w:r>
      <w:r w:rsidR="00B219BB">
        <w:rPr>
          <w:rFonts w:cs="Times New Roman"/>
        </w:rPr>
        <w:t>This concept extends to an arbitrarily large system – for example, consider two</w:t>
      </w:r>
      <w:r w:rsidR="00ED7F62">
        <w:rPr>
          <w:rFonts w:cs="Times New Roman"/>
        </w:rPr>
        <w:t xml:space="preserve"> brains as a single system</w:t>
      </w:r>
      <w:r w:rsidR="00F93E66">
        <w:rPr>
          <w:rFonts w:cs="Times New Roman"/>
        </w:rPr>
        <w:t>.</w:t>
      </w:r>
      <w:r w:rsidR="00527D08">
        <w:rPr>
          <w:rFonts w:cs="Times New Roman"/>
        </w:rPr>
        <w:t xml:space="preserve"> While considering</w:t>
      </w:r>
      <w:r w:rsidR="00714B47">
        <w:rPr>
          <w:rFonts w:cs="Times New Roman"/>
        </w:rPr>
        <w:t xml:space="preserve"> the present state of both brains together may allow us to predict their future</w:t>
      </w:r>
      <w:r w:rsidR="00CD27E4">
        <w:rPr>
          <w:rFonts w:cs="Times New Roman"/>
        </w:rPr>
        <w:t xml:space="preserve"> system</w:t>
      </w:r>
      <w:r w:rsidR="00714B47">
        <w:rPr>
          <w:rFonts w:cs="Times New Roman"/>
        </w:rPr>
        <w:t xml:space="preserve"> state</w:t>
      </w:r>
      <w:r w:rsidR="00CD27E4">
        <w:rPr>
          <w:rFonts w:cs="Times New Roman"/>
        </w:rPr>
        <w:t>s</w:t>
      </w:r>
      <w:r w:rsidR="00714B47">
        <w:rPr>
          <w:rFonts w:cs="Times New Roman"/>
        </w:rPr>
        <w:t xml:space="preserve"> bett</w:t>
      </w:r>
      <w:r w:rsidR="008F6EE8">
        <w:rPr>
          <w:rFonts w:cs="Times New Roman"/>
        </w:rPr>
        <w:t>er than chance (information),</w:t>
      </w:r>
      <w:r w:rsidR="00CD27E4">
        <w:rPr>
          <w:rFonts w:cs="Times New Roman"/>
        </w:rPr>
        <w:t xml:space="preserve"> we might</w:t>
      </w:r>
      <w:r w:rsidR="00714B47">
        <w:rPr>
          <w:rFonts w:cs="Times New Roman"/>
        </w:rPr>
        <w:t xml:space="preserve"> also consider the two brains independently and predict just as well (no integration)</w:t>
      </w:r>
      <w:r w:rsidR="00ED7F62">
        <w:rPr>
          <w:rFonts w:cs="Times New Roman"/>
        </w:rPr>
        <w:t>.</w:t>
      </w:r>
      <w:r w:rsidR="00527D08">
        <w:rPr>
          <w:rFonts w:cs="Times New Roman"/>
        </w:rPr>
        <w:t xml:space="preserve"> </w:t>
      </w:r>
      <w:r w:rsidR="000E5C45">
        <w:t xml:space="preserve">In other words, considering the two brains together gives us no </w:t>
      </w:r>
      <w:r w:rsidR="00C4644D">
        <w:t>more information</w:t>
      </w:r>
      <w:r w:rsidR="000E5C45">
        <w:t xml:space="preserve"> than just </w:t>
      </w:r>
      <w:r w:rsidR="000E5C45">
        <w:lastRenderedPageBreak/>
        <w:t>considering one</w:t>
      </w:r>
      <w:r w:rsidR="005E1E7B">
        <w:t xml:space="preserve"> brain</w:t>
      </w:r>
      <w:r w:rsidR="000E5C45">
        <w:t xml:space="preserve"> at a time, and so there is no integration and thus no </w:t>
      </w:r>
      <w:r w:rsidR="000E5C45">
        <w:rPr>
          <w:rFonts w:cs="Times New Roman"/>
        </w:rPr>
        <w:t>Φ</w:t>
      </w:r>
      <w:r w:rsidR="0048777B">
        <w:rPr>
          <w:rFonts w:cs="Times New Roman"/>
        </w:rPr>
        <w:t xml:space="preserve"> across the two brains</w:t>
      </w:r>
      <w:r w:rsidR="000E5C45">
        <w:t>.</w:t>
      </w:r>
      <w:r w:rsidR="00920451">
        <w:t xml:space="preserve"> </w:t>
      </w:r>
      <w:r w:rsidR="0040676D">
        <w:t xml:space="preserve">At any one time, the system state is associated with a </w:t>
      </w:r>
      <w:commentRangeStart w:id="14"/>
      <w:r w:rsidR="0040676D">
        <w:t xml:space="preserve">probability distribution </w:t>
      </w:r>
      <w:commentRangeEnd w:id="14"/>
      <w:r w:rsidR="002E3302">
        <w:rPr>
          <w:rStyle w:val="CommentReference"/>
        </w:rPr>
        <w:commentReference w:id="14"/>
      </w:r>
      <w:r w:rsidR="0040676D">
        <w:t>of states w</w:t>
      </w:r>
      <w:r w:rsidR="00304731">
        <w:t xml:space="preserve">hich it may transition into, and a probability distribution of states from which it </w:t>
      </w:r>
      <w:r w:rsidR="0040676D">
        <w:t>may have transitioned from.</w:t>
      </w:r>
      <w:r w:rsidR="00AD739F">
        <w:t xml:space="preserve"> If the system is reducible into independent parts, then </w:t>
      </w:r>
      <w:r w:rsidR="00FC6E2B">
        <w:t>the system, when split into its constituent parts, generates the same probability distribution</w:t>
      </w:r>
      <w:r w:rsidR="001B4ACC">
        <w:t>s</w:t>
      </w:r>
      <w:r w:rsidR="00FC6E2B">
        <w:t>.</w:t>
      </w:r>
      <w:r w:rsidR="00596101">
        <w:t xml:space="preserve"> Thus, </w:t>
      </w:r>
      <w:r w:rsidR="00596101">
        <w:rPr>
          <w:rFonts w:cs="Times New Roman"/>
        </w:rPr>
        <w:t xml:space="preserve">Φ is calculated as the “distance” between these </w:t>
      </w:r>
      <w:r w:rsidR="0079324A">
        <w:rPr>
          <w:rFonts w:cs="Times New Roman"/>
        </w:rPr>
        <w:t xml:space="preserve">sets of </w:t>
      </w:r>
      <w:r w:rsidR="00596101">
        <w:rPr>
          <w:rFonts w:cs="Times New Roman"/>
        </w:rPr>
        <w:t>probability distributions.</w:t>
      </w:r>
    </w:p>
    <w:p w14:paraId="09E51F13" w14:textId="6B71B9F0" w:rsidR="00527D08" w:rsidRPr="000449AD" w:rsidRDefault="00570E63" w:rsidP="00570E63">
      <w:pPr>
        <w:ind w:firstLine="720"/>
        <w:rPr>
          <w:rFonts w:cs="Times New Roman"/>
        </w:rPr>
      </w:pPr>
      <w:r>
        <w:t>&lt;MIP</w:t>
      </w:r>
      <w:r w:rsidR="005A3334">
        <w:t>&gt;</w:t>
      </w:r>
      <w:r>
        <w:t>C</w:t>
      </w:r>
      <w:r w:rsidR="008B2742">
        <w:t>onsidering the two brains independently is not the only possible way of splitting the “whole” system</w:t>
      </w:r>
      <w:r>
        <w:t>, however</w:t>
      </w:r>
      <w:r w:rsidR="008B2742">
        <w:t xml:space="preserve">. </w:t>
      </w:r>
      <w:r w:rsidR="00D45C1F">
        <w:t>While there is only one way to split a system of two neurons (by ignoring the connection between them), the number of ways to partition a system grows exponential</w:t>
      </w:r>
      <w:r w:rsidR="000E4AF2">
        <w:t>ly</w:t>
      </w:r>
      <w:r w:rsidR="00B05508">
        <w:t xml:space="preserve"> with the number of system elements. </w:t>
      </w:r>
      <w:r w:rsidR="00757C15">
        <w:t>Other simple</w:t>
      </w:r>
      <w:r w:rsidR="00993E4A">
        <w:t xml:space="preserve"> possible </w:t>
      </w:r>
      <w:r w:rsidR="00AD4984">
        <w:t>s</w:t>
      </w:r>
      <w:r w:rsidR="00993E4A">
        <w:t>plits</w:t>
      </w:r>
      <w:r w:rsidR="00F20DE0">
        <w:t xml:space="preserve"> for</w:t>
      </w:r>
      <w:r w:rsidR="0032721E">
        <w:t xml:space="preserve"> the two-brain scenario</w:t>
      </w:r>
      <w:r w:rsidR="00C03EA5">
        <w:t xml:space="preserve"> might be to consider the two left hemispheres as independent</w:t>
      </w:r>
      <w:r w:rsidR="00AD4984">
        <w:t xml:space="preserve"> from the two right hemispheres, or to</w:t>
      </w:r>
      <w:r w:rsidR="000E0475">
        <w:t xml:space="preserve"> consider three hemispheres as independent</w:t>
      </w:r>
      <w:r w:rsidR="003E1BA4">
        <w:t xml:space="preserve"> from the remai</w:t>
      </w:r>
      <w:r w:rsidR="008C73C6">
        <w:t xml:space="preserve">ning hemisphere. Out of all </w:t>
      </w:r>
      <w:r w:rsidR="003E1BA4">
        <w:t>possible partitioning sc</w:t>
      </w:r>
      <w:r w:rsidR="00B53E3B">
        <w:t xml:space="preserve">hemes, the one which generates a probability distribution most </w:t>
      </w:r>
      <w:proofErr w:type="gramStart"/>
      <w:r w:rsidR="00B53E3B">
        <w:t>similar</w:t>
      </w:r>
      <w:r w:rsidR="00680EFF">
        <w:t xml:space="preserve"> to</w:t>
      </w:r>
      <w:proofErr w:type="gramEnd"/>
      <w:r w:rsidR="00680EFF">
        <w:t xml:space="preserve"> the whole system is used to </w:t>
      </w:r>
      <w:r w:rsidR="00854BFB">
        <w:t>calculate</w:t>
      </w:r>
      <w:r w:rsidR="00680EFF">
        <w:t xml:space="preserve"> </w:t>
      </w:r>
      <w:r w:rsidR="00680EFF">
        <w:rPr>
          <w:rFonts w:cs="Times New Roman"/>
        </w:rPr>
        <w:t>Φ</w:t>
      </w:r>
      <w:r w:rsidR="003E1BA4">
        <w:t xml:space="preserve">. </w:t>
      </w:r>
      <w:r w:rsidR="00005F93">
        <w:t>This is akin to identifying the information which is not integrated across the whole system</w:t>
      </w:r>
      <w:r w:rsidR="003D0F31">
        <w:t xml:space="preserve">, or reducing the system </w:t>
      </w:r>
      <w:r w:rsidR="00BE44B5">
        <w:t xml:space="preserve">as much as possible </w:t>
      </w:r>
      <w:r w:rsidR="003D0F31">
        <w:t>into</w:t>
      </w:r>
      <w:r w:rsidR="00BE44B5">
        <w:t xml:space="preserve"> causally</w:t>
      </w:r>
      <w:r w:rsidR="003D0F31">
        <w:t xml:space="preserve"> independent parts</w:t>
      </w:r>
      <w:r w:rsidR="00005F93">
        <w:t xml:space="preserve">. </w:t>
      </w:r>
      <w:r w:rsidR="00A564DC">
        <w:t xml:space="preserve">The partitioning scheme which yields such a partition is the minimum information partition (MIP). </w:t>
      </w:r>
      <w:r w:rsidR="00A827EB">
        <w:t>It provides the sy</w:t>
      </w:r>
      <w:r w:rsidR="003D3EE8">
        <w:t>stem in its most reduced state.</w:t>
      </w:r>
    </w:p>
    <w:p w14:paraId="2D6D32A4" w14:textId="11D0C0BA" w:rsidR="00C32C5F" w:rsidRDefault="00C32C5F" w:rsidP="00DC3542">
      <w:pPr>
        <w:ind w:firstLine="720"/>
      </w:pPr>
      <w:r>
        <w:t>&lt;Discussion of studies involving information/integration&gt;</w:t>
      </w:r>
      <w:r w:rsidR="009452F2">
        <w:t xml:space="preserve">While </w:t>
      </w:r>
      <w:r w:rsidR="009452F2">
        <w:rPr>
          <w:rFonts w:cs="Times New Roman"/>
        </w:rPr>
        <w:t>Φ</w:t>
      </w:r>
      <w:r w:rsidR="009452F2">
        <w:t xml:space="preserve"> in its latest revision has yet to be cal</w:t>
      </w:r>
      <w:r w:rsidR="00B76116">
        <w:t>culated in a biological system,</w:t>
      </w:r>
      <w:r w:rsidR="00B92D14">
        <w:t xml:space="preserve"> </w:t>
      </w:r>
      <w:r w:rsidR="00E6084E">
        <w:t xml:space="preserve">the concepts of </w:t>
      </w:r>
      <w:r w:rsidR="00DC7757">
        <w:t xml:space="preserve">information and integration seem to be indicative of conscious level. </w:t>
      </w:r>
      <w:r w:rsidR="00E91C61">
        <w:t xml:space="preserve">While TMS </w:t>
      </w:r>
      <w:r w:rsidR="007D57CA">
        <w:t xml:space="preserve">in </w:t>
      </w:r>
      <w:r w:rsidR="00E91C61">
        <w:t>wakeful participant</w:t>
      </w:r>
      <w:r w:rsidR="007D57CA">
        <w:t>s</w:t>
      </w:r>
      <w:r w:rsidR="00E91C61">
        <w:t xml:space="preserve"> triggers responses in multiple cortical areas</w:t>
      </w:r>
      <w:r w:rsidR="007D57CA">
        <w:t xml:space="preserve">, these responses become localised </w:t>
      </w:r>
      <w:r w:rsidR="004306E6">
        <w:t>and more stereotypical</w:t>
      </w:r>
      <w:r w:rsidR="00D02E3F">
        <w:t xml:space="preserve"> </w:t>
      </w:r>
      <w:r w:rsidR="007D57CA">
        <w:t>(and shorter)</w:t>
      </w:r>
      <w:r w:rsidR="009E768B">
        <w:t xml:space="preserve"> under anaesthesia</w:t>
      </w:r>
      <w:r w:rsidR="007D57CA">
        <w:t>, indicating reduced effective connectivity</w:t>
      </w:r>
      <w:r w:rsidR="005530CC">
        <w:t xml:space="preserve"> </w:t>
      </w:r>
      <w:r w:rsidR="006449BA">
        <w:t>{</w:t>
      </w:r>
      <w:proofErr w:type="spellStart"/>
      <w:r w:rsidR="006449BA">
        <w:t>Ferrarelli</w:t>
      </w:r>
      <w:proofErr w:type="spellEnd"/>
      <w:r w:rsidR="006449BA">
        <w:t>, 2010 #60}</w:t>
      </w:r>
      <w:r w:rsidR="00DA163F">
        <w:t>.</w:t>
      </w:r>
      <w:r w:rsidR="00313D5B">
        <w:t xml:space="preserve"> </w:t>
      </w:r>
      <w:r w:rsidR="006E04FA">
        <w:t>The</w:t>
      </w:r>
      <w:r w:rsidR="00AF7F59">
        <w:t xml:space="preserve"> same localisation and stereotyping of responses</w:t>
      </w:r>
      <w:r w:rsidR="00D02E3F">
        <w:t xml:space="preserve"> is also</w:t>
      </w:r>
      <w:r w:rsidR="00AE677D">
        <w:t xml:space="preserve"> observed in NREM</w:t>
      </w:r>
      <w:r w:rsidR="004306E6">
        <w:t xml:space="preserve"> sleep</w:t>
      </w:r>
      <w:r w:rsidR="00AF7F59">
        <w:t xml:space="preserve">, when compared to REM sleep </w:t>
      </w:r>
      <w:r w:rsidR="006449BA">
        <w:t>{</w:t>
      </w:r>
      <w:proofErr w:type="spellStart"/>
      <w:r w:rsidR="006449BA">
        <w:t>Massimini</w:t>
      </w:r>
      <w:proofErr w:type="spellEnd"/>
      <w:r w:rsidR="006449BA">
        <w:t>, 2010 #61}</w:t>
      </w:r>
      <w:r w:rsidR="00AF7F59">
        <w:t xml:space="preserve">, suggesting that the loss distinct activity and integration across the brain </w:t>
      </w:r>
      <w:r w:rsidR="00E83853">
        <w:t>is a non-</w:t>
      </w:r>
      <w:r w:rsidR="00E83853">
        <w:lastRenderedPageBreak/>
        <w:t>anaesthetic specific result</w:t>
      </w:r>
      <w:r w:rsidR="00AF7F59">
        <w:t xml:space="preserve"> of LOC.</w:t>
      </w:r>
      <w:r w:rsidR="00D02E3F">
        <w:t xml:space="preserve"> </w:t>
      </w:r>
      <w:r w:rsidR="007D1623">
        <w:t xml:space="preserve">Furthermore </w:t>
      </w:r>
      <w:r w:rsidR="006449BA">
        <w:t>{</w:t>
      </w:r>
      <w:proofErr w:type="spellStart"/>
      <w:r w:rsidR="006449BA">
        <w:t>Sarasso</w:t>
      </w:r>
      <w:proofErr w:type="spellEnd"/>
      <w:r w:rsidR="006449BA">
        <w:t>, 2014 #48}</w:t>
      </w:r>
      <w:r w:rsidR="007D1623">
        <w:t xml:space="preserve">’s perturbational complexity index (PCI), which assesses information and integration in EEG responses to a TMS pulse to the thalamocortical system, </w:t>
      </w:r>
      <w:r w:rsidR="003A41B0">
        <w:t>suggests</w:t>
      </w:r>
      <w:r w:rsidR="00141173">
        <w:t xml:space="preserve"> that vegetative state, minimally conscious, and locked-in sy</w:t>
      </w:r>
      <w:r w:rsidR="00B62996">
        <w:t xml:space="preserve">ndrome patients </w:t>
      </w:r>
      <w:r w:rsidR="000D02A5">
        <w:t>have increasing amounts of</w:t>
      </w:r>
      <w:r w:rsidR="00B62996">
        <w:t xml:space="preserve"> information and integration.</w:t>
      </w:r>
      <w:r w:rsidR="00365F98">
        <w:t xml:space="preserve"> </w:t>
      </w:r>
      <w:r w:rsidR="00B8787B">
        <w:t>The measure additiona</w:t>
      </w:r>
      <w:r w:rsidR="00DD6131">
        <w:t xml:space="preserve">lly identifies if anaesthetised patients are dreaming </w:t>
      </w:r>
      <w:r w:rsidR="006449BA">
        <w:t>{</w:t>
      </w:r>
      <w:proofErr w:type="spellStart"/>
      <w:r w:rsidR="006449BA">
        <w:t>Sarasso</w:t>
      </w:r>
      <w:proofErr w:type="spellEnd"/>
      <w:r w:rsidR="006449BA">
        <w:t>, 2015 #63}</w:t>
      </w:r>
      <w:r w:rsidR="00DD6131">
        <w:t>.</w:t>
      </w:r>
      <w:r w:rsidR="00402587">
        <w:t xml:space="preserve"> </w:t>
      </w:r>
      <w:r w:rsidR="00365F98">
        <w:t>Though supportive of information and integration, these studies rely perturb</w:t>
      </w:r>
      <w:r w:rsidR="00372966">
        <w:t>ing</w:t>
      </w:r>
      <w:r w:rsidR="00365F98">
        <w:t xml:space="preserve"> the brain (e.g. through a TMS pulse)</w:t>
      </w:r>
      <w:r w:rsidR="00372966">
        <w:t xml:space="preserve"> – what is measured is how the perturbation spreads throughout the brain</w:t>
      </w:r>
      <w:r w:rsidR="00365F98">
        <w:t xml:space="preserve">. </w:t>
      </w:r>
      <w:r w:rsidR="00372966">
        <w:t xml:space="preserve">IIT, however, in principle </w:t>
      </w:r>
      <w:r w:rsidR="00FD12CA">
        <w:t>does not rely on perturbations. Furthermore</w:t>
      </w:r>
      <w:r w:rsidR="00402587">
        <w:t>, assessment of TMS responses</w:t>
      </w:r>
      <w:r w:rsidR="00FD12CA">
        <w:t xml:space="preserve"> assumes a biological system with a brain organised similarly to that of the human’s. </w:t>
      </w:r>
      <w:r w:rsidR="00BB564A">
        <w:t>Unconsciousness from s</w:t>
      </w:r>
      <w:r w:rsidR="003E7F7A">
        <w:t>eizures – loss of information</w:t>
      </w:r>
      <w:r w:rsidR="00736419">
        <w:t xml:space="preserve"> via synchrony</w:t>
      </w:r>
      <w:r w:rsidR="00EC5F33">
        <w:t>; breakdown of cortical effective connectivity during LOC</w:t>
      </w:r>
    </w:p>
    <w:p w14:paraId="730CADC3" w14:textId="57983701" w:rsidR="00F24CE4" w:rsidRDefault="00DC3542" w:rsidP="00DC3542">
      <w:pPr>
        <w:ind w:firstLine="720"/>
      </w:pPr>
      <w:r>
        <w:t>&lt;Discussion of simulation studies</w:t>
      </w:r>
      <w:r w:rsidR="00BF19E8">
        <w:t xml:space="preserve"> – not needed, maybe have in discussion</w:t>
      </w:r>
      <w:r>
        <w:t>&gt;</w:t>
      </w:r>
    </w:p>
    <w:p w14:paraId="38957F55" w14:textId="1B523D10" w:rsidR="00D85AC2" w:rsidRPr="008D5A0C" w:rsidRDefault="00F24CE4" w:rsidP="00D85AC2">
      <w:pPr>
        <w:ind w:firstLine="720"/>
        <w:rPr>
          <w:rFonts w:ascii="SimSun" w:eastAsia="SimSun" w:hAnsi="SimSun"/>
          <w:lang w:eastAsia="zh-CN"/>
        </w:rPr>
      </w:pPr>
      <w:r>
        <w:t>&lt;Discussion of limitations&gt;</w:t>
      </w:r>
      <w:r w:rsidR="00B46530">
        <w:t>Despite these promising resul</w:t>
      </w:r>
      <w:r w:rsidR="000030B0">
        <w:t xml:space="preserve">ts, </w:t>
      </w:r>
      <w:r w:rsidR="00B46530">
        <w:rPr>
          <w:rFonts w:cs="Times New Roman"/>
        </w:rPr>
        <w:t>Φ</w:t>
      </w:r>
      <w:r w:rsidR="000030B0">
        <w:rPr>
          <w:rFonts w:cs="Times New Roman"/>
        </w:rPr>
        <w:t xml:space="preserve"> has significant </w:t>
      </w:r>
      <w:r w:rsidR="00D303E2">
        <w:rPr>
          <w:rFonts w:cs="Times New Roman"/>
        </w:rPr>
        <w:t>drawbacks</w:t>
      </w:r>
      <w:r w:rsidR="000030B0">
        <w:rPr>
          <w:rFonts w:cs="Times New Roman"/>
        </w:rPr>
        <w:t xml:space="preserve">. </w:t>
      </w:r>
      <w:r w:rsidR="00584975">
        <w:rPr>
          <w:rFonts w:cs="Times New Roman"/>
        </w:rPr>
        <w:t>Φ is derived only for discrete variables, but brain recordings are generally continuous</w:t>
      </w:r>
      <w:r w:rsidR="00822F13">
        <w:rPr>
          <w:rFonts w:cs="Times New Roman"/>
        </w:rPr>
        <w:t>. Consequently,</w:t>
      </w:r>
      <w:r w:rsidR="00395089">
        <w:rPr>
          <w:rFonts w:cs="Times New Roman"/>
        </w:rPr>
        <w:t xml:space="preserve"> i</w:t>
      </w:r>
      <w:r w:rsidR="00A97467">
        <w:rPr>
          <w:rFonts w:cs="Times New Roman"/>
        </w:rPr>
        <w:t xml:space="preserve">ts calculation requires complete knowledge of transition probabilities between system states, </w:t>
      </w:r>
      <w:r w:rsidR="00174955">
        <w:rPr>
          <w:rFonts w:cs="Times New Roman"/>
        </w:rPr>
        <w:t xml:space="preserve">which is </w:t>
      </w:r>
      <w:r w:rsidR="00140981">
        <w:rPr>
          <w:rFonts w:cs="Times New Roman"/>
        </w:rPr>
        <w:t xml:space="preserve">generally </w:t>
      </w:r>
      <w:r w:rsidR="00174955">
        <w:rPr>
          <w:rFonts w:cs="Times New Roman"/>
        </w:rPr>
        <w:t>infeasible to estimate</w:t>
      </w:r>
      <w:r w:rsidR="00F66CCA">
        <w:rPr>
          <w:rFonts w:cs="Times New Roman"/>
        </w:rPr>
        <w:t>, especially from a biological system,</w:t>
      </w:r>
      <w:r w:rsidR="00174955">
        <w:rPr>
          <w:rFonts w:cs="Times New Roman"/>
        </w:rPr>
        <w:t xml:space="preserve"> as this knowledge is gat</w:t>
      </w:r>
      <w:r w:rsidR="00140981">
        <w:rPr>
          <w:rFonts w:cs="Times New Roman"/>
        </w:rPr>
        <w:t xml:space="preserve">hered from observing all elements in a system </w:t>
      </w:r>
      <w:r w:rsidR="00174955">
        <w:rPr>
          <w:rFonts w:cs="Times New Roman"/>
        </w:rPr>
        <w:t>(</w:t>
      </w:r>
      <w:r w:rsidR="00140981">
        <w:rPr>
          <w:rFonts w:cs="Times New Roman"/>
        </w:rPr>
        <w:t xml:space="preserve">e.g. </w:t>
      </w:r>
      <w:r w:rsidR="00EB58E6">
        <w:rPr>
          <w:rFonts w:cs="Times New Roman"/>
        </w:rPr>
        <w:t>neurons in a brain). Φ</w:t>
      </w:r>
      <w:r w:rsidR="00EB58E6">
        <w:t xml:space="preserve"> also suffers from high computational costs – as the number of ways to partition a system grows exponentially with the number of elements in the system</w:t>
      </w:r>
      <w:r w:rsidR="00F66CCA">
        <w:t xml:space="preserve">, </w:t>
      </w:r>
      <w:r w:rsidR="00A70003">
        <w:t>the search for the MIP</w:t>
      </w:r>
      <w:r w:rsidR="00C44574">
        <w:t xml:space="preserve"> with which to calculate </w:t>
      </w:r>
      <w:r w:rsidR="00F46853">
        <w:rPr>
          <w:rFonts w:cs="Times New Roman"/>
        </w:rPr>
        <w:t>Φ</w:t>
      </w:r>
      <w:r w:rsidR="00A70003">
        <w:t xml:space="preserve"> grows exponentially with the number of elements in the system</w:t>
      </w:r>
      <w:r w:rsidR="002F460A">
        <w:t>.</w:t>
      </w:r>
    </w:p>
    <w:p w14:paraId="4F78F194" w14:textId="6DD89534" w:rsidR="00343238" w:rsidRDefault="00343238" w:rsidP="00343238">
      <w:r>
        <w:t>&lt;Title&gt; A derivative measure of integrated information</w:t>
      </w:r>
    </w:p>
    <w:p w14:paraId="430F80BA" w14:textId="2D079C1E" w:rsidR="00FD0776" w:rsidRDefault="002F460A" w:rsidP="00FD0776">
      <w:pPr>
        <w:ind w:firstLine="720"/>
      </w:pPr>
      <w:r>
        <w:t>&lt;Introduction to phi-star&gt;</w:t>
      </w:r>
      <w:r w:rsidR="00100569">
        <w:t>To overcome these limitations, several derivative measures of phi, based on concepts from 2.0, have been proposed</w:t>
      </w:r>
      <w:r w:rsidR="00712326">
        <w:t xml:space="preserve"> </w:t>
      </w:r>
      <w:r w:rsidR="006449BA">
        <w:t>{Barrett, 2011 #39}</w:t>
      </w:r>
      <w:r w:rsidR="00712326">
        <w:t>.</w:t>
      </w:r>
      <w:r w:rsidR="00392DE2">
        <w:t xml:space="preserve"> </w:t>
      </w:r>
      <w:r w:rsidR="001F05DB">
        <w:rPr>
          <w:rFonts w:ascii="SimSun" w:eastAsia="SimSun" w:hAnsi="SimSun" w:hint="eastAsia"/>
          <w:lang w:eastAsia="zh-CN"/>
        </w:rPr>
        <w:t xml:space="preserve"> </w:t>
      </w:r>
      <w:r w:rsidR="001F05DB">
        <w:t xml:space="preserve">One of these is </w:t>
      </w:r>
      <w:r w:rsidR="001F05DB">
        <w:rPr>
          <w:rFonts w:cs="Times New Roman"/>
        </w:rPr>
        <w:t>Φ*</w:t>
      </w:r>
      <w:r w:rsidR="00537D58">
        <w:t>, or integrated information from the decoding perspective.</w:t>
      </w:r>
      <w:r w:rsidR="00AD7AD0">
        <w:t xml:space="preserve"> In IIT 3.0, </w:t>
      </w:r>
      <w:r w:rsidR="00AD7AD0">
        <w:rPr>
          <w:rFonts w:cs="Times New Roman"/>
        </w:rPr>
        <w:t xml:space="preserve">Φ is computed is calculated as the distance between two “uncertainty distributions” (the state </w:t>
      </w:r>
      <w:r w:rsidR="00AD7AD0">
        <w:rPr>
          <w:rFonts w:cs="Times New Roman"/>
        </w:rPr>
        <w:lastRenderedPageBreak/>
        <w:t>probability distributions before and after partitioning into the MIP).</w:t>
      </w:r>
      <w:r w:rsidR="005D7CB3">
        <w:rPr>
          <w:rFonts w:cs="Times New Roman"/>
        </w:rPr>
        <w:t xml:space="preserve"> Φ*</w:t>
      </w:r>
      <w:r w:rsidR="00D15ACB">
        <w:rPr>
          <w:rFonts w:cs="Times New Roman"/>
        </w:rPr>
        <w:t xml:space="preserve"> can be understood </w:t>
      </w:r>
      <w:r w:rsidR="00FE1DAF">
        <w:rPr>
          <w:rFonts w:cs="Times New Roman"/>
        </w:rPr>
        <w:t xml:space="preserve">simply </w:t>
      </w:r>
      <w:r w:rsidR="00D15ACB">
        <w:rPr>
          <w:rFonts w:cs="Times New Roman"/>
        </w:rPr>
        <w:t>a</w:t>
      </w:r>
      <w:r w:rsidR="00FB324E">
        <w:rPr>
          <w:rFonts w:cs="Times New Roman"/>
        </w:rPr>
        <w:t>s the difference in information generated by the whole system and the information generated by the partitioned system.</w:t>
      </w:r>
      <w:r w:rsidR="003964A3">
        <w:rPr>
          <w:rFonts w:cs="Times New Roman"/>
        </w:rPr>
        <w:t xml:space="preserve"> Though the issue of searching for the MIP remains, phi-star overcomes the limitations.</w:t>
      </w:r>
      <w:r w:rsidR="00AE502F">
        <w:rPr>
          <w:rFonts w:cs="Times New Roman"/>
        </w:rPr>
        <w:t xml:space="preserve"> Whether it is correlated with the latest derivation of phi is unknown, however.</w:t>
      </w:r>
    </w:p>
    <w:p w14:paraId="35504413" w14:textId="45A92FBD" w:rsidR="00FD0776" w:rsidRPr="00FD0776" w:rsidRDefault="00DB3E9B" w:rsidP="00FD0776">
      <w:pPr>
        <w:ind w:firstLine="720"/>
      </w:pPr>
      <w:r>
        <w:t>&lt;Limitation to phi in general; maybe include in phi-star paragraph</w:t>
      </w:r>
      <w:r w:rsidR="00FD0776">
        <w:t>&gt;However, the computational complexity of searching for the MIP remains</w:t>
      </w:r>
      <w:r w:rsidR="006A38E0">
        <w:t xml:space="preserve"> a limiting factor in calculating </w:t>
      </w:r>
      <w:r w:rsidR="00173F9E">
        <w:t>PHI, especially in a system</w:t>
      </w:r>
      <w:r w:rsidR="00557D0B">
        <w:t xml:space="preserve"> comprising many </w:t>
      </w:r>
      <w:r w:rsidR="003956AD">
        <w:t>elements</w:t>
      </w:r>
      <w:r w:rsidR="00173F9E">
        <w:t xml:space="preserve"> such as the mammalian brain.</w:t>
      </w:r>
    </w:p>
    <w:p w14:paraId="29D60C8F" w14:textId="08713793" w:rsidR="00D77B39" w:rsidRDefault="00C32A92" w:rsidP="001C2253">
      <w:pPr>
        <w:pStyle w:val="Heading2"/>
      </w:pPr>
      <w:r>
        <w:t xml:space="preserve">Testing </w:t>
      </w:r>
      <w:r w:rsidR="008A2035">
        <w:t xml:space="preserve">the </w:t>
      </w:r>
      <w:r>
        <w:t>IIT in Animal Models</w:t>
      </w:r>
    </w:p>
    <w:p w14:paraId="04A9E382" w14:textId="4C60D821" w:rsidR="0007386E" w:rsidRDefault="0007386E" w:rsidP="00F968B1">
      <w:pPr>
        <w:ind w:firstLine="720"/>
      </w:pPr>
      <w:r>
        <w:t>Invertebrates present a potential model with which to apply the pri</w:t>
      </w:r>
      <w:r w:rsidR="00C40ED9">
        <w:t xml:space="preserve">nciples of IIT and calculate </w:t>
      </w:r>
      <w:r w:rsidR="00C40ED9">
        <w:rPr>
          <w:rFonts w:cs="Times New Roman"/>
        </w:rPr>
        <w:t>Φ</w:t>
      </w:r>
      <w:r>
        <w:t xml:space="preserve">. </w:t>
      </w:r>
      <w:r w:rsidR="001D5C22">
        <w:t>They are particul</w:t>
      </w:r>
      <w:r w:rsidR="00A67FD8">
        <w:t>arly useful due to the relatively small number of</w:t>
      </w:r>
      <w:r w:rsidR="00B04A3B">
        <w:t xml:space="preserve"> neurons making up their brains</w:t>
      </w:r>
      <w:r w:rsidR="001D5C22">
        <w:t xml:space="preserve">. </w:t>
      </w:r>
      <w:r w:rsidR="00B04A3B">
        <w:t xml:space="preserve">This has allowed for the complete mapping of the connectome of some invertebrates, such as … </w:t>
      </w:r>
      <w:r w:rsidR="00BE3D65">
        <w:t xml:space="preserve">Invertebrates with more complex brains are estimated to have their connectomes mapped within the next x years (for drosophila). </w:t>
      </w:r>
      <w:r w:rsidR="00B04A3B">
        <w:t xml:space="preserve">Meanwhile, mapping of the rat cortex </w:t>
      </w:r>
      <w:r w:rsidR="00657C87">
        <w:t>remains steady, but slow</w:t>
      </w:r>
      <w:r w:rsidR="008242E1">
        <w:t xml:space="preserve"> (is there an estimated completion date?)</w:t>
      </w:r>
      <w:r w:rsidR="00657C87">
        <w:t xml:space="preserve">. </w:t>
      </w:r>
      <w:r w:rsidR="00F66D3A">
        <w:t>The nematode, for example</w:t>
      </w:r>
      <w:r w:rsidR="00832005">
        <w:t xml:space="preserve">, has had its entire neural network </w:t>
      </w:r>
      <w:r w:rsidR="00596C50">
        <w:t>mapped</w:t>
      </w:r>
      <w:r w:rsidR="00055B5F">
        <w:t xml:space="preserve">, while mapping of the rat brain </w:t>
      </w:r>
      <w:r w:rsidR="00085F9A">
        <w:t>is an expensive, ongoing effort.</w:t>
      </w:r>
    </w:p>
    <w:p w14:paraId="3A503751" w14:textId="0AD1602C" w:rsidR="009E3D71" w:rsidRDefault="009E3D71" w:rsidP="00F968B1">
      <w:pPr>
        <w:ind w:firstLine="720"/>
      </w:pPr>
      <w:r>
        <w:t>Due to their significantly different biology and simpler brains, however, it is not immediately clear. Whether an animal is conscious or not however is a question which is posable to any vertebrate, such the mouse, dog, vegetative state patients, or even the people you see each day.</w:t>
      </w:r>
      <w:r w:rsidR="00382DB7">
        <w:t xml:space="preserve"> Just as we extend the trait of being conscious to animals </w:t>
      </w:r>
      <w:proofErr w:type="gramStart"/>
      <w:r w:rsidR="00382DB7">
        <w:t>similar to</w:t>
      </w:r>
      <w:proofErr w:type="gramEnd"/>
      <w:r w:rsidR="00382DB7">
        <w:t xml:space="preserve"> us, we can make a guess as to whether animals dissimilar to ourselves are conscious based on their neural functioning and behavioural repertoire.</w:t>
      </w:r>
    </w:p>
    <w:p w14:paraId="1D633AF9" w14:textId="3CB6AEE1" w:rsidR="0044386F" w:rsidRDefault="0044386F" w:rsidP="00F968B1">
      <w:pPr>
        <w:ind w:firstLine="720"/>
      </w:pPr>
      <w:r>
        <w:t xml:space="preserve">While invertebrates such as the roundworm and nematode exhibit only simple behaviours, other invertebrates display a wide repertoire of behaviours. </w:t>
      </w:r>
      <w:r w:rsidR="00F4683C">
        <w:t>Some cephalopods</w:t>
      </w:r>
      <w:r w:rsidR="00AE18E8">
        <w:t xml:space="preserve">, such as the common octopus </w:t>
      </w:r>
      <w:r w:rsidR="009064E1">
        <w:t xml:space="preserve">even display behaviours </w:t>
      </w:r>
      <w:proofErr w:type="gramStart"/>
      <w:r w:rsidR="009064E1">
        <w:t>similar to</w:t>
      </w:r>
      <w:proofErr w:type="gramEnd"/>
      <w:r w:rsidR="009064E1">
        <w:t xml:space="preserve"> vertebrates.</w:t>
      </w:r>
    </w:p>
    <w:p w14:paraId="2CC88E55" w14:textId="3FB418F0" w:rsidR="00717734" w:rsidRDefault="00717734" w:rsidP="00F7377B">
      <w:pPr>
        <w:ind w:firstLine="720"/>
      </w:pPr>
      <w:r>
        <w:lastRenderedPageBreak/>
        <w:t xml:space="preserve">Despite being biologically very dissimilar to humans (arguably much simpler), they still exhibit a wide range of behaviours. </w:t>
      </w:r>
      <w:r w:rsidR="00CD1FDD">
        <w:t>Furthermore, despite this dissimilarity, brain phenomena observed in vertebrate brai</w:t>
      </w:r>
      <w:r w:rsidR="00CB3ADF">
        <w:t>ns have been observed to some extent also in the fly brain.</w:t>
      </w:r>
      <w:r w:rsidR="00DB36E3">
        <w:t xml:space="preserve"> Don’t need to stick to flies, maybe can talk about other potential models (rat, bee, etc)</w:t>
      </w:r>
    </w:p>
    <w:p w14:paraId="121C8665" w14:textId="52BBB3A9" w:rsidR="007907BD" w:rsidRDefault="007907BD" w:rsidP="00981447">
      <w:r>
        <w:t>Droso</w:t>
      </w:r>
      <w:r w:rsidR="00E76DF2">
        <w:t xml:space="preserve">phila appears to sleep </w:t>
      </w:r>
      <w:r w:rsidR="006449BA">
        <w:t>{Shaw, 2000 #</w:t>
      </w:r>
      <w:proofErr w:type="gramStart"/>
      <w:r w:rsidR="006449BA">
        <w:t>65;Hendricks</w:t>
      </w:r>
      <w:proofErr w:type="gramEnd"/>
      <w:r w:rsidR="006449BA">
        <w:t>, 2000 #64}</w:t>
      </w:r>
      <w:r w:rsidR="00E76DF2">
        <w:t xml:space="preserve"> with distinct sleep stages </w:t>
      </w:r>
      <w:r w:rsidR="006449BA">
        <w:t>{van Alphen, 2013 #66}</w:t>
      </w:r>
      <w:r w:rsidR="00E76DF2">
        <w:t>.</w:t>
      </w:r>
    </w:p>
    <w:p w14:paraId="6131BD0E" w14:textId="294DE104" w:rsidR="004F32FE" w:rsidRPr="007E3C6D" w:rsidRDefault="007E3C6D" w:rsidP="00981447">
      <w:r>
        <w:t xml:space="preserve">Other models </w:t>
      </w:r>
      <w:r w:rsidR="00787D5E">
        <w:t>would also be relevant. As one of the major advantages of IIT is its non-specificity to</w:t>
      </w:r>
      <w:r w:rsidR="00E6721B">
        <w:t xml:space="preserve"> humans.</w:t>
      </w:r>
    </w:p>
    <w:p w14:paraId="511AEB43" w14:textId="5F8EC7CA" w:rsidR="0050493C" w:rsidRPr="00A817ED" w:rsidRDefault="00590AF8" w:rsidP="00981447">
      <w:r>
        <w:t>The use of flies in place of humans reduces the weight of the limitation. In contrast to human brains which consist of x neurons, and rat brains which consist of r neurons, the typical fly brain consists of ~y neurons. In conjunction with this, t</w:t>
      </w:r>
      <w:r w:rsidR="00B23B46">
        <w:t xml:space="preserve">he </w:t>
      </w:r>
      <w:r w:rsidR="0076178C">
        <w:t>fly exhibits many behaviours which are easily controlled through gene manipulation.</w:t>
      </w:r>
    </w:p>
    <w:p w14:paraId="6AA2F559" w14:textId="2AC7DED1" w:rsidR="00DF1958" w:rsidRPr="00DF1958" w:rsidRDefault="00DF1958" w:rsidP="00DF1958">
      <w:pPr>
        <w:pStyle w:val="Heading2"/>
      </w:pPr>
      <w:bookmarkStart w:id="15" w:name="_Toc487633718"/>
      <w:bookmarkStart w:id="16" w:name="_Toc490574572"/>
      <w:r>
        <w:t>Aims and Hypotheses</w:t>
      </w:r>
      <w:bookmarkEnd w:id="15"/>
      <w:bookmarkEnd w:id="16"/>
    </w:p>
    <w:p w14:paraId="3D1D4FA4" w14:textId="071913FC" w:rsidR="0070104F" w:rsidRDefault="006B7FFD" w:rsidP="0070104F">
      <w:r>
        <w:t>Though it has been investigated in simulation studies, the latest formulation of phi provided by IIT 3.0 has not yet been empirically tested</w:t>
      </w:r>
      <w:r w:rsidR="008B25F5">
        <w:t xml:space="preserve"> as a measure of consciousness</w:t>
      </w:r>
      <w:r>
        <w:t xml:space="preserve"> in a biological system. </w:t>
      </w:r>
      <w:r w:rsidR="00F76FCE">
        <w:t xml:space="preserve">The first aim is thus to investigate and compare phi in the awake and anaesthetised fly. </w:t>
      </w:r>
      <w:r w:rsidR="00BE4C0C">
        <w:t xml:space="preserve">IIT predicts that phi will be reduced under anaesthesia. Given the past finding of stronger feedback influences during wakefulness which is reduced under anaesthesia, a sub aim is to replicate this finding using IIT, specifically by comparing MIP cuts between conditions. </w:t>
      </w:r>
      <w:r w:rsidR="00837029">
        <w:t xml:space="preserve">It is hypothesised that unidirectional cuts from centre channels to peripheral channels will be more likely under isoflurane. </w:t>
      </w:r>
      <w:r w:rsidR="00BE4C0C">
        <w:t>Finally,</w:t>
      </w:r>
      <w:r w:rsidR="0070292B">
        <w:t xml:space="preserve"> </w:t>
      </w:r>
      <w:r w:rsidR="00616E6A">
        <w:t xml:space="preserve">given the heavy computational cost of calculating phi, we also compare phi to a cheaper alternative in the hopes that </w:t>
      </w:r>
      <w:r w:rsidR="00511B4C">
        <w:t>the two will correlate.</w:t>
      </w:r>
      <w:r w:rsidR="007B4066">
        <w:t xml:space="preserve"> Once again, it is hypothesised that phi will be reduced under anaesthesia</w:t>
      </w:r>
      <w:r w:rsidR="00A242C0">
        <w:t xml:space="preserve">, and furthermore it is hypothesised that </w:t>
      </w:r>
      <w:r w:rsidR="00A00809">
        <w:t>phi will be correlated with phi</w:t>
      </w:r>
      <w:r w:rsidR="007B4066">
        <w:t>.</w:t>
      </w:r>
      <w:r w:rsidR="000869A3">
        <w:t xml:space="preserve"> </w:t>
      </w:r>
      <w:r w:rsidR="00473F92">
        <w:t>Thus, the</w:t>
      </w:r>
      <w:r w:rsidR="00E80296">
        <w:t xml:space="preserve"> primary</w:t>
      </w:r>
      <w:r w:rsidR="00473F92">
        <w:t xml:space="preserve"> aim</w:t>
      </w:r>
      <w:r w:rsidR="007316D1">
        <w:t>s of this project were as follows:</w:t>
      </w:r>
    </w:p>
    <w:p w14:paraId="13EE1FF8" w14:textId="03F608AD" w:rsidR="0070104F" w:rsidRDefault="0070104F" w:rsidP="0070104F">
      <w:pPr>
        <w:pStyle w:val="ListParagraph"/>
        <w:numPr>
          <w:ilvl w:val="0"/>
          <w:numId w:val="2"/>
        </w:numPr>
      </w:pPr>
      <w:r>
        <w:lastRenderedPageBreak/>
        <w:t>To investigate if phi behaves in a manner</w:t>
      </w:r>
      <w:r w:rsidR="00CC5518">
        <w:t xml:space="preserve"> consistent with IITs predictions. </w:t>
      </w:r>
      <w:r w:rsidR="002E247D">
        <w:t>Specifically, it is expected that phi will be reduced under anaesthesia, when compared to no anaesthesia.</w:t>
      </w:r>
    </w:p>
    <w:p w14:paraId="10B7828F" w14:textId="349C8879" w:rsidR="00B72E4E" w:rsidRDefault="00B72E4E" w:rsidP="0070104F">
      <w:pPr>
        <w:pStyle w:val="ListParagraph"/>
        <w:numPr>
          <w:ilvl w:val="0"/>
          <w:numId w:val="2"/>
        </w:numPr>
      </w:pPr>
      <w:commentRangeStart w:id="17"/>
      <w:r>
        <w:t xml:space="preserve">To replicate the finding of reduced feedback </w:t>
      </w:r>
      <w:r w:rsidR="00573EA2">
        <w:t xml:space="preserve">under </w:t>
      </w:r>
      <w:r w:rsidR="00B40D11">
        <w:t>anaesthesia us</w:t>
      </w:r>
      <w:r w:rsidR="003550D4">
        <w:t xml:space="preserve">ing </w:t>
      </w:r>
      <w:r w:rsidR="003E4641">
        <w:t xml:space="preserve">a component of </w:t>
      </w:r>
      <w:r w:rsidR="003550D4">
        <w:t>IIT, specifically MIP cuts.</w:t>
      </w:r>
      <w:r w:rsidR="0019515B">
        <w:t xml:space="preserve"> It is expected that unidirectional cuts from the centre of the brain to the periphery will be more likely under anaesthesia.</w:t>
      </w:r>
      <w:commentRangeEnd w:id="17"/>
      <w:r w:rsidR="009B60EC">
        <w:rPr>
          <w:rStyle w:val="CommentReference"/>
        </w:rPr>
        <w:commentReference w:id="17"/>
      </w:r>
    </w:p>
    <w:p w14:paraId="2EF6DD91" w14:textId="2CC62D16" w:rsidR="0019515B" w:rsidRDefault="0019515B" w:rsidP="0070104F">
      <w:pPr>
        <w:pStyle w:val="ListParagraph"/>
        <w:numPr>
          <w:ilvl w:val="0"/>
          <w:numId w:val="2"/>
        </w:numPr>
      </w:pPr>
      <w:r>
        <w:t xml:space="preserve">To compare phi with less computationally expensive potential measures of consciousness, specifically </w:t>
      </w:r>
      <w:r w:rsidR="00CB4447">
        <w:rPr>
          <w:rFonts w:cs="Times New Roman"/>
        </w:rPr>
        <w:t>Φ</w:t>
      </w:r>
      <w:r w:rsidR="00CB4447">
        <w:t xml:space="preserve">* </w:t>
      </w:r>
      <w:r>
        <w:t xml:space="preserve">and its components. </w:t>
      </w:r>
      <w:r w:rsidR="00EC2104">
        <w:t xml:space="preserve">It is expected that </w:t>
      </w:r>
      <w:r w:rsidR="00CB4447">
        <w:rPr>
          <w:rFonts w:cs="Times New Roman"/>
        </w:rPr>
        <w:t>Φ</w:t>
      </w:r>
      <w:r w:rsidR="00CB4447">
        <w:t xml:space="preserve">* </w:t>
      </w:r>
      <w:r w:rsidR="00952682">
        <w:t xml:space="preserve">will be correlated with </w:t>
      </w:r>
      <w:r w:rsidR="00CB4447">
        <w:rPr>
          <w:rFonts w:cs="Times New Roman"/>
        </w:rPr>
        <w:t>Φ</w:t>
      </w:r>
      <w:r w:rsidR="00952682">
        <w:t xml:space="preserve">. Furthermore, it is expected that </w:t>
      </w:r>
      <w:r w:rsidR="00504BC3">
        <w:t xml:space="preserve">MIP cuts for </w:t>
      </w:r>
      <w:r w:rsidR="00CB4447">
        <w:rPr>
          <w:rFonts w:cs="Times New Roman"/>
        </w:rPr>
        <w:t>Φ</w:t>
      </w:r>
      <w:r w:rsidR="00CB4447">
        <w:rPr>
          <w:rFonts w:cs="Times New Roman"/>
        </w:rPr>
        <w:t>*</w:t>
      </w:r>
      <w:r w:rsidR="00CB4447">
        <w:t xml:space="preserve"> </w:t>
      </w:r>
      <w:r w:rsidR="00E25F92">
        <w:t>match those for phi.</w:t>
      </w:r>
    </w:p>
    <w:p w14:paraId="57BD1B1D" w14:textId="77777777" w:rsidR="005271DD" w:rsidRDefault="005271DD">
      <w:pPr>
        <w:spacing w:line="259" w:lineRule="auto"/>
      </w:pPr>
      <w:r>
        <w:br w:type="page"/>
      </w:r>
    </w:p>
    <w:p w14:paraId="0976177B" w14:textId="38A6D2D7" w:rsidR="00532D09" w:rsidRDefault="005271DD" w:rsidP="005271DD">
      <w:pPr>
        <w:pStyle w:val="Heading1"/>
      </w:pPr>
      <w:bookmarkStart w:id="18" w:name="_Toc487633719"/>
      <w:bookmarkStart w:id="19" w:name="_Toc490574573"/>
      <w:r w:rsidRPr="005271DD">
        <w:rPr>
          <w:b/>
        </w:rPr>
        <w:lastRenderedPageBreak/>
        <w:t>CHAPTER 2: EXPERIMENTAL METHODS AND RESULTS</w:t>
      </w:r>
      <w:bookmarkEnd w:id="18"/>
      <w:bookmarkEnd w:id="19"/>
    </w:p>
    <w:p w14:paraId="2AA15CF3" w14:textId="37BD34D9" w:rsidR="00E733A7" w:rsidRDefault="00917542" w:rsidP="004D33E2">
      <w:pPr>
        <w:pStyle w:val="Heading2"/>
      </w:pPr>
      <w:bookmarkStart w:id="20" w:name="_Toc487633720"/>
      <w:bookmarkStart w:id="21" w:name="_Toc490574574"/>
      <w:commentRangeStart w:id="22"/>
      <w:r>
        <w:t>Method</w:t>
      </w:r>
      <w:commentRangeEnd w:id="22"/>
      <w:r w:rsidR="00111CAF">
        <w:rPr>
          <w:rStyle w:val="CommentReference"/>
          <w:rFonts w:eastAsiaTheme="minorEastAsia" w:cstheme="minorBidi"/>
          <w:b w:val="0"/>
        </w:rPr>
        <w:commentReference w:id="22"/>
      </w:r>
      <w:bookmarkEnd w:id="20"/>
      <w:bookmarkEnd w:id="21"/>
    </w:p>
    <w:p w14:paraId="718F4207" w14:textId="15239A01" w:rsidR="00751F94" w:rsidRDefault="00751F94" w:rsidP="00751F94">
      <w:pPr>
        <w:pStyle w:val="Heading3"/>
      </w:pPr>
      <w:bookmarkStart w:id="23" w:name="_Toc487633721"/>
      <w:bookmarkStart w:id="24" w:name="_Toc490574575"/>
      <w:r>
        <w:t>Experimental Procedure</w:t>
      </w:r>
      <w:bookmarkEnd w:id="23"/>
      <w:bookmarkEnd w:id="24"/>
    </w:p>
    <w:p w14:paraId="11D7D62F" w14:textId="747F4BA5" w:rsidR="00B01C01" w:rsidRPr="00B01C01" w:rsidRDefault="00B01C01" w:rsidP="00B01C01">
      <w:pPr>
        <w:ind w:firstLine="720"/>
      </w:pPr>
      <w:r>
        <w:tab/>
        <w:t>The data used</w:t>
      </w:r>
      <w:r w:rsidR="00194DB3">
        <w:t xml:space="preserve"> in this project is a subset of the</w:t>
      </w:r>
      <w:r>
        <w:t xml:space="preserve"> data collected</w:t>
      </w:r>
      <w:r w:rsidR="00194DB3">
        <w:t xml:space="preserve"> and preprocessed</w:t>
      </w:r>
      <w:r>
        <w:t xml:space="preserve"> previously in </w:t>
      </w:r>
      <w:r w:rsidR="006449BA">
        <w:t>{</w:t>
      </w:r>
      <w:proofErr w:type="gramStart"/>
      <w:r w:rsidR="006449BA">
        <w:t>Cohen,  #</w:t>
      </w:r>
      <w:proofErr w:type="gramEnd"/>
      <w:r w:rsidR="006449BA">
        <w:t>2}</w:t>
      </w:r>
      <w:r>
        <w:t xml:space="preserve">, where the full experiment is described. </w:t>
      </w:r>
      <w:r w:rsidR="00B850C5">
        <w:t>H</w:t>
      </w:r>
      <w:r>
        <w:t xml:space="preserve">ere I only detail methods </w:t>
      </w:r>
      <w:r w:rsidR="00CE616F">
        <w:t>relevant to the dataset used in the present project.</w:t>
      </w:r>
    </w:p>
    <w:p w14:paraId="0B3EB196" w14:textId="18AA1C08" w:rsidR="00C66E45" w:rsidRPr="00751F94" w:rsidRDefault="00917542" w:rsidP="00734399">
      <w:pPr>
        <w:ind w:firstLine="720"/>
      </w:pPr>
      <w:bookmarkStart w:id="25" w:name="_Toc487633722"/>
      <w:bookmarkStart w:id="26" w:name="_Toc490574576"/>
      <w:r w:rsidRPr="00751F94">
        <w:rPr>
          <w:rStyle w:val="Heading4Char"/>
        </w:rPr>
        <w:t>Animal</w:t>
      </w:r>
      <w:r w:rsidR="00734399">
        <w:rPr>
          <w:rStyle w:val="Heading4Char"/>
        </w:rPr>
        <w:t xml:space="preserve"> p</w:t>
      </w:r>
      <w:r w:rsidR="009A3702" w:rsidRPr="00751F94">
        <w:rPr>
          <w:rStyle w:val="Heading4Char"/>
        </w:rPr>
        <w:t>reparation</w:t>
      </w:r>
      <w:r w:rsidR="00751F94" w:rsidRPr="00751F94">
        <w:rPr>
          <w:rStyle w:val="Heading4Char"/>
        </w:rPr>
        <w:t>.</w:t>
      </w:r>
      <w:bookmarkEnd w:id="25"/>
      <w:bookmarkEnd w:id="26"/>
      <w:r w:rsidR="00751F94">
        <w:t xml:space="preserve"> </w:t>
      </w:r>
      <w:r w:rsidR="00622BB7" w:rsidRPr="00751F94">
        <w:t>Thirteen female laboratory-reared Drosophila melanogaster</w:t>
      </w:r>
      <w:r w:rsidR="00587E9C" w:rsidRPr="00751F94">
        <w:t xml:space="preserve"> flies</w:t>
      </w:r>
      <w:r w:rsidR="00622BB7" w:rsidRPr="00751F94">
        <w:t xml:space="preserve"> (</w:t>
      </w:r>
      <w:r w:rsidR="00587E9C" w:rsidRPr="00751F94">
        <w:t xml:space="preserve">Canton S wild type, </w:t>
      </w:r>
      <w:r w:rsidR="00622BB7" w:rsidRPr="00751F94">
        <w:t xml:space="preserve">3-7 days post </w:t>
      </w:r>
      <w:proofErr w:type="spellStart"/>
      <w:r w:rsidR="00622BB7" w:rsidRPr="00751F94">
        <w:t>eclosion</w:t>
      </w:r>
      <w:proofErr w:type="spellEnd"/>
      <w:r w:rsidR="00622BB7" w:rsidRPr="00751F94">
        <w:t>)</w:t>
      </w:r>
      <w:r w:rsidR="00D32FDB" w:rsidRPr="00751F94">
        <w:t xml:space="preserve"> were collected under cold anaesthesia and tethered to a tungsten rod. Flies were glued dorsally to the rod using dental cement (Synergy D6 FLOW A3.5/B3, </w:t>
      </w:r>
      <w:proofErr w:type="spellStart"/>
      <w:r w:rsidR="00D32FDB" w:rsidRPr="00751F94">
        <w:t>Colt</w:t>
      </w:r>
      <w:r w:rsidR="00E65FF2" w:rsidRPr="00751F94">
        <w:t>è</w:t>
      </w:r>
      <w:r w:rsidR="00D32FDB" w:rsidRPr="00751F94">
        <w:t>ne</w:t>
      </w:r>
      <w:proofErr w:type="spellEnd"/>
      <w:r w:rsidR="00D32FDB" w:rsidRPr="00751F94">
        <w:t xml:space="preserve"> </w:t>
      </w:r>
      <w:proofErr w:type="spellStart"/>
      <w:r w:rsidR="00D32FDB" w:rsidRPr="00751F94">
        <w:t>Whaledent</w:t>
      </w:r>
      <w:proofErr w:type="spellEnd"/>
      <w:r w:rsidR="00D32FDB" w:rsidRPr="00751F94">
        <w:t>)</w:t>
      </w:r>
      <w:r w:rsidR="00E65FF2" w:rsidRPr="00751F94">
        <w:t xml:space="preserve"> which was cured with blue light. The flies’ wings were also glued to the rod </w:t>
      </w:r>
      <w:proofErr w:type="gramStart"/>
      <w:r w:rsidR="00E65FF2" w:rsidRPr="00751F94">
        <w:t>in order to</w:t>
      </w:r>
      <w:proofErr w:type="gramEnd"/>
      <w:r w:rsidR="00E65FF2" w:rsidRPr="00751F94">
        <w:t xml:space="preserve"> prevent wingbeats during recording, and dental cement was applied to the neck to stabilise the head. Tethered flies were positioned </w:t>
      </w:r>
      <w:r w:rsidR="00AE48F0" w:rsidRPr="00751F94">
        <w:t xml:space="preserve">above a 45.5 </w:t>
      </w:r>
      <w:r w:rsidR="00D15232" w:rsidRPr="00751F94">
        <w:t>mg air-supported Styrofoam ball</w:t>
      </w:r>
      <w:r w:rsidR="00201176" w:rsidRPr="00751F94">
        <w:t>, set</w:t>
      </w:r>
      <w:r w:rsidR="00EB2548">
        <w:t xml:space="preserve"> </w:t>
      </w:r>
      <w:r w:rsidR="00201176" w:rsidRPr="00751F94">
        <w:t xml:space="preserve">up similarly to {Paulk 2013}, and thus </w:t>
      </w:r>
      <w:proofErr w:type="gramStart"/>
      <w:r w:rsidR="00201176" w:rsidRPr="00751F94">
        <w:t>were able to</w:t>
      </w:r>
      <w:proofErr w:type="gramEnd"/>
      <w:r w:rsidR="00201176" w:rsidRPr="00751F94">
        <w:t xml:space="preserve"> walk in place.</w:t>
      </w:r>
    </w:p>
    <w:p w14:paraId="4B10E3A9" w14:textId="3BAB7C82" w:rsidR="009D178D" w:rsidRDefault="002209F6" w:rsidP="00CC4631">
      <w:pPr>
        <w:ind w:firstLine="720"/>
      </w:pPr>
      <w:bookmarkStart w:id="27" w:name="_Toc487633723"/>
      <w:bookmarkStart w:id="28" w:name="_Toc490574577"/>
      <w:r w:rsidRPr="00CC4631">
        <w:rPr>
          <w:rStyle w:val="Heading4Char"/>
        </w:rPr>
        <w:t>E</w:t>
      </w:r>
      <w:r w:rsidR="00CC4631">
        <w:rPr>
          <w:rStyle w:val="Heading4Char"/>
        </w:rPr>
        <w:t>lectrode probe i</w:t>
      </w:r>
      <w:r w:rsidRPr="00CC4631">
        <w:rPr>
          <w:rStyle w:val="Heading4Char"/>
        </w:rPr>
        <w:t>nsertion</w:t>
      </w:r>
      <w:r w:rsidR="00CC4631" w:rsidRPr="00CC4631">
        <w:rPr>
          <w:rStyle w:val="Heading4Char"/>
        </w:rPr>
        <w:t>.</w:t>
      </w:r>
      <w:bookmarkEnd w:id="27"/>
      <w:bookmarkEnd w:id="28"/>
      <w:r w:rsidR="00CC4631">
        <w:t xml:space="preserve"> </w:t>
      </w:r>
      <w:r w:rsidR="00A75D9D">
        <w:t>Linear silicon probes with 16 electrodes (</w:t>
      </w:r>
      <w:proofErr w:type="spellStart"/>
      <w:r w:rsidR="00A75D9D">
        <w:t>Neuronexus</w:t>
      </w:r>
      <w:proofErr w:type="spellEnd"/>
      <w:r w:rsidR="00A75D9D">
        <w:t xml:space="preserve"> Technologies) were inserted</w:t>
      </w:r>
      <w:r w:rsidR="00DE7151">
        <w:t xml:space="preserve"> l</w:t>
      </w:r>
      <w:r w:rsidR="0022362A">
        <w:t>aterally into the fly’s eye</w:t>
      </w:r>
      <w:r w:rsidR="00DE7151">
        <w:t>, perpendicular to its curvature</w:t>
      </w:r>
      <w:r w:rsidR="00690383">
        <w:t>, with the electrode recording sites facing posteriorly</w:t>
      </w:r>
      <w:r w:rsidR="00DE7151">
        <w:t>.</w:t>
      </w:r>
      <w:r w:rsidR="00DE7151" w:rsidRPr="00DE7151">
        <w:t xml:space="preserve"> </w:t>
      </w:r>
      <w:r w:rsidR="00DE7151">
        <w:t>Insertion was performed with the aid of a micromanipulator (</w:t>
      </w:r>
      <w:proofErr w:type="spellStart"/>
      <w:r w:rsidR="00DE7151">
        <w:t>M</w:t>
      </w:r>
      <w:r w:rsidR="00DE7151">
        <w:rPr>
          <w:rFonts w:cs="Times New Roman"/>
        </w:rPr>
        <w:t>ä</w:t>
      </w:r>
      <w:r w:rsidR="00DE7151">
        <w:t>rzh</w:t>
      </w:r>
      <w:r w:rsidR="00DE7151">
        <w:rPr>
          <w:rFonts w:cs="Times New Roman"/>
        </w:rPr>
        <w:t>ä</w:t>
      </w:r>
      <w:r w:rsidR="00DE7151">
        <w:t>user</w:t>
      </w:r>
      <w:proofErr w:type="spellEnd"/>
      <w:r w:rsidR="00DE7151">
        <w:t>).</w:t>
      </w:r>
      <w:r w:rsidR="00C51825">
        <w:t xml:space="preserve"> Probes had an electrode site separation of 25 </w:t>
      </w:r>
      <w:r w:rsidR="00E77082">
        <w:rPr>
          <w:rFonts w:cs="Times New Roman"/>
        </w:rPr>
        <w:t>µ</w:t>
      </w:r>
      <w:r w:rsidR="00C51825">
        <w:t>m</w:t>
      </w:r>
      <w:r w:rsidR="00EE3977">
        <w:t xml:space="preserve"> (3mm-35-177) and measured 375 </w:t>
      </w:r>
      <w:r w:rsidR="00BA6B61">
        <w:rPr>
          <w:rFonts w:cs="Times New Roman"/>
        </w:rPr>
        <w:t>µ</w:t>
      </w:r>
      <w:r w:rsidR="00EE3977">
        <w:t>m from base to tip.</w:t>
      </w:r>
      <w:r w:rsidR="003D79A1">
        <w:t xml:space="preserve"> As a reference electrode, a sharpe</w:t>
      </w:r>
      <w:r w:rsidR="003F4A5D">
        <w:t>ne</w:t>
      </w:r>
      <w:r w:rsidR="003D79A1">
        <w:t>d fine tungsten wire (</w:t>
      </w:r>
      <w:proofErr w:type="gramStart"/>
      <w:r w:rsidR="003D79A1">
        <w:t>0.01 inch</w:t>
      </w:r>
      <w:proofErr w:type="gramEnd"/>
      <w:r w:rsidR="003D79A1">
        <w:t xml:space="preserve"> diameter, A-M Systems) was </w:t>
      </w:r>
      <w:r w:rsidR="00F94D0E">
        <w:t>inserted</w:t>
      </w:r>
      <w:r w:rsidR="003D79A1">
        <w:t xml:space="preserve"> in</w:t>
      </w:r>
      <w:r w:rsidR="00F94D0E">
        <w:t>to</w:t>
      </w:r>
      <w:r w:rsidR="003D79A1">
        <w:t xml:space="preserve"> the thorax</w:t>
      </w:r>
      <w:r w:rsidR="00A20FF7">
        <w:t xml:space="preserve">. Recordings were made </w:t>
      </w:r>
      <w:r w:rsidR="00BF2929">
        <w:t xml:space="preserve">using a Tucker-Davis Technologies multichannel data acquisition system with a </w:t>
      </w:r>
      <w:proofErr w:type="gramStart"/>
      <w:r w:rsidR="00BF2929">
        <w:t>25 kHz</w:t>
      </w:r>
      <w:proofErr w:type="gramEnd"/>
      <w:r w:rsidR="00BF2929">
        <w:t xml:space="preserve"> sampling rate.</w:t>
      </w:r>
      <w:r w:rsidR="002177C8">
        <w:t xml:space="preserve"> </w:t>
      </w:r>
      <w:r w:rsidR="00143BA5">
        <w:t>To ensure consistent probe insertion depth, p</w:t>
      </w:r>
      <w:r w:rsidR="002177C8">
        <w:t>robes were inserted until all electrodes were recording n</w:t>
      </w:r>
      <w:r w:rsidR="00623EC8">
        <w:t xml:space="preserve">eural activity. This was confirmed </w:t>
      </w:r>
      <w:r w:rsidR="00E5195A">
        <w:t>by presenting a flickering visual stimulus</w:t>
      </w:r>
      <w:r w:rsidR="00623EC8">
        <w:t xml:space="preserve"> (</w:t>
      </w:r>
      <w:r w:rsidR="00E5195A">
        <w:t xml:space="preserve">with spectral peak at 460 nm and 30nm half-peak width; flickering at </w:t>
      </w:r>
      <w:r w:rsidR="00623EC8">
        <w:t xml:space="preserve">1 and 13 Hz), and subsequently </w:t>
      </w:r>
      <w:r w:rsidR="00111019">
        <w:t>observing steady state visually evoked potentials (SSVEPs) at the most peripheral electrode.</w:t>
      </w:r>
      <w:r w:rsidR="00A006EF">
        <w:t xml:space="preserve"> The probe was then retracted until </w:t>
      </w:r>
      <w:r w:rsidR="00A006EF">
        <w:lastRenderedPageBreak/>
        <w:t>the most peripheral electrode showed little to no neural activity.</w:t>
      </w:r>
      <w:r w:rsidR="000E72DC">
        <w:t xml:space="preserve"> Probe insertion in this manner does not seem to affect fly locomotion {Paulk 2013}</w:t>
      </w:r>
      <w:r w:rsidR="00CF3538">
        <w:t>.</w:t>
      </w:r>
    </w:p>
    <w:p w14:paraId="32658E04" w14:textId="07503386" w:rsidR="00861D76" w:rsidRDefault="002156D0" w:rsidP="00ED5B49">
      <w:pPr>
        <w:ind w:firstLine="720"/>
      </w:pPr>
      <w:bookmarkStart w:id="29" w:name="_Toc487633724"/>
      <w:bookmarkStart w:id="30" w:name="_Toc490574578"/>
      <w:r w:rsidRPr="00ED5B49">
        <w:rPr>
          <w:rStyle w:val="Heading4Char"/>
        </w:rPr>
        <w:t xml:space="preserve">Isoflurane </w:t>
      </w:r>
      <w:r w:rsidR="00FF4B8B">
        <w:rPr>
          <w:rStyle w:val="Heading4Char"/>
        </w:rPr>
        <w:t>d</w:t>
      </w:r>
      <w:r w:rsidR="00A37F77" w:rsidRPr="00ED5B49">
        <w:rPr>
          <w:rStyle w:val="Heading4Char"/>
        </w:rPr>
        <w:t>elivery</w:t>
      </w:r>
      <w:r w:rsidR="00ED5B49" w:rsidRPr="00ED5B49">
        <w:rPr>
          <w:rStyle w:val="Heading4Char"/>
        </w:rPr>
        <w:t>.</w:t>
      </w:r>
      <w:bookmarkEnd w:id="29"/>
      <w:bookmarkEnd w:id="30"/>
      <w:r w:rsidR="00ED5B49">
        <w:t xml:space="preserve"> </w:t>
      </w:r>
      <w:r w:rsidR="00403605">
        <w:t>Isoflurane was delivered from an evaporator (</w:t>
      </w:r>
      <w:proofErr w:type="spellStart"/>
      <w:r w:rsidR="00403605">
        <w:t>Mediquip</w:t>
      </w:r>
      <w:proofErr w:type="spellEnd"/>
      <w:r w:rsidR="00403605">
        <w:t>) onto the fly through a connected rubber hose. The i</w:t>
      </w:r>
      <w:r w:rsidR="008D3434">
        <w:t xml:space="preserve">soflurane was delivered </w:t>
      </w:r>
      <w:r w:rsidR="00C960DB">
        <w:t xml:space="preserve">at a constant flow of 2 l/min and </w:t>
      </w:r>
      <w:r w:rsidR="004A5077">
        <w:t xml:space="preserve">continuously vacuumed from the opposite side of the fly. </w:t>
      </w:r>
      <w:r w:rsidR="008624D8">
        <w:t>Actual</w:t>
      </w:r>
      <w:r w:rsidR="004A5077">
        <w:t xml:space="preserve"> concentration near the fly body was </w:t>
      </w:r>
      <w:r w:rsidR="001B3984">
        <w:t xml:space="preserve">either </w:t>
      </w:r>
      <w:r w:rsidR="00814A49">
        <w:t xml:space="preserve">0 vol% (air </w:t>
      </w:r>
      <w:proofErr w:type="gramStart"/>
      <w:r w:rsidR="00814A49">
        <w:t>condition</w:t>
      </w:r>
      <w:r w:rsidR="001B3984">
        <w:t>)  or</w:t>
      </w:r>
      <w:proofErr w:type="gramEnd"/>
      <w:r w:rsidR="001B3984">
        <w:t xml:space="preserve"> 0.6 </w:t>
      </w:r>
      <w:proofErr w:type="spellStart"/>
      <w:r w:rsidR="001B3984">
        <w:t>vol</w:t>
      </w:r>
      <w:proofErr w:type="spellEnd"/>
      <w:r w:rsidR="001B3984">
        <w:t>%</w:t>
      </w:r>
      <w:r w:rsidR="004A5077">
        <w:t xml:space="preserve"> </w:t>
      </w:r>
      <w:r w:rsidR="00814A49">
        <w:t xml:space="preserve">(isoflurane condition) </w:t>
      </w:r>
      <w:r w:rsidR="004A5077">
        <w:t xml:space="preserve">as estimated following </w:t>
      </w:r>
      <w:r w:rsidR="00AB7469">
        <w:t>a</w:t>
      </w:r>
      <w:r w:rsidR="004A5077">
        <w:t xml:space="preserve"> gas chromatography procedure described by </w:t>
      </w:r>
      <w:r w:rsidR="006449BA">
        <w:t>{van Alphen,  #66}</w:t>
      </w:r>
      <w:r w:rsidR="004A5077">
        <w:t xml:space="preserve"> for measuring isoflurane concentration.</w:t>
      </w:r>
      <w:r w:rsidR="00C07401">
        <w:t xml:space="preserve"> Flies in the air condition responded to air puffs by moving their legs and abdomen, but were rendered inert under the isoflurane condition </w:t>
      </w:r>
      <w:r w:rsidR="006449BA">
        <w:t>{</w:t>
      </w:r>
      <w:proofErr w:type="gramStart"/>
      <w:r w:rsidR="006449BA">
        <w:t>Cohen,  #</w:t>
      </w:r>
      <w:proofErr w:type="gramEnd"/>
      <w:r w:rsidR="006449BA">
        <w:t>2}</w:t>
      </w:r>
      <w:r w:rsidR="009F2893">
        <w:t>.</w:t>
      </w:r>
    </w:p>
    <w:p w14:paraId="7A0A7173" w14:textId="51229626" w:rsidR="0071458F" w:rsidRDefault="00F141CE" w:rsidP="003D13C6">
      <w:pPr>
        <w:ind w:firstLine="720"/>
      </w:pPr>
      <w:bookmarkStart w:id="31" w:name="_Toc487633725"/>
      <w:bookmarkStart w:id="32" w:name="_Toc490574579"/>
      <w:r w:rsidRPr="003D13C6">
        <w:rPr>
          <w:rStyle w:val="Heading4Char"/>
        </w:rPr>
        <w:t>Experimental</w:t>
      </w:r>
      <w:r w:rsidR="003D13C6" w:rsidRPr="003D13C6">
        <w:rPr>
          <w:rStyle w:val="Heading4Char"/>
        </w:rPr>
        <w:t xml:space="preserve"> p</w:t>
      </w:r>
      <w:r w:rsidRPr="003D13C6">
        <w:rPr>
          <w:rStyle w:val="Heading4Char"/>
        </w:rPr>
        <w:t>rotocol</w:t>
      </w:r>
      <w:r w:rsidR="003D13C6" w:rsidRPr="003D13C6">
        <w:rPr>
          <w:rStyle w:val="Heading4Char"/>
        </w:rPr>
        <w:t>.</w:t>
      </w:r>
      <w:bookmarkEnd w:id="31"/>
      <w:bookmarkEnd w:id="32"/>
      <w:r w:rsidR="003D13C6">
        <w:t xml:space="preserve"> </w:t>
      </w:r>
      <w:r w:rsidR="0071458F">
        <w:t>An experimen</w:t>
      </w:r>
      <w:r w:rsidR="00A820CA">
        <w:t>t consisted of tw</w:t>
      </w:r>
      <w:r w:rsidR="000F2B67">
        <w:t>o blocks:</w:t>
      </w:r>
      <w:r w:rsidR="00AA3624">
        <w:t xml:space="preserve"> one for the air condition, followed by one for the isoflurane condition</w:t>
      </w:r>
      <w:r w:rsidR="00A820CA">
        <w:t xml:space="preserve">. </w:t>
      </w:r>
      <w:r w:rsidR="00AA3624">
        <w:t>Each block started with a series of air puffs, followed by 18 s of rest, 248 s of visual stimuli, another 18 s of rest, and finally a second series of air puffs.</w:t>
      </w:r>
      <w:r w:rsidR="000800E2">
        <w:t xml:space="preserve"> Isoflurane was administered immediately after completion of the first block (i.e. after the last air puff), and flies were left for 180 s to adjust to </w:t>
      </w:r>
      <w:r w:rsidR="007167A5">
        <w:t>the new c</w:t>
      </w:r>
      <w:r w:rsidR="000152C2">
        <w:t>oncentration before beginning the second block.</w:t>
      </w:r>
      <w:r w:rsidR="00BB69C5">
        <w:t xml:space="preserve"> The data used in this project corresponds to the </w:t>
      </w:r>
      <w:proofErr w:type="gramStart"/>
      <w:r w:rsidR="00BB69C5">
        <w:t>18 s</w:t>
      </w:r>
      <w:proofErr w:type="gramEnd"/>
      <w:r w:rsidR="00BB69C5">
        <w:t xml:space="preserve"> period between the end of the first series of air puffs and the beginning of the visual stimuli.</w:t>
      </w:r>
    </w:p>
    <w:p w14:paraId="5E1D75A2" w14:textId="10CADA97" w:rsidR="006B1D29" w:rsidRDefault="00434B56" w:rsidP="002B58B0">
      <w:pPr>
        <w:ind w:firstLine="720"/>
      </w:pPr>
      <w:bookmarkStart w:id="33" w:name="_Toc487633726"/>
      <w:bookmarkStart w:id="34" w:name="_Toc490574580"/>
      <w:r w:rsidRPr="002B58B0">
        <w:rPr>
          <w:rStyle w:val="Heading4Char"/>
        </w:rPr>
        <w:t>Local</w:t>
      </w:r>
      <w:r w:rsidR="005B2245">
        <w:rPr>
          <w:rStyle w:val="Heading4Char"/>
        </w:rPr>
        <w:t xml:space="preserve"> field p</w:t>
      </w:r>
      <w:r w:rsidRPr="002B58B0">
        <w:rPr>
          <w:rStyle w:val="Heading4Char"/>
        </w:rPr>
        <w:t xml:space="preserve">otential </w:t>
      </w:r>
      <w:r w:rsidR="005B2245">
        <w:rPr>
          <w:rStyle w:val="Heading4Char"/>
        </w:rPr>
        <w:t>p</w:t>
      </w:r>
      <w:r w:rsidR="00A4707C" w:rsidRPr="002B58B0">
        <w:rPr>
          <w:rStyle w:val="Heading4Char"/>
        </w:rPr>
        <w:t>reprocessing</w:t>
      </w:r>
      <w:r w:rsidR="002B58B0" w:rsidRPr="002B58B0">
        <w:rPr>
          <w:rStyle w:val="Heading4Char"/>
        </w:rPr>
        <w:t>.</w:t>
      </w:r>
      <w:bookmarkEnd w:id="33"/>
      <w:bookmarkEnd w:id="34"/>
      <w:r w:rsidR="002B58B0">
        <w:t xml:space="preserve"> </w:t>
      </w:r>
      <w:r w:rsidR="006B1D29">
        <w:t xml:space="preserve">LFPs were recorded at 25 kHz and </w:t>
      </w:r>
      <w:proofErr w:type="spellStart"/>
      <w:r w:rsidR="006B1D29">
        <w:t>downsampled</w:t>
      </w:r>
      <w:proofErr w:type="spellEnd"/>
      <w:r w:rsidR="006B1D29">
        <w:t xml:space="preserve"> to 1000 Hz.</w:t>
      </w:r>
      <w:r w:rsidR="00BD67BB">
        <w:t xml:space="preserve"> </w:t>
      </w:r>
      <w:r w:rsidR="007D136E">
        <w:t xml:space="preserve">Electrodes were bipolar </w:t>
      </w:r>
      <w:proofErr w:type="spellStart"/>
      <w:r w:rsidR="007D136E">
        <w:t>rereferenced</w:t>
      </w:r>
      <w:proofErr w:type="spellEnd"/>
      <w:r w:rsidR="007D136E">
        <w:t xml:space="preserve"> by subtracting neighbouring electrodes, </w:t>
      </w:r>
      <w:commentRangeStart w:id="35"/>
      <w:r w:rsidR="007D136E">
        <w:t xml:space="preserve">resulting in </w:t>
      </w:r>
      <w:r w:rsidR="00EF0EAF">
        <w:t>15</w:t>
      </w:r>
      <w:r w:rsidR="00950027">
        <w:t xml:space="preserve"> signals</w:t>
      </w:r>
      <w:commentRangeEnd w:id="35"/>
      <w:r w:rsidR="00EF0EAF">
        <w:rPr>
          <w:rStyle w:val="CommentReference"/>
        </w:rPr>
        <w:commentReference w:id="35"/>
      </w:r>
      <w:r w:rsidR="00950027">
        <w:t xml:space="preserve">. </w:t>
      </w:r>
      <w:r w:rsidR="005F37D4">
        <w:t>Hereafter these signals</w:t>
      </w:r>
      <w:r w:rsidR="00B34CC0">
        <w:t xml:space="preserve"> will be referred to as </w:t>
      </w:r>
      <w:r w:rsidR="005F37D4">
        <w:t>“</w:t>
      </w:r>
      <w:r w:rsidR="00950027">
        <w:t>channels</w:t>
      </w:r>
      <w:r w:rsidR="00DE34BD">
        <w:t>”.</w:t>
      </w:r>
      <w:r w:rsidR="005F3782">
        <w:t xml:space="preserve"> </w:t>
      </w:r>
      <w:r w:rsidR="00B34CC0">
        <w:t>The 18 s of data</w:t>
      </w:r>
      <w:r w:rsidR="0019021C">
        <w:t xml:space="preserve"> for each condition</w:t>
      </w:r>
      <w:r w:rsidR="00A93B76">
        <w:t xml:space="preserve"> was split into</w:t>
      </w:r>
      <w:r w:rsidR="00B34CC0">
        <w:t xml:space="preserve"> 2.25s </w:t>
      </w:r>
      <w:r w:rsidR="00D06EFE">
        <w:t>segments</w:t>
      </w:r>
      <w:r w:rsidR="000A29D7">
        <w:t>,</w:t>
      </w:r>
      <w:r w:rsidR="00A93B76">
        <w:t xml:space="preserve"> giving 8 </w:t>
      </w:r>
      <w:r w:rsidR="00D06EFE">
        <w:t>“</w:t>
      </w:r>
      <w:r w:rsidR="00A93B76">
        <w:t>trials</w:t>
      </w:r>
      <w:r w:rsidR="00D06EFE">
        <w:t>”</w:t>
      </w:r>
      <w:r w:rsidR="00BB10EB">
        <w:t xml:space="preserve"> </w:t>
      </w:r>
      <w:r w:rsidR="00A93B76">
        <w:t>of 2250 samples each.</w:t>
      </w:r>
      <w:r w:rsidR="00C9493A">
        <w:t xml:space="preserve"> Finally, l</w:t>
      </w:r>
      <w:r w:rsidR="000A29D7">
        <w:t xml:space="preserve">ine noise at 50 Hz was removed using the </w:t>
      </w:r>
      <w:proofErr w:type="spellStart"/>
      <w:r w:rsidR="000A29D7">
        <w:rPr>
          <w:i/>
        </w:rPr>
        <w:t>rmlinesmovingwinc.m</w:t>
      </w:r>
      <w:proofErr w:type="spellEnd"/>
      <w:r w:rsidR="000A29D7">
        <w:t xml:space="preserve"> function of the </w:t>
      </w:r>
      <w:proofErr w:type="spellStart"/>
      <w:r w:rsidR="000A29D7">
        <w:t>Chronux</w:t>
      </w:r>
      <w:proofErr w:type="spellEnd"/>
      <w:r w:rsidR="000A29D7">
        <w:t xml:space="preserve"> toolbox </w:t>
      </w:r>
      <w:r w:rsidR="009F5DCD">
        <w:t>{</w:t>
      </w:r>
      <w:hyperlink r:id="rId10" w:history="1">
        <w:r w:rsidR="000A29D7" w:rsidRPr="00A5553E">
          <w:rPr>
            <w:rStyle w:val="Hyperlink"/>
          </w:rPr>
          <w:t>http://chronux.org/</w:t>
        </w:r>
      </w:hyperlink>
      <w:r w:rsidR="000A29D7">
        <w:t xml:space="preserve">; </w:t>
      </w:r>
      <w:proofErr w:type="spellStart"/>
      <w:r w:rsidR="000A29D7">
        <w:t>Mitra</w:t>
      </w:r>
      <w:proofErr w:type="spellEnd"/>
      <w:r w:rsidR="000A29D7">
        <w:t xml:space="preserve"> and B</w:t>
      </w:r>
      <w:r w:rsidR="009F5DCD">
        <w:t>okil, 2007}</w:t>
      </w:r>
      <w:r w:rsidR="00A319DB">
        <w:t xml:space="preserve"> with three tapers, a windows size of 0.7 s, and a step size of 0.35 s.</w:t>
      </w:r>
    </w:p>
    <w:p w14:paraId="47BB537D" w14:textId="4FB32CBC" w:rsidR="00E5498E" w:rsidRDefault="00260571" w:rsidP="00B22FB0">
      <w:pPr>
        <w:pStyle w:val="Heading3"/>
      </w:pPr>
      <w:bookmarkStart w:id="36" w:name="_Toc487633727"/>
      <w:bookmarkStart w:id="37" w:name="_Toc490574581"/>
      <w:r>
        <w:rPr>
          <w:rFonts w:cs="Times New Roman"/>
        </w:rPr>
        <w:lastRenderedPageBreak/>
        <w:t>Φ</w:t>
      </w:r>
      <w:r w:rsidR="001A011C">
        <w:t xml:space="preserve"> </w:t>
      </w:r>
      <w:r w:rsidR="00320CE7">
        <w:t>Computation</w:t>
      </w:r>
      <w:bookmarkEnd w:id="36"/>
      <w:bookmarkEnd w:id="37"/>
    </w:p>
    <w:p w14:paraId="7F990F32" w14:textId="02CF28BB" w:rsidR="0054077D" w:rsidRDefault="00EB4663" w:rsidP="00810C5F">
      <w:pPr>
        <w:ind w:firstLine="720"/>
        <w:rPr>
          <w:rFonts w:cs="Times New Roman"/>
        </w:rPr>
      </w:pPr>
      <w:r>
        <w:t xml:space="preserve">Data processing for computing </w:t>
      </w:r>
      <w:r>
        <w:rPr>
          <w:rFonts w:cs="Times New Roman"/>
        </w:rPr>
        <w:t>Φ</w:t>
      </w:r>
      <w:r w:rsidR="00755D74">
        <w:rPr>
          <w:rFonts w:cs="Times New Roman"/>
        </w:rPr>
        <w:t xml:space="preserve"> was conducted</w:t>
      </w:r>
      <w:r w:rsidR="000411BB">
        <w:t xml:space="preserve"> </w:t>
      </w:r>
      <w:r w:rsidR="00BC2749">
        <w:t xml:space="preserve">using Python 3.6.0 </w:t>
      </w:r>
      <w:r w:rsidR="00CA44A0">
        <w:t>in</w:t>
      </w:r>
      <w:r w:rsidR="000411BB">
        <w:t xml:space="preserve"> MASSIVE (Multi-modal Australian ScienceS Imaging and Visualisation Environment), a h</w:t>
      </w:r>
      <w:r w:rsidR="00151D87">
        <w:t>igh-</w:t>
      </w:r>
      <w:r w:rsidR="00897AF9">
        <w:t>performance computing facility suited for data processing.</w:t>
      </w:r>
      <w:r w:rsidR="0017197D">
        <w:t xml:space="preserve"> To calculate </w:t>
      </w:r>
      <w:r w:rsidR="0017197D">
        <w:rPr>
          <w:rFonts w:cs="Times New Roman"/>
        </w:rPr>
        <w:t>Φ</w:t>
      </w:r>
      <w:r w:rsidR="0017197D">
        <w:rPr>
          <w:rFonts w:cs="Times New Roman"/>
        </w:rPr>
        <w:t xml:space="preserve"> values, I used the </w:t>
      </w:r>
      <w:proofErr w:type="spellStart"/>
      <w:r w:rsidR="0017197D">
        <w:t>PyPhi</w:t>
      </w:r>
      <w:proofErr w:type="spellEnd"/>
      <w:r w:rsidR="0017197D">
        <w:t xml:space="preserve"> (0.8.1; </w:t>
      </w:r>
      <w:commentRangeStart w:id="38"/>
      <w:proofErr w:type="spellStart"/>
      <w:r w:rsidR="0017197D">
        <w:rPr>
          <w:rFonts w:cs="Times New Roman"/>
        </w:rPr>
        <w:t>Mayner</w:t>
      </w:r>
      <w:proofErr w:type="spellEnd"/>
      <w:r w:rsidR="0017197D">
        <w:rPr>
          <w:rFonts w:cs="Times New Roman"/>
        </w:rPr>
        <w:t xml:space="preserve">, Marshall, &amp; </w:t>
      </w:r>
      <w:proofErr w:type="spellStart"/>
      <w:r w:rsidR="0017197D">
        <w:rPr>
          <w:rFonts w:cs="Times New Roman"/>
        </w:rPr>
        <w:t>Marchman</w:t>
      </w:r>
      <w:proofErr w:type="spellEnd"/>
      <w:r w:rsidR="0017197D">
        <w:rPr>
          <w:rFonts w:cs="Times New Roman"/>
        </w:rPr>
        <w:t>, 2016</w:t>
      </w:r>
      <w:commentRangeEnd w:id="38"/>
      <w:r w:rsidR="0017197D">
        <w:rPr>
          <w:rStyle w:val="CommentReference"/>
        </w:rPr>
        <w:commentReference w:id="38"/>
      </w:r>
      <w:r w:rsidR="0017197D">
        <w:t xml:space="preserve">) package for Python 3 to calculate </w:t>
      </w:r>
      <w:r w:rsidR="0017197D">
        <w:rPr>
          <w:rFonts w:cs="Times New Roman"/>
        </w:rPr>
        <w:t>Φ</w:t>
      </w:r>
      <w:r w:rsidR="0017197D">
        <w:t xml:space="preserve"> values and their associated MIPs</w:t>
      </w:r>
      <w:r w:rsidR="007D4D99">
        <w:t xml:space="preserve">. </w:t>
      </w:r>
      <w:r w:rsidR="007D4D99">
        <w:t xml:space="preserve">The mathematical details for calculating </w:t>
      </w:r>
      <w:r w:rsidR="007D4D99">
        <w:rPr>
          <w:rFonts w:cs="Times New Roman"/>
        </w:rPr>
        <w:t>Φ</w:t>
      </w:r>
      <w:r w:rsidR="007D4D99">
        <w:t xml:space="preserve"> are provided in {</w:t>
      </w:r>
      <w:proofErr w:type="spellStart"/>
      <w:r w:rsidR="007D4D99">
        <w:t>Oizumi</w:t>
      </w:r>
      <w:proofErr w:type="spellEnd"/>
      <w:r w:rsidR="007D4D99">
        <w:t xml:space="preserve">, 2014 #45}. Overall, the calculation of </w:t>
      </w:r>
      <w:r w:rsidR="005A693E">
        <w:rPr>
          <w:rFonts w:cs="Times New Roman"/>
        </w:rPr>
        <w:t>Φ</w:t>
      </w:r>
      <w:r w:rsidR="005A693E">
        <w:t xml:space="preserve"> </w:t>
      </w:r>
      <w:r w:rsidR="007D4D99">
        <w:t>requires a network, its state, and its transition probability matrix (TPM).</w:t>
      </w:r>
      <w:r w:rsidR="00E82740">
        <w:t xml:space="preserve"> In the following subsections, I describe how I obtained these inputs.</w:t>
      </w:r>
      <w:r w:rsidR="004C7307">
        <w:t xml:space="preserve"> The overall pipeline for computing </w:t>
      </w:r>
      <w:r w:rsidR="004C7307">
        <w:rPr>
          <w:rFonts w:cs="Times New Roman"/>
        </w:rPr>
        <w:t>Φ</w:t>
      </w:r>
      <w:r w:rsidR="004C7307">
        <w:rPr>
          <w:rFonts w:cs="Times New Roman"/>
        </w:rPr>
        <w:t xml:space="preserve"> is presented visually in Figure X.</w:t>
      </w:r>
    </w:p>
    <w:p w14:paraId="0413ED04" w14:textId="77777777" w:rsidR="006A411E" w:rsidRDefault="006A411E" w:rsidP="006A411E">
      <w:r w:rsidRPr="00E26D58">
        <w:drawing>
          <wp:inline distT="0" distB="0" distL="0" distR="0" wp14:anchorId="26B158B3" wp14:editId="7CA4A576">
            <wp:extent cx="5579745" cy="1459230"/>
            <wp:effectExtent l="0" t="0" r="0" b="7620"/>
            <wp:docPr id="12" name="Content Placeholder 13">
              <a:extLst xmlns:a="http://schemas.openxmlformats.org/drawingml/2006/main">
                <a:ext uri="{FF2B5EF4-FFF2-40B4-BE49-F238E27FC236}">
                  <a16:creationId xmlns:a16="http://schemas.microsoft.com/office/drawing/2014/main" id="{B4CD8558-58A8-445C-9913-57686BA4B8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ent Placeholder 13">
                      <a:extLst>
                        <a:ext uri="{FF2B5EF4-FFF2-40B4-BE49-F238E27FC236}">
                          <a16:creationId xmlns:a16="http://schemas.microsoft.com/office/drawing/2014/main" id="{B4CD8558-58A8-445C-9913-57686BA4B845}"/>
                        </a:ext>
                      </a:extLst>
                    </pic:cNvPr>
                    <pic:cNvPicPr>
                      <a:picLocks noChangeAspect="1"/>
                    </pic:cNvPicPr>
                  </pic:nvPicPr>
                  <pic:blipFill rotWithShape="1">
                    <a:blip r:embed="rId11">
                      <a:clrChange>
                        <a:clrFrom>
                          <a:srgbClr val="F0F0F0"/>
                        </a:clrFrom>
                        <a:clrTo>
                          <a:srgbClr val="F0F0F0">
                            <a:alpha val="0"/>
                          </a:srgbClr>
                        </a:clrTo>
                      </a:clrChange>
                    </a:blip>
                    <a:srcRect b="56505"/>
                    <a:stretch/>
                  </pic:blipFill>
                  <pic:spPr>
                    <a:xfrm>
                      <a:off x="0" y="0"/>
                      <a:ext cx="5579745" cy="1459230"/>
                    </a:xfrm>
                    <a:prstGeom prst="rect">
                      <a:avLst/>
                    </a:prstGeom>
                  </pic:spPr>
                </pic:pic>
              </a:graphicData>
            </a:graphic>
          </wp:inline>
        </w:drawing>
      </w:r>
    </w:p>
    <w:p w14:paraId="605A4F32" w14:textId="006BA864" w:rsidR="006A411E" w:rsidRDefault="006A411E" w:rsidP="006A411E">
      <w:r>
        <w:t xml:space="preserve">FIGURE X: electrode insertion, </w:t>
      </w:r>
      <w:proofErr w:type="spellStart"/>
      <w:r>
        <w:t>rereferenced</w:t>
      </w:r>
      <w:proofErr w:type="spellEnd"/>
      <w:r>
        <w:t xml:space="preserve"> data, discretised data, </w:t>
      </w:r>
      <w:proofErr w:type="spellStart"/>
      <w:r>
        <w:t>tpm</w:t>
      </w:r>
      <w:proofErr w:type="spellEnd"/>
    </w:p>
    <w:p w14:paraId="6F8220C2" w14:textId="5566F72B" w:rsidR="0033735A" w:rsidRDefault="004608F7" w:rsidP="00D8196B">
      <w:pPr>
        <w:ind w:firstLine="720"/>
      </w:pPr>
      <w:bookmarkStart w:id="39" w:name="_Toc490574582"/>
      <w:r w:rsidRPr="007A4128">
        <w:rPr>
          <w:rStyle w:val="Heading4Char"/>
        </w:rPr>
        <w:t>Discretisation</w:t>
      </w:r>
      <w:r w:rsidR="005A0EFE" w:rsidRPr="007A4128">
        <w:rPr>
          <w:rStyle w:val="Heading4Char"/>
        </w:rPr>
        <w:t>.</w:t>
      </w:r>
      <w:bookmarkEnd w:id="39"/>
      <w:r w:rsidR="00353CAE">
        <w:t xml:space="preserve"> </w:t>
      </w:r>
      <w:r w:rsidR="008C1E61">
        <w:t xml:space="preserve">As the latest version of IIT has yet to be extended to continuous variables, discretisation of the continuous LFPs at each channel was necessary. </w:t>
      </w:r>
      <w:r w:rsidR="004C7307">
        <w:t xml:space="preserve">To achieve this, </w:t>
      </w:r>
      <w:r w:rsidR="00AA4337">
        <w:t xml:space="preserve">I </w:t>
      </w:r>
      <w:proofErr w:type="spellStart"/>
      <w:r w:rsidR="00B424CE">
        <w:t>binarised</w:t>
      </w:r>
      <w:proofErr w:type="spellEnd"/>
      <w:r w:rsidR="009D5631">
        <w:t xml:space="preserve"> the recordings </w:t>
      </w:r>
      <w:r w:rsidR="00AA4337">
        <w:t xml:space="preserve">of each channel </w:t>
      </w:r>
      <w:r w:rsidR="00701BD8">
        <w:t xml:space="preserve">using </w:t>
      </w:r>
      <w:r w:rsidR="00AA4337">
        <w:t>its</w:t>
      </w:r>
      <w:r w:rsidR="00701BD8">
        <w:t xml:space="preserve"> </w:t>
      </w:r>
      <w:r w:rsidR="008137D1">
        <w:t xml:space="preserve">median, as </w:t>
      </w:r>
      <w:r w:rsidR="00904D9B">
        <w:t>taken across</w:t>
      </w:r>
      <w:r w:rsidR="00B50CB3">
        <w:t xml:space="preserve"> samples </w:t>
      </w:r>
      <w:r w:rsidR="00D31451">
        <w:t>over</w:t>
      </w:r>
      <w:r w:rsidR="00B50CB3">
        <w:t xml:space="preserve"> all </w:t>
      </w:r>
      <w:r w:rsidR="002175DC">
        <w:t>eight</w:t>
      </w:r>
      <w:r w:rsidR="00904D9B">
        <w:t xml:space="preserve"> trials a</w:t>
      </w:r>
      <w:r w:rsidR="0021343A">
        <w:t>t a single condition (air or isoflurane</w:t>
      </w:r>
      <w:r w:rsidR="00904D9B">
        <w:t xml:space="preserve">). </w:t>
      </w:r>
      <w:r w:rsidR="006C320E">
        <w:t>Samples were then</w:t>
      </w:r>
      <w:r w:rsidR="000F29F4">
        <w:t xml:space="preserve"> replaced with a 1 if greater than the median, and a 0 otherwise</w:t>
      </w:r>
      <w:r w:rsidR="006853DC">
        <w:t>.</w:t>
      </w:r>
      <w:r w:rsidR="00797815">
        <w:t xml:space="preserve"> Discretisation in this manner allows us to determine the state of a channel at a given time sample, and thus also the state of a set of channels at a given time sample.</w:t>
      </w:r>
    </w:p>
    <w:p w14:paraId="264A2029" w14:textId="42AEBD09" w:rsidR="000D1F3C" w:rsidRDefault="000D1F3C" w:rsidP="000D1F3C">
      <w:r>
        <w:tab/>
      </w:r>
      <w:bookmarkStart w:id="40" w:name="_Toc490574583"/>
      <w:r w:rsidR="001D1114" w:rsidRPr="007A4128">
        <w:rPr>
          <w:rStyle w:val="Heading4Char"/>
        </w:rPr>
        <w:t>Network Selection</w:t>
      </w:r>
      <w:r w:rsidRPr="007A4128">
        <w:rPr>
          <w:rStyle w:val="Heading4Char"/>
        </w:rPr>
        <w:t>.</w:t>
      </w:r>
      <w:bookmarkEnd w:id="40"/>
      <w:r w:rsidR="00657F5E">
        <w:t xml:space="preserve"> </w:t>
      </w:r>
      <w:r w:rsidR="001C1929">
        <w:t xml:space="preserve">Networks were sets of channels. </w:t>
      </w:r>
      <w:r w:rsidR="00957B1B">
        <w:t xml:space="preserve">To avoid arbitrarily </w:t>
      </w:r>
      <w:r w:rsidR="00ED7FE5">
        <w:t xml:space="preserve">selecting </w:t>
      </w:r>
      <w:r w:rsidR="00957B1B">
        <w:t xml:space="preserve">channel sets, I </w:t>
      </w:r>
      <w:r w:rsidR="00D120CB">
        <w:t>selected all</w:t>
      </w:r>
      <w:r w:rsidR="00957B1B">
        <w:rPr>
          <w:rFonts w:cs="Times New Roman"/>
        </w:rPr>
        <w:t xml:space="preserve"> combinations of two, three, and four channels</w:t>
      </w:r>
      <w:r w:rsidR="00D120CB">
        <w:rPr>
          <w:rFonts w:cs="Times New Roman"/>
        </w:rPr>
        <w:t>, giving 105, 455, and 1365 channel sets respectively</w:t>
      </w:r>
      <w:r w:rsidR="00957B1B">
        <w:rPr>
          <w:rFonts w:cs="Times New Roman"/>
        </w:rPr>
        <w:t>.</w:t>
      </w:r>
      <w:r w:rsidR="005754EC">
        <w:rPr>
          <w:rFonts w:cs="Times New Roman"/>
        </w:rPr>
        <w:t xml:space="preserve"> I did not calculate </w:t>
      </w:r>
      <w:r w:rsidR="005754EC">
        <w:rPr>
          <w:rFonts w:cs="Times New Roman"/>
        </w:rPr>
        <w:t>Φ</w:t>
      </w:r>
      <w:r w:rsidR="005754EC">
        <w:rPr>
          <w:rFonts w:cs="Times New Roman"/>
        </w:rPr>
        <w:t xml:space="preserve"> for combinations of more than four </w:t>
      </w:r>
      <w:r w:rsidR="00625DC4">
        <w:rPr>
          <w:rFonts w:cs="Times New Roman"/>
        </w:rPr>
        <w:t>channels</w:t>
      </w:r>
      <w:r w:rsidR="005754EC">
        <w:rPr>
          <w:rFonts w:cs="Times New Roman"/>
        </w:rPr>
        <w:t xml:space="preserve"> for the </w:t>
      </w:r>
      <w:r w:rsidR="00184E15">
        <w:rPr>
          <w:rFonts w:cs="Times New Roman"/>
        </w:rPr>
        <w:t xml:space="preserve">following reasons: (a) </w:t>
      </w:r>
      <w:r w:rsidR="00323ACC">
        <w:rPr>
          <w:rFonts w:cs="Times New Roman"/>
        </w:rPr>
        <w:t xml:space="preserve">as the number of elements being considered </w:t>
      </w:r>
      <w:r w:rsidR="00323ACC">
        <w:rPr>
          <w:rFonts w:cs="Times New Roman"/>
        </w:rPr>
        <w:lastRenderedPageBreak/>
        <w:t>increases linearly, the computing time and computing space</w:t>
      </w:r>
      <w:r w:rsidR="00184E15">
        <w:rPr>
          <w:rFonts w:cs="Times New Roman"/>
        </w:rPr>
        <w:t xml:space="preserve"> </w:t>
      </w:r>
      <w:r w:rsidR="005754EC">
        <w:rPr>
          <w:rFonts w:cs="Times New Roman"/>
        </w:rPr>
        <w:t xml:space="preserve">required to calculate </w:t>
      </w:r>
      <w:r w:rsidR="005754EC">
        <w:rPr>
          <w:rFonts w:cs="Times New Roman"/>
        </w:rPr>
        <w:t>Φ</w:t>
      </w:r>
      <w:r w:rsidR="005754EC">
        <w:rPr>
          <w:rFonts w:cs="Times New Roman"/>
        </w:rPr>
        <w:t xml:space="preserve"> grows exponentially, and (b) </w:t>
      </w:r>
      <w:r w:rsidR="00323ACC">
        <w:rPr>
          <w:rFonts w:cs="Times New Roman"/>
        </w:rPr>
        <w:t xml:space="preserve">as the number of elements being considered increases linearly, </w:t>
      </w:r>
      <w:r w:rsidR="005754EC">
        <w:rPr>
          <w:rFonts w:cs="Times New Roman"/>
        </w:rPr>
        <w:t>the number of possible</w:t>
      </w:r>
      <w:r w:rsidR="00184E15">
        <w:rPr>
          <w:rFonts w:cs="Times New Roman"/>
        </w:rPr>
        <w:t xml:space="preserve"> channel</w:t>
      </w:r>
      <w:r w:rsidR="005754EC">
        <w:rPr>
          <w:rFonts w:cs="Times New Roman"/>
        </w:rPr>
        <w:t xml:space="preserve"> combinations</w:t>
      </w:r>
      <w:r w:rsidR="00184E15">
        <w:rPr>
          <w:rFonts w:cs="Times New Roman"/>
        </w:rPr>
        <w:t xml:space="preserve"> grows </w:t>
      </w:r>
      <w:r w:rsidR="003D7D2C">
        <w:rPr>
          <w:rFonts w:cs="Times New Roman"/>
        </w:rPr>
        <w:t>super-exponentially (</w:t>
      </w:r>
      <w:r w:rsidR="00BD067F">
        <w:rPr>
          <w:rFonts w:cs="Times New Roman"/>
        </w:rPr>
        <w:t xml:space="preserve">how exactly does </w:t>
      </w:r>
      <w:proofErr w:type="spellStart"/>
      <w:r w:rsidR="00BD067F">
        <w:rPr>
          <w:rFonts w:cs="Times New Roman"/>
        </w:rPr>
        <w:t>nchoosek</w:t>
      </w:r>
      <w:proofErr w:type="spellEnd"/>
      <w:r w:rsidR="00BD067F">
        <w:rPr>
          <w:rFonts w:cs="Times New Roman"/>
        </w:rPr>
        <w:t xml:space="preserve"> grow with k?)</w:t>
      </w:r>
      <w:r w:rsidR="002B39F6">
        <w:rPr>
          <w:rFonts w:cs="Times New Roman"/>
        </w:rPr>
        <w:t xml:space="preserve">. To accommodate the search for the MIP, </w:t>
      </w:r>
      <w:r w:rsidR="002B39F6">
        <w:t>a</w:t>
      </w:r>
      <w:r w:rsidR="00A3394D">
        <w:t xml:space="preserve">ll </w:t>
      </w:r>
      <w:r w:rsidR="00931066">
        <w:t xml:space="preserve">channels within a </w:t>
      </w:r>
      <w:r w:rsidR="009719A2">
        <w:t>network</w:t>
      </w:r>
      <w:r w:rsidR="00A3394D">
        <w:t xml:space="preserve"> </w:t>
      </w:r>
      <w:proofErr w:type="gramStart"/>
      <w:r w:rsidR="00A3394D">
        <w:t xml:space="preserve">were </w:t>
      </w:r>
      <w:r w:rsidR="00FE2AEC">
        <w:t>considered to be</w:t>
      </w:r>
      <w:proofErr w:type="gramEnd"/>
      <w:r w:rsidR="00A3394D">
        <w:t xml:space="preserve"> f</w:t>
      </w:r>
      <w:r w:rsidR="002B39F6">
        <w:t>ully connected (</w:t>
      </w:r>
      <w:r w:rsidR="00C77502">
        <w:t>i.e.</w:t>
      </w:r>
      <w:r w:rsidR="002B39F6">
        <w:t>,</w:t>
      </w:r>
      <w:r w:rsidR="00C77502">
        <w:t xml:space="preserve"> each channel</w:t>
      </w:r>
      <w:r w:rsidR="005E62C0">
        <w:t xml:space="preserve"> </w:t>
      </w:r>
      <w:r w:rsidR="00931066">
        <w:t>was considered</w:t>
      </w:r>
      <w:r w:rsidR="00D91493">
        <w:t xml:space="preserve"> </w:t>
      </w:r>
      <w:r w:rsidR="00AC329F">
        <w:t>bidirectionally</w:t>
      </w:r>
      <w:r w:rsidR="005E62C0">
        <w:t xml:space="preserve"> connected to every other channel</w:t>
      </w:r>
      <w:r w:rsidR="002B39F6">
        <w:t>)</w:t>
      </w:r>
      <w:r w:rsidR="0068038C">
        <w:t>;</w:t>
      </w:r>
      <w:r w:rsidR="005F3E9C">
        <w:t xml:space="preserve"> </w:t>
      </w:r>
      <w:r w:rsidR="00FE2AEC">
        <w:t xml:space="preserve">to consider otherwise would limit the possible cuts to make to the system when searching for the MIP. </w:t>
      </w:r>
      <w:r w:rsidR="005F3E9C">
        <w:t xml:space="preserve">The state of a network at a given </w:t>
      </w:r>
      <w:r w:rsidR="00912179">
        <w:t>time sample</w:t>
      </w:r>
      <w:r w:rsidR="005F3E9C">
        <w:t xml:space="preserve"> is given by the </w:t>
      </w:r>
      <w:r w:rsidR="00912179">
        <w:t>discretised states</w:t>
      </w:r>
      <w:r w:rsidR="005F3E9C">
        <w:t xml:space="preserve"> of its channels (e.g. for channels A</w:t>
      </w:r>
      <w:r w:rsidR="00CB6E57">
        <w:t xml:space="preserve"> </w:t>
      </w:r>
      <w:r w:rsidR="005F3E9C">
        <w:t>=</w:t>
      </w:r>
      <w:r w:rsidR="00CB6E57">
        <w:t xml:space="preserve"> </w:t>
      </w:r>
      <w:r w:rsidR="005F3E9C">
        <w:t xml:space="preserve">1, </w:t>
      </w:r>
      <w:r w:rsidR="006B0FDF">
        <w:t>and B = 0</w:t>
      </w:r>
      <w:r w:rsidR="005F3E9C">
        <w:t>, the network state</w:t>
      </w:r>
      <w:r w:rsidR="006B0FDF">
        <w:t xml:space="preserve"> for AB is 10</w:t>
      </w:r>
      <w:r w:rsidR="005F3E9C">
        <w:t>).</w:t>
      </w:r>
    </w:p>
    <w:p w14:paraId="49ED88A7" w14:textId="324B4088" w:rsidR="002B39F6" w:rsidRDefault="00E84A25" w:rsidP="003960D7">
      <w:pPr>
        <w:ind w:firstLine="720"/>
      </w:pPr>
      <w:bookmarkStart w:id="41" w:name="_Toc490574584"/>
      <w:r w:rsidRPr="007B0AC8">
        <w:rPr>
          <w:rStyle w:val="Heading4Char"/>
        </w:rPr>
        <w:t>Transition Probability Matrix</w:t>
      </w:r>
      <w:r w:rsidR="00E80C55">
        <w:rPr>
          <w:rStyle w:val="Heading4Char"/>
        </w:rPr>
        <w:t xml:space="preserve"> Construction</w:t>
      </w:r>
      <w:r w:rsidRPr="007B0AC8">
        <w:rPr>
          <w:rStyle w:val="Heading4Char"/>
        </w:rPr>
        <w:t>.</w:t>
      </w:r>
      <w:bookmarkEnd w:id="41"/>
      <w:r w:rsidR="00FC647E">
        <w:t xml:space="preserve"> A transition probability is th</w:t>
      </w:r>
      <w:r w:rsidR="002866DB">
        <w:t xml:space="preserve">e probability of a state at time </w:t>
      </w:r>
      <w:r w:rsidR="002866DB" w:rsidRPr="00D63228">
        <w:rPr>
          <w:i/>
        </w:rPr>
        <w:t>t</w:t>
      </w:r>
      <w:r w:rsidR="002866DB">
        <w:t xml:space="preserve"> transitioning </w:t>
      </w:r>
      <w:r w:rsidR="00EA02CC">
        <w:t xml:space="preserve">into another state at time </w:t>
      </w:r>
      <w:r w:rsidR="00EA02CC" w:rsidRPr="00D63228">
        <w:rPr>
          <w:i/>
        </w:rPr>
        <w:t>t</w:t>
      </w:r>
      <w:r w:rsidR="00576DB8">
        <w:t xml:space="preserve"> </w:t>
      </w:r>
      <w:r w:rsidR="00EA02CC">
        <w:t>+</w:t>
      </w:r>
      <w:r w:rsidR="00576DB8">
        <w:t xml:space="preserve"> </w:t>
      </w:r>
      <w:r w:rsidR="00127211">
        <w:rPr>
          <w:rFonts w:cs="Times New Roman"/>
        </w:rPr>
        <w:t>τ</w:t>
      </w:r>
      <w:r w:rsidR="00127211">
        <w:t xml:space="preserve"> </w:t>
      </w:r>
      <w:r w:rsidR="002E530D">
        <w:t>(i.e.</w:t>
      </w:r>
      <w:r w:rsidR="00CA3E91">
        <w:t xml:space="preserve"> the</w:t>
      </w:r>
      <w:r w:rsidR="002E530D">
        <w:t xml:space="preserve"> number of </w:t>
      </w:r>
      <w:r w:rsidR="00E15065">
        <w:t>times a</w:t>
      </w:r>
      <w:r w:rsidR="002E530D">
        <w:t xml:space="preserve"> transition</w:t>
      </w:r>
      <w:r w:rsidR="00E15065">
        <w:t xml:space="preserve"> to a specific state</w:t>
      </w:r>
      <w:r w:rsidR="002E530D">
        <w:t xml:space="preserve"> occurred divided by the total number of transitions to every state)</w:t>
      </w:r>
      <w:r w:rsidR="00491171">
        <w:t>.</w:t>
      </w:r>
      <w:r w:rsidR="00381074">
        <w:t xml:space="preserve"> </w:t>
      </w:r>
      <w:r w:rsidR="00651087">
        <w:t>The</w:t>
      </w:r>
      <w:r w:rsidR="00200875">
        <w:t xml:space="preserve"> </w:t>
      </w:r>
      <w:r w:rsidR="00CD6BAD">
        <w:t>transition probability matrix</w:t>
      </w:r>
      <w:r w:rsidR="00651087">
        <w:t xml:space="preserve"> for </w:t>
      </w:r>
      <w:r w:rsidR="001D0605">
        <w:t>a</w:t>
      </w:r>
      <w:r w:rsidR="00651087">
        <w:t xml:space="preserve"> network</w:t>
      </w:r>
      <w:r w:rsidR="000556E7">
        <w:t xml:space="preserve"> thus</w:t>
      </w:r>
      <w:r w:rsidR="00CD6BAD">
        <w:t xml:space="preserve"> holds the</w:t>
      </w:r>
      <w:r w:rsidR="00651087">
        <w:t xml:space="preserve"> transition</w:t>
      </w:r>
      <w:r w:rsidR="00B758C7">
        <w:t xml:space="preserve"> probabilities of all </w:t>
      </w:r>
      <w:r w:rsidR="00CD6BAD">
        <w:t>states</w:t>
      </w:r>
      <w:r w:rsidR="005A3F67">
        <w:t xml:space="preserve"> at time </w:t>
      </w:r>
      <w:r w:rsidR="005A3F67" w:rsidRPr="008E48A5">
        <w:rPr>
          <w:i/>
        </w:rPr>
        <w:t>t</w:t>
      </w:r>
      <w:r w:rsidR="00CD6BAD">
        <w:t xml:space="preserve"> transitioning into</w:t>
      </w:r>
      <w:r w:rsidR="00B758C7">
        <w:t xml:space="preserve"> all other </w:t>
      </w:r>
      <w:r w:rsidR="00952B1B">
        <w:t xml:space="preserve">states at time </w:t>
      </w:r>
      <w:r w:rsidR="00952B1B" w:rsidRPr="008E48A5">
        <w:rPr>
          <w:i/>
        </w:rPr>
        <w:t>t</w:t>
      </w:r>
      <w:r w:rsidR="008E48A5">
        <w:t xml:space="preserve"> </w:t>
      </w:r>
      <w:r w:rsidR="00952B1B">
        <w:t>+</w:t>
      </w:r>
      <w:r w:rsidR="008E48A5">
        <w:t xml:space="preserve"> </w:t>
      </w:r>
      <w:r w:rsidR="00891399">
        <w:rPr>
          <w:rFonts w:cs="Times New Roman"/>
        </w:rPr>
        <w:t>τ</w:t>
      </w:r>
      <w:r w:rsidR="007D5D0F">
        <w:t>:</w:t>
      </w:r>
      <w:r w:rsidR="00004364">
        <w:t xml:space="preserve"> </w:t>
      </w:r>
      <w:r w:rsidR="00952B1B">
        <w:t xml:space="preserve">each row of the matrix </w:t>
      </w:r>
      <w:r w:rsidR="007D5D0F">
        <w:t>gives</w:t>
      </w:r>
      <w:r w:rsidR="00004364">
        <w:t xml:space="preserve"> t</w:t>
      </w:r>
      <w:r w:rsidR="00952B1B">
        <w:t xml:space="preserve">he probability distribution of </w:t>
      </w:r>
      <w:r w:rsidR="0023335D">
        <w:t>a given</w:t>
      </w:r>
      <w:r w:rsidR="00004364">
        <w:t xml:space="preserve"> state transitioning into every other state</w:t>
      </w:r>
      <w:r w:rsidR="00043F8C">
        <w:t xml:space="preserve"> (the </w:t>
      </w:r>
      <w:r w:rsidR="00F65ED0">
        <w:t>“</w:t>
      </w:r>
      <w:r w:rsidR="00043F8C">
        <w:t>effect repertoire</w:t>
      </w:r>
      <w:r w:rsidR="00F65ED0">
        <w:t>”)</w:t>
      </w:r>
      <w:r w:rsidR="00DF21BD">
        <w:t>, while conversely each column gives the probability distribution of sta</w:t>
      </w:r>
      <w:r w:rsidR="00CC0508">
        <w:t xml:space="preserve">tes which could have </w:t>
      </w:r>
      <w:r w:rsidR="00DF21BD">
        <w:t>preceded a given state</w:t>
      </w:r>
      <w:r w:rsidR="00043F8C">
        <w:t xml:space="preserve"> (the </w:t>
      </w:r>
      <w:r w:rsidR="00F65ED0">
        <w:t>“</w:t>
      </w:r>
      <w:r w:rsidR="00043F8C">
        <w:t>cause repertoire</w:t>
      </w:r>
      <w:r w:rsidR="00F65ED0">
        <w:t>”</w:t>
      </w:r>
      <w:r w:rsidR="00043F8C">
        <w:t>)</w:t>
      </w:r>
      <w:r w:rsidR="00004364">
        <w:t>.</w:t>
      </w:r>
      <w:r w:rsidR="003960D7">
        <w:t xml:space="preserve"> </w:t>
      </w:r>
      <w:r w:rsidR="006A411E">
        <w:t xml:space="preserve">Conceptually, </w:t>
      </w:r>
      <w:r w:rsidR="006A411E">
        <w:rPr>
          <w:rFonts w:cs="Times New Roman"/>
        </w:rPr>
        <w:t>Φ</w:t>
      </w:r>
      <w:r w:rsidR="003960D7">
        <w:rPr>
          <w:rFonts w:cs="Times New Roman"/>
        </w:rPr>
        <w:t xml:space="preserve"> </w:t>
      </w:r>
      <w:r w:rsidR="006A411E">
        <w:rPr>
          <w:rFonts w:cs="Times New Roman"/>
        </w:rPr>
        <w:t>is assessed by comparing the cause and effect repertoires of the whole network to the cause and effect reperto</w:t>
      </w:r>
      <w:r w:rsidR="003960D7">
        <w:rPr>
          <w:rFonts w:cs="Times New Roman"/>
        </w:rPr>
        <w:t xml:space="preserve">ires generated by a system split into independent parts. </w:t>
      </w:r>
      <w:bookmarkStart w:id="42" w:name="_GoBack"/>
      <w:bookmarkEnd w:id="42"/>
    </w:p>
    <w:p w14:paraId="70F4ABC8" w14:textId="23927411" w:rsidR="004608F7" w:rsidRDefault="00E7271B" w:rsidP="00E84A25">
      <w:pPr>
        <w:ind w:firstLine="720"/>
      </w:pPr>
      <w:r>
        <w:t xml:space="preserve">To ensure adequate sampling to obtain </w:t>
      </w:r>
      <w:r w:rsidR="00F23A6E">
        <w:t xml:space="preserve">accurate </w:t>
      </w:r>
      <w:r>
        <w:t>transition probabilities, TPMs were built</w:t>
      </w:r>
      <w:r w:rsidR="00560C5A">
        <w:t xml:space="preserve"> </w:t>
      </w:r>
      <w:r w:rsidR="007A623A">
        <w:t>per</w:t>
      </w:r>
      <w:r w:rsidR="00560C5A">
        <w:t xml:space="preserve"> condition</w:t>
      </w:r>
      <w:r>
        <w:t xml:space="preserve"> using all samples across all trials. </w:t>
      </w:r>
      <w:r w:rsidR="00C33402">
        <w:t>IIT’s exclusion postulate advocates for calculation at the op</w:t>
      </w:r>
      <w:r w:rsidR="00731203">
        <w:t xml:space="preserve">timal </w:t>
      </w:r>
      <w:r w:rsidR="005864BF">
        <w:t xml:space="preserve">temporal resolution. However, it is </w:t>
      </w:r>
      <w:proofErr w:type="gramStart"/>
      <w:r w:rsidR="005864BF">
        <w:t>unclear</w:t>
      </w:r>
      <w:proofErr w:type="gramEnd"/>
      <w:r w:rsidR="005864BF">
        <w:t xml:space="preserve"> what this resolution is. I thus calculated</w:t>
      </w:r>
      <w:r w:rsidR="008C1950">
        <w:t xml:space="preserve"> transition probabilities</w:t>
      </w:r>
      <w:r w:rsidR="00C33402">
        <w:t xml:space="preserve"> at three </w:t>
      </w:r>
      <w:r w:rsidR="00D765F1">
        <w:rPr>
          <w:rFonts w:cs="Times New Roman"/>
        </w:rPr>
        <w:t>τ</w:t>
      </w:r>
      <w:r w:rsidR="00C33402">
        <w:t xml:space="preserve"> levels: 4, 8, and 16 </w:t>
      </w:r>
      <w:proofErr w:type="spellStart"/>
      <w:r w:rsidR="00C33402">
        <w:t>ms</w:t>
      </w:r>
      <w:proofErr w:type="spellEnd"/>
      <w:r w:rsidR="00C33402">
        <w:t>.</w:t>
      </w:r>
    </w:p>
    <w:p w14:paraId="255E499E" w14:textId="33B84EF3" w:rsidR="00331D73" w:rsidRDefault="009A4ACE" w:rsidP="00E31196">
      <w:pPr>
        <w:ind w:firstLine="720"/>
      </w:pPr>
      <w:r>
        <w:rPr>
          <w:rStyle w:val="Heading4Char"/>
        </w:rPr>
        <w:t>Collapsing across samples</w:t>
      </w:r>
      <w:r w:rsidRPr="00ED0FD7">
        <w:rPr>
          <w:rStyle w:val="Heading4Char"/>
        </w:rPr>
        <w:t>.</w:t>
      </w:r>
      <w:r>
        <w:t xml:space="preserve"> </w:t>
      </w:r>
      <w:r w:rsidR="00594755">
        <w:t xml:space="preserve">As </w:t>
      </w:r>
      <w:r w:rsidR="00594755">
        <w:rPr>
          <w:rFonts w:cs="Times New Roman"/>
        </w:rPr>
        <w:t>Φ</w:t>
      </w:r>
      <w:r w:rsidR="00594755">
        <w:rPr>
          <w:rFonts w:cs="Times New Roman"/>
        </w:rPr>
        <w:t xml:space="preserve"> is calculated for every state, </w:t>
      </w:r>
      <w:proofErr w:type="gramStart"/>
      <w:r w:rsidR="00594755">
        <w:t>As</w:t>
      </w:r>
      <w:proofErr w:type="gramEnd"/>
      <w:r w:rsidR="00594755">
        <w:t xml:space="preserve"> these input requirements are met at each time sample, each time sample is associated with a </w:t>
      </w:r>
      <w:r w:rsidR="00594755">
        <w:rPr>
          <w:rFonts w:cs="Times New Roman"/>
        </w:rPr>
        <w:t>Φ</w:t>
      </w:r>
      <w:r w:rsidR="00594755">
        <w:t xml:space="preserve"> value. </w:t>
      </w:r>
      <w:r w:rsidR="00594755">
        <w:lastRenderedPageBreak/>
        <w:t xml:space="preserve">To determine the overall </w:t>
      </w:r>
      <w:r w:rsidR="00594755">
        <w:rPr>
          <w:rFonts w:cs="Times New Roman"/>
        </w:rPr>
        <w:t>Φ</w:t>
      </w:r>
      <w:r w:rsidR="00594755">
        <w:t xml:space="preserve"> for a trial of 2250 samples, I took the average </w:t>
      </w:r>
      <w:r w:rsidR="00594755">
        <w:rPr>
          <w:rFonts w:cs="Times New Roman"/>
        </w:rPr>
        <w:t>Φ</w:t>
      </w:r>
      <w:r w:rsidR="00594755">
        <w:t xml:space="preserve"> value across samples, weighted by the number of occurrences of each state within the trial. Finally, </w:t>
      </w:r>
      <w:r w:rsidR="00E31196">
        <w:rPr>
          <w:rFonts w:cs="Times New Roman"/>
        </w:rPr>
        <w:t>I averaged Φ across trials.</w:t>
      </w:r>
    </w:p>
    <w:p w14:paraId="71774A4D" w14:textId="6E779E5F" w:rsidR="001F6531" w:rsidDel="004B3506" w:rsidRDefault="00F55BF7" w:rsidP="00331D73">
      <w:pPr>
        <w:ind w:firstLine="720"/>
        <w:rPr>
          <w:del w:id="43" w:author="Angus Leung" w:date="2017-10-03T03:20:00Z"/>
        </w:rPr>
      </w:pPr>
      <w:commentRangeStart w:id="44"/>
      <w:del w:id="45" w:author="Angus Leung" w:date="2017-10-03T03:20:00Z">
        <w:r w:rsidDel="004B3506">
          <w:rPr>
            <w:rFonts w:cs="Times New Roman"/>
          </w:rPr>
          <w:delText>Φ</w:delText>
        </w:r>
        <w:r w:rsidR="001F6531" w:rsidDel="004B3506">
          <w:delText xml:space="preserve"> is calculated by assessing</w:delText>
        </w:r>
        <w:r w:rsidR="00976954" w:rsidDel="004B3506">
          <w:delText xml:space="preserve"> integrated information </w:delText>
        </w:r>
        <w:r w:rsidR="001F6531" w:rsidDel="004B3506">
          <w:delText>at two levels</w:delText>
        </w:r>
        <w:r w:rsidR="009150BC" w:rsidDel="004B3506">
          <w:delText>: the “mechanism” level</w:delText>
        </w:r>
        <w:r w:rsidR="00645132" w:rsidDel="004B3506">
          <w:delText xml:space="preserve"> (</w:delText>
        </w:r>
        <w:r w:rsidDel="004B3506">
          <w:rPr>
            <w:rFonts w:cs="Times New Roman"/>
          </w:rPr>
          <w:delText>φ</w:delText>
        </w:r>
        <w:r w:rsidR="00645132" w:rsidDel="004B3506">
          <w:delText>)</w:delText>
        </w:r>
        <w:r w:rsidR="009150BC" w:rsidDel="004B3506">
          <w:delText xml:space="preserve"> and the “system” level</w:delText>
        </w:r>
        <w:r w:rsidDel="004B3506">
          <w:delText xml:space="preserve"> (</w:delText>
        </w:r>
        <w:r w:rsidDel="004B3506">
          <w:rPr>
            <w:rFonts w:cs="Times New Roman"/>
          </w:rPr>
          <w:delText>Φ</w:delText>
        </w:r>
        <w:r w:rsidR="00645132" w:rsidDel="004B3506">
          <w:delText>)</w:delText>
        </w:r>
        <w:r w:rsidR="009150BC" w:rsidDel="004B3506">
          <w:delText>.</w:delText>
        </w:r>
        <w:r w:rsidR="00F160F7" w:rsidDel="004B3506">
          <w:delText xml:space="preserve"> For a given network, a mechanism is a subset of the elements in the network and their connections</w:delText>
        </w:r>
        <w:r w:rsidR="003A4196" w:rsidDel="004B3506">
          <w:delText xml:space="preserve"> (and th</w:delText>
        </w:r>
        <w:r w:rsidR="00F27052" w:rsidDel="004B3506">
          <w:delText>us is a network in it</w:delText>
        </w:r>
        <w:r w:rsidR="00B93AC5" w:rsidDel="004B3506">
          <w:delText>s</w:delText>
        </w:r>
        <w:r w:rsidR="00F27052" w:rsidDel="004B3506">
          <w:delText>elf</w:delText>
        </w:r>
        <w:r w:rsidR="003A4196" w:rsidDel="004B3506">
          <w:delText>)</w:delText>
        </w:r>
        <w:r w:rsidR="000C16E4" w:rsidDel="004B3506">
          <w:delText>, and</w:delText>
        </w:r>
        <w:r w:rsidR="00ED49CB" w:rsidDel="004B3506">
          <w:delText xml:space="preserve"> the system is the full network.</w:delText>
        </w:r>
      </w:del>
    </w:p>
    <w:p w14:paraId="63F96F93" w14:textId="0024893C" w:rsidR="007D1F43" w:rsidDel="004B3506" w:rsidRDefault="004539F6" w:rsidP="007D1F43">
      <w:pPr>
        <w:ind w:firstLine="720"/>
        <w:rPr>
          <w:del w:id="46" w:author="Angus Leung" w:date="2017-10-03T03:20:00Z"/>
        </w:rPr>
      </w:pPr>
      <w:del w:id="47" w:author="Angus Leung" w:date="2017-10-03T03:20:00Z">
        <w:r w:rsidRPr="00A63A83" w:rsidDel="004B3506">
          <w:rPr>
            <w:rStyle w:val="Heading5Char"/>
          </w:rPr>
          <w:delText>Mechanism</w:delText>
        </w:r>
        <w:r w:rsidR="004D5EDA" w:rsidDel="004B3506">
          <w:rPr>
            <w:rStyle w:val="Heading5Char"/>
          </w:rPr>
          <w:delText xml:space="preserve"> level </w:delText>
        </w:r>
        <w:r w:rsidR="001A011C" w:rsidDel="004B3506">
          <w:rPr>
            <w:rStyle w:val="Heading5Char"/>
            <w:rFonts w:cs="Times New Roman"/>
          </w:rPr>
          <w:delText>φ</w:delText>
        </w:r>
        <w:r w:rsidRPr="00A63A83" w:rsidDel="004B3506">
          <w:rPr>
            <w:rStyle w:val="Heading5Char"/>
          </w:rPr>
          <w:delText>.</w:delText>
        </w:r>
        <w:r w:rsidR="00ED0A0C" w:rsidDel="004B3506">
          <w:delText xml:space="preserve"> </w:delText>
        </w:r>
        <w:r w:rsidR="004C733B" w:rsidDel="004B3506">
          <w:delText>For a given</w:delText>
        </w:r>
        <w:r w:rsidR="00BC7AC9" w:rsidDel="004B3506">
          <w:delText xml:space="preserve"> a mechanism, its state, and a subset of elements in the mechanism (a “purview”),</w:delText>
        </w:r>
        <w:r w:rsidR="00BC08D6" w:rsidDel="004B3506">
          <w:delText xml:space="preserve"> </w:delText>
        </w:r>
        <w:r w:rsidR="003563A2" w:rsidDel="004B3506">
          <w:delText xml:space="preserve">a </w:delText>
        </w:r>
        <w:r w:rsidR="00BC08D6" w:rsidDel="004B3506">
          <w:delText xml:space="preserve">cause repertoire </w:delText>
        </w:r>
        <w:r w:rsidR="003563A2" w:rsidDel="004B3506">
          <w:delText xml:space="preserve">can be extracted </w:delText>
        </w:r>
        <w:r w:rsidR="00BC08D6" w:rsidDel="004B3506">
          <w:delText xml:space="preserve">from the mechanism’s TPM. </w:delText>
        </w:r>
        <w:r w:rsidR="007928BB" w:rsidDel="004B3506">
          <w:delText xml:space="preserve">The distance between this cause repertoire and the cause repertoire of the </w:delText>
        </w:r>
        <w:r w:rsidR="0066745C" w:rsidDel="004B3506">
          <w:delText>m</w:delText>
        </w:r>
        <w:r w:rsidR="007928BB" w:rsidDel="004B3506">
          <w:delText xml:space="preserve">echanism-purview combination’s MIP </w:delText>
        </w:r>
        <w:r w:rsidR="00041012" w:rsidDel="004B3506">
          <w:delText>provides the cause integrated information</w:delText>
        </w:r>
        <w:r w:rsidR="001A011C" w:rsidDel="004B3506">
          <w:delText xml:space="preserve"> </w:delText>
        </w:r>
        <w:r w:rsidR="001A011C" w:rsidDel="004B3506">
          <w:rPr>
            <w:rFonts w:cs="Times New Roman"/>
          </w:rPr>
          <w:delText>φ</w:delText>
        </w:r>
        <w:r w:rsidR="001A011C" w:rsidDel="004B3506">
          <w:rPr>
            <w:rFonts w:cs="Times New Roman"/>
            <w:vertAlign w:val="subscript"/>
          </w:rPr>
          <w:delText>cause</w:delText>
        </w:r>
        <w:r w:rsidR="00041012" w:rsidDel="004B3506">
          <w:delText xml:space="preserve">. </w:delText>
        </w:r>
        <w:r w:rsidR="00B71F0A" w:rsidDel="004B3506">
          <w:delText xml:space="preserve">The MIP is found by finding </w:delText>
        </w:r>
        <w:r w:rsidR="001A011C" w:rsidDel="004B3506">
          <w:rPr>
            <w:rFonts w:cs="Times New Roman"/>
          </w:rPr>
          <w:delText>φ</w:delText>
        </w:r>
        <w:r w:rsidR="001A011C" w:rsidDel="004B3506">
          <w:rPr>
            <w:rFonts w:cs="Times New Roman"/>
            <w:vertAlign w:val="subscript"/>
          </w:rPr>
          <w:delText>cause</w:delText>
        </w:r>
        <w:r w:rsidR="001A011C" w:rsidDel="004B3506">
          <w:rPr>
            <w:rFonts w:cs="Times New Roman"/>
          </w:rPr>
          <w:delText xml:space="preserve"> </w:delText>
        </w:r>
        <w:r w:rsidR="00B71F0A" w:rsidDel="004B3506">
          <w:delText xml:space="preserve">for every possible partitioning scheme – the MIP is that which yields the least </w:delText>
        </w:r>
        <w:r w:rsidR="001A011C" w:rsidDel="004B3506">
          <w:rPr>
            <w:rFonts w:cs="Times New Roman"/>
          </w:rPr>
          <w:delText>φ</w:delText>
        </w:r>
        <w:r w:rsidR="001A011C" w:rsidDel="004B3506">
          <w:rPr>
            <w:rFonts w:cs="Times New Roman"/>
            <w:vertAlign w:val="subscript"/>
          </w:rPr>
          <w:delText>cause</w:delText>
        </w:r>
        <w:r w:rsidR="00B71F0A" w:rsidDel="004B3506">
          <w:delText xml:space="preserve">. </w:delText>
        </w:r>
        <w:r w:rsidR="0017244F" w:rsidDel="004B3506">
          <w:delText xml:space="preserve">The </w:delText>
        </w:r>
        <w:r w:rsidR="00921D13" w:rsidDel="004B3506">
          <w:delText xml:space="preserve">cause </w:delText>
        </w:r>
        <w:r w:rsidR="004B098F" w:rsidDel="004B3506">
          <w:delText>repert</w:delText>
        </w:r>
        <w:r w:rsidR="00921D13" w:rsidDel="004B3506">
          <w:delText>oire across purviews</w:delText>
        </w:r>
        <w:r w:rsidR="004B098F" w:rsidDel="004B3506">
          <w:delText xml:space="preserve"> which gives the </w:delText>
        </w:r>
        <w:r w:rsidR="0017244F" w:rsidDel="004B3506">
          <w:delText xml:space="preserve">maximum </w:delText>
        </w:r>
        <w:r w:rsidR="001A011C" w:rsidDel="004B3506">
          <w:rPr>
            <w:rFonts w:cs="Times New Roman"/>
          </w:rPr>
          <w:delText>φ</w:delText>
        </w:r>
        <w:r w:rsidR="001A011C" w:rsidDel="004B3506">
          <w:rPr>
            <w:rFonts w:cs="Times New Roman"/>
            <w:vertAlign w:val="subscript"/>
          </w:rPr>
          <w:delText>cause</w:delText>
        </w:r>
        <w:r w:rsidR="001A011C" w:rsidDel="004B3506">
          <w:delText xml:space="preserve"> </w:delText>
        </w:r>
        <w:r w:rsidR="0017244F" w:rsidDel="004B3506">
          <w:delText>across purviews is taken as</w:delText>
        </w:r>
        <w:r w:rsidR="0047692B" w:rsidDel="004B3506">
          <w:delText xml:space="preserve"> the mechanism’s</w:delText>
        </w:r>
        <w:r w:rsidR="0017244F" w:rsidDel="004B3506">
          <w:delText xml:space="preserve"> </w:delText>
        </w:r>
        <w:r w:rsidR="009D53BC" w:rsidDel="004B3506">
          <w:delText>“</w:delText>
        </w:r>
        <w:r w:rsidR="0047692B" w:rsidDel="004B3506">
          <w:delText>maximally irreducible cause repertoire</w:delText>
        </w:r>
        <w:r w:rsidR="009D53BC" w:rsidDel="004B3506">
          <w:delText>”</w:delText>
        </w:r>
        <w:r w:rsidR="00921D13" w:rsidDel="004B3506">
          <w:delText xml:space="preserve">, and its </w:delText>
        </w:r>
        <w:r w:rsidR="001A011C" w:rsidDel="004B3506">
          <w:rPr>
            <w:rFonts w:cs="Times New Roman"/>
          </w:rPr>
          <w:delText>φ</w:delText>
        </w:r>
        <w:r w:rsidR="001A011C" w:rsidDel="004B3506">
          <w:rPr>
            <w:rFonts w:cs="Times New Roman"/>
            <w:vertAlign w:val="subscript"/>
          </w:rPr>
          <w:delText>cause</w:delText>
        </w:r>
        <w:r w:rsidR="001A011C" w:rsidDel="004B3506">
          <w:delText xml:space="preserve"> </w:delText>
        </w:r>
        <w:r w:rsidR="002843A1" w:rsidDel="004B3506">
          <w:delText xml:space="preserve">value is taken as the mechanism’s </w:delText>
        </w:r>
        <w:r w:rsidR="001A011C" w:rsidDel="004B3506">
          <w:rPr>
            <w:rFonts w:cs="Times New Roman"/>
          </w:rPr>
          <w:delText>φ</w:delText>
        </w:r>
        <w:r w:rsidR="001A011C" w:rsidDel="004B3506">
          <w:rPr>
            <w:rFonts w:cs="Times New Roman"/>
            <w:vertAlign w:val="subscript"/>
          </w:rPr>
          <w:delText>cause</w:delText>
        </w:r>
        <w:r w:rsidR="001A011C" w:rsidDel="004B3506">
          <w:delText xml:space="preserve"> </w:delText>
        </w:r>
        <w:r w:rsidR="002843A1" w:rsidDel="004B3506">
          <w:delText>value</w:delText>
        </w:r>
        <w:r w:rsidR="00FF05E7" w:rsidDel="004B3506">
          <w:delText>.</w:delText>
        </w:r>
        <w:r w:rsidR="002843A1" w:rsidDel="004B3506">
          <w:delText xml:space="preserve"> The mechanism’s maximally irreducible effect repertoire</w:delText>
        </w:r>
        <w:r w:rsidR="00996AFF" w:rsidDel="004B3506">
          <w:delText xml:space="preserve"> and </w:delText>
        </w:r>
        <w:r w:rsidR="001A011C" w:rsidDel="004B3506">
          <w:rPr>
            <w:rFonts w:cs="Times New Roman"/>
          </w:rPr>
          <w:delText>φ</w:delText>
        </w:r>
        <w:r w:rsidR="001A011C" w:rsidDel="004B3506">
          <w:rPr>
            <w:rFonts w:cs="Times New Roman"/>
            <w:vertAlign w:val="subscript"/>
          </w:rPr>
          <w:delText>effect</w:delText>
        </w:r>
        <w:r w:rsidR="001A011C" w:rsidDel="004B3506">
          <w:delText xml:space="preserve"> </w:delText>
        </w:r>
        <w:r w:rsidR="002843A1" w:rsidDel="004B3506">
          <w:delText>is determined in the same manner, except by comparing effect repertoires</w:delText>
        </w:r>
        <w:r w:rsidR="00A62479" w:rsidDel="004B3506">
          <w:delText>.</w:delText>
        </w:r>
        <w:r w:rsidR="00545342" w:rsidDel="004B3506">
          <w:delText xml:space="preserve"> </w:delText>
        </w:r>
        <w:r w:rsidR="004012B0" w:rsidDel="004B3506">
          <w:delText>T</w:delText>
        </w:r>
        <w:r w:rsidR="000622D7" w:rsidDel="004B3506">
          <w:delText xml:space="preserve">ogether, </w:delText>
        </w:r>
        <w:r w:rsidR="004012B0" w:rsidDel="004B3506">
          <w:delText>the</w:delText>
        </w:r>
        <w:r w:rsidR="000622D7" w:rsidDel="004B3506">
          <w:delText xml:space="preserve"> chosen maximally irreducible repertoires </w:delText>
        </w:r>
        <w:r w:rsidR="00365E8A" w:rsidDel="004B3506">
          <w:delText>are</w:delText>
        </w:r>
        <w:r w:rsidR="000622D7" w:rsidDel="004B3506">
          <w:delText xml:space="preserve"> the mechanism’s maximally irreducible cause-effect repertoire (MICE), and t</w:delText>
        </w:r>
        <w:r w:rsidR="00545342" w:rsidDel="004B3506">
          <w:delText xml:space="preserve">he mechanism’s overall </w:delText>
        </w:r>
        <w:r w:rsidR="001A011C" w:rsidDel="004B3506">
          <w:rPr>
            <w:rFonts w:cs="Times New Roman"/>
          </w:rPr>
          <w:delText>φ</w:delText>
        </w:r>
        <w:r w:rsidR="00545342" w:rsidDel="004B3506">
          <w:delText xml:space="preserve"> value is the minimum of its </w:delText>
        </w:r>
        <w:r w:rsidR="001A011C" w:rsidDel="004B3506">
          <w:rPr>
            <w:rFonts w:cs="Times New Roman"/>
          </w:rPr>
          <w:delText>φ</w:delText>
        </w:r>
        <w:r w:rsidR="001A011C" w:rsidDel="004B3506">
          <w:rPr>
            <w:rFonts w:cs="Times New Roman"/>
            <w:vertAlign w:val="subscript"/>
          </w:rPr>
          <w:delText>cause</w:delText>
        </w:r>
        <w:r w:rsidR="001A011C" w:rsidDel="004B3506">
          <w:delText xml:space="preserve"> </w:delText>
        </w:r>
        <w:r w:rsidR="00545342" w:rsidDel="004B3506">
          <w:delText xml:space="preserve">and </w:delText>
        </w:r>
        <w:r w:rsidR="001A011C" w:rsidDel="004B3506">
          <w:rPr>
            <w:rFonts w:cs="Times New Roman"/>
          </w:rPr>
          <w:delText>φ</w:delText>
        </w:r>
        <w:r w:rsidR="001A011C" w:rsidDel="004B3506">
          <w:rPr>
            <w:rFonts w:cs="Times New Roman"/>
            <w:vertAlign w:val="subscript"/>
          </w:rPr>
          <w:delText>effect</w:delText>
        </w:r>
        <w:r w:rsidR="00545342" w:rsidDel="004B3506">
          <w:delText>.</w:delText>
        </w:r>
        <w:r w:rsidR="005A1A00" w:rsidDel="004B3506">
          <w:delText xml:space="preserve"> </w:delText>
        </w:r>
        <w:r w:rsidR="001D3817" w:rsidDel="004B3506">
          <w:delText xml:space="preserve">Mechanisms which have non-zero </w:delText>
        </w:r>
        <w:r w:rsidR="001A011C" w:rsidDel="004B3506">
          <w:rPr>
            <w:rFonts w:cs="Times New Roman"/>
          </w:rPr>
          <w:delText>φ</w:delText>
        </w:r>
        <w:r w:rsidR="001D3817" w:rsidDel="004B3506">
          <w:delText xml:space="preserve"> in this manner are “concepts”. </w:delText>
        </w:r>
        <w:r w:rsidR="005A1A00" w:rsidDel="004B3506">
          <w:delText>The MICE is found for all mechanisms within the whole system</w:delText>
        </w:r>
        <w:r w:rsidR="001D3817" w:rsidDel="004B3506">
          <w:delText xml:space="preserve">; </w:delText>
        </w:r>
        <w:r w:rsidR="007B241C" w:rsidDel="004B3506">
          <w:delText>the set of all concepts</w:delText>
        </w:r>
        <w:r w:rsidR="00DF1F4F" w:rsidDel="004B3506">
          <w:delText xml:space="preserve"> and their MICE</w:delText>
        </w:r>
        <w:r w:rsidR="007B241C" w:rsidDel="004B3506">
          <w:delText xml:space="preserve"> in the whole system gives its “cause-effect structure”</w:delText>
        </w:r>
        <w:r w:rsidR="00B248E7" w:rsidDel="004B3506">
          <w:delText xml:space="preserve"> or “conceptual structure”</w:delText>
        </w:r>
        <w:r w:rsidR="007B241C" w:rsidDel="004B3506">
          <w:delText>.</w:delText>
        </w:r>
      </w:del>
    </w:p>
    <w:p w14:paraId="0FD8CA0E" w14:textId="70EFB9B0" w:rsidR="00F3036F" w:rsidDel="004B3506" w:rsidRDefault="004539F6" w:rsidP="00D246BB">
      <w:pPr>
        <w:ind w:firstLine="720"/>
        <w:rPr>
          <w:del w:id="48" w:author="Angus Leung" w:date="2017-10-03T03:20:00Z"/>
        </w:rPr>
      </w:pPr>
      <w:del w:id="49" w:author="Angus Leung" w:date="2017-10-03T03:20:00Z">
        <w:r w:rsidRPr="00A63A83" w:rsidDel="004B3506">
          <w:rPr>
            <w:rStyle w:val="Heading5Char"/>
          </w:rPr>
          <w:delText>System</w:delText>
        </w:r>
        <w:r w:rsidR="004D5EDA" w:rsidDel="004B3506">
          <w:rPr>
            <w:rStyle w:val="Heading5Char"/>
          </w:rPr>
          <w:delText xml:space="preserve"> level </w:delText>
        </w:r>
        <w:r w:rsidR="001A011C" w:rsidDel="004B3506">
          <w:rPr>
            <w:rStyle w:val="Heading5Char"/>
            <w:rFonts w:cs="Times New Roman"/>
          </w:rPr>
          <w:delText>Φ</w:delText>
        </w:r>
        <w:r w:rsidRPr="00A63A83" w:rsidDel="004B3506">
          <w:rPr>
            <w:rStyle w:val="Heading5Char"/>
          </w:rPr>
          <w:delText>.</w:delText>
        </w:r>
        <w:r w:rsidR="001D216E" w:rsidDel="004B3506">
          <w:delText xml:space="preserve"> </w:delText>
        </w:r>
        <w:r w:rsidR="00CD066D" w:rsidDel="004B3506">
          <w:delText xml:space="preserve">Integrated information at the system level </w:delText>
        </w:r>
        <w:r w:rsidR="001A011C" w:rsidDel="004B3506">
          <w:rPr>
            <w:rFonts w:cs="Times New Roman"/>
          </w:rPr>
          <w:delText>Φ</w:delText>
        </w:r>
        <w:r w:rsidR="00CD066D" w:rsidDel="004B3506">
          <w:delText xml:space="preserve"> is calculated in a similar manner to </w:delText>
        </w:r>
        <w:r w:rsidR="009D3E89" w:rsidDel="004B3506">
          <w:rPr>
            <w:rFonts w:cs="Times New Roman"/>
          </w:rPr>
          <w:delText>φ</w:delText>
        </w:r>
        <w:r w:rsidR="00CD066D" w:rsidDel="004B3506">
          <w:delText xml:space="preserve"> in mechanisms. </w:delText>
        </w:r>
        <w:r w:rsidR="005105C0" w:rsidDel="004B3506">
          <w:delText>However, instead of comparing repertoires, the system’s cause-effect structures before and after partitioning the system are compared; this amounts to finding the distance between sets of repertoires.</w:delText>
        </w:r>
        <w:r w:rsidR="00646945" w:rsidDel="004B3506">
          <w:delText xml:space="preserve"> For a given </w:delText>
        </w:r>
        <w:r w:rsidR="004D378F" w:rsidDel="004B3506">
          <w:delText xml:space="preserve">system partitioning scheme, the system’s cause-effect structure is recalculated. </w:delText>
        </w:r>
        <w:r w:rsidR="00407E3D" w:rsidDel="004B3506">
          <w:delText xml:space="preserve">The distance </w:delText>
        </w:r>
        <w:r w:rsidR="009D3E89" w:rsidDel="004B3506">
          <w:rPr>
            <w:rFonts w:cs="Times New Roman"/>
          </w:rPr>
          <w:delText>Φ</w:delText>
        </w:r>
        <w:r w:rsidR="00407E3D" w:rsidDel="004B3506">
          <w:delText xml:space="preserve"> is then the sum of all the distances between each concept in the original whole system and</w:delText>
        </w:r>
        <w:r w:rsidR="009D3E89" w:rsidDel="004B3506">
          <w:delText xml:space="preserve"> each concept in</w:delText>
        </w:r>
        <w:r w:rsidR="00407E3D" w:rsidDel="004B3506">
          <w:delText xml:space="preserve"> the new partitioned system.</w:delText>
        </w:r>
        <w:r w:rsidR="00422D17" w:rsidDel="004B3506">
          <w:delText xml:space="preserve"> The system level MIP is the partitioning scheme which yields the minimum </w:delText>
        </w:r>
        <w:r w:rsidR="0033266A" w:rsidDel="004B3506">
          <w:rPr>
            <w:rFonts w:cs="Times New Roman"/>
          </w:rPr>
          <w:delText>Φ</w:delText>
        </w:r>
        <w:r w:rsidR="00422D17" w:rsidDel="004B3506">
          <w:delText xml:space="preserve"> in this manner.</w:delText>
        </w:r>
        <w:commentRangeEnd w:id="44"/>
        <w:r w:rsidR="00C53D22" w:rsidDel="004B3506">
          <w:rPr>
            <w:rStyle w:val="CommentReference"/>
          </w:rPr>
          <w:commentReference w:id="44"/>
        </w:r>
      </w:del>
    </w:p>
    <w:p w14:paraId="28E7BB45" w14:textId="14217DFF" w:rsidR="00F3036F" w:rsidRDefault="00E26D58" w:rsidP="00AB1145">
      <w:r w:rsidRPr="00E26D58">
        <w:drawing>
          <wp:inline distT="0" distB="0" distL="0" distR="0" wp14:anchorId="63EB6D09" wp14:editId="0166EA0D">
            <wp:extent cx="5579745" cy="1459230"/>
            <wp:effectExtent l="0" t="0" r="0" b="7620"/>
            <wp:docPr id="11" name="Content Placeholder 13">
              <a:extLst xmlns:a="http://schemas.openxmlformats.org/drawingml/2006/main">
                <a:ext uri="{FF2B5EF4-FFF2-40B4-BE49-F238E27FC236}">
                  <a16:creationId xmlns:a16="http://schemas.microsoft.com/office/drawing/2014/main" id="{B4CD8558-58A8-445C-9913-57686BA4B8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ent Placeholder 13">
                      <a:extLst>
                        <a:ext uri="{FF2B5EF4-FFF2-40B4-BE49-F238E27FC236}">
                          <a16:creationId xmlns:a16="http://schemas.microsoft.com/office/drawing/2014/main" id="{B4CD8558-58A8-445C-9913-57686BA4B845}"/>
                        </a:ext>
                      </a:extLst>
                    </pic:cNvPr>
                    <pic:cNvPicPr>
                      <a:picLocks noChangeAspect="1"/>
                    </pic:cNvPicPr>
                  </pic:nvPicPr>
                  <pic:blipFill rotWithShape="1">
                    <a:blip r:embed="rId11">
                      <a:clrChange>
                        <a:clrFrom>
                          <a:srgbClr val="F0F0F0"/>
                        </a:clrFrom>
                        <a:clrTo>
                          <a:srgbClr val="F0F0F0">
                            <a:alpha val="0"/>
                          </a:srgbClr>
                        </a:clrTo>
                      </a:clrChange>
                    </a:blip>
                    <a:srcRect b="56505"/>
                    <a:stretch/>
                  </pic:blipFill>
                  <pic:spPr>
                    <a:xfrm>
                      <a:off x="0" y="0"/>
                      <a:ext cx="5579745" cy="1459230"/>
                    </a:xfrm>
                    <a:prstGeom prst="rect">
                      <a:avLst/>
                    </a:prstGeom>
                  </pic:spPr>
                </pic:pic>
              </a:graphicData>
            </a:graphic>
          </wp:inline>
        </w:drawing>
      </w:r>
    </w:p>
    <w:p w14:paraId="480F5EDC" w14:textId="277892BF" w:rsidR="00767427" w:rsidRDefault="00767427" w:rsidP="00E26D58">
      <w:r>
        <w:t>FIGURE</w:t>
      </w:r>
      <w:r w:rsidR="00E26D58">
        <w:t xml:space="preserve"> X</w:t>
      </w:r>
      <w:r>
        <w:t xml:space="preserve">: </w:t>
      </w:r>
      <w:r w:rsidR="00387944">
        <w:t xml:space="preserve">electrode insertion, </w:t>
      </w:r>
      <w:proofErr w:type="spellStart"/>
      <w:r>
        <w:t>rereferenced</w:t>
      </w:r>
      <w:proofErr w:type="spellEnd"/>
      <w:r>
        <w:t xml:space="preserve"> data, discretised data, </w:t>
      </w:r>
      <w:r w:rsidR="00EF012F">
        <w:t>tpm</w:t>
      </w:r>
    </w:p>
    <w:p w14:paraId="2A33C786" w14:textId="0B954D80" w:rsidR="001528C5" w:rsidRDefault="001772AE" w:rsidP="00393213">
      <w:pPr>
        <w:pStyle w:val="Heading3"/>
        <w:rPr>
          <w:rFonts w:cs="Times New Roman"/>
        </w:rPr>
      </w:pPr>
      <w:bookmarkStart w:id="50" w:name="_Toc490574586"/>
      <w:r>
        <w:rPr>
          <w:rFonts w:cs="Times New Roman"/>
        </w:rPr>
        <w:t>Φ* Computation</w:t>
      </w:r>
      <w:bookmarkEnd w:id="50"/>
    </w:p>
    <w:p w14:paraId="4B731EA4" w14:textId="02A8B5A8" w:rsidR="00E034AC" w:rsidRDefault="008526BF" w:rsidP="008526BF">
      <w:pPr>
        <w:rPr>
          <w:rFonts w:cs="Times New Roman"/>
        </w:rPr>
      </w:pPr>
      <w:r>
        <w:tab/>
      </w:r>
      <w:r w:rsidR="00F955CE">
        <w:t xml:space="preserve">Data processing for computing </w:t>
      </w:r>
      <w:r w:rsidR="00B03734">
        <w:rPr>
          <w:rFonts w:cs="Times New Roman"/>
        </w:rPr>
        <w:t>Φ</w:t>
      </w:r>
      <w:r w:rsidR="00B03734">
        <w:t>*</w:t>
      </w:r>
      <w:r w:rsidR="003664C3">
        <w:t xml:space="preserve"> was </w:t>
      </w:r>
      <w:r w:rsidR="00006F83">
        <w:t>conducted using</w:t>
      </w:r>
      <w:r w:rsidR="003664C3">
        <w:t xml:space="preserve"> MATLAB </w:t>
      </w:r>
      <w:r w:rsidR="00AE0412">
        <w:t>R</w:t>
      </w:r>
      <w:r w:rsidR="003664C3">
        <w:t>2016</w:t>
      </w:r>
      <w:r w:rsidR="00F1452F">
        <w:t xml:space="preserve">a in MASSIVE. </w:t>
      </w:r>
      <w:r w:rsidR="00916DA7">
        <w:t xml:space="preserve">While </w:t>
      </w:r>
      <w:r w:rsidR="00916DA7">
        <w:rPr>
          <w:rFonts w:cs="Times New Roman"/>
        </w:rPr>
        <w:t>Φ is calculated from a network state and TPM, Φ* is calculated given a set of continuous signals.</w:t>
      </w:r>
      <w:r w:rsidR="00565181">
        <w:rPr>
          <w:rFonts w:cs="Times New Roman"/>
        </w:rPr>
        <w:t xml:space="preserve"> Thus, preprocessed LFPs were not discretised as in the computation of Φ. Network selection followed the same paradigm as Φ computation.</w:t>
      </w:r>
    </w:p>
    <w:p w14:paraId="70997595" w14:textId="373C7E5E" w:rsidR="00E034AC" w:rsidRDefault="00211E20" w:rsidP="00E034AC">
      <w:pPr>
        <w:ind w:firstLine="720"/>
        <w:rPr>
          <w:rFonts w:cs="Times New Roman"/>
        </w:rPr>
      </w:pPr>
      <w:r>
        <w:rPr>
          <w:rStyle w:val="Heading4Char"/>
        </w:rPr>
        <w:t>Covariances</w:t>
      </w:r>
      <w:r w:rsidR="00E034AC" w:rsidRPr="00E034AC">
        <w:rPr>
          <w:rStyle w:val="Heading4Char"/>
        </w:rPr>
        <w:t>.</w:t>
      </w:r>
      <w:r w:rsidR="00E034AC">
        <w:t xml:space="preserve"> </w:t>
      </w:r>
      <w:r w:rsidR="0031204A">
        <w:rPr>
          <w:rFonts w:cs="Times New Roman"/>
        </w:rPr>
        <w:t>Φ* is cal</w:t>
      </w:r>
      <w:r w:rsidR="005E497B">
        <w:rPr>
          <w:rFonts w:cs="Times New Roman"/>
        </w:rPr>
        <w:t xml:space="preserve">culated using time series data. Instead of a TPM, information is assessed by calculating the covariances of the </w:t>
      </w:r>
      <w:r w:rsidR="00377A9E">
        <w:rPr>
          <w:rFonts w:cs="Times New Roman"/>
        </w:rPr>
        <w:t>system’s time series with its time series with lag τ.</w:t>
      </w:r>
      <w:r w:rsidR="00333ED8">
        <w:rPr>
          <w:rFonts w:cs="Times New Roman"/>
        </w:rPr>
        <w:t xml:space="preserve"> Thus, the covariances across the signals of each channel were calculated.</w:t>
      </w:r>
    </w:p>
    <w:p w14:paraId="65371F34" w14:textId="2EE85529" w:rsidR="005E68C4" w:rsidRDefault="00E034AC" w:rsidP="0081420C">
      <w:pPr>
        <w:ind w:firstLine="720"/>
      </w:pPr>
      <w:r w:rsidRPr="00ED0FD7">
        <w:rPr>
          <w:rStyle w:val="Heading4Char"/>
        </w:rPr>
        <w:t>Φ</w:t>
      </w:r>
      <w:r w:rsidR="00BF1656">
        <w:rPr>
          <w:rStyle w:val="Heading4Char"/>
        </w:rPr>
        <w:t>*</w:t>
      </w:r>
      <w:r w:rsidRPr="00ED0FD7">
        <w:rPr>
          <w:rStyle w:val="Heading4Char"/>
        </w:rPr>
        <w:t xml:space="preserve"> calculation.</w:t>
      </w:r>
      <w:r>
        <w:t xml:space="preserve"> </w:t>
      </w:r>
      <w:r w:rsidR="000507BB">
        <w:t xml:space="preserve">I used a toolbox which implemented </w:t>
      </w:r>
      <w:r w:rsidR="000507BB">
        <w:rPr>
          <w:rFonts w:cs="Times New Roman"/>
        </w:rPr>
        <w:t>Φ calculation in a previous project {</w:t>
      </w:r>
      <w:hyperlink r:id="rId12" w:history="1">
        <w:r w:rsidR="000507BB" w:rsidRPr="00A5553E">
          <w:rPr>
            <w:rStyle w:val="Hyperlink"/>
          </w:rPr>
          <w:t>https://github.com/amhaun01/phipattern</w:t>
        </w:r>
      </w:hyperlink>
      <w:r w:rsidR="000507BB">
        <w:t xml:space="preserve">, </w:t>
      </w:r>
      <w:proofErr w:type="spellStart"/>
      <w:r w:rsidR="000507BB">
        <w:t>Haun</w:t>
      </w:r>
      <w:proofErr w:type="spellEnd"/>
      <w:r w:rsidR="000507BB">
        <w:rPr>
          <w:rFonts w:cs="Times New Roman"/>
        </w:rPr>
        <w:t>}</w:t>
      </w:r>
      <w:r w:rsidR="00FE1FD9">
        <w:rPr>
          <w:rFonts w:cs="Times New Roman"/>
        </w:rPr>
        <w:t xml:space="preserve">. The mathematical details for calculating Φ* are provided in </w:t>
      </w:r>
      <w:r w:rsidR="006449BA">
        <w:rPr>
          <w:rFonts w:cs="Times New Roman"/>
        </w:rPr>
        <w:t>{</w:t>
      </w:r>
      <w:proofErr w:type="spellStart"/>
      <w:r w:rsidR="006449BA">
        <w:rPr>
          <w:rFonts w:cs="Times New Roman"/>
        </w:rPr>
        <w:t>Oizumi</w:t>
      </w:r>
      <w:proofErr w:type="spellEnd"/>
      <w:r w:rsidR="006449BA">
        <w:rPr>
          <w:rFonts w:cs="Times New Roman"/>
        </w:rPr>
        <w:t>, 2016 #46}</w:t>
      </w:r>
      <w:r w:rsidR="00FE1FD9">
        <w:rPr>
          <w:rFonts w:cs="Times New Roman"/>
        </w:rPr>
        <w:t xml:space="preserve">. </w:t>
      </w:r>
      <w:r w:rsidR="00A96914">
        <w:rPr>
          <w:rFonts w:cs="Times New Roman"/>
        </w:rPr>
        <w:t>To find the MIP, I calculated Φ* across all possible partitioning schemes.</w:t>
      </w:r>
      <w:r w:rsidR="00402F7A">
        <w:rPr>
          <w:rFonts w:cs="Times New Roman"/>
        </w:rPr>
        <w:t xml:space="preserve"> The partition which produced the least Φ* after normalisation</w:t>
      </w:r>
      <w:r w:rsidR="0043289C">
        <w:rPr>
          <w:rFonts w:cs="Times New Roman"/>
        </w:rPr>
        <w:t xml:space="preserve"> </w:t>
      </w:r>
      <w:r w:rsidR="006449BA">
        <w:rPr>
          <w:rFonts w:cs="Times New Roman"/>
        </w:rPr>
        <w:t>{</w:t>
      </w:r>
      <w:proofErr w:type="spellStart"/>
      <w:r w:rsidR="006449BA">
        <w:rPr>
          <w:rFonts w:cs="Times New Roman"/>
        </w:rPr>
        <w:t>Haun</w:t>
      </w:r>
      <w:proofErr w:type="spellEnd"/>
      <w:r w:rsidR="006449BA">
        <w:rPr>
          <w:rFonts w:cs="Times New Roman"/>
        </w:rPr>
        <w:t>, 2016 #42}</w:t>
      </w:r>
      <w:r w:rsidR="00402F7A">
        <w:rPr>
          <w:rFonts w:cs="Times New Roman"/>
        </w:rPr>
        <w:t xml:space="preserve"> was taken as the MIP, and its unnormalised Φ* as </w:t>
      </w:r>
      <w:r w:rsidR="00F37929">
        <w:rPr>
          <w:rFonts w:cs="Times New Roman"/>
        </w:rPr>
        <w:t>the</w:t>
      </w:r>
      <w:r w:rsidR="00402F7A">
        <w:rPr>
          <w:rFonts w:cs="Times New Roman"/>
        </w:rPr>
        <w:t xml:space="preserve"> </w:t>
      </w:r>
      <w:r w:rsidR="00F37929">
        <w:rPr>
          <w:rFonts w:cs="Times New Roman"/>
        </w:rPr>
        <w:t>Φ* value for the system.</w:t>
      </w:r>
      <w:r w:rsidR="006736E4">
        <w:t xml:space="preserve"> As with </w:t>
      </w:r>
      <w:r w:rsidR="006736E4">
        <w:rPr>
          <w:rFonts w:cs="Times New Roman"/>
        </w:rPr>
        <w:t>Φ, I averaged Φ* across trials.</w:t>
      </w:r>
    </w:p>
    <w:p w14:paraId="18D5A16E" w14:textId="38C1C640" w:rsidR="004779A1" w:rsidRDefault="00C35AD0" w:rsidP="002F4E6C">
      <w:pPr>
        <w:pStyle w:val="Heading3"/>
      </w:pPr>
      <w:bookmarkStart w:id="51" w:name="_Toc490574587"/>
      <w:r>
        <w:t>Data</w:t>
      </w:r>
      <w:r w:rsidR="002F4E6C">
        <w:t xml:space="preserve"> Analysis</w:t>
      </w:r>
      <w:bookmarkEnd w:id="51"/>
    </w:p>
    <w:p w14:paraId="7CDF696D" w14:textId="44EFDD09" w:rsidR="00C03B50" w:rsidRPr="00C03B50" w:rsidRDefault="002C4FB9" w:rsidP="00C03B50">
      <w:r>
        <w:tab/>
        <w:t>Statistical analyses were</w:t>
      </w:r>
      <w:r w:rsidR="00C03B50">
        <w:t xml:space="preserve"> conducted </w:t>
      </w:r>
      <w:r w:rsidR="001E68A1">
        <w:t>using</w:t>
      </w:r>
      <w:r w:rsidR="00C03B50">
        <w:t xml:space="preserve"> MATLAB </w:t>
      </w:r>
      <w:r w:rsidR="00AE0412">
        <w:t>R</w:t>
      </w:r>
      <w:r w:rsidR="00C03B50">
        <w:t>2017a</w:t>
      </w:r>
      <w:r w:rsidR="005E13AE">
        <w:t xml:space="preserve"> and MATLAB R2015b (for si</w:t>
      </w:r>
      <w:r w:rsidR="00BB4F65">
        <w:t>mulated likelihood ratio tests).</w:t>
      </w:r>
    </w:p>
    <w:p w14:paraId="19DA93AF" w14:textId="34D52159" w:rsidR="00786E8A" w:rsidRDefault="00A26125" w:rsidP="005255BE">
      <w:r>
        <w:lastRenderedPageBreak/>
        <w:tab/>
      </w:r>
      <w:bookmarkStart w:id="52" w:name="_Toc490574588"/>
      <w:r w:rsidR="00AA5680">
        <w:rPr>
          <w:rStyle w:val="Heading4Char"/>
          <w:rFonts w:cs="Times New Roman"/>
        </w:rPr>
        <w:t>Air versus i</w:t>
      </w:r>
      <w:r w:rsidR="001A779B">
        <w:rPr>
          <w:rStyle w:val="Heading4Char"/>
          <w:rFonts w:cs="Times New Roman"/>
        </w:rPr>
        <w:t>soflurane</w:t>
      </w:r>
      <w:r w:rsidRPr="001A7B28">
        <w:rPr>
          <w:rStyle w:val="Heading4Char"/>
        </w:rPr>
        <w:t>.</w:t>
      </w:r>
      <w:bookmarkEnd w:id="52"/>
      <w:r>
        <w:t xml:space="preserve"> </w:t>
      </w:r>
      <w:r w:rsidR="007E7292">
        <w:t>I employed</w:t>
      </w:r>
      <w:r w:rsidR="000E4C1A">
        <w:t xml:space="preserve"> </w:t>
      </w:r>
      <w:proofErr w:type="gramStart"/>
      <w:r w:rsidR="000E4C1A">
        <w:t>a</w:t>
      </w:r>
      <w:r w:rsidR="00003BDD">
        <w:t xml:space="preserve"> linear mixed effects</w:t>
      </w:r>
      <w:proofErr w:type="gramEnd"/>
      <w:r w:rsidR="00003BDD">
        <w:t xml:space="preserve"> model </w:t>
      </w:r>
      <w:r w:rsidR="003F1040">
        <w:t>(LME)</w:t>
      </w:r>
      <w:r w:rsidR="003041A6">
        <w:t xml:space="preserve"> </w:t>
      </w:r>
      <w:r w:rsidR="00003BDD">
        <w:t>as an omnibus test for effects of</w:t>
      </w:r>
      <w:r w:rsidR="001B4643">
        <w:t xml:space="preserve"> condition, network size, and </w:t>
      </w:r>
      <w:r w:rsidR="001B4643">
        <w:rPr>
          <w:rFonts w:cs="Times New Roman"/>
        </w:rPr>
        <w:t>τ</w:t>
      </w:r>
      <w:r w:rsidR="00003BDD">
        <w:t xml:space="preserve"> lag</w:t>
      </w:r>
      <w:r w:rsidR="007F28F6">
        <w:t xml:space="preserve"> on </w:t>
      </w:r>
      <w:r w:rsidR="007F4BF3">
        <w:rPr>
          <w:rFonts w:cs="Times New Roman"/>
        </w:rPr>
        <w:t>Φ values</w:t>
      </w:r>
      <w:r w:rsidR="00003BDD">
        <w:t>.</w:t>
      </w:r>
      <w:r w:rsidR="007136DC">
        <w:t xml:space="preserve"> </w:t>
      </w:r>
      <w:r w:rsidR="006963BF">
        <w:t xml:space="preserve">Thus, </w:t>
      </w:r>
      <w:r w:rsidR="006963BF">
        <w:rPr>
          <w:rFonts w:cs="Times New Roman"/>
        </w:rPr>
        <w:t>Φ</w:t>
      </w:r>
      <w:r w:rsidR="006963BF">
        <w:t xml:space="preserve"> was modelled as dependent on the fixed effects of </w:t>
      </w:r>
      <w:r w:rsidR="001B4643">
        <w:t xml:space="preserve">condition, network size, and </w:t>
      </w:r>
      <w:r w:rsidR="001B4643">
        <w:rPr>
          <w:rFonts w:cs="Times New Roman"/>
        </w:rPr>
        <w:t>τ</w:t>
      </w:r>
      <w:r w:rsidR="001B4643">
        <w:t xml:space="preserve"> lag</w:t>
      </w:r>
      <w:r w:rsidR="007136DC">
        <w:t xml:space="preserve">. </w:t>
      </w:r>
      <w:commentRangeStart w:id="53"/>
      <w:r w:rsidR="002B49F8">
        <w:t>To account for networks being nested within flies, I included random intercepts for fly and the interaction between fly and network.</w:t>
      </w:r>
      <w:commentRangeEnd w:id="53"/>
      <w:r w:rsidR="006A1B17">
        <w:rPr>
          <w:rStyle w:val="CommentReference"/>
        </w:rPr>
        <w:commentReference w:id="53"/>
      </w:r>
      <w:r w:rsidR="00645E20">
        <w:t xml:space="preserve"> </w:t>
      </w:r>
      <w:r w:rsidR="00003BDD">
        <w:t xml:space="preserve">Fixed effects were tested using simulated likelihood ratio tests (N = 1000) between the full model and a null model </w:t>
      </w:r>
      <w:r w:rsidR="0005604C">
        <w:t>with the effect</w:t>
      </w:r>
      <w:r w:rsidR="006F4615">
        <w:t xml:space="preserve"> of interest</w:t>
      </w:r>
      <w:r w:rsidR="0005604C">
        <w:t xml:space="preserve"> removed.</w:t>
      </w:r>
      <w:r w:rsidR="0033691E">
        <w:t xml:space="preserve"> </w:t>
      </w:r>
    </w:p>
    <w:p w14:paraId="2D682FC9" w14:textId="4254994C" w:rsidR="00A26125" w:rsidRDefault="008877CD" w:rsidP="00544BC4">
      <w:pPr>
        <w:ind w:firstLine="720"/>
      </w:pPr>
      <w:r>
        <w:t>I assessed change in feedback influence across conditions by taking the assessing MIP cuts</w:t>
      </w:r>
      <w:r w:rsidR="00775881">
        <w:t xml:space="preserve"> in networks with two elements. </w:t>
      </w:r>
      <w:r w:rsidR="00D678DE">
        <w:t xml:space="preserve">Feedback was defined as an influence from a central channel to a periphery channel. </w:t>
      </w:r>
      <w:r w:rsidR="00FA0C7C">
        <w:t>Only systems with two elements were considered as previous feedback analysis</w:t>
      </w:r>
      <w:r w:rsidR="000F448A">
        <w:t xml:space="preserve"> on the same dataset</w:t>
      </w:r>
      <w:r w:rsidR="00FA0C7C">
        <w:t xml:space="preserve"> by </w:t>
      </w:r>
      <w:r w:rsidR="006449BA">
        <w:t>{</w:t>
      </w:r>
      <w:proofErr w:type="gramStart"/>
      <w:r w:rsidR="006449BA">
        <w:t>Cohen,  #</w:t>
      </w:r>
      <w:proofErr w:type="gramEnd"/>
      <w:r w:rsidR="006449BA">
        <w:t>2}</w:t>
      </w:r>
      <w:r w:rsidR="00FA0C7C">
        <w:t xml:space="preserve"> was bivariate. </w:t>
      </w:r>
      <w:r w:rsidR="0075012D">
        <w:t xml:space="preserve">Furthermore, </w:t>
      </w:r>
      <w:r w:rsidR="00151A46">
        <w:t>in systems of two elements, the MIP</w:t>
      </w:r>
      <w:r w:rsidR="00F9597A">
        <w:t xml:space="preserve"> </w:t>
      </w:r>
      <w:r w:rsidR="00863C9F">
        <w:t>contains</w:t>
      </w:r>
      <w:r w:rsidR="00F9597A">
        <w:t xml:space="preserve"> only</w:t>
      </w:r>
      <w:r w:rsidR="00863C9F">
        <w:t xml:space="preserve"> one cut (either periphery to central, or central to periphery). </w:t>
      </w:r>
      <w:r w:rsidR="00AA1607">
        <w:t>The same channel grouping scheme as used by</w:t>
      </w:r>
      <w:r w:rsidR="00775881">
        <w:t xml:space="preserve"> </w:t>
      </w:r>
      <w:r w:rsidR="006449BA">
        <w:t>{</w:t>
      </w:r>
      <w:proofErr w:type="gramStart"/>
      <w:r w:rsidR="006449BA">
        <w:t>Cohen,  #</w:t>
      </w:r>
      <w:proofErr w:type="gramEnd"/>
      <w:r w:rsidR="006449BA">
        <w:t>2}</w:t>
      </w:r>
      <w:r w:rsidR="00AA1607">
        <w:t xml:space="preserve"> was used: channels 2-7 were grouped as peripheral, and channels 10-15 were grouped as central. All other channels were ignored.</w:t>
      </w:r>
      <w:r w:rsidR="009327AE">
        <w:t xml:space="preserve"> MIP cuts from a centre channel to a peripheral channel were considered as feedback cuts.</w:t>
      </w:r>
      <w:r w:rsidR="001D76E4">
        <w:t xml:space="preserve"> As each sample gives a network state and a corresponding MIP, </w:t>
      </w:r>
      <w:r w:rsidR="00A33BAF">
        <w:t>I took the portion of samples within a trial as a measure of feedback influence</w:t>
      </w:r>
      <w:r w:rsidR="001D76E4">
        <w:t>.</w:t>
      </w:r>
      <w:r w:rsidR="00A33BAF">
        <w:t xml:space="preserve"> After averaging portions across trials and then channel sets, I used</w:t>
      </w:r>
      <w:r w:rsidR="008207C1">
        <w:t xml:space="preserve"> a</w:t>
      </w:r>
      <w:r w:rsidR="00A33BAF">
        <w:t xml:space="preserve"> </w:t>
      </w:r>
      <w:r w:rsidR="00DF28D2">
        <w:t>two-way ANOVA</w:t>
      </w:r>
      <w:r w:rsidR="00A22F41">
        <w:t xml:space="preserve"> to find effects of condition and lag on </w:t>
      </w:r>
      <w:r w:rsidR="00911E0D">
        <w:t>feedback influence.</w:t>
      </w:r>
    </w:p>
    <w:p w14:paraId="6D1C33A8" w14:textId="4C6E5304" w:rsidR="00FF4796" w:rsidRDefault="00A26125" w:rsidP="005255BE">
      <w:r>
        <w:tab/>
      </w:r>
      <w:bookmarkStart w:id="54" w:name="_Toc490574590"/>
      <w:r w:rsidR="0085022B">
        <w:rPr>
          <w:rStyle w:val="Heading4Char"/>
          <w:rFonts w:cs="Times New Roman"/>
        </w:rPr>
        <w:t>Φ</w:t>
      </w:r>
      <w:r w:rsidR="0085022B">
        <w:rPr>
          <w:rStyle w:val="Heading4Char"/>
        </w:rPr>
        <w:t xml:space="preserve"> versus </w:t>
      </w:r>
      <w:r w:rsidR="0085022B">
        <w:rPr>
          <w:rStyle w:val="Heading4Char"/>
          <w:rFonts w:cs="Times New Roman"/>
        </w:rPr>
        <w:t>Φ</w:t>
      </w:r>
      <w:r w:rsidR="0085022B">
        <w:rPr>
          <w:rStyle w:val="Heading4Char"/>
        </w:rPr>
        <w:t>*</w:t>
      </w:r>
      <w:r w:rsidRPr="001A7B28">
        <w:rPr>
          <w:rStyle w:val="Heading4Char"/>
        </w:rPr>
        <w:t>.</w:t>
      </w:r>
      <w:bookmarkEnd w:id="54"/>
      <w:r w:rsidR="00B368D8">
        <w:t xml:space="preserve"> As with </w:t>
      </w:r>
      <w:r w:rsidR="00B368D8">
        <w:rPr>
          <w:rFonts w:cs="Times New Roman"/>
        </w:rPr>
        <w:t>Φ</w:t>
      </w:r>
      <w:r w:rsidR="00B368D8">
        <w:t xml:space="preserve">, </w:t>
      </w:r>
      <w:r w:rsidR="004E60FF">
        <w:t>I employed an</w:t>
      </w:r>
      <w:r w:rsidR="00B368D8">
        <w:t xml:space="preserve"> LME to test</w:t>
      </w:r>
      <w:r w:rsidR="004E60FF">
        <w:t xml:space="preserve"> for</w:t>
      </w:r>
      <w:r w:rsidR="00273D28">
        <w:t xml:space="preserve"> </w:t>
      </w:r>
      <w:r w:rsidR="00B368D8">
        <w:t xml:space="preserve">effects of condition, network size, and </w:t>
      </w:r>
      <w:r w:rsidR="00B368D8">
        <w:rPr>
          <w:rFonts w:cs="Times New Roman"/>
        </w:rPr>
        <w:t>τ</w:t>
      </w:r>
      <w:r w:rsidR="00B368D8">
        <w:t xml:space="preserve"> lag on </w:t>
      </w:r>
      <w:r w:rsidR="00B368D8">
        <w:rPr>
          <w:rFonts w:cs="Times New Roman"/>
        </w:rPr>
        <w:t>Φ</w:t>
      </w:r>
      <w:r w:rsidR="00661B1A">
        <w:rPr>
          <w:rFonts w:cs="Times New Roman"/>
        </w:rPr>
        <w:t>*</w:t>
      </w:r>
      <w:r w:rsidR="00B368D8">
        <w:rPr>
          <w:rFonts w:cs="Times New Roman"/>
        </w:rPr>
        <w:t xml:space="preserve"> values</w:t>
      </w:r>
      <w:r w:rsidR="00B30505">
        <w:rPr>
          <w:rFonts w:cs="Times New Roman"/>
        </w:rPr>
        <w:t xml:space="preserve"> </w:t>
      </w:r>
      <w:r w:rsidR="00101F63">
        <w:rPr>
          <w:rFonts w:cs="Times New Roman"/>
        </w:rPr>
        <w:t>to</w:t>
      </w:r>
      <w:r w:rsidR="00B30505">
        <w:rPr>
          <w:rFonts w:cs="Times New Roman"/>
        </w:rPr>
        <w:t xml:space="preserve"> account</w:t>
      </w:r>
      <w:r w:rsidR="00101F63">
        <w:rPr>
          <w:rFonts w:cs="Times New Roman"/>
        </w:rPr>
        <w:t xml:space="preserve"> again</w:t>
      </w:r>
      <w:r w:rsidR="007357A9">
        <w:rPr>
          <w:rFonts w:cs="Times New Roman"/>
        </w:rPr>
        <w:t xml:space="preserve"> for</w:t>
      </w:r>
      <w:r w:rsidR="00411DD0">
        <w:rPr>
          <w:rFonts w:cs="Times New Roman"/>
        </w:rPr>
        <w:t xml:space="preserve"> the</w:t>
      </w:r>
      <w:r w:rsidR="007357A9">
        <w:rPr>
          <w:rFonts w:cs="Times New Roman"/>
        </w:rPr>
        <w:t xml:space="preserve"> </w:t>
      </w:r>
      <w:r w:rsidR="00BF5FBE">
        <w:rPr>
          <w:rFonts w:cs="Times New Roman"/>
        </w:rPr>
        <w:t>nesting of networks within flies</w:t>
      </w:r>
      <w:r w:rsidR="00B368D8">
        <w:t>.</w:t>
      </w:r>
      <w:r w:rsidR="00677102">
        <w:t xml:space="preserve"> </w:t>
      </w:r>
      <w:r w:rsidR="004575A2">
        <w:t>Once again, trial averaged values were log transforme</w:t>
      </w:r>
      <w:r w:rsidR="00D80AAA">
        <w:t>d to address heteroscedasticity, and s</w:t>
      </w:r>
      <w:r w:rsidR="008A6137">
        <w:t>imulated likelihood ratio test</w:t>
      </w:r>
      <w:r w:rsidR="00B56703">
        <w:t>s</w:t>
      </w:r>
      <w:r w:rsidR="008A6137">
        <w:t xml:space="preserve"> (N=1000) comparing the full model with null models were used to test for fixed effects.</w:t>
      </w:r>
    </w:p>
    <w:p w14:paraId="2D75BC8B" w14:textId="3A1E8CB7" w:rsidR="00A26125" w:rsidRPr="005255BE" w:rsidRDefault="00E82160" w:rsidP="00C43A3E">
      <w:pPr>
        <w:ind w:firstLine="720"/>
      </w:pPr>
      <w:r>
        <w:t xml:space="preserve">To assess the convergent validity of </w:t>
      </w:r>
      <w:r>
        <w:rPr>
          <w:rFonts w:cs="Times New Roman"/>
        </w:rPr>
        <w:t>Φ</w:t>
      </w:r>
      <w:r>
        <w:t xml:space="preserve">* to </w:t>
      </w:r>
      <w:r>
        <w:rPr>
          <w:rFonts w:cs="Times New Roman"/>
        </w:rPr>
        <w:t>Φ</w:t>
      </w:r>
      <w:r w:rsidR="00101F63">
        <w:t>, I calculated Pearson correlation coefficients</w:t>
      </w:r>
      <w:r w:rsidR="00AA434C">
        <w:t xml:space="preserve"> between </w:t>
      </w:r>
      <w:r w:rsidR="00B50FB7">
        <w:rPr>
          <w:rFonts w:cs="Times New Roman"/>
        </w:rPr>
        <w:t>Φ</w:t>
      </w:r>
      <w:r w:rsidR="00B50FB7">
        <w:t xml:space="preserve"> </w:t>
      </w:r>
      <w:r w:rsidR="00AA434C">
        <w:t xml:space="preserve">and </w:t>
      </w:r>
      <w:r w:rsidR="00B50FB7">
        <w:rPr>
          <w:rFonts w:cs="Times New Roman"/>
        </w:rPr>
        <w:t>Φ*</w:t>
      </w:r>
      <w:r w:rsidR="00B50FB7">
        <w:t xml:space="preserve"> </w:t>
      </w:r>
      <w:r w:rsidR="00101F63">
        <w:t>within e</w:t>
      </w:r>
      <w:r w:rsidR="00733061">
        <w:t xml:space="preserve">ach fly and at each network size and lag. </w:t>
      </w:r>
      <w:r w:rsidR="008207C1">
        <w:lastRenderedPageBreak/>
        <w:t>Correlations in this manner were calculated across channel sets.</w:t>
      </w:r>
      <w:r w:rsidR="008207C1">
        <w:rPr>
          <w:rFonts w:cs="Times New Roman"/>
        </w:rPr>
        <w:t xml:space="preserve"> </w:t>
      </w:r>
      <w:r w:rsidR="00C43A3E">
        <w:t>I also assessed</w:t>
      </w:r>
      <w:r w:rsidR="00B40428">
        <w:t xml:space="preserve"> MIP equivalence</w:t>
      </w:r>
      <w:r w:rsidR="00C43A3E">
        <w:t xml:space="preserve"> between </w:t>
      </w:r>
      <w:r w:rsidR="00C43A3E">
        <w:rPr>
          <w:rFonts w:cs="Times New Roman"/>
        </w:rPr>
        <w:t>Φ and Φ*. To do this</w:t>
      </w:r>
      <w:r w:rsidR="00B40428">
        <w:t>,</w:t>
      </w:r>
      <w:r w:rsidR="004571C3">
        <w:t xml:space="preserve"> I ignored the</w:t>
      </w:r>
      <w:r w:rsidR="00B40428">
        <w:t xml:space="preserve"> directionality of </w:t>
      </w:r>
      <w:r w:rsidR="00B40428">
        <w:rPr>
          <w:rFonts w:cs="Times New Roman"/>
        </w:rPr>
        <w:t>Φ</w:t>
      </w:r>
      <w:r w:rsidR="004571C3">
        <w:t xml:space="preserve"> MIP cuts, </w:t>
      </w:r>
      <w:r w:rsidR="00B40428">
        <w:t xml:space="preserve">as </w:t>
      </w:r>
      <w:r w:rsidR="00B40428">
        <w:rPr>
          <w:rFonts w:cs="Times New Roman"/>
        </w:rPr>
        <w:t>Φ</w:t>
      </w:r>
      <w:r w:rsidR="00041CF7">
        <w:t>* cuts are non-directional</w:t>
      </w:r>
      <w:r w:rsidR="00FB3EDA">
        <w:t>.</w:t>
      </w:r>
      <w:r w:rsidR="00041CF7">
        <w:t xml:space="preserve"> Additionally, as </w:t>
      </w:r>
      <w:r w:rsidR="00041CF7">
        <w:rPr>
          <w:rFonts w:cs="Times New Roman"/>
        </w:rPr>
        <w:t xml:space="preserve">Φ MIP cuts only bipartition the system, trials </w:t>
      </w:r>
      <w:r w:rsidR="00041CF7">
        <w:t xml:space="preserve">in which </w:t>
      </w:r>
      <w:r w:rsidR="00041CF7">
        <w:rPr>
          <w:rFonts w:cs="Times New Roman"/>
        </w:rPr>
        <w:t>Φ</w:t>
      </w:r>
      <w:r w:rsidR="00041CF7">
        <w:t>* was associated with a MIP which was not a bipartition (i.e. consisted of more than two groups) were excluded from the analysis.</w:t>
      </w:r>
      <w:r w:rsidR="00F877C3">
        <w:t xml:space="preserve"> Because MIP cuts are always equal for two channels (as there is only one way to partition a system of two elements, ignoring directionality)</w:t>
      </w:r>
      <w:r w:rsidR="000008E6">
        <w:t>, I limited this analysis to channel sets of only three and four channels.</w:t>
      </w:r>
      <w:r w:rsidR="00041CF7">
        <w:t xml:space="preserve"> </w:t>
      </w:r>
      <w:r w:rsidR="0016068C">
        <w:t>MIPs were considered equal if each subgroup in the partition consisted of the same channels.</w:t>
      </w:r>
      <w:r w:rsidR="00F145D7">
        <w:t xml:space="preserve"> As each trial results in </w:t>
      </w:r>
      <w:r w:rsidR="007260B3">
        <w:t xml:space="preserve">multiple </w:t>
      </w:r>
      <w:r w:rsidR="007260B3">
        <w:rPr>
          <w:rFonts w:cs="Times New Roman"/>
        </w:rPr>
        <w:t>Φ</w:t>
      </w:r>
      <w:r w:rsidR="007260B3">
        <w:t xml:space="preserve"> </w:t>
      </w:r>
      <w:r w:rsidR="00F145D7">
        <w:t>MIPs</w:t>
      </w:r>
      <w:r w:rsidR="00637E6A">
        <w:t xml:space="preserve"> (with each state being associated with a MIP)</w:t>
      </w:r>
      <w:r w:rsidR="00F145D7">
        <w:t xml:space="preserve"> </w:t>
      </w:r>
      <w:r w:rsidR="007260B3">
        <w:t xml:space="preserve">but only one </w:t>
      </w:r>
      <w:r w:rsidR="007260B3">
        <w:rPr>
          <w:rFonts w:cs="Times New Roman"/>
        </w:rPr>
        <w:t>Φ</w:t>
      </w:r>
      <w:r w:rsidR="007260B3">
        <w:t xml:space="preserve">* MIP, </w:t>
      </w:r>
      <w:r w:rsidR="00927BEE">
        <w:t xml:space="preserve">I used the portion of samples within a trial </w:t>
      </w:r>
      <w:r w:rsidR="001A58FA">
        <w:t xml:space="preserve">for which </w:t>
      </w:r>
      <w:r w:rsidR="00751756">
        <w:t xml:space="preserve">the sample MIP matches the </w:t>
      </w:r>
      <w:r w:rsidR="00751756">
        <w:rPr>
          <w:rFonts w:cs="Times New Roman"/>
        </w:rPr>
        <w:t>Φ</w:t>
      </w:r>
      <w:r w:rsidR="00751756">
        <w:t xml:space="preserve">* MIP for the whole trial </w:t>
      </w:r>
      <w:r w:rsidR="00927BEE">
        <w:t xml:space="preserve">as an indicator of MIP equality. </w:t>
      </w:r>
      <w:r w:rsidR="00831258">
        <w:t>After averaging match portions across trials, and channel sets, I used two-way ANOVAs at each network size to test for effects of lag and condition on match portions.</w:t>
      </w:r>
    </w:p>
    <w:p w14:paraId="26A74E64" w14:textId="77777777" w:rsidR="005E68C4" w:rsidRDefault="005E68C4">
      <w:pPr>
        <w:spacing w:after="160" w:line="259" w:lineRule="auto"/>
      </w:pPr>
      <w:r>
        <w:br w:type="page"/>
      </w:r>
    </w:p>
    <w:p w14:paraId="6EF814A5" w14:textId="2162B896" w:rsidR="004861D8" w:rsidRDefault="00570D7F" w:rsidP="00570D7F">
      <w:pPr>
        <w:pStyle w:val="Heading2"/>
      </w:pPr>
      <w:bookmarkStart w:id="55" w:name="_Toc490574591"/>
      <w:bookmarkStart w:id="56" w:name="_Hlk494645119"/>
      <w:commentRangeStart w:id="57"/>
      <w:r>
        <w:lastRenderedPageBreak/>
        <w:t>Results</w:t>
      </w:r>
      <w:commentRangeEnd w:id="57"/>
      <w:r w:rsidR="000D06A9">
        <w:rPr>
          <w:rStyle w:val="CommentReference"/>
          <w:rFonts w:eastAsiaTheme="minorEastAsia" w:cstheme="minorBidi"/>
          <w:b w:val="0"/>
        </w:rPr>
        <w:commentReference w:id="57"/>
      </w:r>
      <w:bookmarkEnd w:id="55"/>
    </w:p>
    <w:p w14:paraId="6E95DEBE" w14:textId="56011FC6" w:rsidR="003D0AA8" w:rsidRDefault="00E42756" w:rsidP="003E3248">
      <w:pPr>
        <w:pStyle w:val="Heading3"/>
      </w:pPr>
      <w:bookmarkStart w:id="58" w:name="_Toc490574592"/>
      <w:bookmarkEnd w:id="56"/>
      <w:r>
        <w:t>Integrated information is reduced under isoflurane</w:t>
      </w:r>
      <w:bookmarkEnd w:id="58"/>
    </w:p>
    <w:p w14:paraId="5D04909C" w14:textId="1C7C24DD" w:rsidR="008623AF" w:rsidRPr="00A65807" w:rsidRDefault="00643120" w:rsidP="00A65807">
      <w:pPr>
        <w:ind w:firstLine="720"/>
        <w:rPr>
          <w:rFonts w:cs="Times New Roman"/>
        </w:rPr>
      </w:pPr>
      <w:r>
        <w:t xml:space="preserve">LME analysis was conducted to assess how </w:t>
      </w:r>
      <w:r>
        <w:rPr>
          <w:rFonts w:cs="Times New Roman"/>
        </w:rPr>
        <w:t xml:space="preserve">Φ behaves </w:t>
      </w:r>
      <w:r w:rsidR="007D793F">
        <w:rPr>
          <w:rFonts w:cs="Times New Roman"/>
        </w:rPr>
        <w:t>with</w:t>
      </w:r>
      <w:r>
        <w:rPr>
          <w:rFonts w:cs="Times New Roman"/>
        </w:rPr>
        <w:t xml:space="preserve"> </w:t>
      </w:r>
      <w:r w:rsidR="00E537BE">
        <w:rPr>
          <w:rFonts w:cs="Times New Roman"/>
        </w:rPr>
        <w:t>network size</w:t>
      </w:r>
      <w:r w:rsidR="008A63A9">
        <w:rPr>
          <w:rFonts w:cs="Times New Roman"/>
        </w:rPr>
        <w:t xml:space="preserve">, τ lag, and with </w:t>
      </w:r>
      <w:r w:rsidR="00196E75">
        <w:rPr>
          <w:rFonts w:cs="Times New Roman"/>
        </w:rPr>
        <w:t>condition</w:t>
      </w:r>
      <w:r w:rsidR="008A63A9">
        <w:rPr>
          <w:rFonts w:cs="Times New Roman"/>
        </w:rPr>
        <w:t>.</w:t>
      </w:r>
      <w:r w:rsidR="0078771D">
        <w:rPr>
          <w:rFonts w:cs="Times New Roman"/>
        </w:rPr>
        <w:t xml:space="preserve"> </w:t>
      </w:r>
      <w:r w:rsidR="0078771D">
        <w:t xml:space="preserve">Due to heavy positive skew of </w:t>
      </w:r>
      <w:r w:rsidR="0078771D">
        <w:rPr>
          <w:rFonts w:cs="Times New Roman"/>
        </w:rPr>
        <w:t>Φ</w:t>
      </w:r>
      <w:r w:rsidR="0078771D">
        <w:t xml:space="preserve"> values, trial averaged </w:t>
      </w:r>
      <w:r w:rsidR="0078771D">
        <w:rPr>
          <w:rFonts w:cs="Times New Roman"/>
        </w:rPr>
        <w:t>Φ</w:t>
      </w:r>
      <w:r w:rsidR="0078771D">
        <w:t xml:space="preserve"> values were </w:t>
      </w:r>
      <w:commentRangeStart w:id="59"/>
      <w:r w:rsidR="0078771D">
        <w:t>log transformed</w:t>
      </w:r>
      <w:commentRangeEnd w:id="59"/>
      <w:r w:rsidR="0078771D">
        <w:rPr>
          <w:rStyle w:val="CommentReference"/>
        </w:rPr>
        <w:commentReference w:id="59"/>
      </w:r>
      <w:r w:rsidR="0078771D">
        <w:t xml:space="preserve"> </w:t>
      </w:r>
      <w:r w:rsidR="006A4F26">
        <w:t xml:space="preserve">before fitting the model </w:t>
      </w:r>
      <w:r w:rsidR="0078771D">
        <w:t>to address heterosceda</w:t>
      </w:r>
      <w:r w:rsidR="006A4F26">
        <w:t>sticity</w:t>
      </w:r>
      <w:r w:rsidR="0078771D">
        <w:t>.</w:t>
      </w:r>
      <w:r w:rsidR="00196E75">
        <w:rPr>
          <w:rFonts w:cs="Times New Roman"/>
        </w:rPr>
        <w:t xml:space="preserve"> Number of channels, lag, an</w:t>
      </w:r>
      <w:r w:rsidR="00B424F8">
        <w:rPr>
          <w:rFonts w:cs="Times New Roman"/>
        </w:rPr>
        <w:t>d condition were all significant</w:t>
      </w:r>
      <w:r w:rsidR="00A80986">
        <w:rPr>
          <w:rFonts w:cs="Times New Roman"/>
        </w:rPr>
        <w:t xml:space="preserve"> effects</w:t>
      </w:r>
      <w:r w:rsidR="00154A58">
        <w:rPr>
          <w:rFonts w:cs="Times New Roman"/>
        </w:rPr>
        <w:t>.</w:t>
      </w:r>
      <w:r w:rsidR="00F95971">
        <w:rPr>
          <w:rFonts w:cs="Times New Roman"/>
        </w:rPr>
        <w:t xml:space="preserve"> </w:t>
      </w:r>
      <w:r w:rsidR="00E537BE">
        <w:rPr>
          <w:rFonts w:cs="Times New Roman"/>
        </w:rPr>
        <w:t>Φ incre</w:t>
      </w:r>
      <w:r w:rsidR="006D0D5A">
        <w:rPr>
          <w:rFonts w:cs="Times New Roman"/>
        </w:rPr>
        <w:t xml:space="preserve">ased with </w:t>
      </w:r>
      <w:r w:rsidR="00246303">
        <w:rPr>
          <w:rFonts w:cs="Times New Roman"/>
        </w:rPr>
        <w:t>number of channels</w:t>
      </w:r>
      <w:r w:rsidR="00CE4554">
        <w:rPr>
          <w:rFonts w:cs="Times New Roman"/>
        </w:rPr>
        <w:t xml:space="preserve"> (</w:t>
      </w:r>
      <w:r w:rsidR="008F4941">
        <w:rPr>
          <w:rFonts w:cs="Times New Roman"/>
        </w:rPr>
        <w:t>χ</w:t>
      </w:r>
      <w:r w:rsidR="006B3BA7">
        <w:rPr>
          <w:rFonts w:cs="Times New Roman"/>
          <w:vertAlign w:val="superscript"/>
        </w:rPr>
        <w:t>2</w:t>
      </w:r>
      <w:r w:rsidR="006B3BA7">
        <w:rPr>
          <w:rFonts w:cs="Times New Roman"/>
        </w:rPr>
        <w:t>(1)</w:t>
      </w:r>
      <w:r w:rsidR="008F4941">
        <w:rPr>
          <w:rFonts w:cs="Times New Roman"/>
        </w:rPr>
        <w:t xml:space="preserve"> = 1.18 </w:t>
      </w:r>
      <w:r w:rsidR="006B3BA7">
        <w:rPr>
          <w:rFonts w:cs="Times New Roman"/>
        </w:rPr>
        <w:t>×</w:t>
      </w:r>
      <w:r w:rsidR="008F4941">
        <w:rPr>
          <w:rFonts w:cs="Times New Roman"/>
        </w:rPr>
        <w:t xml:space="preserve"> 10</w:t>
      </w:r>
      <w:r w:rsidR="006B3BA7">
        <w:rPr>
          <w:rFonts w:cs="Times New Roman"/>
          <w:vertAlign w:val="superscript"/>
        </w:rPr>
        <w:t>5</w:t>
      </w:r>
      <w:r w:rsidR="008F4941">
        <w:rPr>
          <w:rFonts w:cs="Times New Roman"/>
        </w:rPr>
        <w:t xml:space="preserve">, </w:t>
      </w:r>
      <w:r w:rsidR="008F4941">
        <w:rPr>
          <w:rFonts w:cs="Times New Roman"/>
          <w:i/>
        </w:rPr>
        <w:t>p</w:t>
      </w:r>
      <w:r w:rsidR="008F4941">
        <w:rPr>
          <w:rFonts w:cs="Times New Roman"/>
        </w:rPr>
        <w:t xml:space="preserve"> = .001</w:t>
      </w:r>
      <w:r w:rsidR="00CE4554">
        <w:rPr>
          <w:rFonts w:cs="Times New Roman"/>
        </w:rPr>
        <w:t>)</w:t>
      </w:r>
      <w:r w:rsidR="006D0D5A">
        <w:rPr>
          <w:rFonts w:cs="Times New Roman"/>
        </w:rPr>
        <w:t xml:space="preserve">, and decreased with </w:t>
      </w:r>
      <w:r w:rsidR="008623AF">
        <w:rPr>
          <w:rFonts w:cs="Times New Roman"/>
        </w:rPr>
        <w:t>longer lags</w:t>
      </w:r>
      <w:r w:rsidR="00CE4554">
        <w:rPr>
          <w:rFonts w:cs="Times New Roman"/>
        </w:rPr>
        <w:t xml:space="preserve"> (</w:t>
      </w:r>
      <w:r w:rsidR="00E8738F">
        <w:rPr>
          <w:rFonts w:cs="Times New Roman"/>
        </w:rPr>
        <w:t>χ</w:t>
      </w:r>
      <w:r w:rsidR="00E8738F">
        <w:rPr>
          <w:rFonts w:cs="Times New Roman"/>
          <w:vertAlign w:val="superscript"/>
        </w:rPr>
        <w:t>2</w:t>
      </w:r>
      <w:r w:rsidR="00E8738F">
        <w:rPr>
          <w:rFonts w:cs="Times New Roman"/>
        </w:rPr>
        <w:t xml:space="preserve">(1) = </w:t>
      </w:r>
      <w:r w:rsidR="002E1CC8">
        <w:rPr>
          <w:rFonts w:cs="Times New Roman"/>
        </w:rPr>
        <w:t>4.11</w:t>
      </w:r>
      <w:r w:rsidR="00E8738F">
        <w:rPr>
          <w:rFonts w:cs="Times New Roman"/>
        </w:rPr>
        <w:t xml:space="preserve"> × 10</w:t>
      </w:r>
      <w:r w:rsidR="002E1CC8">
        <w:rPr>
          <w:rFonts w:cs="Times New Roman"/>
          <w:vertAlign w:val="superscript"/>
        </w:rPr>
        <w:t>4</w:t>
      </w:r>
      <w:r w:rsidR="00E8738F">
        <w:rPr>
          <w:rFonts w:cs="Times New Roman"/>
        </w:rPr>
        <w:t xml:space="preserve">, </w:t>
      </w:r>
      <w:r w:rsidR="00E8738F">
        <w:rPr>
          <w:rFonts w:cs="Times New Roman"/>
          <w:i/>
        </w:rPr>
        <w:t>p</w:t>
      </w:r>
      <w:r w:rsidR="00E8738F">
        <w:rPr>
          <w:rFonts w:cs="Times New Roman"/>
        </w:rPr>
        <w:t xml:space="preserve"> = .001</w:t>
      </w:r>
      <w:r w:rsidR="00CE4554">
        <w:rPr>
          <w:rFonts w:cs="Times New Roman"/>
        </w:rPr>
        <w:t>)</w:t>
      </w:r>
      <w:r w:rsidR="008623AF">
        <w:rPr>
          <w:rFonts w:cs="Times New Roman"/>
        </w:rPr>
        <w:t>.</w:t>
      </w:r>
      <w:r w:rsidR="00A65807">
        <w:rPr>
          <w:rFonts w:cs="Times New Roman"/>
        </w:rPr>
        <w:t xml:space="preserve"> Importantly</w:t>
      </w:r>
      <w:r w:rsidR="00CA5AA4">
        <w:rPr>
          <w:rFonts w:cs="Times New Roman"/>
        </w:rPr>
        <w:t>, Φ was decreased in the isoflurane conditio</w:t>
      </w:r>
      <w:r w:rsidR="008F14EB">
        <w:rPr>
          <w:rFonts w:cs="Times New Roman"/>
        </w:rPr>
        <w:t>n</w:t>
      </w:r>
      <w:r w:rsidR="00CE4554">
        <w:rPr>
          <w:rFonts w:cs="Times New Roman"/>
        </w:rPr>
        <w:t xml:space="preserve"> (</w:t>
      </w:r>
      <w:r w:rsidR="00E8738F">
        <w:rPr>
          <w:rFonts w:cs="Times New Roman"/>
        </w:rPr>
        <w:t>χ</w:t>
      </w:r>
      <w:r w:rsidR="00E8738F">
        <w:rPr>
          <w:rFonts w:cs="Times New Roman"/>
          <w:vertAlign w:val="superscript"/>
        </w:rPr>
        <w:t>2</w:t>
      </w:r>
      <w:r w:rsidR="00E8738F">
        <w:rPr>
          <w:rFonts w:cs="Times New Roman"/>
        </w:rPr>
        <w:t xml:space="preserve">(1) = </w:t>
      </w:r>
      <w:r w:rsidR="00CE414C">
        <w:rPr>
          <w:rFonts w:cs="Times New Roman"/>
        </w:rPr>
        <w:t>3.36</w:t>
      </w:r>
      <w:r w:rsidR="00E8738F">
        <w:rPr>
          <w:rFonts w:cs="Times New Roman"/>
        </w:rPr>
        <w:t xml:space="preserve"> × 10</w:t>
      </w:r>
      <w:r w:rsidR="002E1CC8">
        <w:rPr>
          <w:rFonts w:cs="Times New Roman"/>
          <w:vertAlign w:val="superscript"/>
        </w:rPr>
        <w:t>4</w:t>
      </w:r>
      <w:r w:rsidR="00E8738F">
        <w:rPr>
          <w:rFonts w:cs="Times New Roman"/>
        </w:rPr>
        <w:t xml:space="preserve">, </w:t>
      </w:r>
      <w:r w:rsidR="00E8738F">
        <w:rPr>
          <w:rFonts w:cs="Times New Roman"/>
          <w:i/>
        </w:rPr>
        <w:t>p</w:t>
      </w:r>
      <w:r w:rsidR="00E8738F">
        <w:rPr>
          <w:rFonts w:cs="Times New Roman"/>
        </w:rPr>
        <w:t xml:space="preserve"> = .001</w:t>
      </w:r>
      <w:r w:rsidR="00CE4554">
        <w:rPr>
          <w:rFonts w:cs="Times New Roman"/>
        </w:rPr>
        <w:t>)</w:t>
      </w:r>
      <w:r w:rsidR="008F14EB">
        <w:rPr>
          <w:rFonts w:cs="Times New Roman"/>
        </w:rPr>
        <w:t>.</w:t>
      </w:r>
    </w:p>
    <w:p w14:paraId="2C4D8257" w14:textId="49BEF6D1" w:rsidR="001573D6" w:rsidRDefault="00654985" w:rsidP="00212C94">
      <w:pPr>
        <w:ind w:firstLine="720"/>
        <w:rPr>
          <w:noProof/>
        </w:rPr>
      </w:pPr>
      <w:r>
        <w:t xml:space="preserve">Figure X shows </w:t>
      </w:r>
      <w:r w:rsidR="00F76479">
        <w:t xml:space="preserve">averaged </w:t>
      </w:r>
      <w:r w:rsidR="00F76479">
        <w:rPr>
          <w:rFonts w:cs="Times New Roman"/>
        </w:rPr>
        <w:t>Φ</w:t>
      </w:r>
      <w:r w:rsidR="00E65F41">
        <w:t xml:space="preserve"> values</w:t>
      </w:r>
      <w:r w:rsidR="0095632F">
        <w:t xml:space="preserve"> at each lag</w:t>
      </w:r>
      <w:r w:rsidR="00E65F41">
        <w:t xml:space="preserve"> for eve</w:t>
      </w:r>
      <w:r w:rsidR="00F76479">
        <w:t>ry candidate network</w:t>
      </w:r>
      <w:r w:rsidR="00E35A6B">
        <w:t xml:space="preserve"> at one lag level</w:t>
      </w:r>
      <w:r w:rsidR="00E65F41">
        <w:t>.</w:t>
      </w:r>
      <w:r w:rsidR="008664B7">
        <w:t xml:space="preserve"> </w:t>
      </w:r>
      <w:r w:rsidR="00D53A56">
        <w:t xml:space="preserve">Using </w:t>
      </w:r>
      <w:r w:rsidR="00023019">
        <w:t>p</w:t>
      </w:r>
      <w:r w:rsidR="008664B7">
        <w:t>ost-hoc</w:t>
      </w:r>
      <w:r w:rsidR="00BD73C5">
        <w:t xml:space="preserve"> </w:t>
      </w:r>
      <w:r w:rsidR="0014709F">
        <w:t>Wilcoxon signed-rank tests</w:t>
      </w:r>
      <w:r w:rsidR="00A94CFF">
        <w:t xml:space="preserve"> on untransformed values</w:t>
      </w:r>
      <w:r w:rsidR="008664B7">
        <w:t xml:space="preserve"> </w:t>
      </w:r>
      <w:r w:rsidR="00D53A56">
        <w:t xml:space="preserve">at each channel set </w:t>
      </w:r>
      <w:r w:rsidR="008664B7">
        <w:t>(with FDR correct</w:t>
      </w:r>
      <w:r w:rsidR="00E94C2F">
        <w:t>ed</w:t>
      </w:r>
      <w:r w:rsidR="008664B7">
        <w:t xml:space="preserve"> </w:t>
      </w:r>
      <w:r w:rsidR="008664B7" w:rsidRPr="0024290C">
        <w:rPr>
          <w:i/>
        </w:rPr>
        <w:t>p</w:t>
      </w:r>
      <w:r w:rsidR="008664B7">
        <w:t xml:space="preserve"> &lt; .05)</w:t>
      </w:r>
      <w:r w:rsidR="00D53A56">
        <w:t xml:space="preserve"> revealed increasing percentage of sets with a </w:t>
      </w:r>
      <w:r w:rsidR="00E4426F">
        <w:t xml:space="preserve">significant </w:t>
      </w:r>
      <w:r w:rsidR="00D53A56">
        <w:t xml:space="preserve">reduction in </w:t>
      </w:r>
      <w:r w:rsidR="00D53A56">
        <w:rPr>
          <w:rFonts w:cs="Times New Roman"/>
        </w:rPr>
        <w:t xml:space="preserve">Φ </w:t>
      </w:r>
      <w:r w:rsidR="00BB1D50">
        <w:rPr>
          <w:rFonts w:cs="Times New Roman"/>
        </w:rPr>
        <w:t>under</w:t>
      </w:r>
      <w:r w:rsidR="00D53A56">
        <w:rPr>
          <w:rFonts w:cs="Times New Roman"/>
        </w:rPr>
        <w:t xml:space="preserve"> isoflurane with th</w:t>
      </w:r>
      <w:r w:rsidR="00B47953">
        <w:rPr>
          <w:rFonts w:cs="Times New Roman"/>
        </w:rPr>
        <w:t>e number of channels being considered.</w:t>
      </w:r>
    </w:p>
    <w:p w14:paraId="6C10B9A5" w14:textId="2355CA67" w:rsidR="001573D6" w:rsidRDefault="00693C2F" w:rsidP="003E3248">
      <w:pPr>
        <w:rPr>
          <w:noProof/>
        </w:rPr>
      </w:pPr>
      <w:r>
        <w:rPr>
          <w:noProof/>
        </w:rPr>
        <w:drawing>
          <wp:inline distT="0" distB="0" distL="0" distR="0" wp14:anchorId="2D428E7C" wp14:editId="2EA97FC2">
            <wp:extent cx="5579745" cy="28194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2819400"/>
                    </a:xfrm>
                    <a:prstGeom prst="rect">
                      <a:avLst/>
                    </a:prstGeom>
                  </pic:spPr>
                </pic:pic>
              </a:graphicData>
            </a:graphic>
          </wp:inline>
        </w:drawing>
      </w:r>
    </w:p>
    <w:p w14:paraId="4765E0E7" w14:textId="416114ED" w:rsidR="00F5468F" w:rsidRDefault="00F5468F" w:rsidP="003E3248">
      <w:commentRangeStart w:id="60"/>
      <w:r>
        <w:t>FIGURE</w:t>
      </w:r>
      <w:commentRangeEnd w:id="60"/>
      <w:r w:rsidR="003629BD">
        <w:rPr>
          <w:rStyle w:val="CommentReference"/>
        </w:rPr>
        <w:commentReference w:id="60"/>
      </w:r>
      <w:r w:rsidR="00591E4C">
        <w:t xml:space="preserve"> X</w:t>
      </w:r>
      <w:r>
        <w:t>:</w:t>
      </w:r>
      <w:r w:rsidR="008A6306">
        <w:t xml:space="preserve"> </w:t>
      </w:r>
      <w:r w:rsidR="003A75CB">
        <w:t>Average</w:t>
      </w:r>
      <w:r w:rsidR="00F8341D">
        <w:t xml:space="preserve"> change in</w:t>
      </w:r>
      <w:r w:rsidR="003A75CB">
        <w:t xml:space="preserve"> </w:t>
      </w:r>
      <w:r w:rsidR="004B1406">
        <w:rPr>
          <w:rFonts w:cs="Times New Roman"/>
        </w:rPr>
        <w:t>Φ</w:t>
      </w:r>
      <w:r w:rsidR="004B1406">
        <w:t xml:space="preserve"> </w:t>
      </w:r>
      <w:r w:rsidR="003A75CB">
        <w:t>values</w:t>
      </w:r>
      <w:r w:rsidR="00EB49F2">
        <w:t xml:space="preserve"> (air – iso)</w:t>
      </w:r>
      <w:r w:rsidR="003A75CB">
        <w:t xml:space="preserve"> across flies</w:t>
      </w:r>
      <w:r w:rsidR="00855EBF">
        <w:t xml:space="preserve"> (</w:t>
      </w:r>
      <w:r w:rsidR="00855EBF">
        <w:rPr>
          <w:i/>
        </w:rPr>
        <w:t>N</w:t>
      </w:r>
      <w:r w:rsidR="00855EBF">
        <w:t xml:space="preserve"> = 13)</w:t>
      </w:r>
      <w:r w:rsidR="00EE0F9B">
        <w:t xml:space="preserve"> </w:t>
      </w:r>
      <w:r w:rsidR="00F8341D">
        <w:t xml:space="preserve">(a) </w:t>
      </w:r>
      <w:r w:rsidR="00EB49F2">
        <w:t>Chang</w:t>
      </w:r>
      <w:r w:rsidR="00085AA2">
        <w:t xml:space="preserve">e in </w:t>
      </w:r>
      <w:r w:rsidR="00085AA2">
        <w:rPr>
          <w:rFonts w:cs="Times New Roman"/>
        </w:rPr>
        <w:t>Φ</w:t>
      </w:r>
      <w:r w:rsidR="00085AA2">
        <w:t xml:space="preserve"> </w:t>
      </w:r>
      <w:r w:rsidR="00054AFB">
        <w:t xml:space="preserve">for all channel sets </w:t>
      </w:r>
      <w:r w:rsidR="00085AA2">
        <w:t xml:space="preserve">at </w:t>
      </w:r>
      <w:r w:rsidR="00085AA2">
        <w:rPr>
          <w:rFonts w:cs="Times New Roman"/>
        </w:rPr>
        <w:t>τ = 4 ms</w:t>
      </w:r>
      <w:r w:rsidR="000B27FB">
        <w:rPr>
          <w:rFonts w:cs="Times New Roman"/>
        </w:rPr>
        <w:t xml:space="preserve">. </w:t>
      </w:r>
      <w:r w:rsidR="006C59A2">
        <w:rPr>
          <w:rFonts w:cs="Times New Roman"/>
        </w:rPr>
        <w:t xml:space="preserve">Error bars represent standard error across flies. </w:t>
      </w:r>
      <w:r w:rsidR="00693C2F">
        <w:rPr>
          <w:rFonts w:cs="Times New Roman"/>
        </w:rPr>
        <w:t xml:space="preserve">(b-d) </w:t>
      </w:r>
      <w:r w:rsidR="00693C2F">
        <w:rPr>
          <w:rFonts w:cs="Times New Roman"/>
        </w:rPr>
        <w:t>Φ</w:t>
      </w:r>
      <w:r w:rsidR="00693C2F">
        <w:rPr>
          <w:rFonts w:cs="Times New Roman"/>
        </w:rPr>
        <w:t xml:space="preserve"> values after averaging across all channel sets within flies</w:t>
      </w:r>
      <w:r w:rsidR="004D73F3">
        <w:rPr>
          <w:rFonts w:cs="Times New Roman"/>
        </w:rPr>
        <w:t>, and (b) across set sizes and lags (effect of condition), (c) conditions and lags (effect of set size), and (d) conditions and set sizes (effect of lag).</w:t>
      </w:r>
      <w:r w:rsidR="00C30A21">
        <w:rPr>
          <w:rFonts w:cs="Times New Roman"/>
        </w:rPr>
        <w:t xml:space="preserve"> All main effects were significant.</w:t>
      </w:r>
      <w:r w:rsidR="004D73F3">
        <w:rPr>
          <w:rFonts w:cs="Times New Roman"/>
        </w:rPr>
        <w:t xml:space="preserve"> </w:t>
      </w:r>
      <w:r w:rsidR="006C1C26">
        <w:rPr>
          <w:rFonts w:cs="Times New Roman"/>
        </w:rPr>
        <w:t xml:space="preserve">(e) Percentage of channel sets with a </w:t>
      </w:r>
      <w:r w:rsidR="006C1C26">
        <w:rPr>
          <w:rFonts w:cs="Times New Roman"/>
        </w:rPr>
        <w:lastRenderedPageBreak/>
        <w:t xml:space="preserve">significant decrease </w:t>
      </w:r>
      <w:r w:rsidR="00A15A0C">
        <w:rPr>
          <w:rFonts w:cs="Times New Roman"/>
        </w:rPr>
        <w:t>Φ, at each set size and lag. Colours dark blue, cyan, and yellow correspond to sets of 2, 3, and 4 channels respectively.</w:t>
      </w:r>
    </w:p>
    <w:p w14:paraId="2ED99333" w14:textId="452DA617" w:rsidR="00D42524" w:rsidRDefault="006468A3" w:rsidP="00F1703D">
      <w:r>
        <w:tab/>
      </w:r>
      <w:r w:rsidR="005815E1">
        <w:t xml:space="preserve">These changes in </w:t>
      </w:r>
      <w:r w:rsidR="005815E1">
        <w:rPr>
          <w:rFonts w:cs="Times New Roman"/>
        </w:rPr>
        <w:t>Φ were not accompanied by a change in the proportion of feedback MIP cuts in a trial. A two-way ANOVA found no effects of lag (</w:t>
      </w:r>
      <w:proofErr w:type="gramStart"/>
      <w:r w:rsidR="0039756E">
        <w:rPr>
          <w:rFonts w:cs="Times New Roman"/>
          <w:i/>
        </w:rPr>
        <w:t>F</w:t>
      </w:r>
      <w:r w:rsidR="0039756E">
        <w:rPr>
          <w:rFonts w:cs="Times New Roman"/>
        </w:rPr>
        <w:t>(</w:t>
      </w:r>
      <w:proofErr w:type="gramEnd"/>
      <w:r w:rsidR="0039756E">
        <w:rPr>
          <w:rFonts w:cs="Times New Roman"/>
        </w:rPr>
        <w:t xml:space="preserve">2, 72) = 1.64, </w:t>
      </w:r>
      <w:r w:rsidR="0039756E">
        <w:rPr>
          <w:rFonts w:cs="Times New Roman"/>
          <w:i/>
        </w:rPr>
        <w:t>p</w:t>
      </w:r>
      <w:r w:rsidR="0039756E">
        <w:rPr>
          <w:rFonts w:cs="Times New Roman"/>
        </w:rPr>
        <w:t xml:space="preserve"> = 0.20</w:t>
      </w:r>
      <w:r w:rsidR="005815E1">
        <w:rPr>
          <w:rFonts w:cs="Times New Roman"/>
        </w:rPr>
        <w:t>) or condition</w:t>
      </w:r>
      <w:r w:rsidR="0039756E">
        <w:rPr>
          <w:rFonts w:cs="Times New Roman"/>
        </w:rPr>
        <w:t xml:space="preserve"> (</w:t>
      </w:r>
      <w:r w:rsidR="0039756E">
        <w:rPr>
          <w:rFonts w:cs="Times New Roman"/>
          <w:i/>
        </w:rPr>
        <w:t>F</w:t>
      </w:r>
      <w:r w:rsidR="0039756E">
        <w:rPr>
          <w:rFonts w:cs="Times New Roman"/>
        </w:rPr>
        <w:t xml:space="preserve">(1, 72) = 0.05, </w:t>
      </w:r>
      <w:r w:rsidR="0039756E">
        <w:rPr>
          <w:rFonts w:cs="Times New Roman"/>
          <w:i/>
        </w:rPr>
        <w:t>p</w:t>
      </w:r>
      <w:r w:rsidR="0039756E">
        <w:rPr>
          <w:rFonts w:cs="Times New Roman"/>
        </w:rPr>
        <w:t xml:space="preserve"> = 0.82)</w:t>
      </w:r>
      <w:r w:rsidR="005815E1">
        <w:rPr>
          <w:rFonts w:cs="Times New Roman"/>
        </w:rPr>
        <w:t xml:space="preserve"> on the proportion of feedback cuts after averaging across trials and channel sets</w:t>
      </w:r>
      <w:r w:rsidR="00B146C3">
        <w:t>. The proportion</w:t>
      </w:r>
      <w:r w:rsidR="00501A01">
        <w:t>s</w:t>
      </w:r>
      <w:r w:rsidR="00B146C3">
        <w:t xml:space="preserve"> of feedback cuts in either condition </w:t>
      </w:r>
      <w:proofErr w:type="gramStart"/>
      <w:r w:rsidR="00B146C3">
        <w:t>were</w:t>
      </w:r>
      <w:proofErr w:type="gramEnd"/>
      <w:r w:rsidR="0039294B">
        <w:t xml:space="preserve"> </w:t>
      </w:r>
      <w:r w:rsidR="00FC2C1A">
        <w:t xml:space="preserve">also </w:t>
      </w:r>
      <w:r w:rsidR="0039294B">
        <w:t>not</w:t>
      </w:r>
      <w:r w:rsidR="00B146C3">
        <w:t xml:space="preserve"> significantly different from chance</w:t>
      </w:r>
      <w:r w:rsidR="001701C7">
        <w:t xml:space="preserve"> (</w:t>
      </w:r>
      <w:r w:rsidR="00B66E33">
        <w:t xml:space="preserve">see Figure X, </w:t>
      </w:r>
      <w:r w:rsidR="001701C7">
        <w:rPr>
          <w:i/>
        </w:rPr>
        <w:t>p</w:t>
      </w:r>
      <w:r w:rsidR="001701C7">
        <w:t xml:space="preserve"> &gt; .05 for both conditions at all lags)</w:t>
      </w:r>
      <w:r w:rsidR="00B146C3">
        <w:t>.</w:t>
      </w:r>
    </w:p>
    <w:p w14:paraId="75D73B14" w14:textId="108E5EEB" w:rsidR="00A64F1A" w:rsidRDefault="00666721" w:rsidP="00F1703D">
      <w:r>
        <w:rPr>
          <w:noProof/>
        </w:rPr>
        <w:drawing>
          <wp:inline distT="0" distB="0" distL="0" distR="0" wp14:anchorId="40DC23E1" wp14:editId="585945A7">
            <wp:extent cx="5514975" cy="3448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4975" cy="3448050"/>
                    </a:xfrm>
                    <a:prstGeom prst="rect">
                      <a:avLst/>
                    </a:prstGeom>
                  </pic:spPr>
                </pic:pic>
              </a:graphicData>
            </a:graphic>
          </wp:inline>
        </w:drawing>
      </w:r>
    </w:p>
    <w:p w14:paraId="2075FAB0" w14:textId="6FCFCBC2" w:rsidR="006468A3" w:rsidRDefault="00591E4C" w:rsidP="00F1703D">
      <w:commentRangeStart w:id="61"/>
      <w:r>
        <w:t>Figure X</w:t>
      </w:r>
      <w:commentRangeEnd w:id="61"/>
      <w:r>
        <w:rPr>
          <w:rStyle w:val="CommentReference"/>
        </w:rPr>
        <w:commentReference w:id="61"/>
      </w:r>
      <w:r>
        <w:t>:</w:t>
      </w:r>
      <w:r w:rsidR="006468A3">
        <w:t xml:space="preserve"> </w:t>
      </w:r>
      <w:r w:rsidR="00CF669B">
        <w:t>Proportion of feedback cuts in the MIP for channel sets of size two</w:t>
      </w:r>
      <w:r w:rsidR="00B66817">
        <w:t xml:space="preserve">. </w:t>
      </w:r>
      <w:r w:rsidR="00A04C92">
        <w:t>Blue bars indicate the proportion in the air condition, and red bars indicate the proportion in the isoflurane condition.</w:t>
      </w:r>
    </w:p>
    <w:p w14:paraId="6B0ABF9F" w14:textId="26D32C3A" w:rsidR="008107E7" w:rsidRDefault="00C57A58" w:rsidP="00413D59">
      <w:pPr>
        <w:pStyle w:val="Heading3"/>
      </w:pPr>
      <w:bookmarkStart w:id="62" w:name="_Toc490574594"/>
      <w:r>
        <w:rPr>
          <w:rFonts w:cs="Times New Roman"/>
        </w:rPr>
        <w:t>Φ</w:t>
      </w:r>
      <w:r>
        <w:t xml:space="preserve">* is correlated with </w:t>
      </w:r>
      <w:r>
        <w:rPr>
          <w:rFonts w:cs="Times New Roman"/>
        </w:rPr>
        <w:t>Φ</w:t>
      </w:r>
      <w:bookmarkEnd w:id="62"/>
    </w:p>
    <w:p w14:paraId="7BA5447C" w14:textId="5AD5860B" w:rsidR="00B91707" w:rsidRDefault="00B91707" w:rsidP="006B379C">
      <w:pPr>
        <w:ind w:firstLine="720"/>
        <w:rPr>
          <w:rFonts w:cs="Times New Roman"/>
        </w:rPr>
      </w:pPr>
      <w:r>
        <w:t xml:space="preserve">As </w:t>
      </w:r>
      <w:r w:rsidR="00CE4554">
        <w:t>with</w:t>
      </w:r>
      <w:r>
        <w:t xml:space="preserve"> </w:t>
      </w:r>
      <w:r>
        <w:rPr>
          <w:rFonts w:cs="Times New Roman"/>
        </w:rPr>
        <w:t xml:space="preserve">Φ, the behaviour of Φ* with respect to network size, </w:t>
      </w:r>
      <w:r w:rsidR="00D374BE">
        <w:rPr>
          <w:rFonts w:cs="Times New Roman"/>
        </w:rPr>
        <w:t xml:space="preserve">τ </w:t>
      </w:r>
      <w:r>
        <w:rPr>
          <w:rFonts w:cs="Times New Roman"/>
        </w:rPr>
        <w:t>lag, and condition was assessed using LME analysis. Once again due to heavy positive skew, trial averaged Φ* values were log transformed before fitting the model to address heteroscedasticity.</w:t>
      </w:r>
      <w:r w:rsidR="00260E80">
        <w:rPr>
          <w:rFonts w:cs="Times New Roman"/>
        </w:rPr>
        <w:t xml:space="preserve"> </w:t>
      </w:r>
      <w:r w:rsidR="009C3197">
        <w:rPr>
          <w:rFonts w:cs="Times New Roman"/>
        </w:rPr>
        <w:t xml:space="preserve">As with </w:t>
      </w:r>
      <w:r w:rsidR="00EC5F1D">
        <w:rPr>
          <w:rFonts w:cs="Times New Roman"/>
        </w:rPr>
        <w:t>Φ</w:t>
      </w:r>
      <w:r w:rsidR="00260E80">
        <w:rPr>
          <w:rFonts w:cs="Times New Roman"/>
        </w:rPr>
        <w:t>,</w:t>
      </w:r>
      <w:r w:rsidR="00EC5F1D">
        <w:rPr>
          <w:rFonts w:cs="Times New Roman"/>
        </w:rPr>
        <w:t xml:space="preserve"> Φ* increased with the number of channels considered, </w:t>
      </w:r>
      <w:r w:rsidR="009C3197">
        <w:rPr>
          <w:rFonts w:cs="Times New Roman"/>
        </w:rPr>
        <w:t>(χ</w:t>
      </w:r>
      <w:r w:rsidR="009C3197">
        <w:rPr>
          <w:rFonts w:cs="Times New Roman"/>
          <w:vertAlign w:val="superscript"/>
        </w:rPr>
        <w:t>2</w:t>
      </w:r>
      <w:r w:rsidR="009C3197">
        <w:rPr>
          <w:rFonts w:cs="Times New Roman"/>
        </w:rPr>
        <w:t>(1) = 1.</w:t>
      </w:r>
      <w:r w:rsidR="00D74D0D">
        <w:rPr>
          <w:rFonts w:cs="Times New Roman"/>
        </w:rPr>
        <w:t>19</w:t>
      </w:r>
      <w:r w:rsidR="009C3197">
        <w:rPr>
          <w:rFonts w:cs="Times New Roman"/>
        </w:rPr>
        <w:t xml:space="preserve"> × 10</w:t>
      </w:r>
      <w:r w:rsidR="00D74D0D">
        <w:rPr>
          <w:rFonts w:cs="Times New Roman"/>
          <w:vertAlign w:val="superscript"/>
        </w:rPr>
        <w:t>4</w:t>
      </w:r>
      <w:r w:rsidR="009C3197">
        <w:rPr>
          <w:rFonts w:cs="Times New Roman"/>
        </w:rPr>
        <w:t xml:space="preserve">, </w:t>
      </w:r>
      <w:r w:rsidR="009C3197">
        <w:rPr>
          <w:rFonts w:cs="Times New Roman"/>
          <w:i/>
        </w:rPr>
        <w:t>p</w:t>
      </w:r>
      <w:r w:rsidR="009C3197">
        <w:rPr>
          <w:rFonts w:cs="Times New Roman"/>
        </w:rPr>
        <w:t xml:space="preserve"> </w:t>
      </w:r>
      <w:r w:rsidR="009C3197">
        <w:rPr>
          <w:rFonts w:cs="Times New Roman"/>
        </w:rPr>
        <w:lastRenderedPageBreak/>
        <w:t>= .001)</w:t>
      </w:r>
      <w:r w:rsidR="00EC5F1D">
        <w:rPr>
          <w:rFonts w:cs="Times New Roman"/>
        </w:rPr>
        <w:t xml:space="preserve">, decreased with longer lags, </w:t>
      </w:r>
      <w:r w:rsidR="009C3197">
        <w:rPr>
          <w:rFonts w:cs="Times New Roman"/>
        </w:rPr>
        <w:t>(χ</w:t>
      </w:r>
      <w:r w:rsidR="009C3197">
        <w:rPr>
          <w:rFonts w:cs="Times New Roman"/>
          <w:vertAlign w:val="superscript"/>
        </w:rPr>
        <w:t>2</w:t>
      </w:r>
      <w:r w:rsidR="009C3197">
        <w:rPr>
          <w:rFonts w:cs="Times New Roman"/>
        </w:rPr>
        <w:t xml:space="preserve">(1) = </w:t>
      </w:r>
      <w:r w:rsidR="00D74D0D">
        <w:rPr>
          <w:rFonts w:cs="Times New Roman"/>
        </w:rPr>
        <w:t>481.65</w:t>
      </w:r>
      <w:r w:rsidR="009C3197">
        <w:rPr>
          <w:rFonts w:cs="Times New Roman"/>
        </w:rPr>
        <w:t xml:space="preserve">, </w:t>
      </w:r>
      <w:r w:rsidR="009C3197">
        <w:rPr>
          <w:rFonts w:cs="Times New Roman"/>
          <w:i/>
        </w:rPr>
        <w:t>p</w:t>
      </w:r>
      <w:r w:rsidR="009C3197">
        <w:rPr>
          <w:rFonts w:cs="Times New Roman"/>
        </w:rPr>
        <w:t xml:space="preserve"> = .001)</w:t>
      </w:r>
      <w:r w:rsidR="00EC5F1D">
        <w:rPr>
          <w:rFonts w:cs="Times New Roman"/>
        </w:rPr>
        <w:t xml:space="preserve">, and was reduced under isoflurane </w:t>
      </w:r>
      <w:r w:rsidR="009C3197">
        <w:rPr>
          <w:rFonts w:cs="Times New Roman"/>
        </w:rPr>
        <w:t>(χ</w:t>
      </w:r>
      <w:r w:rsidR="009C3197">
        <w:rPr>
          <w:rFonts w:cs="Times New Roman"/>
          <w:vertAlign w:val="superscript"/>
        </w:rPr>
        <w:t>2</w:t>
      </w:r>
      <w:r w:rsidR="009C3197">
        <w:rPr>
          <w:rFonts w:cs="Times New Roman"/>
        </w:rPr>
        <w:t>(1) = 1.</w:t>
      </w:r>
      <w:r w:rsidR="00D74D0D">
        <w:rPr>
          <w:rFonts w:cs="Times New Roman"/>
        </w:rPr>
        <w:t>67</w:t>
      </w:r>
      <w:r w:rsidR="009C3197">
        <w:rPr>
          <w:rFonts w:cs="Times New Roman"/>
        </w:rPr>
        <w:t xml:space="preserve"> × 10</w:t>
      </w:r>
      <w:r w:rsidR="00D74D0D">
        <w:rPr>
          <w:rFonts w:cs="Times New Roman"/>
          <w:vertAlign w:val="superscript"/>
        </w:rPr>
        <w:t>4</w:t>
      </w:r>
      <w:r w:rsidR="009C3197">
        <w:rPr>
          <w:rFonts w:cs="Times New Roman"/>
        </w:rPr>
        <w:t xml:space="preserve">, </w:t>
      </w:r>
      <w:r w:rsidR="009C3197">
        <w:rPr>
          <w:rFonts w:cs="Times New Roman"/>
          <w:i/>
        </w:rPr>
        <w:t>p</w:t>
      </w:r>
      <w:r w:rsidR="009C3197">
        <w:rPr>
          <w:rFonts w:cs="Times New Roman"/>
        </w:rPr>
        <w:t xml:space="preserve"> = .001)</w:t>
      </w:r>
      <w:r w:rsidR="00224E60">
        <w:rPr>
          <w:rFonts w:cs="Times New Roman"/>
        </w:rPr>
        <w:t>.</w:t>
      </w:r>
      <w:r w:rsidR="005F26EE">
        <w:rPr>
          <w:rFonts w:cs="Times New Roman"/>
        </w:rPr>
        <w:t xml:space="preserve"> The effects of number of channels and lag were not as clear as for Φ after averaging across all channel sets (see Figure X)</w:t>
      </w:r>
      <w:r w:rsidR="00FE473D">
        <w:rPr>
          <w:rFonts w:cs="Times New Roman"/>
        </w:rPr>
        <w:t>.</w:t>
      </w:r>
    </w:p>
    <w:p w14:paraId="518FC68D" w14:textId="2DF4CA9A" w:rsidR="00476CF8" w:rsidRPr="00A452F7" w:rsidRDefault="00476CF8" w:rsidP="006B379C">
      <w:pPr>
        <w:ind w:firstLine="720"/>
      </w:pPr>
      <w:r>
        <w:rPr>
          <w:rFonts w:cs="Times New Roman"/>
        </w:rPr>
        <w:t xml:space="preserve">Figure X shows averaged Φ* values at each lag for every candidate network. </w:t>
      </w:r>
      <w:r w:rsidR="00A452F7">
        <w:rPr>
          <w:rFonts w:cs="Times New Roman"/>
        </w:rPr>
        <w:t xml:space="preserve">Post-hoc </w:t>
      </w:r>
      <w:r w:rsidR="00DD65A1">
        <w:rPr>
          <w:rFonts w:cs="Times New Roman"/>
        </w:rPr>
        <w:t>Wilcoxon signed-rank test</w:t>
      </w:r>
      <w:r w:rsidR="00A43562">
        <w:rPr>
          <w:rFonts w:cs="Times New Roman"/>
        </w:rPr>
        <w:t>s</w:t>
      </w:r>
      <w:r w:rsidR="0022070C">
        <w:rPr>
          <w:rFonts w:cs="Times New Roman"/>
        </w:rPr>
        <w:t xml:space="preserve"> (with FDR correct</w:t>
      </w:r>
      <w:r w:rsidR="0024290C">
        <w:rPr>
          <w:rFonts w:cs="Times New Roman"/>
        </w:rPr>
        <w:t>ed</w:t>
      </w:r>
      <w:r w:rsidR="0022070C">
        <w:rPr>
          <w:rFonts w:cs="Times New Roman"/>
        </w:rPr>
        <w:t xml:space="preserve"> </w:t>
      </w:r>
      <w:r w:rsidR="0022070C" w:rsidRPr="0024290C">
        <w:rPr>
          <w:rFonts w:cs="Times New Roman"/>
          <w:i/>
        </w:rPr>
        <w:t>p</w:t>
      </w:r>
      <w:r w:rsidR="0022070C">
        <w:rPr>
          <w:rFonts w:cs="Times New Roman"/>
        </w:rPr>
        <w:t xml:space="preserve"> &lt; .05)</w:t>
      </w:r>
      <w:r w:rsidR="00A452F7">
        <w:rPr>
          <w:rFonts w:cs="Times New Roman"/>
        </w:rPr>
        <w:t xml:space="preserve"> </w:t>
      </w:r>
      <w:r w:rsidR="00BF2CF7">
        <w:rPr>
          <w:rFonts w:cs="Times New Roman"/>
        </w:rPr>
        <w:t>once again showed increasing percentage of sets with a significant decrease in Φ* for increasing number of channels consid</w:t>
      </w:r>
      <w:r w:rsidR="004E2F27">
        <w:rPr>
          <w:rFonts w:cs="Times New Roman"/>
        </w:rPr>
        <w:t>ered, though not as drastically as for Φ.</w:t>
      </w:r>
      <w:r w:rsidR="00DF14C7">
        <w:rPr>
          <w:rFonts w:cs="Times New Roman"/>
        </w:rPr>
        <w:t xml:space="preserve"> </w:t>
      </w:r>
      <w:r w:rsidR="008B4C19">
        <w:rPr>
          <w:rFonts w:cs="Times New Roman"/>
        </w:rPr>
        <w:t>U</w:t>
      </w:r>
      <w:r w:rsidR="00DF14C7">
        <w:rPr>
          <w:rFonts w:cs="Times New Roman"/>
        </w:rPr>
        <w:t>nlike Φ, the portion of channel sets with significantly reduced Φ* was noticeably larger for a lag of 4 ms.</w:t>
      </w:r>
      <w:r w:rsidR="008B4C19">
        <w:rPr>
          <w:rFonts w:cs="Times New Roman"/>
        </w:rPr>
        <w:t xml:space="preserve"> Overall, Φ* was decreased in a smaller portion of channel sets, when compared to Φ</w:t>
      </w:r>
      <w:r w:rsidR="009B7D45">
        <w:rPr>
          <w:rFonts w:cs="Times New Roman"/>
        </w:rPr>
        <w:t xml:space="preserve"> (paired t-test)</w:t>
      </w:r>
      <w:r w:rsidR="008B4C19">
        <w:rPr>
          <w:rFonts w:cs="Times New Roman"/>
        </w:rPr>
        <w:t>.</w:t>
      </w:r>
    </w:p>
    <w:p w14:paraId="03D90296" w14:textId="484F5C02" w:rsidR="00093AF7" w:rsidRDefault="006F6BDC" w:rsidP="00413D59">
      <w:r>
        <w:rPr>
          <w:noProof/>
        </w:rPr>
        <w:drawing>
          <wp:inline distT="0" distB="0" distL="0" distR="0" wp14:anchorId="278989F3" wp14:editId="79FC8EA4">
            <wp:extent cx="5579745" cy="2779395"/>
            <wp:effectExtent l="0" t="0" r="190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2779395"/>
                    </a:xfrm>
                    <a:prstGeom prst="rect">
                      <a:avLst/>
                    </a:prstGeom>
                  </pic:spPr>
                </pic:pic>
              </a:graphicData>
            </a:graphic>
          </wp:inline>
        </w:drawing>
      </w:r>
    </w:p>
    <w:p w14:paraId="02FB1537" w14:textId="3859CE8D" w:rsidR="00632CEF" w:rsidRDefault="00A52DE0" w:rsidP="00E855E7">
      <w:commentRangeStart w:id="63"/>
      <w:r>
        <w:t>FIGURE</w:t>
      </w:r>
      <w:commentRangeEnd w:id="63"/>
      <w:r w:rsidR="007955B8">
        <w:rPr>
          <w:rStyle w:val="CommentReference"/>
        </w:rPr>
        <w:commentReference w:id="63"/>
      </w:r>
      <w:r w:rsidR="007955B8">
        <w:t xml:space="preserve"> X</w:t>
      </w:r>
      <w:r>
        <w:t xml:space="preserve">: </w:t>
      </w:r>
      <w:r w:rsidR="007955B8">
        <w:t xml:space="preserve">Average change in </w:t>
      </w:r>
      <w:r w:rsidR="007955B8">
        <w:rPr>
          <w:rFonts w:cs="Times New Roman"/>
        </w:rPr>
        <w:t>Φ*</w:t>
      </w:r>
      <w:r w:rsidR="007955B8">
        <w:t xml:space="preserve"> values (air – iso) across flies (</w:t>
      </w:r>
      <w:r w:rsidR="007955B8">
        <w:rPr>
          <w:i/>
        </w:rPr>
        <w:t>N</w:t>
      </w:r>
      <w:r w:rsidR="007955B8">
        <w:t xml:space="preserve"> = 13) (a) Change in </w:t>
      </w:r>
      <w:r w:rsidR="007955B8">
        <w:rPr>
          <w:rFonts w:cs="Times New Roman"/>
        </w:rPr>
        <w:t>Φ*</w:t>
      </w:r>
      <w:r w:rsidR="007955B8">
        <w:t xml:space="preserve"> for all channel sets at </w:t>
      </w:r>
      <w:r w:rsidR="007955B8">
        <w:rPr>
          <w:rFonts w:cs="Times New Roman"/>
        </w:rPr>
        <w:t xml:space="preserve">τ = 4 ms. </w:t>
      </w:r>
      <w:r w:rsidR="00A14402">
        <w:rPr>
          <w:rFonts w:cs="Times New Roman"/>
        </w:rPr>
        <w:t>(b-d) Φ</w:t>
      </w:r>
      <w:r w:rsidR="00A14402">
        <w:rPr>
          <w:rFonts w:cs="Times New Roman"/>
        </w:rPr>
        <w:t>*</w:t>
      </w:r>
      <w:r w:rsidR="00A14402">
        <w:rPr>
          <w:rFonts w:cs="Times New Roman"/>
        </w:rPr>
        <w:t xml:space="preserve"> values after averaging across all channel sets within flies, and (b) across set sizes and lags (effect of condition), (c) conditions and lags (effect of set size), and (d) conditions and set sizes (effect of lag). </w:t>
      </w:r>
      <w:r w:rsidR="00E91574">
        <w:rPr>
          <w:rFonts w:cs="Times New Roman"/>
        </w:rPr>
        <w:t xml:space="preserve">All main effects were significant. </w:t>
      </w:r>
      <w:r w:rsidR="00A14402">
        <w:rPr>
          <w:rFonts w:cs="Times New Roman"/>
        </w:rPr>
        <w:t>(e) Percentage of channel sets with a significant decrease Φ</w:t>
      </w:r>
      <w:r w:rsidR="00A14402">
        <w:rPr>
          <w:rFonts w:cs="Times New Roman"/>
        </w:rPr>
        <w:t>*</w:t>
      </w:r>
      <w:r w:rsidR="00A14402">
        <w:rPr>
          <w:rFonts w:cs="Times New Roman"/>
        </w:rPr>
        <w:t>, at each set size and lag. Colours dark blue, cyan, and yellow correspond to sets of 2, 3, and 4 channels respectively.</w:t>
      </w:r>
    </w:p>
    <w:p w14:paraId="5D89F346" w14:textId="73A57F7B" w:rsidR="00237F86" w:rsidRDefault="00F66461" w:rsidP="00CD02B9">
      <w:pPr>
        <w:ind w:firstLine="720"/>
        <w:rPr>
          <w:rFonts w:cs="Times New Roman"/>
        </w:rPr>
      </w:pPr>
      <w:r>
        <w:rPr>
          <w:rFonts w:cs="Times New Roman"/>
        </w:rPr>
        <w:lastRenderedPageBreak/>
        <w:t xml:space="preserve">Figure X shows the </w:t>
      </w:r>
      <w:r w:rsidR="00975129">
        <w:rPr>
          <w:rFonts w:cs="Times New Roman"/>
        </w:rPr>
        <w:t>relationship between Φ and Φ</w:t>
      </w:r>
      <w:r w:rsidR="00F84C9F">
        <w:rPr>
          <w:rFonts w:cs="Times New Roman"/>
        </w:rPr>
        <w:t>* for</w:t>
      </w:r>
      <w:r w:rsidR="00F47063">
        <w:rPr>
          <w:rFonts w:cs="Times New Roman"/>
        </w:rPr>
        <w:t xml:space="preserve"> one fly at each lag </w:t>
      </w:r>
      <w:r w:rsidR="00D302EE">
        <w:rPr>
          <w:rFonts w:cs="Times New Roman"/>
        </w:rPr>
        <w:t>parameter. Correlation coefficients across flies were spurious for sets of two channels. For sets of three and four channels, however, correlations were stronger for shorter lags.</w:t>
      </w:r>
    </w:p>
    <w:p w14:paraId="7C696E8B" w14:textId="13769E5F" w:rsidR="005A25EA" w:rsidRPr="00CD02B9" w:rsidRDefault="00024FDC" w:rsidP="00757BA6">
      <w:pPr>
        <w:rPr>
          <w:rFonts w:cs="Times New Roman"/>
        </w:rPr>
      </w:pPr>
      <w:r>
        <w:rPr>
          <w:noProof/>
        </w:rPr>
        <w:drawing>
          <wp:inline distT="0" distB="0" distL="0" distR="0" wp14:anchorId="48A65251" wp14:editId="0E10142C">
            <wp:extent cx="5579745" cy="341566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3415665"/>
                    </a:xfrm>
                    <a:prstGeom prst="rect">
                      <a:avLst/>
                    </a:prstGeom>
                  </pic:spPr>
                </pic:pic>
              </a:graphicData>
            </a:graphic>
          </wp:inline>
        </w:drawing>
      </w:r>
    </w:p>
    <w:p w14:paraId="6C9CBE21" w14:textId="16D5E601" w:rsidR="005F1561" w:rsidRDefault="00025AF0" w:rsidP="00413D59">
      <w:commentRangeStart w:id="64"/>
      <w:r>
        <w:t>FIGURE X</w:t>
      </w:r>
      <w:commentRangeEnd w:id="64"/>
      <w:r>
        <w:rPr>
          <w:rStyle w:val="CommentReference"/>
        </w:rPr>
        <w:commentReference w:id="64"/>
      </w:r>
      <w:r>
        <w:t xml:space="preserve">: </w:t>
      </w:r>
      <w:r w:rsidR="00D164F3">
        <w:t xml:space="preserve">Relationship between </w:t>
      </w:r>
      <w:r w:rsidR="00D164F3">
        <w:rPr>
          <w:rFonts w:cs="Times New Roman"/>
        </w:rPr>
        <w:t xml:space="preserve">Φ and Φ*. (a-c) Relationship between Φ and Φ* for one fly at 4 </w:t>
      </w:r>
      <w:proofErr w:type="spellStart"/>
      <w:r w:rsidR="00D164F3">
        <w:rPr>
          <w:rFonts w:cs="Times New Roman"/>
        </w:rPr>
        <w:t>ms</w:t>
      </w:r>
      <w:proofErr w:type="spellEnd"/>
      <w:r w:rsidR="00D164F3">
        <w:rPr>
          <w:rFonts w:cs="Times New Roman"/>
        </w:rPr>
        <w:t xml:space="preserve">, at each network size. Each point is the trial-averaged Φ and Φ* value for a channel set. Orange x’s are during isoflurane, and blue circles are during the air condition. (d-f) </w:t>
      </w:r>
      <w:r w:rsidR="00CD514F">
        <w:rPr>
          <w:rFonts w:cs="Times New Roman"/>
        </w:rPr>
        <w:t>Φ* correlation coefficients to Φ</w:t>
      </w:r>
      <w:r w:rsidR="00D75607">
        <w:rPr>
          <w:rFonts w:cs="Times New Roman"/>
        </w:rPr>
        <w:t xml:space="preserve"> for each fly</w:t>
      </w:r>
      <w:r w:rsidR="00D164F3">
        <w:rPr>
          <w:rFonts w:cs="Times New Roman"/>
        </w:rPr>
        <w:t xml:space="preserve"> at all lag parameters</w:t>
      </w:r>
      <w:r w:rsidR="00AA7141">
        <w:rPr>
          <w:rFonts w:cs="Times New Roman"/>
        </w:rPr>
        <w:t xml:space="preserve"> (red, green, and blue are 4, 8, and 16 </w:t>
      </w:r>
      <w:proofErr w:type="spellStart"/>
      <w:r w:rsidR="00AA7141">
        <w:rPr>
          <w:rFonts w:cs="Times New Roman"/>
        </w:rPr>
        <w:t>ms</w:t>
      </w:r>
      <w:proofErr w:type="spellEnd"/>
      <w:r w:rsidR="00AA7141">
        <w:rPr>
          <w:rFonts w:cs="Times New Roman"/>
        </w:rPr>
        <w:t xml:space="preserve"> respectively)</w:t>
      </w:r>
      <w:r w:rsidR="0041290D">
        <w:rPr>
          <w:rFonts w:cs="Times New Roman"/>
        </w:rPr>
        <w:t xml:space="preserve"> across both conditions</w:t>
      </w:r>
      <w:r w:rsidR="00D164F3">
        <w:rPr>
          <w:rFonts w:cs="Times New Roman"/>
        </w:rPr>
        <w:t>, at each network size</w:t>
      </w:r>
      <w:r w:rsidR="00AA7141">
        <w:rPr>
          <w:rFonts w:cs="Times New Roman"/>
        </w:rPr>
        <w:t>.</w:t>
      </w:r>
    </w:p>
    <w:p w14:paraId="589A414A" w14:textId="1737A149" w:rsidR="00CD514F" w:rsidRDefault="004265C6" w:rsidP="00CD514F">
      <w:pPr>
        <w:ind w:firstLine="720"/>
        <w:rPr>
          <w:rFonts w:cs="Times New Roman"/>
        </w:rPr>
      </w:pPr>
      <w:r>
        <w:rPr>
          <w:rFonts w:cs="Times New Roman"/>
        </w:rPr>
        <w:t xml:space="preserve">Φ MIPs in each trial matched more </w:t>
      </w:r>
      <w:r w:rsidR="00C0764C">
        <w:rPr>
          <w:rFonts w:cs="Times New Roman"/>
        </w:rPr>
        <w:t>slightly better than chance</w:t>
      </w:r>
      <w:r w:rsidR="00A52F84">
        <w:rPr>
          <w:rFonts w:cs="Times New Roman"/>
        </w:rPr>
        <w:t xml:space="preserve"> (shown in Figure x)</w:t>
      </w:r>
      <w:r w:rsidR="00C0764C">
        <w:rPr>
          <w:rFonts w:cs="Times New Roman"/>
        </w:rPr>
        <w:t>, but this was significant only when three channels were considered</w:t>
      </w:r>
      <w:r w:rsidR="000948B1">
        <w:rPr>
          <w:rFonts w:cs="Times New Roman"/>
        </w:rPr>
        <w:t>. Two</w:t>
      </w:r>
      <w:r>
        <w:rPr>
          <w:rFonts w:cs="Times New Roman"/>
        </w:rPr>
        <w:t>-way ANOVAs at each channel set size revealed no significant effects of</w:t>
      </w:r>
      <w:r w:rsidR="00856E75">
        <w:rPr>
          <w:rFonts w:cs="Times New Roman"/>
        </w:rPr>
        <w:t xml:space="preserve"> either</w:t>
      </w:r>
      <w:r>
        <w:rPr>
          <w:rFonts w:cs="Times New Roman"/>
        </w:rPr>
        <w:t xml:space="preserve"> condition</w:t>
      </w:r>
      <w:r w:rsidR="00E768FA">
        <w:rPr>
          <w:rFonts w:cs="Times New Roman"/>
        </w:rPr>
        <w:t xml:space="preserve"> (</w:t>
      </w:r>
      <w:proofErr w:type="gramStart"/>
      <w:r w:rsidR="00E4413C">
        <w:rPr>
          <w:rFonts w:cs="Times New Roman"/>
          <w:i/>
        </w:rPr>
        <w:t>F</w:t>
      </w:r>
      <w:r w:rsidR="00E4413C">
        <w:rPr>
          <w:rFonts w:cs="Times New Roman"/>
        </w:rPr>
        <w:t>(</w:t>
      </w:r>
      <w:proofErr w:type="gramEnd"/>
      <w:r w:rsidR="00E4413C">
        <w:rPr>
          <w:rFonts w:cs="Times New Roman"/>
        </w:rPr>
        <w:t>2, 72</w:t>
      </w:r>
      <w:r w:rsidR="00E768FA">
        <w:rPr>
          <w:rFonts w:cs="Times New Roman"/>
        </w:rPr>
        <w:t>)</w:t>
      </w:r>
      <w:r w:rsidR="00E4413C">
        <w:rPr>
          <w:rFonts w:cs="Times New Roman"/>
        </w:rPr>
        <w:t xml:space="preserve"> = 0.74, </w:t>
      </w:r>
      <w:r w:rsidR="00E4413C">
        <w:rPr>
          <w:rFonts w:cs="Times New Roman"/>
          <w:i/>
        </w:rPr>
        <w:t>p</w:t>
      </w:r>
      <w:r w:rsidR="00E4413C">
        <w:rPr>
          <w:rFonts w:cs="Times New Roman"/>
        </w:rPr>
        <w:t xml:space="preserve"> = 0.48, and </w:t>
      </w:r>
      <w:r w:rsidR="00E4413C">
        <w:rPr>
          <w:rFonts w:cs="Times New Roman"/>
          <w:i/>
        </w:rPr>
        <w:t>F</w:t>
      </w:r>
      <w:r w:rsidR="007E3E88">
        <w:rPr>
          <w:rFonts w:cs="Times New Roman"/>
        </w:rPr>
        <w:t>(2</w:t>
      </w:r>
      <w:r w:rsidR="00E4413C">
        <w:rPr>
          <w:rFonts w:cs="Times New Roman"/>
        </w:rPr>
        <w:t>, 72) = 0.</w:t>
      </w:r>
      <w:r w:rsidR="007E3E88">
        <w:rPr>
          <w:rFonts w:cs="Times New Roman"/>
        </w:rPr>
        <w:t>73</w:t>
      </w:r>
      <w:r w:rsidR="00E4413C">
        <w:rPr>
          <w:rFonts w:cs="Times New Roman"/>
        </w:rPr>
        <w:t xml:space="preserve">, </w:t>
      </w:r>
      <w:r w:rsidR="00E4413C">
        <w:rPr>
          <w:rFonts w:cs="Times New Roman"/>
          <w:i/>
        </w:rPr>
        <w:t>p</w:t>
      </w:r>
      <w:r w:rsidR="00E4413C">
        <w:rPr>
          <w:rFonts w:cs="Times New Roman"/>
        </w:rPr>
        <w:t xml:space="preserve"> = 0.</w:t>
      </w:r>
      <w:r w:rsidR="007E3E88">
        <w:rPr>
          <w:rFonts w:cs="Times New Roman"/>
        </w:rPr>
        <w:t>49</w:t>
      </w:r>
      <w:r w:rsidR="00E4413C">
        <w:rPr>
          <w:rFonts w:cs="Times New Roman"/>
        </w:rPr>
        <w:t xml:space="preserve"> for three and four channels respectively)</w:t>
      </w:r>
      <w:r>
        <w:rPr>
          <w:rFonts w:cs="Times New Roman"/>
        </w:rPr>
        <w:t xml:space="preserve"> or lag</w:t>
      </w:r>
      <w:r w:rsidR="00E768FA">
        <w:rPr>
          <w:rFonts w:cs="Times New Roman"/>
        </w:rPr>
        <w:t xml:space="preserve"> (</w:t>
      </w:r>
      <w:r w:rsidR="00E4413C">
        <w:rPr>
          <w:rFonts w:cs="Times New Roman"/>
          <w:i/>
        </w:rPr>
        <w:t>F</w:t>
      </w:r>
      <w:r w:rsidR="00E4413C">
        <w:rPr>
          <w:rFonts w:cs="Times New Roman"/>
        </w:rPr>
        <w:t xml:space="preserve">(1, 72) = 0.25, </w:t>
      </w:r>
      <w:r w:rsidR="00E4413C">
        <w:rPr>
          <w:rFonts w:cs="Times New Roman"/>
          <w:i/>
        </w:rPr>
        <w:t>p</w:t>
      </w:r>
      <w:r w:rsidR="00E4413C">
        <w:rPr>
          <w:rFonts w:cs="Times New Roman"/>
        </w:rPr>
        <w:t xml:space="preserve"> = 0.62</w:t>
      </w:r>
      <w:r w:rsidR="007E3E88">
        <w:rPr>
          <w:rFonts w:cs="Times New Roman"/>
        </w:rPr>
        <w:t xml:space="preserve">, and </w:t>
      </w:r>
      <w:r w:rsidR="007E3E88">
        <w:rPr>
          <w:rFonts w:cs="Times New Roman"/>
          <w:i/>
        </w:rPr>
        <w:t>F</w:t>
      </w:r>
      <w:r w:rsidR="007E3E88">
        <w:rPr>
          <w:rFonts w:cs="Times New Roman"/>
        </w:rPr>
        <w:t xml:space="preserve">(1, 72) = 1.02, </w:t>
      </w:r>
      <w:r w:rsidR="007E3E88">
        <w:rPr>
          <w:rFonts w:cs="Times New Roman"/>
          <w:i/>
        </w:rPr>
        <w:t>p</w:t>
      </w:r>
      <w:r w:rsidR="007E3E88">
        <w:rPr>
          <w:rFonts w:cs="Times New Roman"/>
        </w:rPr>
        <w:t xml:space="preserve"> = 0.32, for three and four channels respectively</w:t>
      </w:r>
      <w:r w:rsidR="00E768FA">
        <w:rPr>
          <w:rFonts w:cs="Times New Roman"/>
        </w:rPr>
        <w:t>)</w:t>
      </w:r>
      <w:r>
        <w:rPr>
          <w:rFonts w:cs="Times New Roman"/>
        </w:rPr>
        <w:t xml:space="preserve"> on the proportion of Φ</w:t>
      </w:r>
      <w:r w:rsidR="00BA782B">
        <w:rPr>
          <w:rFonts w:cs="Times New Roman"/>
        </w:rPr>
        <w:t>/</w:t>
      </w:r>
      <w:r w:rsidR="00BA782B" w:rsidRPr="00BA782B">
        <w:rPr>
          <w:rFonts w:cs="Times New Roman"/>
        </w:rPr>
        <w:t xml:space="preserve"> </w:t>
      </w:r>
      <w:r w:rsidR="00BA782B">
        <w:rPr>
          <w:rFonts w:cs="Times New Roman"/>
        </w:rPr>
        <w:t>Φ* MIP matches per trial.</w:t>
      </w:r>
      <w:r w:rsidR="00C0764C">
        <w:rPr>
          <w:rFonts w:cs="Times New Roman"/>
        </w:rPr>
        <w:t xml:space="preserve"> </w:t>
      </w:r>
    </w:p>
    <w:p w14:paraId="39746B4F" w14:textId="7E603261" w:rsidR="008F5CB8" w:rsidRDefault="002452F6" w:rsidP="00524CA5">
      <w:pPr>
        <w:rPr>
          <w:rFonts w:cs="Times New Roman"/>
        </w:rPr>
      </w:pPr>
      <w:r>
        <w:rPr>
          <w:noProof/>
        </w:rPr>
        <w:lastRenderedPageBreak/>
        <w:drawing>
          <wp:inline distT="0" distB="0" distL="0" distR="0" wp14:anchorId="4B79BB28" wp14:editId="25D18C5E">
            <wp:extent cx="5579745" cy="2411095"/>
            <wp:effectExtent l="0" t="0" r="190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2411095"/>
                    </a:xfrm>
                    <a:prstGeom prst="rect">
                      <a:avLst/>
                    </a:prstGeom>
                  </pic:spPr>
                </pic:pic>
              </a:graphicData>
            </a:graphic>
          </wp:inline>
        </w:drawing>
      </w:r>
    </w:p>
    <w:p w14:paraId="7B9D9C60" w14:textId="17B74C37" w:rsidR="00D75607" w:rsidRPr="00484CF3" w:rsidRDefault="00D75607" w:rsidP="00D75607">
      <w:pPr>
        <w:rPr>
          <w:rFonts w:cs="Times New Roman"/>
        </w:rPr>
      </w:pPr>
      <w:r>
        <w:rPr>
          <w:rFonts w:cs="Times New Roman"/>
        </w:rPr>
        <w:t xml:space="preserve">FIGURE X: </w:t>
      </w:r>
      <w:r w:rsidR="00A85F10">
        <w:rPr>
          <w:rFonts w:cs="Times New Roman"/>
        </w:rPr>
        <w:t xml:space="preserve">The proportion of </w:t>
      </w:r>
      <w:r w:rsidR="00C0764C">
        <w:rPr>
          <w:rFonts w:cs="Times New Roman"/>
        </w:rPr>
        <w:t>Φ MIP cuts in a trial matching that of the Φ* cut for the trial, averaged across trials, channel sets, and flies.</w:t>
      </w:r>
      <w:r w:rsidR="00184965">
        <w:rPr>
          <w:rFonts w:cs="Times New Roman"/>
        </w:rPr>
        <w:t xml:space="preserve"> </w:t>
      </w:r>
      <w:r w:rsidR="00C0764C">
        <w:rPr>
          <w:rFonts w:cs="Times New Roman"/>
        </w:rPr>
        <w:t xml:space="preserve">Blue bars indicate proportions in the air condition, and red bars indicate proportions in the isoflurane condition. </w:t>
      </w:r>
      <w:r w:rsidR="00BE6380">
        <w:rPr>
          <w:rFonts w:cs="Times New Roman"/>
        </w:rPr>
        <w:t xml:space="preserve">Error bars represent standard error across flies. </w:t>
      </w:r>
      <w:r w:rsidR="00C0764C">
        <w:rPr>
          <w:rFonts w:cs="Times New Roman"/>
        </w:rPr>
        <w:t>The dotted lines represent expected match proportions due to chance.</w:t>
      </w:r>
      <w:r w:rsidR="00247E37">
        <w:rPr>
          <w:rFonts w:cs="Times New Roman"/>
        </w:rPr>
        <w:t xml:space="preserve"> Asterisks indicate match proportions significantly different from chance</w:t>
      </w:r>
      <w:r w:rsidR="001B321C">
        <w:rPr>
          <w:rFonts w:cs="Times New Roman"/>
        </w:rPr>
        <w:t>, after Bonferroni corrections for multiple comparisons.</w:t>
      </w:r>
    </w:p>
    <w:p w14:paraId="16E9D76A" w14:textId="60E1FC55" w:rsidR="00C002CC" w:rsidRDefault="00C002CC">
      <w:pPr>
        <w:spacing w:after="160" w:line="259" w:lineRule="auto"/>
      </w:pPr>
      <w:r>
        <w:br w:type="page"/>
      </w:r>
    </w:p>
    <w:p w14:paraId="394C62BE" w14:textId="0DC22A52" w:rsidR="00B9777B" w:rsidRDefault="00C002CC" w:rsidP="00C002CC">
      <w:pPr>
        <w:pStyle w:val="Heading2"/>
      </w:pPr>
      <w:bookmarkStart w:id="65" w:name="_Toc490574595"/>
      <w:r>
        <w:lastRenderedPageBreak/>
        <w:t>CHAPTER 3: DISCUSSION AND CONCLUSION</w:t>
      </w:r>
      <w:bookmarkEnd w:id="65"/>
    </w:p>
    <w:p w14:paraId="47CF4B99" w14:textId="1F21796F" w:rsidR="00230200" w:rsidRDefault="000E5BE4" w:rsidP="00F46853">
      <w:pPr>
        <w:ind w:firstLine="720"/>
      </w:pPr>
      <w:r>
        <w:t xml:space="preserve">The present project aimed to </w:t>
      </w:r>
      <w:r w:rsidR="004A0F63">
        <w:t xml:space="preserve">investigate </w:t>
      </w:r>
      <w:r w:rsidR="006A51FB">
        <w:t>integrated information</w:t>
      </w:r>
      <w:r w:rsidR="004A0F63">
        <w:t xml:space="preserve"> </w:t>
      </w:r>
      <w:r w:rsidR="004A0F63">
        <w:rPr>
          <w:rFonts w:cs="Times New Roman"/>
        </w:rPr>
        <w:t>Φ</w:t>
      </w:r>
      <w:r w:rsidR="004A0F63">
        <w:t xml:space="preserve"> as a potential measure of conscious level. </w:t>
      </w:r>
      <w:r w:rsidR="00DE300D">
        <w:t>T</w:t>
      </w:r>
      <w:r w:rsidR="00444194">
        <w:t xml:space="preserve">o achieve this, I calculated </w:t>
      </w:r>
      <w:r w:rsidR="00B8403B">
        <w:rPr>
          <w:rFonts w:cs="Times New Roman"/>
        </w:rPr>
        <w:t xml:space="preserve">both Φ and Φ* </w:t>
      </w:r>
      <w:r w:rsidR="00444194">
        <w:rPr>
          <w:rFonts w:cs="Times New Roman"/>
        </w:rPr>
        <w:t>across sets of recordings taken from the fly brain, during and without the administration of isoflurane anaesthesia.</w:t>
      </w:r>
      <w:r w:rsidR="001B55BB">
        <w:t xml:space="preserve"> </w:t>
      </w:r>
      <w:r w:rsidR="00230200">
        <w:t xml:space="preserve">To my knowledge, this research is the first to calculate the latest derivation of </w:t>
      </w:r>
      <w:r w:rsidR="00230200">
        <w:rPr>
          <w:rFonts w:cs="Times New Roman"/>
        </w:rPr>
        <w:t>Φ (from IIT 3.0) in a biological system</w:t>
      </w:r>
      <w:r w:rsidR="00ED7C7D">
        <w:t>, and to compare this derivati</w:t>
      </w:r>
      <w:r w:rsidR="00D012B3">
        <w:t xml:space="preserve">on in varying conscious levels. This chapter is split into three main sections. In the first, I discuss my findings regarding the latest derivation of integrated information, </w:t>
      </w:r>
      <w:r w:rsidR="00D012B3">
        <w:rPr>
          <w:rFonts w:cs="Times New Roman"/>
        </w:rPr>
        <w:t xml:space="preserve">Φ. </w:t>
      </w:r>
      <w:r w:rsidR="00AA2D97">
        <w:rPr>
          <w:rFonts w:cs="Times New Roman"/>
        </w:rPr>
        <w:t>In the second, I discuss my findings regarding the potentially more practical version of integrated information, Φ*.</w:t>
      </w:r>
      <w:r w:rsidR="005C671F">
        <w:rPr>
          <w:rFonts w:cs="Times New Roman"/>
        </w:rPr>
        <w:t xml:space="preserve"> Finally, I d</w:t>
      </w:r>
      <w:r w:rsidR="009F3EFD">
        <w:rPr>
          <w:rFonts w:cs="Times New Roman"/>
        </w:rPr>
        <w:t>iscus</w:t>
      </w:r>
      <w:r w:rsidR="00296F00">
        <w:rPr>
          <w:rFonts w:cs="Times New Roman"/>
        </w:rPr>
        <w:t>s implications and future directions</w:t>
      </w:r>
      <w:r w:rsidR="009F3EFD">
        <w:rPr>
          <w:rFonts w:cs="Times New Roman"/>
        </w:rPr>
        <w:t>?</w:t>
      </w:r>
    </w:p>
    <w:p w14:paraId="7F0C6DE1" w14:textId="65025B37" w:rsidR="007D7A8B" w:rsidRDefault="007D7A8B" w:rsidP="00B50C6A">
      <w:pPr>
        <w:pStyle w:val="Heading3"/>
      </w:pPr>
      <w:r>
        <w:t xml:space="preserve">Φ decreases </w:t>
      </w:r>
      <w:r w:rsidR="00B50C6A">
        <w:t>during isoflurane</w:t>
      </w:r>
      <w:r>
        <w:t xml:space="preserve"> anaesthesia</w:t>
      </w:r>
    </w:p>
    <w:p w14:paraId="69856E32" w14:textId="77777777" w:rsidR="00B95054" w:rsidRDefault="00F46853" w:rsidP="00C475C8">
      <w:pPr>
        <w:rPr>
          <w:rFonts w:cs="Times New Roman"/>
        </w:rPr>
      </w:pPr>
      <w:r>
        <w:rPr>
          <w:rFonts w:cs="Times New Roman"/>
        </w:rPr>
        <w:tab/>
      </w:r>
      <w:r w:rsidR="00F94D02">
        <w:rPr>
          <w:rFonts w:cs="Times New Roman"/>
        </w:rPr>
        <w:t>Recent literature has associated loss of consciousness with both loss of information and loss of integration.</w:t>
      </w:r>
      <w:r w:rsidR="007667DC">
        <w:rPr>
          <w:rFonts w:cs="Times New Roman"/>
        </w:rPr>
        <w:t xml:space="preserve"> Contributing to such literature are studies which involve patients with …, which utilise newly developed measures based on the concepts proposed by IIT. Less direct links to role of integration include reduction in feedback </w:t>
      </w:r>
      <w:r w:rsidR="00366992">
        <w:rPr>
          <w:rFonts w:cs="Times New Roman"/>
        </w:rPr>
        <w:t>interactions during anaesthesia.</w:t>
      </w:r>
      <w:r w:rsidR="001455BD">
        <w:rPr>
          <w:rFonts w:cs="Times New Roman"/>
        </w:rPr>
        <w:t xml:space="preserve"> </w:t>
      </w:r>
      <w:r w:rsidR="00E41B21">
        <w:rPr>
          <w:rFonts w:cs="Times New Roman"/>
        </w:rPr>
        <w:t xml:space="preserve">Finally, IIT itself predicts that its measure should be indicative of the level of consciousness in a system. </w:t>
      </w:r>
      <w:r w:rsidR="001455BD">
        <w:rPr>
          <w:rFonts w:cs="Times New Roman"/>
        </w:rPr>
        <w:t>T</w:t>
      </w:r>
      <w:r w:rsidR="00053EE8">
        <w:rPr>
          <w:rFonts w:cs="Times New Roman"/>
        </w:rPr>
        <w:t xml:space="preserve">his led to the </w:t>
      </w:r>
      <w:r w:rsidR="00871DB4">
        <w:rPr>
          <w:rFonts w:cs="Times New Roman"/>
        </w:rPr>
        <w:t>hypothesis</w:t>
      </w:r>
      <w:r w:rsidR="001455BD">
        <w:rPr>
          <w:rFonts w:cs="Times New Roman"/>
        </w:rPr>
        <w:t xml:space="preserve"> that Φ would be reduced in a biological brain during anaesthesia. </w:t>
      </w:r>
      <w:r w:rsidR="00871DB4">
        <w:rPr>
          <w:rFonts w:cs="Times New Roman"/>
        </w:rPr>
        <w:t xml:space="preserve">Our findings </w:t>
      </w:r>
      <w:r w:rsidR="009A161A">
        <w:rPr>
          <w:rFonts w:cs="Times New Roman"/>
        </w:rPr>
        <w:t xml:space="preserve">support this hypothesis; </w:t>
      </w:r>
      <w:r w:rsidR="001B7004">
        <w:rPr>
          <w:rFonts w:cs="Times New Roman"/>
        </w:rPr>
        <w:t>Φ calculated from recordings taken during anaesthesia were clearly reduced compared to Φ calculated from recor</w:t>
      </w:r>
      <w:r w:rsidR="005E3835">
        <w:rPr>
          <w:rFonts w:cs="Times New Roman"/>
        </w:rPr>
        <w:t>dings taken during wakefulness. This result adds the two known studies which have compared Φ between levels of consciousness in a biological system</w:t>
      </w:r>
      <w:r w:rsidR="0074708B">
        <w:rPr>
          <w:rFonts w:cs="Times New Roman"/>
        </w:rPr>
        <w:t xml:space="preserve"> {</w:t>
      </w:r>
      <w:r w:rsidR="00462602">
        <w:rPr>
          <w:rFonts w:cs="Times New Roman"/>
        </w:rPr>
        <w:t>Chang</w:t>
      </w:r>
      <w:r w:rsidR="00081FD7">
        <w:rPr>
          <w:rFonts w:cs="Times New Roman"/>
        </w:rPr>
        <w:t xml:space="preserve"> Frontiers</w:t>
      </w:r>
      <w:r w:rsidR="00462602">
        <w:rPr>
          <w:rFonts w:cs="Times New Roman"/>
        </w:rPr>
        <w:t>; Lee</w:t>
      </w:r>
      <w:r w:rsidR="00081FD7">
        <w:rPr>
          <w:rFonts w:cs="Times New Roman"/>
        </w:rPr>
        <w:t xml:space="preserve"> </w:t>
      </w:r>
      <w:proofErr w:type="spellStart"/>
      <w:r w:rsidR="00B76341">
        <w:rPr>
          <w:rFonts w:cs="Times New Roman"/>
        </w:rPr>
        <w:t>Conc</w:t>
      </w:r>
      <w:proofErr w:type="spellEnd"/>
      <w:r w:rsidR="00B76341">
        <w:rPr>
          <w:rFonts w:cs="Times New Roman"/>
        </w:rPr>
        <w:t xml:space="preserve"> &amp; Cog</w:t>
      </w:r>
      <w:r w:rsidR="0074708B">
        <w:rPr>
          <w:rFonts w:cs="Times New Roman"/>
        </w:rPr>
        <w:t>}</w:t>
      </w:r>
      <w:r w:rsidR="005E3835">
        <w:rPr>
          <w:rFonts w:cs="Times New Roman"/>
        </w:rPr>
        <w:t>, both of which used a previous deriva</w:t>
      </w:r>
      <w:r w:rsidR="004C4436">
        <w:rPr>
          <w:rFonts w:cs="Times New Roman"/>
        </w:rPr>
        <w:t>tion of integrated informa</w:t>
      </w:r>
      <w:r w:rsidR="007173C1">
        <w:rPr>
          <w:rFonts w:cs="Times New Roman"/>
        </w:rPr>
        <w:t>tion, and reported reduced Φ d</w:t>
      </w:r>
      <w:r w:rsidR="001B5CEA">
        <w:rPr>
          <w:rFonts w:cs="Times New Roman"/>
        </w:rPr>
        <w:t>uring</w:t>
      </w:r>
      <w:r w:rsidR="00A74088">
        <w:rPr>
          <w:rFonts w:cs="Times New Roman"/>
        </w:rPr>
        <w:t xml:space="preserve"> reduced conscious levels</w:t>
      </w:r>
      <w:r w:rsidR="00C86442">
        <w:rPr>
          <w:rFonts w:cs="Times New Roman"/>
        </w:rPr>
        <w:t xml:space="preserve"> &lt;but did they look at differing network sizes?&gt;</w:t>
      </w:r>
      <w:r w:rsidR="00A74088">
        <w:rPr>
          <w:rFonts w:cs="Times New Roman"/>
        </w:rPr>
        <w:t>.</w:t>
      </w:r>
    </w:p>
    <w:p w14:paraId="3EA3725F" w14:textId="45FB9A18" w:rsidR="00C86442" w:rsidRDefault="00435E37" w:rsidP="00B95054">
      <w:pPr>
        <w:ind w:firstLine="720"/>
        <w:rPr>
          <w:rFonts w:cs="Times New Roman"/>
        </w:rPr>
      </w:pPr>
      <w:r>
        <w:rPr>
          <w:rFonts w:cs="Times New Roman"/>
        </w:rPr>
        <w:t xml:space="preserve">In addition to reduced </w:t>
      </w:r>
      <w:r>
        <w:rPr>
          <w:rFonts w:cs="Times New Roman"/>
        </w:rPr>
        <w:t>Φ</w:t>
      </w:r>
      <w:r>
        <w:rPr>
          <w:rFonts w:cs="Times New Roman"/>
        </w:rPr>
        <w:t xml:space="preserve"> with reduced conscious level, I also found increases in </w:t>
      </w:r>
      <w:r>
        <w:rPr>
          <w:rFonts w:cs="Times New Roman"/>
        </w:rPr>
        <w:t>Φ</w:t>
      </w:r>
      <w:r>
        <w:rPr>
          <w:rFonts w:cs="Times New Roman"/>
        </w:rPr>
        <w:t xml:space="preserve"> with</w:t>
      </w:r>
      <w:r w:rsidR="00B95054">
        <w:rPr>
          <w:rFonts w:cs="Times New Roman"/>
        </w:rPr>
        <w:t xml:space="preserve"> number of channels considered. While the behaviour of </w:t>
      </w:r>
      <w:r w:rsidR="00B95054">
        <w:rPr>
          <w:rFonts w:cs="Times New Roman"/>
        </w:rPr>
        <w:t>Φ</w:t>
      </w:r>
      <w:r w:rsidR="00821DEF">
        <w:rPr>
          <w:rFonts w:cs="Times New Roman"/>
        </w:rPr>
        <w:t xml:space="preserve">, with regards to number of </w:t>
      </w:r>
      <w:r w:rsidR="00821DEF">
        <w:rPr>
          <w:rFonts w:cs="Times New Roman"/>
        </w:rPr>
        <w:lastRenderedPageBreak/>
        <w:t>system elements being considered, in</w:t>
      </w:r>
      <w:r w:rsidR="00B95054">
        <w:rPr>
          <w:rFonts w:cs="Times New Roman"/>
        </w:rPr>
        <w:t xml:space="preserve"> biological systems hasn’t been investigated before now</w:t>
      </w:r>
      <w:r w:rsidR="00BE77D6">
        <w:rPr>
          <w:rFonts w:cs="Times New Roman"/>
        </w:rPr>
        <w:t xml:space="preserve">, this result is consistent with simulation studies {}. This result also intuitive(?) with regards to IIT. </w:t>
      </w:r>
      <w:r w:rsidR="00BE77D6">
        <w:rPr>
          <w:rFonts w:cs="Times New Roman"/>
        </w:rPr>
        <w:t>Φ</w:t>
      </w:r>
      <w:r w:rsidR="00BE77D6">
        <w:rPr>
          <w:rFonts w:cs="Times New Roman"/>
        </w:rPr>
        <w:t xml:space="preserve"> as proposed by IIT is purposed to also </w:t>
      </w:r>
      <w:r w:rsidR="008230ED">
        <w:rPr>
          <w:rFonts w:cs="Times New Roman"/>
        </w:rPr>
        <w:t>reflect a conscious experience, and its magnitude</w:t>
      </w:r>
      <w:r w:rsidR="00BE77D6">
        <w:rPr>
          <w:rFonts w:cs="Times New Roman"/>
        </w:rPr>
        <w:t xml:space="preserve"> can be and has been &lt;</w:t>
      </w:r>
      <w:proofErr w:type="gramStart"/>
      <w:r w:rsidR="00BE77D6">
        <w:rPr>
          <w:rFonts w:cs="Times New Roman"/>
        </w:rPr>
        <w:t>actu</w:t>
      </w:r>
      <w:r w:rsidR="006411DE">
        <w:rPr>
          <w:rFonts w:cs="Times New Roman"/>
        </w:rPr>
        <w:t>ally interpreted</w:t>
      </w:r>
      <w:proofErr w:type="gramEnd"/>
      <w:r w:rsidR="006411DE">
        <w:rPr>
          <w:rFonts w:cs="Times New Roman"/>
        </w:rPr>
        <w:t xml:space="preserve"> as ‘capacity to integrate’? – find paper&gt; </w:t>
      </w:r>
      <w:r w:rsidR="00BE77D6">
        <w:rPr>
          <w:rFonts w:cs="Times New Roman"/>
        </w:rPr>
        <w:t xml:space="preserve">interpreted as </w:t>
      </w:r>
      <w:r w:rsidR="006411DE">
        <w:rPr>
          <w:rFonts w:cs="Times New Roman"/>
        </w:rPr>
        <w:t xml:space="preserve">a measure of the </w:t>
      </w:r>
      <w:r w:rsidR="00AF2BD7">
        <w:rPr>
          <w:rFonts w:cs="Times New Roman"/>
        </w:rPr>
        <w:t>quantity</w:t>
      </w:r>
      <w:r w:rsidR="006411DE">
        <w:rPr>
          <w:rFonts w:cs="Times New Roman"/>
        </w:rPr>
        <w:t xml:space="preserve"> of possible experienc</w:t>
      </w:r>
      <w:r w:rsidR="00AF2BD7">
        <w:rPr>
          <w:rFonts w:cs="Times New Roman"/>
        </w:rPr>
        <w:t>es a conscious system may have. For example, a system consisting of two binary elements can represent more “experiences” (i.e. take more states) than a sy</w:t>
      </w:r>
      <w:r w:rsidR="00172948">
        <w:rPr>
          <w:rFonts w:cs="Times New Roman"/>
        </w:rPr>
        <w:t>stem of only one binary element.</w:t>
      </w:r>
      <w:r w:rsidR="008230ED">
        <w:rPr>
          <w:rFonts w:cs="Times New Roman"/>
        </w:rPr>
        <w:t xml:space="preserve"> While the present project was limited to systems of up to four elements, it is likely that </w:t>
      </w:r>
      <w:r w:rsidR="008230ED">
        <w:rPr>
          <w:rFonts w:cs="Times New Roman"/>
        </w:rPr>
        <w:t>Φ</w:t>
      </w:r>
      <w:r w:rsidR="008230ED">
        <w:rPr>
          <w:rFonts w:cs="Times New Roman"/>
        </w:rPr>
        <w:t xml:space="preserve"> will continue to increase as more elements are included, so </w:t>
      </w:r>
      <w:r w:rsidR="00A8217E">
        <w:rPr>
          <w:rFonts w:cs="Times New Roman"/>
        </w:rPr>
        <w:t>long as they remain integrated.</w:t>
      </w:r>
      <w:r w:rsidR="00C26CC8">
        <w:rPr>
          <w:rFonts w:cs="Times New Roman"/>
        </w:rPr>
        <w:t xml:space="preserve"> </w:t>
      </w:r>
    </w:p>
    <w:p w14:paraId="06898FC6" w14:textId="4D026D35" w:rsidR="004C4436" w:rsidRDefault="004C4436" w:rsidP="00C475C8">
      <w:pPr>
        <w:rPr>
          <w:rFonts w:cs="Times New Roman"/>
        </w:rPr>
      </w:pPr>
      <w:r>
        <w:rPr>
          <w:rFonts w:cs="Times New Roman"/>
        </w:rPr>
        <w:tab/>
      </w:r>
      <w:r w:rsidR="00081BB6">
        <w:rPr>
          <w:rFonts w:cs="Times New Roman"/>
        </w:rPr>
        <w:t xml:space="preserve">A key question with regards to </w:t>
      </w:r>
      <w:r w:rsidR="00081BB6">
        <w:rPr>
          <w:rFonts w:cs="Times New Roman"/>
        </w:rPr>
        <w:t>Φ</w:t>
      </w:r>
      <w:r w:rsidR="00081BB6">
        <w:rPr>
          <w:rFonts w:cs="Times New Roman"/>
        </w:rPr>
        <w:t xml:space="preserve"> is the spatiotemporal resolution at which to calculate it. IIT’s principle of exclusion posits that consciousness cannot be superimposed. Thus, though we can in principle calculate </w:t>
      </w:r>
      <w:r w:rsidR="00081BB6">
        <w:rPr>
          <w:rFonts w:cs="Times New Roman"/>
        </w:rPr>
        <w:t>Φ</w:t>
      </w:r>
      <w:r w:rsidR="00081BB6">
        <w:rPr>
          <w:rFonts w:cs="Times New Roman"/>
        </w:rPr>
        <w:t xml:space="preserve"> in a system at two different time scales, IIT </w:t>
      </w:r>
      <w:r w:rsidR="00871C7B">
        <w:rPr>
          <w:rFonts w:cs="Times New Roman"/>
        </w:rPr>
        <w:t>states</w:t>
      </w:r>
      <w:r w:rsidR="00081BB6">
        <w:rPr>
          <w:rFonts w:cs="Times New Roman"/>
        </w:rPr>
        <w:t xml:space="preserve"> that this cannot be interpreted as the one system multiple consciousness, each running in its own timescale. </w:t>
      </w:r>
      <w:r w:rsidR="00871C7B">
        <w:rPr>
          <w:rFonts w:cs="Times New Roman"/>
        </w:rPr>
        <w:t xml:space="preserve">Instead, IIT proposes that the system’s consciousness exists only at the scale at which </w:t>
      </w:r>
      <w:r w:rsidR="00871C7B">
        <w:rPr>
          <w:rFonts w:cs="Times New Roman"/>
        </w:rPr>
        <w:t>Φ</w:t>
      </w:r>
      <w:r w:rsidR="00871C7B">
        <w:rPr>
          <w:rFonts w:cs="Times New Roman"/>
        </w:rPr>
        <w:t xml:space="preserve"> is maximal. </w:t>
      </w:r>
      <w:r w:rsidR="001F52FE">
        <w:rPr>
          <w:rFonts w:cs="Times New Roman"/>
        </w:rPr>
        <w:t>While not a primary aim of this project, my results indicate that</w:t>
      </w:r>
      <w:r w:rsidR="001F52FE" w:rsidRPr="001F52FE">
        <w:rPr>
          <w:rFonts w:cs="Times New Roman"/>
        </w:rPr>
        <w:t xml:space="preserve"> </w:t>
      </w:r>
      <w:r w:rsidR="001F52FE">
        <w:rPr>
          <w:rFonts w:cs="Times New Roman"/>
        </w:rPr>
        <w:t xml:space="preserve">maximal </w:t>
      </w:r>
      <w:r w:rsidR="001F52FE">
        <w:rPr>
          <w:rFonts w:cs="Times New Roman"/>
        </w:rPr>
        <w:t>Φ</w:t>
      </w:r>
      <w:r w:rsidR="001F52FE">
        <w:rPr>
          <w:rFonts w:cs="Times New Roman"/>
        </w:rPr>
        <w:t xml:space="preserve"> may be attained at a more granular timescale. </w:t>
      </w:r>
      <w:r w:rsidR="00FC4028">
        <w:rPr>
          <w:rFonts w:cs="Times New Roman"/>
        </w:rPr>
        <w:t>&lt;</w:t>
      </w:r>
      <w:r w:rsidR="00FC4028">
        <w:rPr>
          <w:rFonts w:cs="Times New Roman"/>
        </w:rPr>
        <w:t>consistent with any simulation studies</w:t>
      </w:r>
      <w:r w:rsidR="00FC4028">
        <w:rPr>
          <w:rFonts w:cs="Times New Roman"/>
        </w:rPr>
        <w:t>?&gt;</w:t>
      </w:r>
      <w:r w:rsidR="001364B7">
        <w:rPr>
          <w:rFonts w:cs="Times New Roman"/>
        </w:rPr>
        <w:t xml:space="preserve"> </w:t>
      </w:r>
      <w:r w:rsidR="00BC2FC6">
        <w:rPr>
          <w:rFonts w:cs="Times New Roman"/>
        </w:rPr>
        <w:t xml:space="preserve">Whether this extends to larger networks however is unclear. Long range interactions in the x brain </w:t>
      </w:r>
      <w:r w:rsidR="0082001A">
        <w:rPr>
          <w:rFonts w:cs="Times New Roman"/>
        </w:rPr>
        <w:t xml:space="preserve">occur in the order of x {}. &lt;reaction time / perception resolution of flies&gt;. Thus, it is possible that as more elements are considered, the optimal resolution at which </w:t>
      </w:r>
      <w:r w:rsidR="0082001A">
        <w:rPr>
          <w:rFonts w:cs="Times New Roman"/>
        </w:rPr>
        <w:t>Φ</w:t>
      </w:r>
      <w:r w:rsidR="0082001A">
        <w:rPr>
          <w:rFonts w:cs="Times New Roman"/>
        </w:rPr>
        <w:t xml:space="preserve"> reaches a maximum may increase.</w:t>
      </w:r>
      <w:r w:rsidR="000E1520">
        <w:rPr>
          <w:rFonts w:cs="Times New Roman"/>
        </w:rPr>
        <w:t xml:space="preserve"> Consequently, the present finding of greater </w:t>
      </w:r>
      <w:r w:rsidR="000E1520">
        <w:rPr>
          <w:rFonts w:cs="Times New Roman"/>
        </w:rPr>
        <w:t>Φ</w:t>
      </w:r>
      <w:r w:rsidR="000E1520">
        <w:rPr>
          <w:rFonts w:cs="Times New Roman"/>
        </w:rPr>
        <w:t xml:space="preserve"> at more granular time resolutions should be interpreted with caution.</w:t>
      </w:r>
    </w:p>
    <w:p w14:paraId="71246537" w14:textId="421C7709" w:rsidR="00DC7A2D" w:rsidRDefault="00DC7A2D" w:rsidP="00C475C8">
      <w:pPr>
        <w:rPr>
          <w:rFonts w:cs="Times New Roman"/>
        </w:rPr>
      </w:pPr>
      <w:r>
        <w:rPr>
          <w:rFonts w:cs="Times New Roman"/>
        </w:rPr>
        <w:tab/>
      </w:r>
      <w:r w:rsidR="00E939EC">
        <w:rPr>
          <w:rFonts w:cs="Times New Roman"/>
        </w:rPr>
        <w:t xml:space="preserve">A recent paper {Cohen 2017} which applied </w:t>
      </w:r>
      <w:r w:rsidR="00E8147B">
        <w:rPr>
          <w:rFonts w:cs="Times New Roman"/>
        </w:rPr>
        <w:t xml:space="preserve">frequency domain </w:t>
      </w:r>
      <w:r w:rsidR="00E939EC">
        <w:rPr>
          <w:rFonts w:cs="Times New Roman"/>
        </w:rPr>
        <w:t>Granger causality analysis to the same data set used in the present project identified a reduction in feedback influences d</w:t>
      </w:r>
      <w:r w:rsidR="00756868">
        <w:rPr>
          <w:rFonts w:cs="Times New Roman"/>
        </w:rPr>
        <w:t xml:space="preserve">uring isoflurane anaesthesia (over long timescales; low frequency – &lt;~10 Hz). </w:t>
      </w:r>
      <w:r w:rsidR="00F85C0F">
        <w:rPr>
          <w:rFonts w:cs="Times New Roman"/>
        </w:rPr>
        <w:t xml:space="preserve">Furthermore, the general literature has associated reduced conscious level with reduced feedback interactions. </w:t>
      </w:r>
      <w:r w:rsidR="00D47BA1">
        <w:rPr>
          <w:rFonts w:cs="Times New Roman"/>
        </w:rPr>
        <w:t>&lt;</w:t>
      </w:r>
      <w:r w:rsidR="00F85C0F">
        <w:rPr>
          <w:rFonts w:cs="Times New Roman"/>
        </w:rPr>
        <w:t>link MIP cuts to GC&gt;.</w:t>
      </w:r>
      <w:r w:rsidR="00D47BA1">
        <w:rPr>
          <w:rFonts w:cs="Times New Roman"/>
        </w:rPr>
        <w:t>Thus, it was anticipated</w:t>
      </w:r>
      <w:r w:rsidR="00F85C0F">
        <w:rPr>
          <w:rFonts w:cs="Times New Roman"/>
        </w:rPr>
        <w:t xml:space="preserve"> that MIP cuts from </w:t>
      </w:r>
      <w:r w:rsidR="00F85C0F">
        <w:rPr>
          <w:rFonts w:cs="Times New Roman"/>
        </w:rPr>
        <w:lastRenderedPageBreak/>
        <w:t>central channels to peripheral channels would be mo</w:t>
      </w:r>
      <w:r w:rsidR="00E8147B">
        <w:rPr>
          <w:rFonts w:cs="Times New Roman"/>
        </w:rPr>
        <w:t xml:space="preserve">re </w:t>
      </w:r>
      <w:r w:rsidR="008326A1">
        <w:rPr>
          <w:rFonts w:cs="Times New Roman"/>
        </w:rPr>
        <w:t>likely</w:t>
      </w:r>
      <w:r w:rsidR="00E8147B">
        <w:rPr>
          <w:rFonts w:cs="Times New Roman"/>
        </w:rPr>
        <w:t xml:space="preserve"> during anaesthesia, especially at the least granular time resolution. </w:t>
      </w:r>
      <w:r w:rsidR="008326A1">
        <w:rPr>
          <w:rFonts w:cs="Times New Roman"/>
        </w:rPr>
        <w:t xml:space="preserve">This hypothesis was not supported, however, with the likelihood of having a feedback cut as the MIP cut sitting squarely at chance in both the air and isoflurane conditions, at all time resolutions. </w:t>
      </w:r>
      <w:r w:rsidR="003143D9">
        <w:rPr>
          <w:rFonts w:cs="Times New Roman"/>
        </w:rPr>
        <w:t>T</w:t>
      </w:r>
      <w:r w:rsidR="001769C4">
        <w:rPr>
          <w:rFonts w:cs="Times New Roman"/>
        </w:rPr>
        <w:t>his suggests</w:t>
      </w:r>
      <w:r w:rsidR="003143D9">
        <w:rPr>
          <w:rFonts w:cs="Times New Roman"/>
        </w:rPr>
        <w:t xml:space="preserve"> that integration as assessed by </w:t>
      </w:r>
      <w:r w:rsidR="003143D9">
        <w:rPr>
          <w:rFonts w:cs="Times New Roman"/>
        </w:rPr>
        <w:t>Φ</w:t>
      </w:r>
      <w:r w:rsidR="003143D9">
        <w:rPr>
          <w:rFonts w:cs="Times New Roman"/>
        </w:rPr>
        <w:t xml:space="preserve"> is not captured through the more standard measure of Granger causality &lt;should </w:t>
      </w:r>
      <w:proofErr w:type="spellStart"/>
      <w:r w:rsidR="003143D9">
        <w:rPr>
          <w:rFonts w:cs="Times New Roman"/>
        </w:rPr>
        <w:t>probs</w:t>
      </w:r>
      <w:proofErr w:type="spellEnd"/>
      <w:r w:rsidR="003143D9">
        <w:rPr>
          <w:rFonts w:cs="Times New Roman"/>
        </w:rPr>
        <w:t xml:space="preserve"> introduce GC somewhere&gt;</w:t>
      </w:r>
      <w:r w:rsidR="001769C4">
        <w:rPr>
          <w:rFonts w:cs="Times New Roman"/>
        </w:rPr>
        <w:t xml:space="preserve">. Furthermore, it indicates that </w:t>
      </w:r>
      <w:r w:rsidR="001769C4">
        <w:rPr>
          <w:rFonts w:cs="Times New Roman"/>
        </w:rPr>
        <w:t>&lt;adds to? Is there literature on matching frequency domain analyses to time domain analyses?&gt;</w:t>
      </w:r>
      <w:r w:rsidR="001769C4">
        <w:rPr>
          <w:rFonts w:cs="Times New Roman"/>
        </w:rPr>
        <w:t xml:space="preserve"> frequency domain analyses may not necessarily line up with time domain </w:t>
      </w:r>
      <w:r w:rsidR="0069745F">
        <w:rPr>
          <w:rFonts w:cs="Times New Roman"/>
        </w:rPr>
        <w:t>analyses at corresponding/similar timescales</w:t>
      </w:r>
      <w:r w:rsidR="001769C4">
        <w:rPr>
          <w:rFonts w:cs="Times New Roman"/>
        </w:rPr>
        <w:t>.</w:t>
      </w:r>
      <w:r w:rsidR="00F82A7E">
        <w:rPr>
          <w:rFonts w:cs="Times New Roman"/>
        </w:rPr>
        <w:t xml:space="preserve"> </w:t>
      </w:r>
      <w:r w:rsidR="003F4C7A">
        <w:rPr>
          <w:rFonts w:cs="Times New Roman"/>
        </w:rPr>
        <w:t xml:space="preserve">The lack of replication of reduced feedback should be interpreted carefully however. As a TPM holds the transition probabilities of each state to each other state, it indirectly holds the interactions among system elements. </w:t>
      </w:r>
      <w:r w:rsidR="00311344">
        <w:rPr>
          <w:rFonts w:cs="Times New Roman"/>
        </w:rPr>
        <w:t>Thus,</w:t>
      </w:r>
      <w:r w:rsidR="00597625">
        <w:rPr>
          <w:rFonts w:cs="Times New Roman"/>
        </w:rPr>
        <w:t xml:space="preserve"> it is plausible that loss of feedback influences </w:t>
      </w:r>
      <w:r w:rsidR="00FC3E90">
        <w:rPr>
          <w:rFonts w:cs="Times New Roman"/>
        </w:rPr>
        <w:t>is</w:t>
      </w:r>
      <w:r w:rsidR="00597625">
        <w:rPr>
          <w:rFonts w:cs="Times New Roman"/>
        </w:rPr>
        <w:t xml:space="preserve"> captured in the differences between TPMs. Consequently, comparing MIP cuts in the contexts of different TP</w:t>
      </w:r>
      <w:r w:rsidR="00D52F9E">
        <w:rPr>
          <w:rFonts w:cs="Times New Roman"/>
        </w:rPr>
        <w:t>Ms, as in the present project, may not reflect such changes in influences among elements.</w:t>
      </w:r>
    </w:p>
    <w:p w14:paraId="50120403" w14:textId="53A8EE98" w:rsidR="007D7A8B" w:rsidRDefault="00D15988" w:rsidP="000C0C00">
      <w:pPr>
        <w:pStyle w:val="Heading3"/>
      </w:pPr>
      <w:r>
        <w:t xml:space="preserve">Φ* </w:t>
      </w:r>
      <w:r w:rsidR="002E673B">
        <w:t>is correlated with Φ</w:t>
      </w:r>
    </w:p>
    <w:p w14:paraId="18A0FECE" w14:textId="3AF2B9DA" w:rsidR="00BB3BAF" w:rsidRDefault="00907065" w:rsidP="00311344">
      <w:pPr>
        <w:rPr>
          <w:rFonts w:cs="Times New Roman"/>
        </w:rPr>
      </w:pPr>
      <w:r>
        <w:tab/>
      </w:r>
      <w:r w:rsidR="003A55A6">
        <w:t xml:space="preserve">Recent literature involved in investigating integrated information as a potential measure of consciousness have generally utilised a derivative version of </w:t>
      </w:r>
      <w:r w:rsidR="003A55A6">
        <w:rPr>
          <w:rFonts w:cs="Times New Roman"/>
        </w:rPr>
        <w:t>Φ</w:t>
      </w:r>
      <w:r w:rsidR="003A55A6">
        <w:rPr>
          <w:rFonts w:cs="Times New Roman"/>
        </w:rPr>
        <w:t xml:space="preserve">, based on the previous iteration of IIT. </w:t>
      </w:r>
      <w:r w:rsidR="0020689C">
        <w:rPr>
          <w:rFonts w:cs="Times New Roman"/>
        </w:rPr>
        <w:t xml:space="preserve">The derivative version, </w:t>
      </w:r>
      <w:r w:rsidR="0020689C">
        <w:rPr>
          <w:rFonts w:cs="Times New Roman"/>
        </w:rPr>
        <w:t>Φ</w:t>
      </w:r>
      <w:r w:rsidR="0020689C">
        <w:rPr>
          <w:rFonts w:cs="Times New Roman"/>
        </w:rPr>
        <w:t xml:space="preserve">*, is appealing as it addresses the observational limitations of </w:t>
      </w:r>
      <w:r w:rsidR="0020689C">
        <w:rPr>
          <w:rFonts w:cs="Times New Roman"/>
        </w:rPr>
        <w:t>Φ</w:t>
      </w:r>
      <w:r w:rsidR="0020689C">
        <w:rPr>
          <w:rFonts w:cs="Times New Roman"/>
        </w:rPr>
        <w:t xml:space="preserve"> and is analytically calculable under the assumption of Gaussian variables. These strengths make </w:t>
      </w:r>
      <w:r w:rsidR="0020689C">
        <w:rPr>
          <w:rFonts w:cs="Times New Roman"/>
        </w:rPr>
        <w:t>Φ</w:t>
      </w:r>
      <w:r w:rsidR="0020689C">
        <w:rPr>
          <w:rFonts w:cs="Times New Roman"/>
        </w:rPr>
        <w:t>* more practical to calculate in</w:t>
      </w:r>
      <w:r w:rsidR="00744D96">
        <w:rPr>
          <w:rFonts w:cs="Times New Roman"/>
        </w:rPr>
        <w:t xml:space="preserve"> </w:t>
      </w:r>
      <w:r w:rsidR="009511E5">
        <w:rPr>
          <w:rFonts w:cs="Times New Roman"/>
        </w:rPr>
        <w:t>biological systems, which naturally have many elements. Additionally, the version of IIT upon which it is based is somewhat simpler than the latest, allowing for easier/simpler understanding of integrated information. Despite its popularity</w:t>
      </w:r>
      <w:r w:rsidR="007A5217">
        <w:rPr>
          <w:rFonts w:cs="Times New Roman"/>
        </w:rPr>
        <w:t xml:space="preserve"> however</w:t>
      </w:r>
      <w:r w:rsidR="009511E5">
        <w:rPr>
          <w:rFonts w:cs="Times New Roman"/>
        </w:rPr>
        <w:t>, it has not yet been compared directly to the</w:t>
      </w:r>
      <w:r w:rsidR="00744D96">
        <w:rPr>
          <w:rFonts w:cs="Times New Roman"/>
        </w:rPr>
        <w:t xml:space="preserve"> </w:t>
      </w:r>
      <w:r w:rsidR="007A5217">
        <w:rPr>
          <w:rFonts w:cs="Times New Roman"/>
        </w:rPr>
        <w:t xml:space="preserve">latest version of </w:t>
      </w:r>
      <w:r w:rsidR="007A5217">
        <w:rPr>
          <w:rFonts w:cs="Times New Roman"/>
        </w:rPr>
        <w:t>Φ</w:t>
      </w:r>
      <w:r w:rsidR="007A5217">
        <w:rPr>
          <w:rFonts w:cs="Times New Roman"/>
        </w:rPr>
        <w:t xml:space="preserve">. As </w:t>
      </w:r>
      <w:r w:rsidR="007A5217">
        <w:rPr>
          <w:rFonts w:cs="Times New Roman"/>
        </w:rPr>
        <w:t>Φ</w:t>
      </w:r>
      <w:r w:rsidR="007A5217">
        <w:rPr>
          <w:rFonts w:cs="Times New Roman"/>
        </w:rPr>
        <w:t xml:space="preserve">* </w:t>
      </w:r>
      <w:r w:rsidR="00C67FF1">
        <w:rPr>
          <w:rFonts w:cs="Times New Roman"/>
        </w:rPr>
        <w:t xml:space="preserve">meets the theoretical requirements of the version of IIT upon which it was derived, and the latest version of IIT, while updating certain concepts, is conceptually </w:t>
      </w:r>
      <w:proofErr w:type="gramStart"/>
      <w:r w:rsidR="00C67FF1">
        <w:rPr>
          <w:rFonts w:cs="Times New Roman"/>
        </w:rPr>
        <w:t>similar to</w:t>
      </w:r>
      <w:proofErr w:type="gramEnd"/>
      <w:r w:rsidR="00C67FF1">
        <w:rPr>
          <w:rFonts w:cs="Times New Roman"/>
        </w:rPr>
        <w:t xml:space="preserve"> its previous iteration, </w:t>
      </w:r>
      <w:r w:rsidR="00CB1576">
        <w:rPr>
          <w:rFonts w:cs="Times New Roman"/>
        </w:rPr>
        <w:t xml:space="preserve">I expected </w:t>
      </w:r>
      <w:r w:rsidR="00C67FF1">
        <w:rPr>
          <w:rFonts w:cs="Times New Roman"/>
        </w:rPr>
        <w:t>Φ</w:t>
      </w:r>
      <w:r w:rsidR="00CB1576">
        <w:rPr>
          <w:rFonts w:cs="Times New Roman"/>
        </w:rPr>
        <w:t xml:space="preserve">* to behave in a </w:t>
      </w:r>
      <w:r w:rsidR="00CB1576">
        <w:rPr>
          <w:rFonts w:cs="Times New Roman"/>
        </w:rPr>
        <w:lastRenderedPageBreak/>
        <w:t xml:space="preserve">similar manner to </w:t>
      </w:r>
      <w:r w:rsidR="00CB1576">
        <w:rPr>
          <w:rFonts w:cs="Times New Roman"/>
        </w:rPr>
        <w:t>Φ</w:t>
      </w:r>
      <w:r w:rsidR="00BB3BAF">
        <w:rPr>
          <w:rFonts w:cs="Times New Roman"/>
        </w:rPr>
        <w:t xml:space="preserve">, and consequently exhibit convergent validity </w:t>
      </w:r>
      <w:r w:rsidR="00D24EA4">
        <w:rPr>
          <w:rFonts w:cs="Times New Roman"/>
        </w:rPr>
        <w:t xml:space="preserve">with </w:t>
      </w:r>
      <w:r w:rsidR="00D24EA4">
        <w:rPr>
          <w:rFonts w:cs="Times New Roman"/>
        </w:rPr>
        <w:t>Φ</w:t>
      </w:r>
      <w:r w:rsidR="00BB3BAF">
        <w:rPr>
          <w:rFonts w:cs="Times New Roman"/>
        </w:rPr>
        <w:t>, a</w:t>
      </w:r>
      <w:r w:rsidR="00B7390A">
        <w:rPr>
          <w:rFonts w:cs="Times New Roman"/>
        </w:rPr>
        <w:t xml:space="preserve">s expressed through correlations between </w:t>
      </w:r>
      <w:r w:rsidR="00B7390A">
        <w:rPr>
          <w:rFonts w:cs="Times New Roman"/>
        </w:rPr>
        <w:t>Φ</w:t>
      </w:r>
      <w:r w:rsidR="00B7390A">
        <w:rPr>
          <w:rFonts w:cs="Times New Roman"/>
        </w:rPr>
        <w:t xml:space="preserve"> and </w:t>
      </w:r>
      <w:r w:rsidR="00B7390A">
        <w:rPr>
          <w:rFonts w:cs="Times New Roman"/>
        </w:rPr>
        <w:t>Φ</w:t>
      </w:r>
      <w:r w:rsidR="00B7390A">
        <w:rPr>
          <w:rFonts w:cs="Times New Roman"/>
        </w:rPr>
        <w:t xml:space="preserve">*, and above chance likelihood of </w:t>
      </w:r>
      <w:r w:rsidR="00B7390A">
        <w:rPr>
          <w:rFonts w:cs="Times New Roman"/>
        </w:rPr>
        <w:t>Φ</w:t>
      </w:r>
      <w:r w:rsidR="00B7390A">
        <w:rPr>
          <w:rFonts w:cs="Times New Roman"/>
        </w:rPr>
        <w:t xml:space="preserve"> MIPs matching </w:t>
      </w:r>
      <w:r w:rsidR="00B7390A">
        <w:rPr>
          <w:rFonts w:cs="Times New Roman"/>
        </w:rPr>
        <w:t>Φ</w:t>
      </w:r>
      <w:r w:rsidR="00B7390A">
        <w:rPr>
          <w:rFonts w:cs="Times New Roman"/>
        </w:rPr>
        <w:t>* MIPs</w:t>
      </w:r>
      <w:r w:rsidR="00D24EA4">
        <w:rPr>
          <w:rFonts w:cs="Times New Roman"/>
        </w:rPr>
        <w:t>.</w:t>
      </w:r>
    </w:p>
    <w:p w14:paraId="74F83473" w14:textId="3BA7F8E1" w:rsidR="00B7390A" w:rsidRDefault="006A046D" w:rsidP="00311344">
      <w:pPr>
        <w:rPr>
          <w:rFonts w:cs="Times New Roman"/>
        </w:rPr>
      </w:pPr>
      <w:r>
        <w:rPr>
          <w:rFonts w:cs="Times New Roman"/>
        </w:rPr>
        <w:tab/>
      </w:r>
      <w:r w:rsidR="00284BF7">
        <w:rPr>
          <w:rFonts w:cs="Times New Roman"/>
        </w:rPr>
        <w:t xml:space="preserve">Convergent validity between </w:t>
      </w:r>
      <w:r w:rsidR="00284BF7">
        <w:rPr>
          <w:rFonts w:cs="Times New Roman"/>
        </w:rPr>
        <w:t>Φ</w:t>
      </w:r>
      <w:r w:rsidR="00284BF7">
        <w:rPr>
          <w:rFonts w:cs="Times New Roman"/>
        </w:rPr>
        <w:t xml:space="preserve">* and </w:t>
      </w:r>
      <w:r w:rsidR="00284BF7">
        <w:rPr>
          <w:rFonts w:cs="Times New Roman"/>
        </w:rPr>
        <w:t>Φ</w:t>
      </w:r>
      <w:r w:rsidR="00284BF7">
        <w:rPr>
          <w:rFonts w:cs="Times New Roman"/>
        </w:rPr>
        <w:t xml:space="preserve"> was partially supported. </w:t>
      </w:r>
      <w:r w:rsidR="00BB3BAF">
        <w:rPr>
          <w:rFonts w:cs="Times New Roman"/>
        </w:rPr>
        <w:t xml:space="preserve">As anticipated, </w:t>
      </w:r>
      <w:r w:rsidR="00BB3BAF">
        <w:rPr>
          <w:rFonts w:cs="Times New Roman"/>
        </w:rPr>
        <w:t>Φ</w:t>
      </w:r>
      <w:r w:rsidR="00BB3BAF">
        <w:rPr>
          <w:rFonts w:cs="Times New Roman"/>
        </w:rPr>
        <w:t xml:space="preserve">* behaved similarly to </w:t>
      </w:r>
      <w:r w:rsidR="00BB3BAF">
        <w:rPr>
          <w:rFonts w:cs="Times New Roman"/>
        </w:rPr>
        <w:t>Φ</w:t>
      </w:r>
      <w:r w:rsidR="00BB3BAF">
        <w:rPr>
          <w:rFonts w:cs="Times New Roman"/>
        </w:rPr>
        <w:t xml:space="preserve">. </w:t>
      </w:r>
      <w:r w:rsidR="0061259A">
        <w:rPr>
          <w:rFonts w:cs="Times New Roman"/>
        </w:rPr>
        <w:t>However, i</w:t>
      </w:r>
      <w:r w:rsidR="00BB3BAF">
        <w:rPr>
          <w:rFonts w:cs="Times New Roman"/>
        </w:rPr>
        <w:t xml:space="preserve">n contrast to </w:t>
      </w:r>
      <w:r w:rsidR="00BB3BAF">
        <w:rPr>
          <w:rFonts w:cs="Times New Roman"/>
        </w:rPr>
        <w:t>Φ</w:t>
      </w:r>
      <w:r w:rsidR="0061259A">
        <w:rPr>
          <w:rFonts w:cs="Times New Roman"/>
        </w:rPr>
        <w:t>,</w:t>
      </w:r>
      <w:r w:rsidR="00BB3BAF">
        <w:rPr>
          <w:rFonts w:cs="Times New Roman"/>
        </w:rPr>
        <w:t xml:space="preserve"> the effects of number of channels considered and lag were not so drastic as to remain obvious after averaging across channel sets {</w:t>
      </w:r>
      <w:r w:rsidR="00C16706">
        <w:rPr>
          <w:rFonts w:cs="Times New Roman"/>
        </w:rPr>
        <w:t>stats – loss of power when averaging observations</w:t>
      </w:r>
      <w:r w:rsidR="00021135">
        <w:rPr>
          <w:rFonts w:cs="Times New Roman"/>
        </w:rPr>
        <w:t>}.</w:t>
      </w:r>
      <w:r w:rsidR="00161FDE">
        <w:rPr>
          <w:rFonts w:cs="Times New Roman"/>
        </w:rPr>
        <w:t xml:space="preserve"> </w:t>
      </w:r>
      <w:r w:rsidR="00FC115C">
        <w:rPr>
          <w:rFonts w:cs="Times New Roman"/>
        </w:rPr>
        <w:t xml:space="preserve">Furthermore, the proportion of channel sets which underwent a significant reduction in </w:t>
      </w:r>
      <w:r w:rsidR="00FC115C">
        <w:rPr>
          <w:rFonts w:cs="Times New Roman"/>
        </w:rPr>
        <w:t>Φ</w:t>
      </w:r>
      <w:r w:rsidR="00FC115C">
        <w:rPr>
          <w:rFonts w:cs="Times New Roman"/>
        </w:rPr>
        <w:t xml:space="preserve">* was markedly less than that in </w:t>
      </w:r>
      <w:r w:rsidR="00FC115C">
        <w:rPr>
          <w:rFonts w:cs="Times New Roman"/>
        </w:rPr>
        <w:t>Φ</w:t>
      </w:r>
      <w:r w:rsidR="00FC115C">
        <w:rPr>
          <w:rFonts w:cs="Times New Roman"/>
        </w:rPr>
        <w:t>. Finally, while t</w:t>
      </w:r>
      <w:r w:rsidR="00161FDE">
        <w:rPr>
          <w:rFonts w:cs="Times New Roman"/>
        </w:rPr>
        <w:t xml:space="preserve">he proportion of channel sets which experienced a significant reduction in </w:t>
      </w:r>
      <w:r w:rsidR="00161FDE">
        <w:rPr>
          <w:rFonts w:cs="Times New Roman"/>
        </w:rPr>
        <w:t>Φ</w:t>
      </w:r>
      <w:r w:rsidR="00161FDE">
        <w:rPr>
          <w:rFonts w:cs="Times New Roman"/>
        </w:rPr>
        <w:t xml:space="preserve"> under anaesthesia was comparable across timescales, the number of sets which experienced this in </w:t>
      </w:r>
      <w:r w:rsidR="00161FDE">
        <w:rPr>
          <w:rFonts w:cs="Times New Roman"/>
        </w:rPr>
        <w:t>Φ</w:t>
      </w:r>
      <w:r w:rsidR="00FC115C">
        <w:rPr>
          <w:rFonts w:cs="Times New Roman"/>
        </w:rPr>
        <w:t>* was notably</w:t>
      </w:r>
      <w:r w:rsidR="007F7AC6">
        <w:rPr>
          <w:rFonts w:cs="Times New Roman"/>
        </w:rPr>
        <w:t xml:space="preserve"> higher at the most granular timescale. </w:t>
      </w:r>
      <w:r w:rsidR="00161FDE">
        <w:rPr>
          <w:rFonts w:cs="Times New Roman"/>
        </w:rPr>
        <w:t>Φ</w:t>
      </w:r>
      <w:r w:rsidR="00161FDE">
        <w:rPr>
          <w:rFonts w:cs="Times New Roman"/>
        </w:rPr>
        <w:t xml:space="preserve">* thus was generally only moderately correlated with </w:t>
      </w:r>
      <w:r w:rsidR="00161FDE">
        <w:rPr>
          <w:rFonts w:cs="Times New Roman"/>
        </w:rPr>
        <w:t>Φ</w:t>
      </w:r>
      <w:r w:rsidR="00161FDE">
        <w:rPr>
          <w:rFonts w:cs="Times New Roman"/>
        </w:rPr>
        <w:t xml:space="preserve">. Interestingly, correlations between </w:t>
      </w:r>
      <w:r w:rsidR="00161FDE">
        <w:rPr>
          <w:rFonts w:cs="Times New Roman"/>
        </w:rPr>
        <w:t>Φ</w:t>
      </w:r>
      <w:r w:rsidR="00161FDE">
        <w:rPr>
          <w:rFonts w:cs="Times New Roman"/>
        </w:rPr>
        <w:t xml:space="preserve"> and </w:t>
      </w:r>
      <w:r w:rsidR="00161FDE">
        <w:rPr>
          <w:rFonts w:cs="Times New Roman"/>
        </w:rPr>
        <w:t>Φ</w:t>
      </w:r>
      <w:r w:rsidR="00161FDE">
        <w:rPr>
          <w:rFonts w:cs="Times New Roman"/>
        </w:rPr>
        <w:t xml:space="preserve">* were stronger at less granular timescales, despite higher </w:t>
      </w:r>
      <w:r w:rsidR="00161FDE">
        <w:rPr>
          <w:rFonts w:cs="Times New Roman"/>
        </w:rPr>
        <w:t>Φ</w:t>
      </w:r>
      <w:r w:rsidR="00161FDE">
        <w:rPr>
          <w:rFonts w:cs="Times New Roman"/>
        </w:rPr>
        <w:t xml:space="preserve"> and </w:t>
      </w:r>
      <w:r w:rsidR="00161FDE">
        <w:rPr>
          <w:rFonts w:cs="Times New Roman"/>
        </w:rPr>
        <w:t>Φ</w:t>
      </w:r>
      <w:r w:rsidR="00161FDE">
        <w:rPr>
          <w:rFonts w:cs="Times New Roman"/>
        </w:rPr>
        <w:t>* values</w:t>
      </w:r>
      <w:r w:rsidR="00B7390A">
        <w:rPr>
          <w:rFonts w:cs="Times New Roman"/>
        </w:rPr>
        <w:t xml:space="preserve"> at more granular </w:t>
      </w:r>
      <w:proofErr w:type="gramStart"/>
      <w:r w:rsidR="00B7390A">
        <w:rPr>
          <w:rFonts w:cs="Times New Roman"/>
        </w:rPr>
        <w:t xml:space="preserve">scales. </w:t>
      </w:r>
      <w:proofErr w:type="gramEnd"/>
      <w:r w:rsidR="00B7390A">
        <w:rPr>
          <w:rFonts w:cs="Times New Roman"/>
        </w:rPr>
        <w:t xml:space="preserve">… </w:t>
      </w:r>
      <w:r w:rsidR="00284BF7">
        <w:rPr>
          <w:rFonts w:cs="Times New Roman"/>
        </w:rPr>
        <w:t xml:space="preserve">Despite consistent correlations between </w:t>
      </w:r>
      <w:r w:rsidR="00284BF7">
        <w:rPr>
          <w:rFonts w:cs="Times New Roman"/>
        </w:rPr>
        <w:t>Φ</w:t>
      </w:r>
      <w:r w:rsidR="00284BF7">
        <w:rPr>
          <w:rFonts w:cs="Times New Roman"/>
        </w:rPr>
        <w:t xml:space="preserve"> and </w:t>
      </w:r>
      <w:r w:rsidR="00284BF7">
        <w:rPr>
          <w:rFonts w:cs="Times New Roman"/>
        </w:rPr>
        <w:t>Φ</w:t>
      </w:r>
      <w:r w:rsidR="00284BF7">
        <w:rPr>
          <w:rFonts w:cs="Times New Roman"/>
        </w:rPr>
        <w:t xml:space="preserve">*, </w:t>
      </w:r>
      <w:r w:rsidR="00A544A4">
        <w:rPr>
          <w:rFonts w:cs="Times New Roman"/>
        </w:rPr>
        <w:t>the likelihood of MIPs matching was close to chance. Additionally, though correlation strengths increased with increasing timescales, the likelihood of MIPs matching remained consistent.</w:t>
      </w:r>
    </w:p>
    <w:p w14:paraId="360398F2" w14:textId="77777777" w:rsidR="00006014" w:rsidRPr="00B7390A" w:rsidRDefault="00006014" w:rsidP="00311344">
      <w:pPr>
        <w:rPr>
          <w:rFonts w:cs="Times New Roman"/>
        </w:rPr>
      </w:pPr>
    </w:p>
    <w:p w14:paraId="46300913" w14:textId="0220A676" w:rsidR="008C0454" w:rsidRDefault="008C0454" w:rsidP="000C0C00">
      <w:pPr>
        <w:pStyle w:val="Heading3"/>
      </w:pPr>
      <w:r>
        <w:t>Significance and implications</w:t>
      </w:r>
      <w:r w:rsidR="00B77EDC">
        <w:t xml:space="preserve"> (and future directions)</w:t>
      </w:r>
    </w:p>
    <w:p w14:paraId="399EA34E" w14:textId="4A6A8587" w:rsidR="001B55BB" w:rsidRDefault="001B55BB" w:rsidP="00C475C8">
      <w:r>
        <w:rPr>
          <w:rFonts w:cs="Times New Roman"/>
        </w:rPr>
        <w:tab/>
      </w:r>
      <w:r>
        <w:t xml:space="preserve">This research is the first to calculate the latest derivation of </w:t>
      </w:r>
      <w:r>
        <w:rPr>
          <w:rFonts w:cs="Times New Roman"/>
        </w:rPr>
        <w:t>Φ</w:t>
      </w:r>
      <w:r>
        <w:t xml:space="preserve"> in a biological system, and the first to compare this latest derivation in varying conscious levels</w:t>
      </w:r>
      <w:r w:rsidR="002E4A08">
        <w:t xml:space="preserve">. </w:t>
      </w:r>
    </w:p>
    <w:p w14:paraId="20C06B07" w14:textId="45F10AC8" w:rsidR="009E01B7" w:rsidRDefault="009E01B7" w:rsidP="00C475C8">
      <w:r>
        <w:tab/>
        <w:t xml:space="preserve">Significance – validity for </w:t>
      </w:r>
      <w:r>
        <w:rPr>
          <w:rFonts w:cs="Times New Roman"/>
        </w:rPr>
        <w:t>Φ</w:t>
      </w:r>
      <w:r>
        <w:rPr>
          <w:rFonts w:cs="Times New Roman"/>
        </w:rPr>
        <w:t xml:space="preserve">, validity for </w:t>
      </w:r>
      <w:r>
        <w:rPr>
          <w:rFonts w:cs="Times New Roman"/>
        </w:rPr>
        <w:t>Φ</w:t>
      </w:r>
      <w:r>
        <w:rPr>
          <w:rFonts w:cs="Times New Roman"/>
        </w:rPr>
        <w:t>* as a simpler measure</w:t>
      </w:r>
    </w:p>
    <w:p w14:paraId="211C356A" w14:textId="58C7ABAF" w:rsidR="0079012E" w:rsidRDefault="0079012E" w:rsidP="00C475C8">
      <w:pPr>
        <w:rPr>
          <w:rFonts w:cs="Times New Roman"/>
        </w:rPr>
      </w:pPr>
      <w:r>
        <w:tab/>
        <w:t xml:space="preserve">Limitation – </w:t>
      </w:r>
      <w:r>
        <w:rPr>
          <w:rFonts w:cs="Times New Roman"/>
        </w:rPr>
        <w:t>Φ</w:t>
      </w:r>
      <w:r>
        <w:rPr>
          <w:rFonts w:cs="Times New Roman"/>
        </w:rPr>
        <w:t xml:space="preserve"> vs just information or just integration</w:t>
      </w:r>
    </w:p>
    <w:p w14:paraId="7F1232A2" w14:textId="38E0DA14" w:rsidR="00AB09D9" w:rsidRDefault="00AB09D9" w:rsidP="00C475C8">
      <w:pPr>
        <w:rPr>
          <w:rFonts w:cs="Times New Roman"/>
        </w:rPr>
      </w:pPr>
      <w:r>
        <w:rPr>
          <w:rFonts w:cs="Times New Roman"/>
        </w:rPr>
        <w:tab/>
        <w:t>Future – identify complex</w:t>
      </w:r>
    </w:p>
    <w:p w14:paraId="251AF1DB" w14:textId="76633332" w:rsidR="00AB09D9" w:rsidRDefault="00AB09D9" w:rsidP="00C475C8">
      <w:pPr>
        <w:rPr>
          <w:rFonts w:cs="Times New Roman"/>
        </w:rPr>
      </w:pPr>
      <w:r>
        <w:rPr>
          <w:rFonts w:cs="Times New Roman"/>
        </w:rPr>
        <w:tab/>
        <w:t>Future – identify conscious contents</w:t>
      </w:r>
    </w:p>
    <w:p w14:paraId="56B005E4" w14:textId="21EB004A" w:rsidR="009E01B7" w:rsidRDefault="009E01B7" w:rsidP="00C475C8">
      <w:r>
        <w:rPr>
          <w:rFonts w:cs="Times New Roman"/>
        </w:rPr>
        <w:tab/>
        <w:t xml:space="preserve">Future – improvements in computing </w:t>
      </w:r>
      <w:r>
        <w:rPr>
          <w:rFonts w:cs="Times New Roman"/>
        </w:rPr>
        <w:t>Φ</w:t>
      </w:r>
    </w:p>
    <w:p w14:paraId="52BA0D36" w14:textId="5B3A0081" w:rsidR="008B6067" w:rsidRDefault="00B75448" w:rsidP="00C475C8">
      <w:pPr>
        <w:rPr>
          <w:rFonts w:cs="Times New Roman"/>
        </w:rPr>
      </w:pPr>
      <w:r>
        <w:rPr>
          <w:rFonts w:cs="Times New Roman"/>
        </w:rPr>
        <w:t>Conclusions</w:t>
      </w:r>
    </w:p>
    <w:p w14:paraId="1ED1048C" w14:textId="77777777" w:rsidR="00B75448" w:rsidRDefault="00B75448" w:rsidP="00C475C8">
      <w:pPr>
        <w:rPr>
          <w:rFonts w:cs="Times New Roman"/>
        </w:rPr>
      </w:pPr>
    </w:p>
    <w:p w14:paraId="2C088204" w14:textId="77777777" w:rsidR="00B75448" w:rsidRDefault="00B75448" w:rsidP="00C475C8">
      <w:pPr>
        <w:rPr>
          <w:rFonts w:cs="Times New Roman"/>
        </w:rPr>
      </w:pPr>
    </w:p>
    <w:p w14:paraId="3A0480C2" w14:textId="6F207626" w:rsidR="00A26F02" w:rsidRPr="007D7A8B" w:rsidRDefault="00A26F02" w:rsidP="00C475C8">
      <w:pPr>
        <w:rPr>
          <w:rFonts w:cs="Times New Roman"/>
        </w:rPr>
      </w:pPr>
      <w:r>
        <w:rPr>
          <w:rFonts w:cs="Times New Roman"/>
        </w:rPr>
        <w:t>MIP matching – degree of match</w:t>
      </w:r>
    </w:p>
    <w:p w14:paraId="5060D769" w14:textId="65FA2D81" w:rsidR="00944D28" w:rsidRDefault="00944D28" w:rsidP="00C475C8">
      <w:r>
        <w:t xml:space="preserve">This stuff can be related to </w:t>
      </w:r>
      <w:r w:rsidR="006221B8">
        <w:t xml:space="preserve">modelling the brain as a graph, possible future approach may be to calculate phi in the core vs in the periphery. The two approaches (IIT and core-periphery search) may go together as IIT calculates phi over a set of nodes. </w:t>
      </w:r>
      <w:proofErr w:type="gramStart"/>
      <w:r w:rsidR="006221B8">
        <w:t>Furthermore</w:t>
      </w:r>
      <w:proofErr w:type="gramEnd"/>
      <w:r w:rsidR="006221B8">
        <w:t xml:space="preserve"> the search for phi may help identify the core (or at least the conscious core), which may be dynamic</w:t>
      </w:r>
      <w:r w:rsidR="005664B9">
        <w:t xml:space="preserve">, especially </w:t>
      </w:r>
      <w:r w:rsidR="00AE7940">
        <w:t>in line</w:t>
      </w:r>
      <w:r w:rsidR="005664B9">
        <w:t xml:space="preserve"> with the ideas of segregation and integration.</w:t>
      </w:r>
    </w:p>
    <w:p w14:paraId="49B09471" w14:textId="36F7C36F" w:rsidR="0010062C" w:rsidRDefault="0010062C" w:rsidP="00C475C8">
      <w:r>
        <w:t xml:space="preserve">A major direction is in the algorithmic/mathematical derivation of phi. A key limiting factor to computing phi is the search for the MIP, which requires searching over all possible partitions of a system. </w:t>
      </w:r>
      <w:r w:rsidR="00C10D52">
        <w:t>Reduction of this problem to decrease compute time is already underway, but given the mathematical nature of the theory proofs are required equating approximations of the MIP to the actual MIP.</w:t>
      </w:r>
    </w:p>
    <w:p w14:paraId="5A114753" w14:textId="1F89D71F" w:rsidR="001A7A19" w:rsidRDefault="001A7A19" w:rsidP="00C475C8">
      <w:r>
        <w:t xml:space="preserve">Though the search for the MIP hinders the practicality of </w:t>
      </w:r>
      <w:r w:rsidR="00254B34">
        <w:t>computing phi, significant progress is being ma</w:t>
      </w:r>
      <w:r w:rsidR="003A257A">
        <w:t xml:space="preserve">de to overcome this limitation. Already in IIT 3.0, the minimum information bipartition is used (as if any part of the system is independent, then it will be picked up by some bipartition). Another approach to this problem is to approximate the MIP through clustering algorithms </w:t>
      </w:r>
      <w:r w:rsidR="006449BA">
        <w:t>{</w:t>
      </w:r>
      <w:proofErr w:type="spellStart"/>
      <w:r w:rsidR="006449BA">
        <w:t>Toker</w:t>
      </w:r>
      <w:proofErr w:type="spellEnd"/>
      <w:r w:rsidR="006449BA">
        <w:t>, 2017 #62}</w:t>
      </w:r>
      <w:r w:rsidR="00540A60">
        <w:t>.</w:t>
      </w:r>
    </w:p>
    <w:p w14:paraId="116A2674" w14:textId="77777777" w:rsidR="00FA749C" w:rsidRDefault="00FA749C">
      <w:pPr>
        <w:spacing w:after="160" w:line="259" w:lineRule="auto"/>
      </w:pPr>
      <w:r>
        <w:br w:type="page"/>
      </w:r>
    </w:p>
    <w:p w14:paraId="1E19D3CE" w14:textId="57F6724C" w:rsidR="00550557" w:rsidRDefault="00FA749C" w:rsidP="00FA749C">
      <w:pPr>
        <w:pStyle w:val="Heading2"/>
      </w:pPr>
      <w:bookmarkStart w:id="66" w:name="_Toc490574596"/>
      <w:r>
        <w:lastRenderedPageBreak/>
        <w:t>CHAPTER 4: REFERENCES</w:t>
      </w:r>
      <w:bookmarkEnd w:id="66"/>
    </w:p>
    <w:p w14:paraId="47F36CBA" w14:textId="77777777" w:rsidR="0033367E" w:rsidRDefault="0033367E" w:rsidP="00C01AB7"/>
    <w:sectPr w:rsidR="0033367E" w:rsidSect="0044247C">
      <w:headerReference w:type="default" r:id="rId18"/>
      <w:headerReference w:type="first" r:id="rId19"/>
      <w:pgSz w:w="11906" w:h="16838"/>
      <w:pgMar w:top="1134" w:right="1418"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ngus Leung" w:date="2017-07-10T14:54:00Z" w:initials="AL">
    <w:p w14:paraId="3300CF98" w14:textId="77777777" w:rsidR="000D7456" w:rsidRDefault="000D7456">
      <w:pPr>
        <w:pStyle w:val="CommentText"/>
      </w:pPr>
      <w:r>
        <w:rPr>
          <w:rStyle w:val="CommentReference"/>
        </w:rPr>
        <w:annotationRef/>
      </w:r>
      <w:r>
        <w:t>‘Title centred in the upper half of the page’</w:t>
      </w:r>
    </w:p>
  </w:comment>
  <w:comment w:id="1" w:author="Angus Leung" w:date="2017-07-10T14:54:00Z" w:initials="AL">
    <w:p w14:paraId="4128B6B0" w14:textId="77777777" w:rsidR="000D7456" w:rsidRDefault="000D7456">
      <w:pPr>
        <w:pStyle w:val="CommentText"/>
      </w:pPr>
      <w:r>
        <w:rPr>
          <w:rStyle w:val="CommentReference"/>
        </w:rPr>
        <w:annotationRef/>
      </w:r>
      <w:r>
        <w:t>‘Author’s name centred a few lines below’ the title</w:t>
      </w:r>
    </w:p>
  </w:comment>
  <w:comment w:id="2" w:author="Angus Leung" w:date="2017-07-10T14:53:00Z" w:initials="AL">
    <w:p w14:paraId="51F547D1" w14:textId="77777777" w:rsidR="000D7456" w:rsidRDefault="000D7456">
      <w:pPr>
        <w:pStyle w:val="CommentText"/>
      </w:pPr>
      <w:r>
        <w:rPr>
          <w:rStyle w:val="CommentReference"/>
        </w:rPr>
        <w:annotationRef/>
      </w:r>
      <w:r>
        <w:t>‘A few lines below’ the author</w:t>
      </w:r>
    </w:p>
  </w:comment>
  <w:comment w:id="3" w:author="Angus Leung" w:date="2017-07-10T14:53:00Z" w:initials="AL">
    <w:p w14:paraId="49D0FA83" w14:textId="77777777" w:rsidR="000D7456" w:rsidRDefault="000D7456">
      <w:pPr>
        <w:pStyle w:val="CommentText"/>
      </w:pPr>
      <w:r>
        <w:rPr>
          <w:rStyle w:val="CommentReference"/>
        </w:rPr>
        <w:annotationRef/>
      </w:r>
      <w:r>
        <w:t>Bottom of title page</w:t>
      </w:r>
    </w:p>
  </w:comment>
  <w:comment w:id="6" w:author="Angus Leung" w:date="2017-07-10T15:21:00Z" w:initials="AL">
    <w:p w14:paraId="15D7F18B" w14:textId="39C34C97" w:rsidR="000D7456" w:rsidRDefault="000D7456">
      <w:pPr>
        <w:pStyle w:val="CommentText"/>
      </w:pPr>
      <w:r>
        <w:rPr>
          <w:rStyle w:val="CommentReference"/>
        </w:rPr>
        <w:annotationRef/>
      </w:r>
      <w:r>
        <w:t>New page</w:t>
      </w:r>
    </w:p>
  </w:comment>
  <w:comment w:id="9" w:author="Angus Leung" w:date="2017-07-10T15:21:00Z" w:initials="AL">
    <w:p w14:paraId="59F3D3C3" w14:textId="6FC80C2D" w:rsidR="000D7456" w:rsidRDefault="000D7456">
      <w:pPr>
        <w:pStyle w:val="CommentText"/>
      </w:pPr>
      <w:r>
        <w:rPr>
          <w:rStyle w:val="CommentReference"/>
        </w:rPr>
        <w:annotationRef/>
      </w:r>
      <w:r>
        <w:t>New page</w:t>
      </w:r>
    </w:p>
  </w:comment>
  <w:comment w:id="14" w:author="Angus Leung" w:date="2017-09-28T03:47:00Z" w:initials="AL">
    <w:p w14:paraId="1F2BAB24" w14:textId="342F48F2" w:rsidR="000D7456" w:rsidRDefault="000D7456">
      <w:pPr>
        <w:pStyle w:val="CommentText"/>
      </w:pPr>
      <w:r>
        <w:rPr>
          <w:rStyle w:val="CommentReference"/>
        </w:rPr>
        <w:annotationRef/>
      </w:r>
      <w:r>
        <w:t>Need to introduce probability distribution before using the term</w:t>
      </w:r>
    </w:p>
  </w:comment>
  <w:comment w:id="17" w:author="Angus Leung" w:date="2017-08-04T14:49:00Z" w:initials="AL">
    <w:p w14:paraId="7F8FA3AA" w14:textId="5D4C708B" w:rsidR="000D7456" w:rsidRDefault="000D7456">
      <w:pPr>
        <w:pStyle w:val="CommentText"/>
      </w:pPr>
      <w:r>
        <w:rPr>
          <w:rStyle w:val="CommentReference"/>
        </w:rPr>
        <w:annotationRef/>
      </w:r>
      <w:r>
        <w:t>Maybe this can be folded into the first aim</w:t>
      </w:r>
    </w:p>
  </w:comment>
  <w:comment w:id="22" w:author="Angus Leung" w:date="2017-07-11T15:40:00Z" w:initials="AL">
    <w:p w14:paraId="70F8B0F4" w14:textId="73B6BA2E" w:rsidR="000D7456" w:rsidRDefault="000D7456">
      <w:pPr>
        <w:pStyle w:val="CommentText"/>
      </w:pPr>
      <w:r>
        <w:rPr>
          <w:rStyle w:val="CommentReference"/>
        </w:rPr>
        <w:annotationRef/>
      </w:r>
      <w:r>
        <w:t>“In MOST cases [i.e. not all cases?] the section will be subdivided into Participants, Materials and /or Apparatus, Design, and Procedure</w:t>
      </w:r>
    </w:p>
  </w:comment>
  <w:comment w:id="35" w:author="Angus Leung" w:date="2017-07-13T10:29:00Z" w:initials="AL">
    <w:p w14:paraId="7E6D6BFA" w14:textId="2944BBAA" w:rsidR="000D7456" w:rsidRDefault="000D7456">
      <w:pPr>
        <w:pStyle w:val="CommentText"/>
      </w:pPr>
      <w:r>
        <w:rPr>
          <w:rStyle w:val="CommentReference"/>
        </w:rPr>
        <w:annotationRef/>
      </w:r>
      <w:r>
        <w:t xml:space="preserve">Should I also ignore the outermost electrode for all analysis? (which would give 14 signals, same as </w:t>
      </w:r>
      <w:proofErr w:type="spellStart"/>
      <w:r>
        <w:t>Dror’s</w:t>
      </w:r>
      <w:proofErr w:type="spellEnd"/>
      <w:r>
        <w:t xml:space="preserve"> analysis) After </w:t>
      </w:r>
      <w:proofErr w:type="spellStart"/>
      <w:r>
        <w:t>rereferencing</w:t>
      </w:r>
      <w:proofErr w:type="spellEnd"/>
      <w:r>
        <w:t xml:space="preserve"> I imagine the outermost channel would be just inside the eye</w:t>
      </w:r>
    </w:p>
  </w:comment>
  <w:comment w:id="38" w:author="Angus Leung" w:date="2017-09-06T13:58:00Z" w:initials="AL">
    <w:p w14:paraId="54392737" w14:textId="77777777" w:rsidR="0017197D" w:rsidRDefault="0017197D" w:rsidP="0017197D">
      <w:pPr>
        <w:pStyle w:val="CommentText"/>
      </w:pPr>
      <w:r>
        <w:rPr>
          <w:rStyle w:val="CommentReference"/>
        </w:rPr>
        <w:annotationRef/>
      </w:r>
      <w:r>
        <w:t>Don’t forget to include in reference list (see PSY4270 essay)</w:t>
      </w:r>
    </w:p>
  </w:comment>
  <w:comment w:id="44" w:author="Angus Leung" w:date="2017-09-06T13:44:00Z" w:initials="AL">
    <w:p w14:paraId="3A1F4524" w14:textId="431FF58D" w:rsidR="000D7456" w:rsidRDefault="000D7456">
      <w:pPr>
        <w:pStyle w:val="CommentText"/>
      </w:pPr>
      <w:r>
        <w:rPr>
          <w:rStyle w:val="CommentReference"/>
        </w:rPr>
        <w:annotationRef/>
      </w:r>
      <w:r>
        <w:t>Probably not needed</w:t>
      </w:r>
    </w:p>
  </w:comment>
  <w:comment w:id="53" w:author="Angus Leung" w:date="2017-09-06T15:06:00Z" w:initials="AL">
    <w:p w14:paraId="045DFE1E" w14:textId="06BB588A" w:rsidR="000D7456" w:rsidRDefault="000D7456">
      <w:pPr>
        <w:pStyle w:val="CommentText"/>
      </w:pPr>
      <w:r>
        <w:rPr>
          <w:rStyle w:val="CommentReference"/>
        </w:rPr>
        <w:annotationRef/>
      </w:r>
      <w:r>
        <w:t xml:space="preserve">Based on: </w:t>
      </w:r>
      <w:hyperlink r:id="rId1" w:history="1">
        <w:r w:rsidRPr="009C1C13">
          <w:rPr>
            <w:rStyle w:val="Hyperlink"/>
          </w:rPr>
          <w:t>https://stats.stackexchange.com/questions/79360/mixed-effects-model-with-nesting</w:t>
        </w:r>
      </w:hyperlink>
      <w:r>
        <w:t xml:space="preserve"> (maybe find paper source - </w:t>
      </w:r>
      <w:hyperlink r:id="rId2" w:anchor="model-definition" w:history="1">
        <w:r w:rsidRPr="009C1C13">
          <w:rPr>
            <w:rStyle w:val="Hyperlink"/>
          </w:rPr>
          <w:t>http://bbolker.github.io/mixedmodels-misc/glmmFAQ.html#model-definition</w:t>
        </w:r>
      </w:hyperlink>
      <w:r>
        <w:t>)?</w:t>
      </w:r>
    </w:p>
  </w:comment>
  <w:comment w:id="57" w:author="Angus Leung" w:date="2017-07-17T13:42:00Z" w:initials="AL">
    <w:p w14:paraId="002BBD3C" w14:textId="4C88A9E7" w:rsidR="000D7456" w:rsidRDefault="000D7456">
      <w:pPr>
        <w:pStyle w:val="CommentText"/>
      </w:pPr>
      <w:r>
        <w:rPr>
          <w:rStyle w:val="CommentReference"/>
        </w:rPr>
        <w:annotationRef/>
      </w:r>
      <w:r>
        <w:t>Methods and results start on new pages</w:t>
      </w:r>
    </w:p>
  </w:comment>
  <w:comment w:id="59" w:author="Angus Leung" w:date="2017-09-08T13:28:00Z" w:initials="AL">
    <w:p w14:paraId="4BD94C50" w14:textId="77777777" w:rsidR="000D7456" w:rsidRDefault="000D7456" w:rsidP="0078771D">
      <w:pPr>
        <w:pStyle w:val="CommentText"/>
      </w:pPr>
      <w:r>
        <w:rPr>
          <w:rStyle w:val="CommentReference"/>
        </w:rPr>
        <w:annotationRef/>
      </w:r>
      <w:r>
        <w:rPr>
          <w:rStyle w:val="CommentReference"/>
        </w:rPr>
        <w:annotationRef/>
      </w:r>
      <w:r>
        <w:t>In addition to reducing skew, the log transform respects the inherent positivity of phi (where phi &gt;= 0)</w:t>
      </w:r>
    </w:p>
  </w:comment>
  <w:comment w:id="60" w:author="Angus Leung" w:date="2017-09-27T23:27:00Z" w:initials="AL">
    <w:p w14:paraId="234FED26" w14:textId="68D37BEA" w:rsidR="000D7456" w:rsidRDefault="000D7456">
      <w:pPr>
        <w:pStyle w:val="CommentText"/>
      </w:pPr>
      <w:r>
        <w:rPr>
          <w:rStyle w:val="CommentReference"/>
        </w:rPr>
        <w:annotationRef/>
      </w:r>
      <w:r>
        <w:t xml:space="preserve">(b-d) update to only show change in phi across conditions? Scripts: </w:t>
      </w:r>
      <w:proofErr w:type="spellStart"/>
      <w:r>
        <w:t>main_phiplots.m</w:t>
      </w:r>
      <w:proofErr w:type="spellEnd"/>
      <w:r>
        <w:t xml:space="preserve"> and </w:t>
      </w:r>
      <w:proofErr w:type="spellStart"/>
      <w:r>
        <w:t>main_avi_plot.m</w:t>
      </w:r>
      <w:proofErr w:type="spellEnd"/>
    </w:p>
  </w:comment>
  <w:comment w:id="61" w:author="Angus Leung" w:date="2017-09-28T02:06:00Z" w:initials="AL">
    <w:p w14:paraId="6E6003FA" w14:textId="195E6B31" w:rsidR="000D7456" w:rsidRDefault="000D7456">
      <w:pPr>
        <w:pStyle w:val="CommentText"/>
      </w:pPr>
      <w:r>
        <w:rPr>
          <w:rStyle w:val="CommentReference"/>
        </w:rPr>
        <w:annotationRef/>
      </w:r>
      <w:proofErr w:type="spellStart"/>
      <w:r>
        <w:t>main_phithree_feedback.m</w:t>
      </w:r>
      <w:proofErr w:type="spellEnd"/>
    </w:p>
  </w:comment>
  <w:comment w:id="63" w:author="Angus Leung" w:date="2017-09-28T03:19:00Z" w:initials="AL">
    <w:p w14:paraId="73B5BE57" w14:textId="77777777" w:rsidR="000D7456" w:rsidRDefault="000D7456">
      <w:pPr>
        <w:pStyle w:val="CommentText"/>
      </w:pPr>
      <w:r>
        <w:rPr>
          <w:rStyle w:val="CommentReference"/>
        </w:rPr>
        <w:annotationRef/>
      </w:r>
      <w:proofErr w:type="spellStart"/>
      <w:r>
        <w:t>main_phiplots.m</w:t>
      </w:r>
      <w:proofErr w:type="spellEnd"/>
      <w:r>
        <w:t xml:space="preserve">; </w:t>
      </w:r>
      <w:proofErr w:type="spellStart"/>
      <w:r>
        <w:t>main_avi_plot.m</w:t>
      </w:r>
      <w:proofErr w:type="spellEnd"/>
    </w:p>
    <w:p w14:paraId="7F8F1421" w14:textId="268266FD" w:rsidR="000D7456" w:rsidRDefault="000D7456">
      <w:pPr>
        <w:pStyle w:val="CommentText"/>
      </w:pPr>
    </w:p>
  </w:comment>
  <w:comment w:id="64" w:author="Angus Leung" w:date="2017-09-28T10:19:00Z" w:initials="AL">
    <w:p w14:paraId="0678FD79" w14:textId="77777777" w:rsidR="000D7456" w:rsidRDefault="000D7456">
      <w:pPr>
        <w:pStyle w:val="CommentText"/>
      </w:pPr>
      <w:r>
        <w:rPr>
          <w:rStyle w:val="CommentReference"/>
        </w:rPr>
        <w:annotationRef/>
      </w:r>
      <w:r>
        <w:t xml:space="preserve">script: </w:t>
      </w:r>
      <w:proofErr w:type="spellStart"/>
      <w:r>
        <w:t>main_phithreevstar_correlations.m</w:t>
      </w:r>
      <w:proofErr w:type="spellEnd"/>
    </w:p>
    <w:p w14:paraId="3715C416" w14:textId="4E61514E" w:rsidR="000D7456" w:rsidRDefault="000D745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00CF98" w15:done="0"/>
  <w15:commentEx w15:paraId="4128B6B0" w15:done="0"/>
  <w15:commentEx w15:paraId="51F547D1" w15:done="0"/>
  <w15:commentEx w15:paraId="49D0FA83" w15:done="0"/>
  <w15:commentEx w15:paraId="15D7F18B" w15:done="0"/>
  <w15:commentEx w15:paraId="59F3D3C3" w15:done="0"/>
  <w15:commentEx w15:paraId="1F2BAB24" w15:done="0"/>
  <w15:commentEx w15:paraId="7F8FA3AA" w15:done="0"/>
  <w15:commentEx w15:paraId="70F8B0F4" w15:done="0"/>
  <w15:commentEx w15:paraId="7E6D6BFA" w15:done="0"/>
  <w15:commentEx w15:paraId="54392737" w15:done="0"/>
  <w15:commentEx w15:paraId="3A1F4524" w15:done="0"/>
  <w15:commentEx w15:paraId="045DFE1E" w15:done="0"/>
  <w15:commentEx w15:paraId="002BBD3C" w15:done="0"/>
  <w15:commentEx w15:paraId="4BD94C50" w15:done="0"/>
  <w15:commentEx w15:paraId="234FED26" w15:done="0"/>
  <w15:commentEx w15:paraId="6E6003FA" w15:done="0"/>
  <w15:commentEx w15:paraId="7F8F1421" w15:done="0"/>
  <w15:commentEx w15:paraId="3715C41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B1FE8E" w14:textId="77777777" w:rsidR="00025D69" w:rsidRDefault="00025D69" w:rsidP="005D7FDC">
      <w:pPr>
        <w:spacing w:line="240" w:lineRule="auto"/>
      </w:pPr>
      <w:r>
        <w:separator/>
      </w:r>
    </w:p>
  </w:endnote>
  <w:endnote w:type="continuationSeparator" w:id="0">
    <w:p w14:paraId="1B68638C" w14:textId="77777777" w:rsidR="00025D69" w:rsidRDefault="00025D69" w:rsidP="005D7F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Arial"/>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C0AED6" w14:textId="77777777" w:rsidR="00025D69" w:rsidRDefault="00025D69" w:rsidP="005D7FDC">
      <w:pPr>
        <w:spacing w:line="240" w:lineRule="auto"/>
      </w:pPr>
      <w:r>
        <w:separator/>
      </w:r>
    </w:p>
  </w:footnote>
  <w:footnote w:type="continuationSeparator" w:id="0">
    <w:p w14:paraId="2F4040DD" w14:textId="77777777" w:rsidR="00025D69" w:rsidRDefault="00025D69" w:rsidP="005D7F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B9C76" w14:textId="48F9011A" w:rsidR="000D7456" w:rsidRPr="007D15DE" w:rsidRDefault="000D7456">
    <w:pPr>
      <w:pStyle w:val="Header"/>
      <w:rPr>
        <w:rFonts w:cs="Times New Roman"/>
        <w:szCs w:val="24"/>
      </w:rPr>
    </w:pPr>
    <w:r w:rsidRPr="007D15DE">
      <w:rPr>
        <w:rFonts w:cs="Times New Roman"/>
        <w:szCs w:val="24"/>
      </w:rPr>
      <w:t>TITLE</w:t>
    </w:r>
    <w:r w:rsidRPr="007D15DE">
      <w:rPr>
        <w:rFonts w:cs="Times New Roman"/>
        <w:szCs w:val="24"/>
      </w:rPr>
      <w:tab/>
    </w:r>
    <w:r w:rsidRPr="007D15DE">
      <w:rPr>
        <w:rFonts w:cs="Times New Roman"/>
        <w:szCs w:val="24"/>
      </w:rPr>
      <w:tab/>
    </w:r>
    <w:r w:rsidRPr="007D15DE">
      <w:rPr>
        <w:rFonts w:cs="Times New Roman"/>
        <w:szCs w:val="24"/>
      </w:rPr>
      <w:fldChar w:fldCharType="begin"/>
    </w:r>
    <w:r w:rsidRPr="007D15DE">
      <w:rPr>
        <w:rFonts w:cs="Times New Roman"/>
        <w:szCs w:val="24"/>
      </w:rPr>
      <w:instrText xml:space="preserve"> PAGE   \* MERGEFORMAT </w:instrText>
    </w:r>
    <w:r w:rsidRPr="007D15DE">
      <w:rPr>
        <w:rFonts w:cs="Times New Roman"/>
        <w:szCs w:val="24"/>
      </w:rPr>
      <w:fldChar w:fldCharType="separate"/>
    </w:r>
    <w:r w:rsidR="003960D7">
      <w:rPr>
        <w:rFonts w:cs="Times New Roman"/>
        <w:noProof/>
        <w:szCs w:val="24"/>
      </w:rPr>
      <w:t>18</w:t>
    </w:r>
    <w:r w:rsidRPr="007D15DE">
      <w:rPr>
        <w:rFonts w:cs="Times New Roman"/>
        <w:noProof/>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6C1278" w14:textId="6D36CCDF" w:rsidR="000D7456" w:rsidRPr="007D15DE" w:rsidRDefault="000D7456">
    <w:pPr>
      <w:pStyle w:val="Header"/>
      <w:rPr>
        <w:rFonts w:cs="Times New Roman"/>
        <w:szCs w:val="24"/>
      </w:rPr>
    </w:pPr>
    <w:r w:rsidRPr="007D15DE">
      <w:rPr>
        <w:rFonts w:cs="Times New Roman"/>
        <w:szCs w:val="24"/>
      </w:rPr>
      <w:t xml:space="preserve">Running head: </w:t>
    </w:r>
    <w:r>
      <w:rPr>
        <w:rFonts w:cs="Times New Roman"/>
        <w:szCs w:val="24"/>
      </w:rPr>
      <w:t>PHI IS REDUCED IN ANAESTHETISED FLIES</w:t>
    </w:r>
    <w:r>
      <w:rPr>
        <w:rFonts w:cs="Times New Roman"/>
        <w:szCs w:val="24"/>
      </w:rPr>
      <w:tab/>
    </w:r>
    <w:r w:rsidRPr="007D15DE">
      <w:rPr>
        <w:rFonts w:cs="Times New Roman"/>
        <w:szCs w:val="24"/>
      </w:rPr>
      <w:fldChar w:fldCharType="begin"/>
    </w:r>
    <w:r w:rsidRPr="007D15DE">
      <w:rPr>
        <w:rFonts w:cs="Times New Roman"/>
        <w:szCs w:val="24"/>
      </w:rPr>
      <w:instrText xml:space="preserve"> PAGE   \* MERGEFORMAT </w:instrText>
    </w:r>
    <w:r w:rsidRPr="007D15DE">
      <w:rPr>
        <w:rFonts w:cs="Times New Roman"/>
        <w:szCs w:val="24"/>
      </w:rPr>
      <w:fldChar w:fldCharType="separate"/>
    </w:r>
    <w:r w:rsidR="004B3506">
      <w:rPr>
        <w:rFonts w:cs="Times New Roman"/>
        <w:noProof/>
        <w:szCs w:val="24"/>
      </w:rPr>
      <w:t>1</w:t>
    </w:r>
    <w:r w:rsidRPr="007D15DE">
      <w:rPr>
        <w:rFonts w:cs="Times New Roman"/>
        <w:noProof/>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6E752C"/>
    <w:multiLevelType w:val="hybridMultilevel"/>
    <w:tmpl w:val="F7D2F3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A5C2A12"/>
    <w:multiLevelType w:val="hybridMultilevel"/>
    <w:tmpl w:val="3F3A0E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868543B"/>
    <w:multiLevelType w:val="hybridMultilevel"/>
    <w:tmpl w:val="AB182B44"/>
    <w:lvl w:ilvl="0" w:tplc="A70CFCC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gus Leung">
    <w15:presenceInfo w15:providerId="Windows Live" w15:userId="11c62ee3ee05d3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rtd0xvvdt5esue5aw2pav5hztrtfrfsrpdp&quot;&gt;Articles&lt;record-ids&gt;&lt;item&gt;2&lt;/item&gt;&lt;item&gt;4&lt;/item&gt;&lt;item&gt;5&lt;/item&gt;&lt;item&gt;12&lt;/item&gt;&lt;item&gt;18&lt;/item&gt;&lt;item&gt;19&lt;/item&gt;&lt;item&gt;20&lt;/item&gt;&lt;item&gt;29&lt;/item&gt;&lt;item&gt;30&lt;/item&gt;&lt;item&gt;32&lt;/item&gt;&lt;item&gt;39&lt;/item&gt;&lt;item&gt;42&lt;/item&gt;&lt;item&gt;45&lt;/item&gt;&lt;item&gt;46&lt;/item&gt;&lt;item&gt;48&lt;/item&gt;&lt;item&gt;57&lt;/item&gt;&lt;item&gt;58&lt;/item&gt;&lt;item&gt;59&lt;/item&gt;&lt;item&gt;60&lt;/item&gt;&lt;item&gt;61&lt;/item&gt;&lt;item&gt;62&lt;/item&gt;&lt;item&gt;63&lt;/item&gt;&lt;item&gt;64&lt;/item&gt;&lt;item&gt;65&lt;/item&gt;&lt;item&gt;66&lt;/item&gt;&lt;/record-ids&gt;&lt;/item&gt;&lt;/Libraries&gt;"/>
  </w:docVars>
  <w:rsids>
    <w:rsidRoot w:val="00532D09"/>
    <w:rsid w:val="000003F7"/>
    <w:rsid w:val="000008E6"/>
    <w:rsid w:val="000009F2"/>
    <w:rsid w:val="000030B0"/>
    <w:rsid w:val="00003BDD"/>
    <w:rsid w:val="00004364"/>
    <w:rsid w:val="00005F93"/>
    <w:rsid w:val="00006014"/>
    <w:rsid w:val="00006F83"/>
    <w:rsid w:val="00007B81"/>
    <w:rsid w:val="00010EFE"/>
    <w:rsid w:val="00010FA7"/>
    <w:rsid w:val="00011680"/>
    <w:rsid w:val="000120C5"/>
    <w:rsid w:val="000129F0"/>
    <w:rsid w:val="000135E7"/>
    <w:rsid w:val="00014556"/>
    <w:rsid w:val="000152C2"/>
    <w:rsid w:val="0001551E"/>
    <w:rsid w:val="00015808"/>
    <w:rsid w:val="000158EC"/>
    <w:rsid w:val="00015E8D"/>
    <w:rsid w:val="00015FD1"/>
    <w:rsid w:val="00016F27"/>
    <w:rsid w:val="00020C45"/>
    <w:rsid w:val="00021135"/>
    <w:rsid w:val="000215F6"/>
    <w:rsid w:val="00021ECD"/>
    <w:rsid w:val="000221E4"/>
    <w:rsid w:val="00023019"/>
    <w:rsid w:val="00024530"/>
    <w:rsid w:val="00024C57"/>
    <w:rsid w:val="00024E0F"/>
    <w:rsid w:val="00024FDC"/>
    <w:rsid w:val="00025AF0"/>
    <w:rsid w:val="00025D69"/>
    <w:rsid w:val="00026B3C"/>
    <w:rsid w:val="000275E4"/>
    <w:rsid w:val="00030575"/>
    <w:rsid w:val="00034141"/>
    <w:rsid w:val="0003508D"/>
    <w:rsid w:val="000358D5"/>
    <w:rsid w:val="00037B05"/>
    <w:rsid w:val="0004040D"/>
    <w:rsid w:val="00040A81"/>
    <w:rsid w:val="00040BA1"/>
    <w:rsid w:val="00041012"/>
    <w:rsid w:val="000411BB"/>
    <w:rsid w:val="00041CF7"/>
    <w:rsid w:val="000429C4"/>
    <w:rsid w:val="00042F72"/>
    <w:rsid w:val="00043555"/>
    <w:rsid w:val="00043B8F"/>
    <w:rsid w:val="00043F8C"/>
    <w:rsid w:val="000449AD"/>
    <w:rsid w:val="00044E21"/>
    <w:rsid w:val="00044E84"/>
    <w:rsid w:val="00046024"/>
    <w:rsid w:val="000463A4"/>
    <w:rsid w:val="0004667E"/>
    <w:rsid w:val="00047188"/>
    <w:rsid w:val="0004746B"/>
    <w:rsid w:val="00047B0B"/>
    <w:rsid w:val="000507BB"/>
    <w:rsid w:val="000509FD"/>
    <w:rsid w:val="0005117A"/>
    <w:rsid w:val="000522FD"/>
    <w:rsid w:val="00052C9B"/>
    <w:rsid w:val="00053EE8"/>
    <w:rsid w:val="00054AFB"/>
    <w:rsid w:val="000554C0"/>
    <w:rsid w:val="000556E7"/>
    <w:rsid w:val="00055B5F"/>
    <w:rsid w:val="00055C59"/>
    <w:rsid w:val="0005604C"/>
    <w:rsid w:val="000564AD"/>
    <w:rsid w:val="00057657"/>
    <w:rsid w:val="00057ECA"/>
    <w:rsid w:val="00060917"/>
    <w:rsid w:val="000622D7"/>
    <w:rsid w:val="000645CD"/>
    <w:rsid w:val="00065D55"/>
    <w:rsid w:val="000713A0"/>
    <w:rsid w:val="000729FA"/>
    <w:rsid w:val="0007386E"/>
    <w:rsid w:val="00073930"/>
    <w:rsid w:val="00074086"/>
    <w:rsid w:val="00075EA6"/>
    <w:rsid w:val="000770A3"/>
    <w:rsid w:val="00077400"/>
    <w:rsid w:val="0007772C"/>
    <w:rsid w:val="000800E2"/>
    <w:rsid w:val="000802D2"/>
    <w:rsid w:val="00081271"/>
    <w:rsid w:val="000812FD"/>
    <w:rsid w:val="00081BB6"/>
    <w:rsid w:val="00081FD7"/>
    <w:rsid w:val="0008449E"/>
    <w:rsid w:val="0008477D"/>
    <w:rsid w:val="00084970"/>
    <w:rsid w:val="00085073"/>
    <w:rsid w:val="00085AA2"/>
    <w:rsid w:val="00085F9A"/>
    <w:rsid w:val="000869A3"/>
    <w:rsid w:val="00087648"/>
    <w:rsid w:val="00087DA4"/>
    <w:rsid w:val="0009063F"/>
    <w:rsid w:val="00090A6F"/>
    <w:rsid w:val="00090F6E"/>
    <w:rsid w:val="000913FD"/>
    <w:rsid w:val="00091638"/>
    <w:rsid w:val="000920B7"/>
    <w:rsid w:val="00092437"/>
    <w:rsid w:val="00093AF7"/>
    <w:rsid w:val="000948B1"/>
    <w:rsid w:val="00096F78"/>
    <w:rsid w:val="000A0520"/>
    <w:rsid w:val="000A11B6"/>
    <w:rsid w:val="000A1CA9"/>
    <w:rsid w:val="000A24DF"/>
    <w:rsid w:val="000A29D7"/>
    <w:rsid w:val="000A3420"/>
    <w:rsid w:val="000A3FDE"/>
    <w:rsid w:val="000A5E75"/>
    <w:rsid w:val="000A6BE0"/>
    <w:rsid w:val="000A6EF9"/>
    <w:rsid w:val="000B00BF"/>
    <w:rsid w:val="000B0952"/>
    <w:rsid w:val="000B0C1A"/>
    <w:rsid w:val="000B10FB"/>
    <w:rsid w:val="000B26CD"/>
    <w:rsid w:val="000B27FB"/>
    <w:rsid w:val="000B489F"/>
    <w:rsid w:val="000B56F7"/>
    <w:rsid w:val="000B65A1"/>
    <w:rsid w:val="000B785E"/>
    <w:rsid w:val="000C0906"/>
    <w:rsid w:val="000C0C00"/>
    <w:rsid w:val="000C16E4"/>
    <w:rsid w:val="000C23E1"/>
    <w:rsid w:val="000C3B01"/>
    <w:rsid w:val="000C3BFD"/>
    <w:rsid w:val="000C462A"/>
    <w:rsid w:val="000C5EDC"/>
    <w:rsid w:val="000C6547"/>
    <w:rsid w:val="000C7239"/>
    <w:rsid w:val="000C7528"/>
    <w:rsid w:val="000C793D"/>
    <w:rsid w:val="000C7DF4"/>
    <w:rsid w:val="000D02A5"/>
    <w:rsid w:val="000D06A9"/>
    <w:rsid w:val="000D1F3C"/>
    <w:rsid w:val="000D282F"/>
    <w:rsid w:val="000D61C5"/>
    <w:rsid w:val="000D7456"/>
    <w:rsid w:val="000D7BD4"/>
    <w:rsid w:val="000E0265"/>
    <w:rsid w:val="000E0475"/>
    <w:rsid w:val="000E1520"/>
    <w:rsid w:val="000E1F94"/>
    <w:rsid w:val="000E2E7D"/>
    <w:rsid w:val="000E3C4A"/>
    <w:rsid w:val="000E44BD"/>
    <w:rsid w:val="000E4AF2"/>
    <w:rsid w:val="000E4C1A"/>
    <w:rsid w:val="000E4C1B"/>
    <w:rsid w:val="000E5BE4"/>
    <w:rsid w:val="000E5C45"/>
    <w:rsid w:val="000E661B"/>
    <w:rsid w:val="000E6FBB"/>
    <w:rsid w:val="000E6FBC"/>
    <w:rsid w:val="000E72DC"/>
    <w:rsid w:val="000F01C1"/>
    <w:rsid w:val="000F10A0"/>
    <w:rsid w:val="000F16AF"/>
    <w:rsid w:val="000F29F4"/>
    <w:rsid w:val="000F2B67"/>
    <w:rsid w:val="000F448A"/>
    <w:rsid w:val="000F44BE"/>
    <w:rsid w:val="000F4E44"/>
    <w:rsid w:val="000F539A"/>
    <w:rsid w:val="000F6542"/>
    <w:rsid w:val="000F7488"/>
    <w:rsid w:val="001003D2"/>
    <w:rsid w:val="00100569"/>
    <w:rsid w:val="0010062C"/>
    <w:rsid w:val="0010123F"/>
    <w:rsid w:val="001017FB"/>
    <w:rsid w:val="00101ADD"/>
    <w:rsid w:val="00101F63"/>
    <w:rsid w:val="00102169"/>
    <w:rsid w:val="00102893"/>
    <w:rsid w:val="001059AB"/>
    <w:rsid w:val="00105AD1"/>
    <w:rsid w:val="00111019"/>
    <w:rsid w:val="0011150D"/>
    <w:rsid w:val="00111CAF"/>
    <w:rsid w:val="00111F83"/>
    <w:rsid w:val="00112729"/>
    <w:rsid w:val="001138EE"/>
    <w:rsid w:val="00115576"/>
    <w:rsid w:val="00115EB2"/>
    <w:rsid w:val="00116D02"/>
    <w:rsid w:val="001175F1"/>
    <w:rsid w:val="00117D45"/>
    <w:rsid w:val="00120042"/>
    <w:rsid w:val="001201E1"/>
    <w:rsid w:val="0012145D"/>
    <w:rsid w:val="001221D2"/>
    <w:rsid w:val="00122E7E"/>
    <w:rsid w:val="00124A80"/>
    <w:rsid w:val="00124E1F"/>
    <w:rsid w:val="00127211"/>
    <w:rsid w:val="0012785D"/>
    <w:rsid w:val="00127E52"/>
    <w:rsid w:val="00130577"/>
    <w:rsid w:val="00130AD9"/>
    <w:rsid w:val="00131D83"/>
    <w:rsid w:val="00132119"/>
    <w:rsid w:val="00133524"/>
    <w:rsid w:val="00133A87"/>
    <w:rsid w:val="001364B7"/>
    <w:rsid w:val="00140981"/>
    <w:rsid w:val="00140CB1"/>
    <w:rsid w:val="00140D6B"/>
    <w:rsid w:val="00141173"/>
    <w:rsid w:val="001425E7"/>
    <w:rsid w:val="0014305B"/>
    <w:rsid w:val="001437A4"/>
    <w:rsid w:val="00143BA5"/>
    <w:rsid w:val="00144DF9"/>
    <w:rsid w:val="001455A9"/>
    <w:rsid w:val="001455BD"/>
    <w:rsid w:val="00145D38"/>
    <w:rsid w:val="0014709F"/>
    <w:rsid w:val="001514F5"/>
    <w:rsid w:val="00151A46"/>
    <w:rsid w:val="00151BF5"/>
    <w:rsid w:val="00151C93"/>
    <w:rsid w:val="00151D87"/>
    <w:rsid w:val="001523EB"/>
    <w:rsid w:val="00152462"/>
    <w:rsid w:val="001528C5"/>
    <w:rsid w:val="00152B12"/>
    <w:rsid w:val="00154A58"/>
    <w:rsid w:val="00154AE7"/>
    <w:rsid w:val="00156532"/>
    <w:rsid w:val="00156590"/>
    <w:rsid w:val="001573D6"/>
    <w:rsid w:val="00157E97"/>
    <w:rsid w:val="0016068C"/>
    <w:rsid w:val="0016116B"/>
    <w:rsid w:val="001615E1"/>
    <w:rsid w:val="00161FDE"/>
    <w:rsid w:val="001626E8"/>
    <w:rsid w:val="00164156"/>
    <w:rsid w:val="00164F72"/>
    <w:rsid w:val="00165BF3"/>
    <w:rsid w:val="001663AB"/>
    <w:rsid w:val="00166636"/>
    <w:rsid w:val="001669CD"/>
    <w:rsid w:val="00166B2D"/>
    <w:rsid w:val="00167711"/>
    <w:rsid w:val="00167744"/>
    <w:rsid w:val="001701C7"/>
    <w:rsid w:val="0017197D"/>
    <w:rsid w:val="0017197E"/>
    <w:rsid w:val="001719FF"/>
    <w:rsid w:val="0017244F"/>
    <w:rsid w:val="00172948"/>
    <w:rsid w:val="00173F9E"/>
    <w:rsid w:val="001748E6"/>
    <w:rsid w:val="00174955"/>
    <w:rsid w:val="00174E46"/>
    <w:rsid w:val="001763BC"/>
    <w:rsid w:val="001769C4"/>
    <w:rsid w:val="001772AE"/>
    <w:rsid w:val="001773BF"/>
    <w:rsid w:val="00177D41"/>
    <w:rsid w:val="00181E0E"/>
    <w:rsid w:val="0018453A"/>
    <w:rsid w:val="00184965"/>
    <w:rsid w:val="00184E15"/>
    <w:rsid w:val="00185550"/>
    <w:rsid w:val="0019021C"/>
    <w:rsid w:val="00190AFE"/>
    <w:rsid w:val="001916BB"/>
    <w:rsid w:val="00191C71"/>
    <w:rsid w:val="0019453A"/>
    <w:rsid w:val="001945D8"/>
    <w:rsid w:val="00194DB3"/>
    <w:rsid w:val="0019515B"/>
    <w:rsid w:val="00196E75"/>
    <w:rsid w:val="001976C9"/>
    <w:rsid w:val="001A011C"/>
    <w:rsid w:val="001A157B"/>
    <w:rsid w:val="001A1659"/>
    <w:rsid w:val="001A2623"/>
    <w:rsid w:val="001A3578"/>
    <w:rsid w:val="001A54EF"/>
    <w:rsid w:val="001A576F"/>
    <w:rsid w:val="001A58FA"/>
    <w:rsid w:val="001A6234"/>
    <w:rsid w:val="001A6C1A"/>
    <w:rsid w:val="001A779B"/>
    <w:rsid w:val="001A7A19"/>
    <w:rsid w:val="001A7B28"/>
    <w:rsid w:val="001A7DB1"/>
    <w:rsid w:val="001B1C13"/>
    <w:rsid w:val="001B1E73"/>
    <w:rsid w:val="001B2394"/>
    <w:rsid w:val="001B3141"/>
    <w:rsid w:val="001B321C"/>
    <w:rsid w:val="001B365A"/>
    <w:rsid w:val="001B3984"/>
    <w:rsid w:val="001B404A"/>
    <w:rsid w:val="001B4643"/>
    <w:rsid w:val="001B4ACC"/>
    <w:rsid w:val="001B4B76"/>
    <w:rsid w:val="001B5490"/>
    <w:rsid w:val="001B55BB"/>
    <w:rsid w:val="001B577F"/>
    <w:rsid w:val="001B5CEA"/>
    <w:rsid w:val="001B7004"/>
    <w:rsid w:val="001B7EFD"/>
    <w:rsid w:val="001C1823"/>
    <w:rsid w:val="001C18AD"/>
    <w:rsid w:val="001C1929"/>
    <w:rsid w:val="001C2253"/>
    <w:rsid w:val="001C30CB"/>
    <w:rsid w:val="001C39BF"/>
    <w:rsid w:val="001C3F83"/>
    <w:rsid w:val="001C4F1D"/>
    <w:rsid w:val="001C52A5"/>
    <w:rsid w:val="001C686B"/>
    <w:rsid w:val="001C6982"/>
    <w:rsid w:val="001C749B"/>
    <w:rsid w:val="001D0605"/>
    <w:rsid w:val="001D1114"/>
    <w:rsid w:val="001D17D3"/>
    <w:rsid w:val="001D1A9B"/>
    <w:rsid w:val="001D216E"/>
    <w:rsid w:val="001D2D1E"/>
    <w:rsid w:val="001D3097"/>
    <w:rsid w:val="001D3795"/>
    <w:rsid w:val="001D3817"/>
    <w:rsid w:val="001D4615"/>
    <w:rsid w:val="001D5C22"/>
    <w:rsid w:val="001D60CA"/>
    <w:rsid w:val="001D74DE"/>
    <w:rsid w:val="001D76E4"/>
    <w:rsid w:val="001D7AA9"/>
    <w:rsid w:val="001D7B24"/>
    <w:rsid w:val="001E2CBF"/>
    <w:rsid w:val="001E434B"/>
    <w:rsid w:val="001E4D67"/>
    <w:rsid w:val="001E5A90"/>
    <w:rsid w:val="001E68A1"/>
    <w:rsid w:val="001E7AB9"/>
    <w:rsid w:val="001E7B48"/>
    <w:rsid w:val="001F0177"/>
    <w:rsid w:val="001F05DB"/>
    <w:rsid w:val="001F2080"/>
    <w:rsid w:val="001F2394"/>
    <w:rsid w:val="001F2FA5"/>
    <w:rsid w:val="001F52FE"/>
    <w:rsid w:val="001F5E38"/>
    <w:rsid w:val="001F6531"/>
    <w:rsid w:val="00200875"/>
    <w:rsid w:val="00201176"/>
    <w:rsid w:val="0020154C"/>
    <w:rsid w:val="00202953"/>
    <w:rsid w:val="00203A31"/>
    <w:rsid w:val="00205C3B"/>
    <w:rsid w:val="00206624"/>
    <w:rsid w:val="0020689C"/>
    <w:rsid w:val="00206E55"/>
    <w:rsid w:val="00207B8B"/>
    <w:rsid w:val="002100CB"/>
    <w:rsid w:val="002111CD"/>
    <w:rsid w:val="002112A6"/>
    <w:rsid w:val="00211E20"/>
    <w:rsid w:val="00212C94"/>
    <w:rsid w:val="0021343A"/>
    <w:rsid w:val="002152B5"/>
    <w:rsid w:val="002156D0"/>
    <w:rsid w:val="0021578E"/>
    <w:rsid w:val="00217084"/>
    <w:rsid w:val="002172A6"/>
    <w:rsid w:val="002175DC"/>
    <w:rsid w:val="002177C8"/>
    <w:rsid w:val="0022070C"/>
    <w:rsid w:val="002209F6"/>
    <w:rsid w:val="00220F85"/>
    <w:rsid w:val="0022197E"/>
    <w:rsid w:val="0022362A"/>
    <w:rsid w:val="00223964"/>
    <w:rsid w:val="00223B69"/>
    <w:rsid w:val="002240AF"/>
    <w:rsid w:val="00224755"/>
    <w:rsid w:val="00224784"/>
    <w:rsid w:val="002247A7"/>
    <w:rsid w:val="00224C18"/>
    <w:rsid w:val="00224E60"/>
    <w:rsid w:val="00225677"/>
    <w:rsid w:val="0022662B"/>
    <w:rsid w:val="00226A62"/>
    <w:rsid w:val="00230200"/>
    <w:rsid w:val="0023335D"/>
    <w:rsid w:val="002334CE"/>
    <w:rsid w:val="00233AE0"/>
    <w:rsid w:val="002349D4"/>
    <w:rsid w:val="0023671A"/>
    <w:rsid w:val="00236E7B"/>
    <w:rsid w:val="0023748F"/>
    <w:rsid w:val="00237F86"/>
    <w:rsid w:val="00241089"/>
    <w:rsid w:val="002420B4"/>
    <w:rsid w:val="0024290C"/>
    <w:rsid w:val="0024503A"/>
    <w:rsid w:val="002452F6"/>
    <w:rsid w:val="002457DE"/>
    <w:rsid w:val="00245FA4"/>
    <w:rsid w:val="002460F4"/>
    <w:rsid w:val="00246303"/>
    <w:rsid w:val="002469EB"/>
    <w:rsid w:val="00247945"/>
    <w:rsid w:val="00247E37"/>
    <w:rsid w:val="002516CF"/>
    <w:rsid w:val="00254B34"/>
    <w:rsid w:val="002551C5"/>
    <w:rsid w:val="00255D8F"/>
    <w:rsid w:val="00256EAC"/>
    <w:rsid w:val="0025795B"/>
    <w:rsid w:val="00260571"/>
    <w:rsid w:val="00260E80"/>
    <w:rsid w:val="0026320D"/>
    <w:rsid w:val="0026754F"/>
    <w:rsid w:val="00267968"/>
    <w:rsid w:val="00267C90"/>
    <w:rsid w:val="00270B30"/>
    <w:rsid w:val="00271D8F"/>
    <w:rsid w:val="002722CD"/>
    <w:rsid w:val="00272497"/>
    <w:rsid w:val="0027272B"/>
    <w:rsid w:val="00272B86"/>
    <w:rsid w:val="00272C75"/>
    <w:rsid w:val="002735BE"/>
    <w:rsid w:val="00273BD7"/>
    <w:rsid w:val="00273C16"/>
    <w:rsid w:val="00273D28"/>
    <w:rsid w:val="00274E5E"/>
    <w:rsid w:val="0027571C"/>
    <w:rsid w:val="0027628D"/>
    <w:rsid w:val="0027690F"/>
    <w:rsid w:val="002769AE"/>
    <w:rsid w:val="00276C2A"/>
    <w:rsid w:val="00277549"/>
    <w:rsid w:val="00277BBE"/>
    <w:rsid w:val="00280240"/>
    <w:rsid w:val="00280AD5"/>
    <w:rsid w:val="00280E35"/>
    <w:rsid w:val="0028130B"/>
    <w:rsid w:val="002816CD"/>
    <w:rsid w:val="00281E19"/>
    <w:rsid w:val="00282916"/>
    <w:rsid w:val="00283B67"/>
    <w:rsid w:val="002843A1"/>
    <w:rsid w:val="00284BF7"/>
    <w:rsid w:val="00285BF8"/>
    <w:rsid w:val="00285C02"/>
    <w:rsid w:val="002866DB"/>
    <w:rsid w:val="00287F2A"/>
    <w:rsid w:val="002902C2"/>
    <w:rsid w:val="00291C99"/>
    <w:rsid w:val="002920C4"/>
    <w:rsid w:val="0029459F"/>
    <w:rsid w:val="00295B96"/>
    <w:rsid w:val="00296F00"/>
    <w:rsid w:val="00297319"/>
    <w:rsid w:val="00297384"/>
    <w:rsid w:val="002A2B23"/>
    <w:rsid w:val="002A3400"/>
    <w:rsid w:val="002A3B7D"/>
    <w:rsid w:val="002A46D5"/>
    <w:rsid w:val="002A4E4F"/>
    <w:rsid w:val="002A532D"/>
    <w:rsid w:val="002A6B21"/>
    <w:rsid w:val="002B054B"/>
    <w:rsid w:val="002B39F6"/>
    <w:rsid w:val="002B3B5A"/>
    <w:rsid w:val="002B49F8"/>
    <w:rsid w:val="002B58B0"/>
    <w:rsid w:val="002B6C42"/>
    <w:rsid w:val="002B6EBD"/>
    <w:rsid w:val="002C09E0"/>
    <w:rsid w:val="002C1529"/>
    <w:rsid w:val="002C1D7F"/>
    <w:rsid w:val="002C22C6"/>
    <w:rsid w:val="002C4FB9"/>
    <w:rsid w:val="002C624F"/>
    <w:rsid w:val="002C638B"/>
    <w:rsid w:val="002C641D"/>
    <w:rsid w:val="002C71B8"/>
    <w:rsid w:val="002C75FF"/>
    <w:rsid w:val="002D0BA9"/>
    <w:rsid w:val="002D2AA5"/>
    <w:rsid w:val="002D4D55"/>
    <w:rsid w:val="002D4D75"/>
    <w:rsid w:val="002D5333"/>
    <w:rsid w:val="002D61A4"/>
    <w:rsid w:val="002E14E1"/>
    <w:rsid w:val="002E1943"/>
    <w:rsid w:val="002E1C83"/>
    <w:rsid w:val="002E1CC8"/>
    <w:rsid w:val="002E247D"/>
    <w:rsid w:val="002E30D7"/>
    <w:rsid w:val="002E3302"/>
    <w:rsid w:val="002E333F"/>
    <w:rsid w:val="002E3700"/>
    <w:rsid w:val="002E41A8"/>
    <w:rsid w:val="002E4A08"/>
    <w:rsid w:val="002E4AD2"/>
    <w:rsid w:val="002E530D"/>
    <w:rsid w:val="002E562E"/>
    <w:rsid w:val="002E673B"/>
    <w:rsid w:val="002E73C4"/>
    <w:rsid w:val="002E7E6D"/>
    <w:rsid w:val="002F1B75"/>
    <w:rsid w:val="002F2168"/>
    <w:rsid w:val="002F2F7F"/>
    <w:rsid w:val="002F3F61"/>
    <w:rsid w:val="002F4157"/>
    <w:rsid w:val="002F460A"/>
    <w:rsid w:val="002F4B74"/>
    <w:rsid w:val="002F4DC3"/>
    <w:rsid w:val="002F4E6C"/>
    <w:rsid w:val="002F4F8A"/>
    <w:rsid w:val="002F59BB"/>
    <w:rsid w:val="00300324"/>
    <w:rsid w:val="00300965"/>
    <w:rsid w:val="003019CF"/>
    <w:rsid w:val="00301A4F"/>
    <w:rsid w:val="00301A71"/>
    <w:rsid w:val="003037A4"/>
    <w:rsid w:val="00303D4E"/>
    <w:rsid w:val="003041A6"/>
    <w:rsid w:val="003041A9"/>
    <w:rsid w:val="00304731"/>
    <w:rsid w:val="00304E2F"/>
    <w:rsid w:val="00305A68"/>
    <w:rsid w:val="00306096"/>
    <w:rsid w:val="00306C9F"/>
    <w:rsid w:val="00307519"/>
    <w:rsid w:val="00311344"/>
    <w:rsid w:val="00311372"/>
    <w:rsid w:val="003118B3"/>
    <w:rsid w:val="003119D4"/>
    <w:rsid w:val="0031204A"/>
    <w:rsid w:val="0031320D"/>
    <w:rsid w:val="00313D5B"/>
    <w:rsid w:val="003143D9"/>
    <w:rsid w:val="003149B4"/>
    <w:rsid w:val="00314B49"/>
    <w:rsid w:val="00316402"/>
    <w:rsid w:val="00317165"/>
    <w:rsid w:val="0032047C"/>
    <w:rsid w:val="003209B1"/>
    <w:rsid w:val="00320CE7"/>
    <w:rsid w:val="003214FD"/>
    <w:rsid w:val="0032162C"/>
    <w:rsid w:val="00321DFA"/>
    <w:rsid w:val="00322395"/>
    <w:rsid w:val="00323ACC"/>
    <w:rsid w:val="00325563"/>
    <w:rsid w:val="00325C6F"/>
    <w:rsid w:val="00326BBD"/>
    <w:rsid w:val="0032711E"/>
    <w:rsid w:val="0032721E"/>
    <w:rsid w:val="00327793"/>
    <w:rsid w:val="00330B14"/>
    <w:rsid w:val="00331D73"/>
    <w:rsid w:val="0033266A"/>
    <w:rsid w:val="00332F8B"/>
    <w:rsid w:val="0033367E"/>
    <w:rsid w:val="00333ED8"/>
    <w:rsid w:val="003355D9"/>
    <w:rsid w:val="0033658E"/>
    <w:rsid w:val="0033691E"/>
    <w:rsid w:val="0033735A"/>
    <w:rsid w:val="00340162"/>
    <w:rsid w:val="003428B9"/>
    <w:rsid w:val="00343238"/>
    <w:rsid w:val="00343E43"/>
    <w:rsid w:val="0034478F"/>
    <w:rsid w:val="00347889"/>
    <w:rsid w:val="003478E4"/>
    <w:rsid w:val="003511C3"/>
    <w:rsid w:val="00351D76"/>
    <w:rsid w:val="00352577"/>
    <w:rsid w:val="00352626"/>
    <w:rsid w:val="00353CAE"/>
    <w:rsid w:val="00354C2E"/>
    <w:rsid w:val="00354C9D"/>
    <w:rsid w:val="003550D4"/>
    <w:rsid w:val="00355214"/>
    <w:rsid w:val="003559D9"/>
    <w:rsid w:val="003563A2"/>
    <w:rsid w:val="00356E7F"/>
    <w:rsid w:val="00356FEA"/>
    <w:rsid w:val="003618A0"/>
    <w:rsid w:val="00361C7B"/>
    <w:rsid w:val="003622AC"/>
    <w:rsid w:val="003629BD"/>
    <w:rsid w:val="003635AD"/>
    <w:rsid w:val="00363CD5"/>
    <w:rsid w:val="0036438B"/>
    <w:rsid w:val="003650CF"/>
    <w:rsid w:val="00365211"/>
    <w:rsid w:val="003656A5"/>
    <w:rsid w:val="00365E8A"/>
    <w:rsid w:val="00365F98"/>
    <w:rsid w:val="003664C3"/>
    <w:rsid w:val="003668C6"/>
    <w:rsid w:val="00366992"/>
    <w:rsid w:val="00367F8A"/>
    <w:rsid w:val="003717B5"/>
    <w:rsid w:val="003725AD"/>
    <w:rsid w:val="00372966"/>
    <w:rsid w:val="00373C9E"/>
    <w:rsid w:val="00374861"/>
    <w:rsid w:val="00374A84"/>
    <w:rsid w:val="003770F9"/>
    <w:rsid w:val="003774E6"/>
    <w:rsid w:val="00377A9E"/>
    <w:rsid w:val="00377BE4"/>
    <w:rsid w:val="00380467"/>
    <w:rsid w:val="003808F0"/>
    <w:rsid w:val="00381074"/>
    <w:rsid w:val="00381090"/>
    <w:rsid w:val="00381FB6"/>
    <w:rsid w:val="003826C2"/>
    <w:rsid w:val="00382B76"/>
    <w:rsid w:val="00382DB7"/>
    <w:rsid w:val="0038756B"/>
    <w:rsid w:val="00387944"/>
    <w:rsid w:val="00391A29"/>
    <w:rsid w:val="0039294B"/>
    <w:rsid w:val="00392DE2"/>
    <w:rsid w:val="00393213"/>
    <w:rsid w:val="00394B83"/>
    <w:rsid w:val="00394C8C"/>
    <w:rsid w:val="00395089"/>
    <w:rsid w:val="003956AD"/>
    <w:rsid w:val="003959B1"/>
    <w:rsid w:val="003960D7"/>
    <w:rsid w:val="003962B9"/>
    <w:rsid w:val="003964A3"/>
    <w:rsid w:val="003969D5"/>
    <w:rsid w:val="00397504"/>
    <w:rsid w:val="0039756E"/>
    <w:rsid w:val="003977B2"/>
    <w:rsid w:val="003A00D2"/>
    <w:rsid w:val="003A03F8"/>
    <w:rsid w:val="003A1C72"/>
    <w:rsid w:val="003A1DDA"/>
    <w:rsid w:val="003A2007"/>
    <w:rsid w:val="003A227F"/>
    <w:rsid w:val="003A24CD"/>
    <w:rsid w:val="003A257A"/>
    <w:rsid w:val="003A4196"/>
    <w:rsid w:val="003A41B0"/>
    <w:rsid w:val="003A52E5"/>
    <w:rsid w:val="003A55A6"/>
    <w:rsid w:val="003A6191"/>
    <w:rsid w:val="003A75CB"/>
    <w:rsid w:val="003B2564"/>
    <w:rsid w:val="003B3617"/>
    <w:rsid w:val="003B40E6"/>
    <w:rsid w:val="003B4DB9"/>
    <w:rsid w:val="003B4E37"/>
    <w:rsid w:val="003B6199"/>
    <w:rsid w:val="003B7BA4"/>
    <w:rsid w:val="003C042A"/>
    <w:rsid w:val="003C04CD"/>
    <w:rsid w:val="003C1030"/>
    <w:rsid w:val="003C17E4"/>
    <w:rsid w:val="003C1AA6"/>
    <w:rsid w:val="003C3952"/>
    <w:rsid w:val="003C744F"/>
    <w:rsid w:val="003C7978"/>
    <w:rsid w:val="003D0AA8"/>
    <w:rsid w:val="003D0C67"/>
    <w:rsid w:val="003D0F31"/>
    <w:rsid w:val="003D1105"/>
    <w:rsid w:val="003D13C6"/>
    <w:rsid w:val="003D17E9"/>
    <w:rsid w:val="003D2C2C"/>
    <w:rsid w:val="003D2DAF"/>
    <w:rsid w:val="003D2F1C"/>
    <w:rsid w:val="003D358A"/>
    <w:rsid w:val="003D3EE8"/>
    <w:rsid w:val="003D40E8"/>
    <w:rsid w:val="003D5265"/>
    <w:rsid w:val="003D570B"/>
    <w:rsid w:val="003D5985"/>
    <w:rsid w:val="003D6309"/>
    <w:rsid w:val="003D6632"/>
    <w:rsid w:val="003D79A1"/>
    <w:rsid w:val="003D7D2C"/>
    <w:rsid w:val="003D7F12"/>
    <w:rsid w:val="003D7FAB"/>
    <w:rsid w:val="003E0F45"/>
    <w:rsid w:val="003E1396"/>
    <w:rsid w:val="003E1BA4"/>
    <w:rsid w:val="003E1D0F"/>
    <w:rsid w:val="003E266C"/>
    <w:rsid w:val="003E3248"/>
    <w:rsid w:val="003E4641"/>
    <w:rsid w:val="003E6000"/>
    <w:rsid w:val="003E63B2"/>
    <w:rsid w:val="003E6457"/>
    <w:rsid w:val="003E6DB3"/>
    <w:rsid w:val="003E7731"/>
    <w:rsid w:val="003E7A31"/>
    <w:rsid w:val="003E7F7A"/>
    <w:rsid w:val="003F029A"/>
    <w:rsid w:val="003F0FD6"/>
    <w:rsid w:val="003F1040"/>
    <w:rsid w:val="003F19A1"/>
    <w:rsid w:val="003F1BFA"/>
    <w:rsid w:val="003F1E64"/>
    <w:rsid w:val="003F22DF"/>
    <w:rsid w:val="003F2DF5"/>
    <w:rsid w:val="003F35CE"/>
    <w:rsid w:val="003F3E07"/>
    <w:rsid w:val="003F4A5D"/>
    <w:rsid w:val="003F4C7A"/>
    <w:rsid w:val="003F51D9"/>
    <w:rsid w:val="003F64D5"/>
    <w:rsid w:val="003F668E"/>
    <w:rsid w:val="003F66A0"/>
    <w:rsid w:val="0040031D"/>
    <w:rsid w:val="00400F2D"/>
    <w:rsid w:val="004012B0"/>
    <w:rsid w:val="00402587"/>
    <w:rsid w:val="00402B7D"/>
    <w:rsid w:val="00402F7A"/>
    <w:rsid w:val="00403605"/>
    <w:rsid w:val="00403906"/>
    <w:rsid w:val="0040473C"/>
    <w:rsid w:val="0040481F"/>
    <w:rsid w:val="0040676D"/>
    <w:rsid w:val="00407E3D"/>
    <w:rsid w:val="004108F7"/>
    <w:rsid w:val="004110F4"/>
    <w:rsid w:val="004112A5"/>
    <w:rsid w:val="004112A7"/>
    <w:rsid w:val="00411D38"/>
    <w:rsid w:val="00411DD0"/>
    <w:rsid w:val="0041290D"/>
    <w:rsid w:val="00413602"/>
    <w:rsid w:val="00413D59"/>
    <w:rsid w:val="00414F89"/>
    <w:rsid w:val="00416187"/>
    <w:rsid w:val="004161DA"/>
    <w:rsid w:val="004161F6"/>
    <w:rsid w:val="004162C2"/>
    <w:rsid w:val="00417BB7"/>
    <w:rsid w:val="00422ADA"/>
    <w:rsid w:val="00422D17"/>
    <w:rsid w:val="004257AF"/>
    <w:rsid w:val="00425C7F"/>
    <w:rsid w:val="00425CA5"/>
    <w:rsid w:val="00425EFB"/>
    <w:rsid w:val="004265C6"/>
    <w:rsid w:val="0042660B"/>
    <w:rsid w:val="0042766C"/>
    <w:rsid w:val="00427A29"/>
    <w:rsid w:val="00427DE3"/>
    <w:rsid w:val="004306E6"/>
    <w:rsid w:val="00430D47"/>
    <w:rsid w:val="0043289C"/>
    <w:rsid w:val="00432C3C"/>
    <w:rsid w:val="00432D83"/>
    <w:rsid w:val="00434779"/>
    <w:rsid w:val="00434B56"/>
    <w:rsid w:val="00435D4B"/>
    <w:rsid w:val="00435E37"/>
    <w:rsid w:val="00436D2E"/>
    <w:rsid w:val="00437529"/>
    <w:rsid w:val="00440094"/>
    <w:rsid w:val="00440DA4"/>
    <w:rsid w:val="0044207E"/>
    <w:rsid w:val="0044247C"/>
    <w:rsid w:val="0044386F"/>
    <w:rsid w:val="00444194"/>
    <w:rsid w:val="0044457D"/>
    <w:rsid w:val="00444BAA"/>
    <w:rsid w:val="00445CBC"/>
    <w:rsid w:val="00446424"/>
    <w:rsid w:val="0044666D"/>
    <w:rsid w:val="0044669E"/>
    <w:rsid w:val="00447CF4"/>
    <w:rsid w:val="00451BD8"/>
    <w:rsid w:val="00452729"/>
    <w:rsid w:val="0045340E"/>
    <w:rsid w:val="004539F6"/>
    <w:rsid w:val="00454332"/>
    <w:rsid w:val="00456C54"/>
    <w:rsid w:val="00456C78"/>
    <w:rsid w:val="004571C3"/>
    <w:rsid w:val="004575A2"/>
    <w:rsid w:val="00457E05"/>
    <w:rsid w:val="00460734"/>
    <w:rsid w:val="004608F7"/>
    <w:rsid w:val="00460962"/>
    <w:rsid w:val="00462602"/>
    <w:rsid w:val="00462754"/>
    <w:rsid w:val="00463D20"/>
    <w:rsid w:val="00465B39"/>
    <w:rsid w:val="00465CA8"/>
    <w:rsid w:val="004675E0"/>
    <w:rsid w:val="00467731"/>
    <w:rsid w:val="00470580"/>
    <w:rsid w:val="0047119D"/>
    <w:rsid w:val="00471A43"/>
    <w:rsid w:val="00472298"/>
    <w:rsid w:val="00473F92"/>
    <w:rsid w:val="00475AB0"/>
    <w:rsid w:val="00476696"/>
    <w:rsid w:val="0047692B"/>
    <w:rsid w:val="00476CF8"/>
    <w:rsid w:val="004779A1"/>
    <w:rsid w:val="00480EE9"/>
    <w:rsid w:val="00481EBE"/>
    <w:rsid w:val="00482978"/>
    <w:rsid w:val="00483935"/>
    <w:rsid w:val="0048461D"/>
    <w:rsid w:val="00484CF3"/>
    <w:rsid w:val="00484D7E"/>
    <w:rsid w:val="00485F42"/>
    <w:rsid w:val="004860F1"/>
    <w:rsid w:val="004861D8"/>
    <w:rsid w:val="00486374"/>
    <w:rsid w:val="0048777B"/>
    <w:rsid w:val="0049042A"/>
    <w:rsid w:val="00491171"/>
    <w:rsid w:val="00491577"/>
    <w:rsid w:val="004918E0"/>
    <w:rsid w:val="00492DD4"/>
    <w:rsid w:val="00493688"/>
    <w:rsid w:val="0049383C"/>
    <w:rsid w:val="004953E5"/>
    <w:rsid w:val="00495822"/>
    <w:rsid w:val="00497BB3"/>
    <w:rsid w:val="004A0F63"/>
    <w:rsid w:val="004A2097"/>
    <w:rsid w:val="004A25B1"/>
    <w:rsid w:val="004A4116"/>
    <w:rsid w:val="004A5077"/>
    <w:rsid w:val="004A5232"/>
    <w:rsid w:val="004A63AA"/>
    <w:rsid w:val="004A6F3F"/>
    <w:rsid w:val="004A7133"/>
    <w:rsid w:val="004A7AE4"/>
    <w:rsid w:val="004B098F"/>
    <w:rsid w:val="004B1406"/>
    <w:rsid w:val="004B14F0"/>
    <w:rsid w:val="004B1AC3"/>
    <w:rsid w:val="004B2D05"/>
    <w:rsid w:val="004B3506"/>
    <w:rsid w:val="004B4F34"/>
    <w:rsid w:val="004B4F99"/>
    <w:rsid w:val="004B60C3"/>
    <w:rsid w:val="004B6C3F"/>
    <w:rsid w:val="004B72A5"/>
    <w:rsid w:val="004C1888"/>
    <w:rsid w:val="004C285D"/>
    <w:rsid w:val="004C31A9"/>
    <w:rsid w:val="004C3291"/>
    <w:rsid w:val="004C39D8"/>
    <w:rsid w:val="004C4436"/>
    <w:rsid w:val="004C5522"/>
    <w:rsid w:val="004C60A4"/>
    <w:rsid w:val="004C7307"/>
    <w:rsid w:val="004C733B"/>
    <w:rsid w:val="004C7B7B"/>
    <w:rsid w:val="004C7FD4"/>
    <w:rsid w:val="004D0BA1"/>
    <w:rsid w:val="004D12D3"/>
    <w:rsid w:val="004D1986"/>
    <w:rsid w:val="004D2BDC"/>
    <w:rsid w:val="004D33E2"/>
    <w:rsid w:val="004D378F"/>
    <w:rsid w:val="004D40A7"/>
    <w:rsid w:val="004D4D15"/>
    <w:rsid w:val="004D5EDA"/>
    <w:rsid w:val="004D73F3"/>
    <w:rsid w:val="004E029C"/>
    <w:rsid w:val="004E0CC6"/>
    <w:rsid w:val="004E20DC"/>
    <w:rsid w:val="004E2F27"/>
    <w:rsid w:val="004E34A1"/>
    <w:rsid w:val="004E3D27"/>
    <w:rsid w:val="004E4604"/>
    <w:rsid w:val="004E4762"/>
    <w:rsid w:val="004E47C9"/>
    <w:rsid w:val="004E60FF"/>
    <w:rsid w:val="004E689F"/>
    <w:rsid w:val="004E751B"/>
    <w:rsid w:val="004F03AE"/>
    <w:rsid w:val="004F1708"/>
    <w:rsid w:val="004F2E85"/>
    <w:rsid w:val="004F32FE"/>
    <w:rsid w:val="004F4EEC"/>
    <w:rsid w:val="004F6722"/>
    <w:rsid w:val="004F725F"/>
    <w:rsid w:val="004F7CBE"/>
    <w:rsid w:val="004F7EC8"/>
    <w:rsid w:val="005005BF"/>
    <w:rsid w:val="00501A01"/>
    <w:rsid w:val="0050493C"/>
    <w:rsid w:val="00504BC3"/>
    <w:rsid w:val="00505D6B"/>
    <w:rsid w:val="005105C0"/>
    <w:rsid w:val="00511567"/>
    <w:rsid w:val="00511B4C"/>
    <w:rsid w:val="00511E4A"/>
    <w:rsid w:val="0051354F"/>
    <w:rsid w:val="00515234"/>
    <w:rsid w:val="00515DE4"/>
    <w:rsid w:val="005178B8"/>
    <w:rsid w:val="005200D9"/>
    <w:rsid w:val="00520C4C"/>
    <w:rsid w:val="0052210E"/>
    <w:rsid w:val="00522FF1"/>
    <w:rsid w:val="00523291"/>
    <w:rsid w:val="00523F89"/>
    <w:rsid w:val="0052470E"/>
    <w:rsid w:val="00524BCC"/>
    <w:rsid w:val="00524CA5"/>
    <w:rsid w:val="005255BE"/>
    <w:rsid w:val="00525651"/>
    <w:rsid w:val="005258E0"/>
    <w:rsid w:val="00525E66"/>
    <w:rsid w:val="005263FA"/>
    <w:rsid w:val="005271DD"/>
    <w:rsid w:val="00527D08"/>
    <w:rsid w:val="00527DAF"/>
    <w:rsid w:val="00527E1F"/>
    <w:rsid w:val="00530074"/>
    <w:rsid w:val="00530AD4"/>
    <w:rsid w:val="00530B55"/>
    <w:rsid w:val="00531504"/>
    <w:rsid w:val="00531ED4"/>
    <w:rsid w:val="00532D09"/>
    <w:rsid w:val="00532F41"/>
    <w:rsid w:val="005339E8"/>
    <w:rsid w:val="005342AF"/>
    <w:rsid w:val="005344EA"/>
    <w:rsid w:val="0053467B"/>
    <w:rsid w:val="005349F9"/>
    <w:rsid w:val="00535E65"/>
    <w:rsid w:val="0053713B"/>
    <w:rsid w:val="00537D58"/>
    <w:rsid w:val="0054077D"/>
    <w:rsid w:val="00540A60"/>
    <w:rsid w:val="00541807"/>
    <w:rsid w:val="0054223B"/>
    <w:rsid w:val="00542AE7"/>
    <w:rsid w:val="00542C3C"/>
    <w:rsid w:val="00542FE1"/>
    <w:rsid w:val="00543368"/>
    <w:rsid w:val="005445F8"/>
    <w:rsid w:val="00544BC4"/>
    <w:rsid w:val="00545342"/>
    <w:rsid w:val="00547F6B"/>
    <w:rsid w:val="005503F9"/>
    <w:rsid w:val="00550557"/>
    <w:rsid w:val="00550B0B"/>
    <w:rsid w:val="00550F54"/>
    <w:rsid w:val="005529EC"/>
    <w:rsid w:val="00552F05"/>
    <w:rsid w:val="005530CC"/>
    <w:rsid w:val="00553374"/>
    <w:rsid w:val="0055394C"/>
    <w:rsid w:val="00554A5A"/>
    <w:rsid w:val="00555AA4"/>
    <w:rsid w:val="00556B20"/>
    <w:rsid w:val="00557D0B"/>
    <w:rsid w:val="00557E94"/>
    <w:rsid w:val="005609E5"/>
    <w:rsid w:val="00560C5A"/>
    <w:rsid w:val="00560FFF"/>
    <w:rsid w:val="00561340"/>
    <w:rsid w:val="005613AA"/>
    <w:rsid w:val="005631DD"/>
    <w:rsid w:val="00564A58"/>
    <w:rsid w:val="00565044"/>
    <w:rsid w:val="00565181"/>
    <w:rsid w:val="005664B9"/>
    <w:rsid w:val="00566B6F"/>
    <w:rsid w:val="00570D7F"/>
    <w:rsid w:val="00570E63"/>
    <w:rsid w:val="00572F44"/>
    <w:rsid w:val="00573EA2"/>
    <w:rsid w:val="005749F9"/>
    <w:rsid w:val="005754EC"/>
    <w:rsid w:val="00575C35"/>
    <w:rsid w:val="00576DB8"/>
    <w:rsid w:val="00577E9E"/>
    <w:rsid w:val="005801A3"/>
    <w:rsid w:val="005815E1"/>
    <w:rsid w:val="005846DF"/>
    <w:rsid w:val="00584975"/>
    <w:rsid w:val="00584B74"/>
    <w:rsid w:val="00585859"/>
    <w:rsid w:val="005864BF"/>
    <w:rsid w:val="00586DE5"/>
    <w:rsid w:val="00587582"/>
    <w:rsid w:val="00587E9C"/>
    <w:rsid w:val="00590AF8"/>
    <w:rsid w:val="00591635"/>
    <w:rsid w:val="00591E4C"/>
    <w:rsid w:val="005920F7"/>
    <w:rsid w:val="00592178"/>
    <w:rsid w:val="005939ED"/>
    <w:rsid w:val="00594755"/>
    <w:rsid w:val="0059498D"/>
    <w:rsid w:val="005953AD"/>
    <w:rsid w:val="00596101"/>
    <w:rsid w:val="005967A7"/>
    <w:rsid w:val="00596AE4"/>
    <w:rsid w:val="00596C50"/>
    <w:rsid w:val="00596C81"/>
    <w:rsid w:val="00597523"/>
    <w:rsid w:val="00597625"/>
    <w:rsid w:val="005976AF"/>
    <w:rsid w:val="0059789A"/>
    <w:rsid w:val="005A0691"/>
    <w:rsid w:val="005A0EFE"/>
    <w:rsid w:val="005A1788"/>
    <w:rsid w:val="005A1A00"/>
    <w:rsid w:val="005A25EA"/>
    <w:rsid w:val="005A2622"/>
    <w:rsid w:val="005A2D0A"/>
    <w:rsid w:val="005A2FE0"/>
    <w:rsid w:val="005A3334"/>
    <w:rsid w:val="005A3F67"/>
    <w:rsid w:val="005A5341"/>
    <w:rsid w:val="005A693E"/>
    <w:rsid w:val="005A7505"/>
    <w:rsid w:val="005B0528"/>
    <w:rsid w:val="005B0C95"/>
    <w:rsid w:val="005B20E7"/>
    <w:rsid w:val="005B2245"/>
    <w:rsid w:val="005B2F89"/>
    <w:rsid w:val="005B6D89"/>
    <w:rsid w:val="005B7C89"/>
    <w:rsid w:val="005C22DA"/>
    <w:rsid w:val="005C2350"/>
    <w:rsid w:val="005C23A0"/>
    <w:rsid w:val="005C31F8"/>
    <w:rsid w:val="005C3B2A"/>
    <w:rsid w:val="005C56DC"/>
    <w:rsid w:val="005C56EC"/>
    <w:rsid w:val="005C671F"/>
    <w:rsid w:val="005C6EAE"/>
    <w:rsid w:val="005C7D51"/>
    <w:rsid w:val="005C7F3E"/>
    <w:rsid w:val="005D0B10"/>
    <w:rsid w:val="005D1949"/>
    <w:rsid w:val="005D2731"/>
    <w:rsid w:val="005D4ADC"/>
    <w:rsid w:val="005D4F79"/>
    <w:rsid w:val="005D52F4"/>
    <w:rsid w:val="005D6E67"/>
    <w:rsid w:val="005D7B2D"/>
    <w:rsid w:val="005D7CB3"/>
    <w:rsid w:val="005D7FDC"/>
    <w:rsid w:val="005E13AE"/>
    <w:rsid w:val="005E1E7B"/>
    <w:rsid w:val="005E370E"/>
    <w:rsid w:val="005E3835"/>
    <w:rsid w:val="005E3C4B"/>
    <w:rsid w:val="005E497B"/>
    <w:rsid w:val="005E62C0"/>
    <w:rsid w:val="005E68C4"/>
    <w:rsid w:val="005E72EB"/>
    <w:rsid w:val="005F1194"/>
    <w:rsid w:val="005F1561"/>
    <w:rsid w:val="005F1E66"/>
    <w:rsid w:val="005F2043"/>
    <w:rsid w:val="005F26EE"/>
    <w:rsid w:val="005F2A0B"/>
    <w:rsid w:val="005F3782"/>
    <w:rsid w:val="005F37D4"/>
    <w:rsid w:val="005F3A8C"/>
    <w:rsid w:val="005F3C4A"/>
    <w:rsid w:val="005F3E9C"/>
    <w:rsid w:val="005F4037"/>
    <w:rsid w:val="005F4306"/>
    <w:rsid w:val="005F704C"/>
    <w:rsid w:val="005F7554"/>
    <w:rsid w:val="006026F1"/>
    <w:rsid w:val="0060325B"/>
    <w:rsid w:val="00603D84"/>
    <w:rsid w:val="0060452B"/>
    <w:rsid w:val="00604A90"/>
    <w:rsid w:val="0060585D"/>
    <w:rsid w:val="006066AC"/>
    <w:rsid w:val="00610DDF"/>
    <w:rsid w:val="006111CA"/>
    <w:rsid w:val="0061259A"/>
    <w:rsid w:val="00613A5F"/>
    <w:rsid w:val="006153E0"/>
    <w:rsid w:val="00615612"/>
    <w:rsid w:val="00616258"/>
    <w:rsid w:val="006162B1"/>
    <w:rsid w:val="00616E6A"/>
    <w:rsid w:val="0062089F"/>
    <w:rsid w:val="00620E5B"/>
    <w:rsid w:val="0062181B"/>
    <w:rsid w:val="006221B8"/>
    <w:rsid w:val="00622BB7"/>
    <w:rsid w:val="00622C53"/>
    <w:rsid w:val="00623EC8"/>
    <w:rsid w:val="00624980"/>
    <w:rsid w:val="006255A1"/>
    <w:rsid w:val="0062562E"/>
    <w:rsid w:val="00625717"/>
    <w:rsid w:val="0062592A"/>
    <w:rsid w:val="00625DC4"/>
    <w:rsid w:val="006263B9"/>
    <w:rsid w:val="0063194F"/>
    <w:rsid w:val="00632CEF"/>
    <w:rsid w:val="00633023"/>
    <w:rsid w:val="006331AA"/>
    <w:rsid w:val="00633334"/>
    <w:rsid w:val="00634195"/>
    <w:rsid w:val="00635CFD"/>
    <w:rsid w:val="00636B87"/>
    <w:rsid w:val="006379E8"/>
    <w:rsid w:val="00637E6A"/>
    <w:rsid w:val="00640F47"/>
    <w:rsid w:val="006411DE"/>
    <w:rsid w:val="0064186B"/>
    <w:rsid w:val="00643120"/>
    <w:rsid w:val="006449BA"/>
    <w:rsid w:val="00645132"/>
    <w:rsid w:val="00645E20"/>
    <w:rsid w:val="006468A3"/>
    <w:rsid w:val="00646945"/>
    <w:rsid w:val="006473CC"/>
    <w:rsid w:val="00647DC4"/>
    <w:rsid w:val="00650B25"/>
    <w:rsid w:val="00651087"/>
    <w:rsid w:val="00652562"/>
    <w:rsid w:val="0065301D"/>
    <w:rsid w:val="0065307F"/>
    <w:rsid w:val="00653197"/>
    <w:rsid w:val="006538FC"/>
    <w:rsid w:val="00653947"/>
    <w:rsid w:val="00654985"/>
    <w:rsid w:val="00654B05"/>
    <w:rsid w:val="00656B28"/>
    <w:rsid w:val="00656C16"/>
    <w:rsid w:val="0065736B"/>
    <w:rsid w:val="00657C87"/>
    <w:rsid w:val="00657F5E"/>
    <w:rsid w:val="006610FA"/>
    <w:rsid w:val="00661B1A"/>
    <w:rsid w:val="00662167"/>
    <w:rsid w:val="00662B6C"/>
    <w:rsid w:val="00662EB6"/>
    <w:rsid w:val="0066363F"/>
    <w:rsid w:val="0066365C"/>
    <w:rsid w:val="0066416E"/>
    <w:rsid w:val="0066581B"/>
    <w:rsid w:val="00666564"/>
    <w:rsid w:val="00666721"/>
    <w:rsid w:val="0066745C"/>
    <w:rsid w:val="00670128"/>
    <w:rsid w:val="0067090E"/>
    <w:rsid w:val="00670EC1"/>
    <w:rsid w:val="006715E3"/>
    <w:rsid w:val="00672328"/>
    <w:rsid w:val="00672AB8"/>
    <w:rsid w:val="00672D9C"/>
    <w:rsid w:val="00673632"/>
    <w:rsid w:val="006736E4"/>
    <w:rsid w:val="00674070"/>
    <w:rsid w:val="00674421"/>
    <w:rsid w:val="0067554D"/>
    <w:rsid w:val="00677102"/>
    <w:rsid w:val="0068038C"/>
    <w:rsid w:val="00680EFF"/>
    <w:rsid w:val="006811E7"/>
    <w:rsid w:val="00682303"/>
    <w:rsid w:val="006823D8"/>
    <w:rsid w:val="00683C1C"/>
    <w:rsid w:val="00683C86"/>
    <w:rsid w:val="00683F9E"/>
    <w:rsid w:val="00684408"/>
    <w:rsid w:val="00684820"/>
    <w:rsid w:val="00684A0D"/>
    <w:rsid w:val="00684A9A"/>
    <w:rsid w:val="006852FE"/>
    <w:rsid w:val="006853DC"/>
    <w:rsid w:val="00685D85"/>
    <w:rsid w:val="00686555"/>
    <w:rsid w:val="006865D1"/>
    <w:rsid w:val="00686D06"/>
    <w:rsid w:val="006876BC"/>
    <w:rsid w:val="00687FBF"/>
    <w:rsid w:val="00690383"/>
    <w:rsid w:val="00690569"/>
    <w:rsid w:val="00691D2E"/>
    <w:rsid w:val="00693475"/>
    <w:rsid w:val="00693C2F"/>
    <w:rsid w:val="00695E06"/>
    <w:rsid w:val="006963BF"/>
    <w:rsid w:val="0069647D"/>
    <w:rsid w:val="0069745F"/>
    <w:rsid w:val="006A046D"/>
    <w:rsid w:val="006A0883"/>
    <w:rsid w:val="006A1B17"/>
    <w:rsid w:val="006A25F9"/>
    <w:rsid w:val="006A27CF"/>
    <w:rsid w:val="006A29C7"/>
    <w:rsid w:val="006A30FB"/>
    <w:rsid w:val="006A36E0"/>
    <w:rsid w:val="006A38E0"/>
    <w:rsid w:val="006A411E"/>
    <w:rsid w:val="006A42A7"/>
    <w:rsid w:val="006A42F5"/>
    <w:rsid w:val="006A4F26"/>
    <w:rsid w:val="006A4F4E"/>
    <w:rsid w:val="006A51FB"/>
    <w:rsid w:val="006A5EF6"/>
    <w:rsid w:val="006A610B"/>
    <w:rsid w:val="006A64F6"/>
    <w:rsid w:val="006A719C"/>
    <w:rsid w:val="006A7460"/>
    <w:rsid w:val="006A7BF0"/>
    <w:rsid w:val="006B0A37"/>
    <w:rsid w:val="006B0E09"/>
    <w:rsid w:val="006B0FDF"/>
    <w:rsid w:val="006B1498"/>
    <w:rsid w:val="006B170B"/>
    <w:rsid w:val="006B1D29"/>
    <w:rsid w:val="006B1D62"/>
    <w:rsid w:val="006B205F"/>
    <w:rsid w:val="006B2F08"/>
    <w:rsid w:val="006B36B1"/>
    <w:rsid w:val="006B379C"/>
    <w:rsid w:val="006B37A5"/>
    <w:rsid w:val="006B3BA7"/>
    <w:rsid w:val="006B3C45"/>
    <w:rsid w:val="006B4064"/>
    <w:rsid w:val="006B501A"/>
    <w:rsid w:val="006B7091"/>
    <w:rsid w:val="006B79B8"/>
    <w:rsid w:val="006B79BC"/>
    <w:rsid w:val="006B7DF3"/>
    <w:rsid w:val="006B7FFD"/>
    <w:rsid w:val="006C0F5C"/>
    <w:rsid w:val="006C1C26"/>
    <w:rsid w:val="006C1EC3"/>
    <w:rsid w:val="006C320E"/>
    <w:rsid w:val="006C3807"/>
    <w:rsid w:val="006C3944"/>
    <w:rsid w:val="006C4BFB"/>
    <w:rsid w:val="006C5342"/>
    <w:rsid w:val="006C5810"/>
    <w:rsid w:val="006C584E"/>
    <w:rsid w:val="006C59A2"/>
    <w:rsid w:val="006C5D3A"/>
    <w:rsid w:val="006C644F"/>
    <w:rsid w:val="006C6A74"/>
    <w:rsid w:val="006C6E9F"/>
    <w:rsid w:val="006C748D"/>
    <w:rsid w:val="006C783F"/>
    <w:rsid w:val="006C7CFC"/>
    <w:rsid w:val="006C7E4B"/>
    <w:rsid w:val="006D0D5A"/>
    <w:rsid w:val="006D0F3A"/>
    <w:rsid w:val="006D111D"/>
    <w:rsid w:val="006D1F44"/>
    <w:rsid w:val="006D3772"/>
    <w:rsid w:val="006D3DA4"/>
    <w:rsid w:val="006D5770"/>
    <w:rsid w:val="006D5B10"/>
    <w:rsid w:val="006D6913"/>
    <w:rsid w:val="006D6D2F"/>
    <w:rsid w:val="006D7C85"/>
    <w:rsid w:val="006E00DF"/>
    <w:rsid w:val="006E04FA"/>
    <w:rsid w:val="006E2320"/>
    <w:rsid w:val="006E2EFD"/>
    <w:rsid w:val="006E5560"/>
    <w:rsid w:val="006E59ED"/>
    <w:rsid w:val="006E61E0"/>
    <w:rsid w:val="006E6460"/>
    <w:rsid w:val="006E6A20"/>
    <w:rsid w:val="006E7E50"/>
    <w:rsid w:val="006F0803"/>
    <w:rsid w:val="006F16B9"/>
    <w:rsid w:val="006F1CF6"/>
    <w:rsid w:val="006F1F06"/>
    <w:rsid w:val="006F2800"/>
    <w:rsid w:val="006F4615"/>
    <w:rsid w:val="006F4F40"/>
    <w:rsid w:val="006F588D"/>
    <w:rsid w:val="006F6BDC"/>
    <w:rsid w:val="006F70C4"/>
    <w:rsid w:val="006F76BD"/>
    <w:rsid w:val="006F7DC3"/>
    <w:rsid w:val="00700031"/>
    <w:rsid w:val="0070104F"/>
    <w:rsid w:val="00701BD8"/>
    <w:rsid w:val="00701C73"/>
    <w:rsid w:val="0070200A"/>
    <w:rsid w:val="0070206F"/>
    <w:rsid w:val="007025FF"/>
    <w:rsid w:val="0070292B"/>
    <w:rsid w:val="00703189"/>
    <w:rsid w:val="00703581"/>
    <w:rsid w:val="0070363A"/>
    <w:rsid w:val="00705670"/>
    <w:rsid w:val="007064E7"/>
    <w:rsid w:val="00706C05"/>
    <w:rsid w:val="00712326"/>
    <w:rsid w:val="007129D2"/>
    <w:rsid w:val="00712C9B"/>
    <w:rsid w:val="0071318C"/>
    <w:rsid w:val="00713267"/>
    <w:rsid w:val="007133D7"/>
    <w:rsid w:val="007136DC"/>
    <w:rsid w:val="0071458F"/>
    <w:rsid w:val="00714B47"/>
    <w:rsid w:val="00714B86"/>
    <w:rsid w:val="00715238"/>
    <w:rsid w:val="007162AF"/>
    <w:rsid w:val="0071656E"/>
    <w:rsid w:val="007167A5"/>
    <w:rsid w:val="00716CE1"/>
    <w:rsid w:val="007173C1"/>
    <w:rsid w:val="00717696"/>
    <w:rsid w:val="00717734"/>
    <w:rsid w:val="0072055E"/>
    <w:rsid w:val="00720937"/>
    <w:rsid w:val="00720CF1"/>
    <w:rsid w:val="007219C8"/>
    <w:rsid w:val="00721BF9"/>
    <w:rsid w:val="00723ABE"/>
    <w:rsid w:val="00723E94"/>
    <w:rsid w:val="0072506C"/>
    <w:rsid w:val="0072549B"/>
    <w:rsid w:val="007260B3"/>
    <w:rsid w:val="00726BA9"/>
    <w:rsid w:val="00726D0C"/>
    <w:rsid w:val="007273F1"/>
    <w:rsid w:val="007308A8"/>
    <w:rsid w:val="00730F11"/>
    <w:rsid w:val="00731203"/>
    <w:rsid w:val="007315A5"/>
    <w:rsid w:val="007316D1"/>
    <w:rsid w:val="00731C53"/>
    <w:rsid w:val="00732BDF"/>
    <w:rsid w:val="00733061"/>
    <w:rsid w:val="0073338D"/>
    <w:rsid w:val="0073374D"/>
    <w:rsid w:val="00734094"/>
    <w:rsid w:val="00734399"/>
    <w:rsid w:val="007357A9"/>
    <w:rsid w:val="007363F9"/>
    <w:rsid w:val="00736419"/>
    <w:rsid w:val="007366BC"/>
    <w:rsid w:val="00736F0B"/>
    <w:rsid w:val="0074055E"/>
    <w:rsid w:val="0074150D"/>
    <w:rsid w:val="00742198"/>
    <w:rsid w:val="007424F0"/>
    <w:rsid w:val="00742B6D"/>
    <w:rsid w:val="007445EB"/>
    <w:rsid w:val="00744D96"/>
    <w:rsid w:val="007450A5"/>
    <w:rsid w:val="007455F1"/>
    <w:rsid w:val="00745DBB"/>
    <w:rsid w:val="0074708B"/>
    <w:rsid w:val="00747BE4"/>
    <w:rsid w:val="0075012D"/>
    <w:rsid w:val="00750BAB"/>
    <w:rsid w:val="00751377"/>
    <w:rsid w:val="00751756"/>
    <w:rsid w:val="00751F94"/>
    <w:rsid w:val="00752FF3"/>
    <w:rsid w:val="0075362B"/>
    <w:rsid w:val="00753B09"/>
    <w:rsid w:val="00755D74"/>
    <w:rsid w:val="00755FBA"/>
    <w:rsid w:val="00756112"/>
    <w:rsid w:val="0075662B"/>
    <w:rsid w:val="00756868"/>
    <w:rsid w:val="00757BA6"/>
    <w:rsid w:val="00757C15"/>
    <w:rsid w:val="00760BD0"/>
    <w:rsid w:val="0076178C"/>
    <w:rsid w:val="00761E2B"/>
    <w:rsid w:val="007645AA"/>
    <w:rsid w:val="0076478C"/>
    <w:rsid w:val="007647FD"/>
    <w:rsid w:val="007660C1"/>
    <w:rsid w:val="007667DC"/>
    <w:rsid w:val="00766BE4"/>
    <w:rsid w:val="00766E6F"/>
    <w:rsid w:val="00767427"/>
    <w:rsid w:val="00767492"/>
    <w:rsid w:val="007676DA"/>
    <w:rsid w:val="00770DB9"/>
    <w:rsid w:val="007712CD"/>
    <w:rsid w:val="0077167A"/>
    <w:rsid w:val="007736EA"/>
    <w:rsid w:val="00773E80"/>
    <w:rsid w:val="00775881"/>
    <w:rsid w:val="00776B2D"/>
    <w:rsid w:val="00776BDD"/>
    <w:rsid w:val="00777F0B"/>
    <w:rsid w:val="007804E7"/>
    <w:rsid w:val="0078184F"/>
    <w:rsid w:val="00781DE5"/>
    <w:rsid w:val="00782479"/>
    <w:rsid w:val="007830E9"/>
    <w:rsid w:val="00783801"/>
    <w:rsid w:val="00785EE0"/>
    <w:rsid w:val="00786E8A"/>
    <w:rsid w:val="007871B1"/>
    <w:rsid w:val="0078771D"/>
    <w:rsid w:val="00787D5E"/>
    <w:rsid w:val="00787E1D"/>
    <w:rsid w:val="0079012E"/>
    <w:rsid w:val="00790791"/>
    <w:rsid w:val="007907BD"/>
    <w:rsid w:val="00790CF9"/>
    <w:rsid w:val="0079122E"/>
    <w:rsid w:val="007928BB"/>
    <w:rsid w:val="00792F08"/>
    <w:rsid w:val="0079324A"/>
    <w:rsid w:val="00794D64"/>
    <w:rsid w:val="007950DE"/>
    <w:rsid w:val="00795224"/>
    <w:rsid w:val="007955B8"/>
    <w:rsid w:val="007958C3"/>
    <w:rsid w:val="00795941"/>
    <w:rsid w:val="00796AEC"/>
    <w:rsid w:val="00797815"/>
    <w:rsid w:val="007A1376"/>
    <w:rsid w:val="007A1F90"/>
    <w:rsid w:val="007A2894"/>
    <w:rsid w:val="007A3482"/>
    <w:rsid w:val="007A36A4"/>
    <w:rsid w:val="007A4128"/>
    <w:rsid w:val="007A5217"/>
    <w:rsid w:val="007A5961"/>
    <w:rsid w:val="007A5C1D"/>
    <w:rsid w:val="007A623A"/>
    <w:rsid w:val="007A726D"/>
    <w:rsid w:val="007A73F7"/>
    <w:rsid w:val="007A7815"/>
    <w:rsid w:val="007B09C2"/>
    <w:rsid w:val="007B0AC8"/>
    <w:rsid w:val="007B0CF9"/>
    <w:rsid w:val="007B15B8"/>
    <w:rsid w:val="007B241C"/>
    <w:rsid w:val="007B24A2"/>
    <w:rsid w:val="007B4066"/>
    <w:rsid w:val="007B5235"/>
    <w:rsid w:val="007B79FC"/>
    <w:rsid w:val="007B7F31"/>
    <w:rsid w:val="007C1065"/>
    <w:rsid w:val="007C1313"/>
    <w:rsid w:val="007C132E"/>
    <w:rsid w:val="007C31FD"/>
    <w:rsid w:val="007C3E2B"/>
    <w:rsid w:val="007C482F"/>
    <w:rsid w:val="007C4CBE"/>
    <w:rsid w:val="007C5839"/>
    <w:rsid w:val="007C5D5E"/>
    <w:rsid w:val="007C78B8"/>
    <w:rsid w:val="007C7B40"/>
    <w:rsid w:val="007D00B0"/>
    <w:rsid w:val="007D136E"/>
    <w:rsid w:val="007D15DE"/>
    <w:rsid w:val="007D1623"/>
    <w:rsid w:val="007D1F43"/>
    <w:rsid w:val="007D237D"/>
    <w:rsid w:val="007D4098"/>
    <w:rsid w:val="007D46CD"/>
    <w:rsid w:val="007D4D99"/>
    <w:rsid w:val="007D57CA"/>
    <w:rsid w:val="007D5CC1"/>
    <w:rsid w:val="007D5D0F"/>
    <w:rsid w:val="007D7652"/>
    <w:rsid w:val="007D7762"/>
    <w:rsid w:val="007D793F"/>
    <w:rsid w:val="007D7A8B"/>
    <w:rsid w:val="007E057D"/>
    <w:rsid w:val="007E11B5"/>
    <w:rsid w:val="007E19AB"/>
    <w:rsid w:val="007E281C"/>
    <w:rsid w:val="007E3C6D"/>
    <w:rsid w:val="007E3E88"/>
    <w:rsid w:val="007E6579"/>
    <w:rsid w:val="007E65B8"/>
    <w:rsid w:val="007E7292"/>
    <w:rsid w:val="007E796F"/>
    <w:rsid w:val="007E7A95"/>
    <w:rsid w:val="007F0AA9"/>
    <w:rsid w:val="007F122E"/>
    <w:rsid w:val="007F1D8E"/>
    <w:rsid w:val="007F22F5"/>
    <w:rsid w:val="007F28F6"/>
    <w:rsid w:val="007F2E28"/>
    <w:rsid w:val="007F2FB1"/>
    <w:rsid w:val="007F32E8"/>
    <w:rsid w:val="007F3626"/>
    <w:rsid w:val="007F3BA9"/>
    <w:rsid w:val="007F4BF3"/>
    <w:rsid w:val="007F5B85"/>
    <w:rsid w:val="007F7AC6"/>
    <w:rsid w:val="008006A6"/>
    <w:rsid w:val="008009A6"/>
    <w:rsid w:val="0080394B"/>
    <w:rsid w:val="008051D8"/>
    <w:rsid w:val="00806667"/>
    <w:rsid w:val="00806D5B"/>
    <w:rsid w:val="00807807"/>
    <w:rsid w:val="00807BB8"/>
    <w:rsid w:val="008107E7"/>
    <w:rsid w:val="00810C5F"/>
    <w:rsid w:val="008137D1"/>
    <w:rsid w:val="00814090"/>
    <w:rsid w:val="0081420C"/>
    <w:rsid w:val="008146F8"/>
    <w:rsid w:val="00814A49"/>
    <w:rsid w:val="008157A6"/>
    <w:rsid w:val="008168A7"/>
    <w:rsid w:val="0081724A"/>
    <w:rsid w:val="00817E9C"/>
    <w:rsid w:val="0082001A"/>
    <w:rsid w:val="00820705"/>
    <w:rsid w:val="008207C1"/>
    <w:rsid w:val="00820A4F"/>
    <w:rsid w:val="008210A2"/>
    <w:rsid w:val="00821DEF"/>
    <w:rsid w:val="008220D6"/>
    <w:rsid w:val="008223A9"/>
    <w:rsid w:val="00822F13"/>
    <w:rsid w:val="008230ED"/>
    <w:rsid w:val="00823126"/>
    <w:rsid w:val="00823715"/>
    <w:rsid w:val="008242E1"/>
    <w:rsid w:val="0082437B"/>
    <w:rsid w:val="00824AF3"/>
    <w:rsid w:val="0082555C"/>
    <w:rsid w:val="008257E1"/>
    <w:rsid w:val="00826741"/>
    <w:rsid w:val="00827970"/>
    <w:rsid w:val="00831258"/>
    <w:rsid w:val="00832005"/>
    <w:rsid w:val="008326A1"/>
    <w:rsid w:val="00832BB5"/>
    <w:rsid w:val="00832E98"/>
    <w:rsid w:val="0083352C"/>
    <w:rsid w:val="0083490B"/>
    <w:rsid w:val="00835BA4"/>
    <w:rsid w:val="00835CD8"/>
    <w:rsid w:val="00837029"/>
    <w:rsid w:val="0083796E"/>
    <w:rsid w:val="00841D62"/>
    <w:rsid w:val="008421F8"/>
    <w:rsid w:val="00844182"/>
    <w:rsid w:val="00844965"/>
    <w:rsid w:val="00845AB5"/>
    <w:rsid w:val="00846F48"/>
    <w:rsid w:val="0084702E"/>
    <w:rsid w:val="0085022B"/>
    <w:rsid w:val="0085179D"/>
    <w:rsid w:val="008522D8"/>
    <w:rsid w:val="008526BF"/>
    <w:rsid w:val="008531A0"/>
    <w:rsid w:val="00854BFB"/>
    <w:rsid w:val="00855EBF"/>
    <w:rsid w:val="00856882"/>
    <w:rsid w:val="00856E75"/>
    <w:rsid w:val="00857EF4"/>
    <w:rsid w:val="00860898"/>
    <w:rsid w:val="00861D76"/>
    <w:rsid w:val="008623AF"/>
    <w:rsid w:val="008624D8"/>
    <w:rsid w:val="008625F8"/>
    <w:rsid w:val="00863C9F"/>
    <w:rsid w:val="00864431"/>
    <w:rsid w:val="0086633D"/>
    <w:rsid w:val="008664B7"/>
    <w:rsid w:val="00867AA0"/>
    <w:rsid w:val="00870F31"/>
    <w:rsid w:val="00871C7B"/>
    <w:rsid w:val="00871DB4"/>
    <w:rsid w:val="00875C09"/>
    <w:rsid w:val="00875C27"/>
    <w:rsid w:val="00877F6D"/>
    <w:rsid w:val="008826D4"/>
    <w:rsid w:val="00883347"/>
    <w:rsid w:val="00886D41"/>
    <w:rsid w:val="00886E4A"/>
    <w:rsid w:val="008877CD"/>
    <w:rsid w:val="00887A07"/>
    <w:rsid w:val="00890711"/>
    <w:rsid w:val="00890AFC"/>
    <w:rsid w:val="00891399"/>
    <w:rsid w:val="00893CC1"/>
    <w:rsid w:val="00895445"/>
    <w:rsid w:val="0089721F"/>
    <w:rsid w:val="00897AF9"/>
    <w:rsid w:val="008A0004"/>
    <w:rsid w:val="008A1BD1"/>
    <w:rsid w:val="008A2035"/>
    <w:rsid w:val="008A2126"/>
    <w:rsid w:val="008A2570"/>
    <w:rsid w:val="008A3851"/>
    <w:rsid w:val="008A3E18"/>
    <w:rsid w:val="008A434F"/>
    <w:rsid w:val="008A4F48"/>
    <w:rsid w:val="008A50F9"/>
    <w:rsid w:val="008A5F15"/>
    <w:rsid w:val="008A6137"/>
    <w:rsid w:val="008A6306"/>
    <w:rsid w:val="008A63A9"/>
    <w:rsid w:val="008A65D8"/>
    <w:rsid w:val="008B0B3C"/>
    <w:rsid w:val="008B0DA6"/>
    <w:rsid w:val="008B0FB6"/>
    <w:rsid w:val="008B10DB"/>
    <w:rsid w:val="008B160C"/>
    <w:rsid w:val="008B1775"/>
    <w:rsid w:val="008B206E"/>
    <w:rsid w:val="008B25F5"/>
    <w:rsid w:val="008B2742"/>
    <w:rsid w:val="008B3681"/>
    <w:rsid w:val="008B45C8"/>
    <w:rsid w:val="008B46E7"/>
    <w:rsid w:val="008B4C19"/>
    <w:rsid w:val="008B5DA9"/>
    <w:rsid w:val="008B6067"/>
    <w:rsid w:val="008B65C2"/>
    <w:rsid w:val="008B7D4A"/>
    <w:rsid w:val="008C0454"/>
    <w:rsid w:val="008C0BDD"/>
    <w:rsid w:val="008C15EB"/>
    <w:rsid w:val="008C1950"/>
    <w:rsid w:val="008C1A89"/>
    <w:rsid w:val="008C1E61"/>
    <w:rsid w:val="008C2C21"/>
    <w:rsid w:val="008C2CC6"/>
    <w:rsid w:val="008C5A77"/>
    <w:rsid w:val="008C634B"/>
    <w:rsid w:val="008C6AF6"/>
    <w:rsid w:val="008C73C6"/>
    <w:rsid w:val="008D03B7"/>
    <w:rsid w:val="008D066B"/>
    <w:rsid w:val="008D0C22"/>
    <w:rsid w:val="008D0E9C"/>
    <w:rsid w:val="008D1A81"/>
    <w:rsid w:val="008D1E63"/>
    <w:rsid w:val="008D1EA2"/>
    <w:rsid w:val="008D21AA"/>
    <w:rsid w:val="008D2364"/>
    <w:rsid w:val="008D2B55"/>
    <w:rsid w:val="008D3226"/>
    <w:rsid w:val="008D3434"/>
    <w:rsid w:val="008D4438"/>
    <w:rsid w:val="008D4690"/>
    <w:rsid w:val="008D4F64"/>
    <w:rsid w:val="008D53B6"/>
    <w:rsid w:val="008D55A0"/>
    <w:rsid w:val="008D5A0C"/>
    <w:rsid w:val="008D650D"/>
    <w:rsid w:val="008E23E1"/>
    <w:rsid w:val="008E3149"/>
    <w:rsid w:val="008E3189"/>
    <w:rsid w:val="008E354A"/>
    <w:rsid w:val="008E48A5"/>
    <w:rsid w:val="008E4D0B"/>
    <w:rsid w:val="008E4F7F"/>
    <w:rsid w:val="008E56E2"/>
    <w:rsid w:val="008E5791"/>
    <w:rsid w:val="008E5DBD"/>
    <w:rsid w:val="008E7D5B"/>
    <w:rsid w:val="008F14EB"/>
    <w:rsid w:val="008F3611"/>
    <w:rsid w:val="008F3C72"/>
    <w:rsid w:val="008F44A0"/>
    <w:rsid w:val="008F4941"/>
    <w:rsid w:val="008F5CB8"/>
    <w:rsid w:val="008F6EE8"/>
    <w:rsid w:val="008F7815"/>
    <w:rsid w:val="00900087"/>
    <w:rsid w:val="009001C7"/>
    <w:rsid w:val="009010B6"/>
    <w:rsid w:val="00904D87"/>
    <w:rsid w:val="00904D9B"/>
    <w:rsid w:val="0090565D"/>
    <w:rsid w:val="00905A67"/>
    <w:rsid w:val="009064E1"/>
    <w:rsid w:val="00907065"/>
    <w:rsid w:val="0090755C"/>
    <w:rsid w:val="009104FD"/>
    <w:rsid w:val="00911E0D"/>
    <w:rsid w:val="00912179"/>
    <w:rsid w:val="0091430A"/>
    <w:rsid w:val="009150AB"/>
    <w:rsid w:val="009150BC"/>
    <w:rsid w:val="00915C1C"/>
    <w:rsid w:val="00915E69"/>
    <w:rsid w:val="00916DA7"/>
    <w:rsid w:val="00916F3A"/>
    <w:rsid w:val="00917427"/>
    <w:rsid w:val="00917429"/>
    <w:rsid w:val="00917542"/>
    <w:rsid w:val="00917731"/>
    <w:rsid w:val="00920435"/>
    <w:rsid w:val="00920451"/>
    <w:rsid w:val="0092065C"/>
    <w:rsid w:val="00921575"/>
    <w:rsid w:val="00921D13"/>
    <w:rsid w:val="0092210E"/>
    <w:rsid w:val="009221B6"/>
    <w:rsid w:val="009223DE"/>
    <w:rsid w:val="0092471E"/>
    <w:rsid w:val="00924E7F"/>
    <w:rsid w:val="0092536F"/>
    <w:rsid w:val="00925ADE"/>
    <w:rsid w:val="00925C23"/>
    <w:rsid w:val="00925F06"/>
    <w:rsid w:val="009269A0"/>
    <w:rsid w:val="00927434"/>
    <w:rsid w:val="00927A8B"/>
    <w:rsid w:val="00927BEE"/>
    <w:rsid w:val="00930086"/>
    <w:rsid w:val="009303BE"/>
    <w:rsid w:val="00931066"/>
    <w:rsid w:val="009325A4"/>
    <w:rsid w:val="009327AE"/>
    <w:rsid w:val="0093381D"/>
    <w:rsid w:val="009338DB"/>
    <w:rsid w:val="00933C14"/>
    <w:rsid w:val="009340C9"/>
    <w:rsid w:val="00934D22"/>
    <w:rsid w:val="00936086"/>
    <w:rsid w:val="00936202"/>
    <w:rsid w:val="009406C1"/>
    <w:rsid w:val="009408BB"/>
    <w:rsid w:val="0094091D"/>
    <w:rsid w:val="009415A9"/>
    <w:rsid w:val="0094207D"/>
    <w:rsid w:val="00943432"/>
    <w:rsid w:val="00944B81"/>
    <w:rsid w:val="00944D28"/>
    <w:rsid w:val="009450A0"/>
    <w:rsid w:val="009452F2"/>
    <w:rsid w:val="0094583A"/>
    <w:rsid w:val="0094700F"/>
    <w:rsid w:val="00950027"/>
    <w:rsid w:val="009511E5"/>
    <w:rsid w:val="009513EB"/>
    <w:rsid w:val="00952682"/>
    <w:rsid w:val="00952B1B"/>
    <w:rsid w:val="009531BD"/>
    <w:rsid w:val="00955B5D"/>
    <w:rsid w:val="009560E1"/>
    <w:rsid w:val="0095632F"/>
    <w:rsid w:val="0095691D"/>
    <w:rsid w:val="00957337"/>
    <w:rsid w:val="009575F4"/>
    <w:rsid w:val="00957B1B"/>
    <w:rsid w:val="00962A77"/>
    <w:rsid w:val="00962BB2"/>
    <w:rsid w:val="009646C9"/>
    <w:rsid w:val="009647FD"/>
    <w:rsid w:val="00964BE8"/>
    <w:rsid w:val="009650D2"/>
    <w:rsid w:val="00965182"/>
    <w:rsid w:val="00965951"/>
    <w:rsid w:val="00965C09"/>
    <w:rsid w:val="009664F2"/>
    <w:rsid w:val="00966A2A"/>
    <w:rsid w:val="009678D4"/>
    <w:rsid w:val="00967998"/>
    <w:rsid w:val="00970708"/>
    <w:rsid w:val="009719A2"/>
    <w:rsid w:val="00972339"/>
    <w:rsid w:val="00972732"/>
    <w:rsid w:val="00972B5E"/>
    <w:rsid w:val="00975129"/>
    <w:rsid w:val="00976954"/>
    <w:rsid w:val="00977E25"/>
    <w:rsid w:val="009800BE"/>
    <w:rsid w:val="0098025E"/>
    <w:rsid w:val="00980A59"/>
    <w:rsid w:val="00980F34"/>
    <w:rsid w:val="00981078"/>
    <w:rsid w:val="00981447"/>
    <w:rsid w:val="00982368"/>
    <w:rsid w:val="00983D15"/>
    <w:rsid w:val="0098478F"/>
    <w:rsid w:val="00985A11"/>
    <w:rsid w:val="00986D27"/>
    <w:rsid w:val="009879DB"/>
    <w:rsid w:val="00987F29"/>
    <w:rsid w:val="00990429"/>
    <w:rsid w:val="0099277D"/>
    <w:rsid w:val="00993AE9"/>
    <w:rsid w:val="00993E4A"/>
    <w:rsid w:val="00994862"/>
    <w:rsid w:val="00994EEB"/>
    <w:rsid w:val="00995D36"/>
    <w:rsid w:val="00996AFF"/>
    <w:rsid w:val="009A161A"/>
    <w:rsid w:val="009A2A15"/>
    <w:rsid w:val="009A3702"/>
    <w:rsid w:val="009A458F"/>
    <w:rsid w:val="009A4843"/>
    <w:rsid w:val="009A4ACE"/>
    <w:rsid w:val="009A5D29"/>
    <w:rsid w:val="009A6A77"/>
    <w:rsid w:val="009A6CFC"/>
    <w:rsid w:val="009A7197"/>
    <w:rsid w:val="009B031E"/>
    <w:rsid w:val="009B0722"/>
    <w:rsid w:val="009B091F"/>
    <w:rsid w:val="009B1A49"/>
    <w:rsid w:val="009B23D1"/>
    <w:rsid w:val="009B2526"/>
    <w:rsid w:val="009B42EE"/>
    <w:rsid w:val="009B4871"/>
    <w:rsid w:val="009B57E3"/>
    <w:rsid w:val="009B5E85"/>
    <w:rsid w:val="009B60EC"/>
    <w:rsid w:val="009B763A"/>
    <w:rsid w:val="009B7C07"/>
    <w:rsid w:val="009B7D45"/>
    <w:rsid w:val="009B7E51"/>
    <w:rsid w:val="009C0DB0"/>
    <w:rsid w:val="009C0E0B"/>
    <w:rsid w:val="009C120D"/>
    <w:rsid w:val="009C2C1F"/>
    <w:rsid w:val="009C3197"/>
    <w:rsid w:val="009C3AD5"/>
    <w:rsid w:val="009C4561"/>
    <w:rsid w:val="009C6AB5"/>
    <w:rsid w:val="009D177A"/>
    <w:rsid w:val="009D178D"/>
    <w:rsid w:val="009D1887"/>
    <w:rsid w:val="009D21FF"/>
    <w:rsid w:val="009D3E89"/>
    <w:rsid w:val="009D53BC"/>
    <w:rsid w:val="009D5631"/>
    <w:rsid w:val="009D58F2"/>
    <w:rsid w:val="009D654E"/>
    <w:rsid w:val="009D6678"/>
    <w:rsid w:val="009D6960"/>
    <w:rsid w:val="009D696E"/>
    <w:rsid w:val="009D6C6C"/>
    <w:rsid w:val="009E0014"/>
    <w:rsid w:val="009E01B7"/>
    <w:rsid w:val="009E1859"/>
    <w:rsid w:val="009E1B18"/>
    <w:rsid w:val="009E223B"/>
    <w:rsid w:val="009E2A32"/>
    <w:rsid w:val="009E2AFA"/>
    <w:rsid w:val="009E3D71"/>
    <w:rsid w:val="009E5CBC"/>
    <w:rsid w:val="009E643D"/>
    <w:rsid w:val="009E6643"/>
    <w:rsid w:val="009E67DC"/>
    <w:rsid w:val="009E68A2"/>
    <w:rsid w:val="009E768B"/>
    <w:rsid w:val="009F0132"/>
    <w:rsid w:val="009F2505"/>
    <w:rsid w:val="009F2893"/>
    <w:rsid w:val="009F3D97"/>
    <w:rsid w:val="009F3EFD"/>
    <w:rsid w:val="009F4607"/>
    <w:rsid w:val="009F4F5F"/>
    <w:rsid w:val="009F5DCD"/>
    <w:rsid w:val="009F6EBF"/>
    <w:rsid w:val="00A00363"/>
    <w:rsid w:val="00A006EF"/>
    <w:rsid w:val="00A00809"/>
    <w:rsid w:val="00A00A56"/>
    <w:rsid w:val="00A01202"/>
    <w:rsid w:val="00A02E12"/>
    <w:rsid w:val="00A04C92"/>
    <w:rsid w:val="00A05809"/>
    <w:rsid w:val="00A058CA"/>
    <w:rsid w:val="00A11B21"/>
    <w:rsid w:val="00A11F2B"/>
    <w:rsid w:val="00A127C2"/>
    <w:rsid w:val="00A14402"/>
    <w:rsid w:val="00A15A0C"/>
    <w:rsid w:val="00A15B10"/>
    <w:rsid w:val="00A164E0"/>
    <w:rsid w:val="00A17D01"/>
    <w:rsid w:val="00A20FF7"/>
    <w:rsid w:val="00A214AD"/>
    <w:rsid w:val="00A22F41"/>
    <w:rsid w:val="00A242C0"/>
    <w:rsid w:val="00A25BDD"/>
    <w:rsid w:val="00A26125"/>
    <w:rsid w:val="00A26F02"/>
    <w:rsid w:val="00A278F2"/>
    <w:rsid w:val="00A27BF2"/>
    <w:rsid w:val="00A319DB"/>
    <w:rsid w:val="00A31B84"/>
    <w:rsid w:val="00A3394D"/>
    <w:rsid w:val="00A33BAF"/>
    <w:rsid w:val="00A34E76"/>
    <w:rsid w:val="00A35015"/>
    <w:rsid w:val="00A364A6"/>
    <w:rsid w:val="00A37EEE"/>
    <w:rsid w:val="00A37F77"/>
    <w:rsid w:val="00A4043A"/>
    <w:rsid w:val="00A417CC"/>
    <w:rsid w:val="00A430C9"/>
    <w:rsid w:val="00A432D8"/>
    <w:rsid w:val="00A43562"/>
    <w:rsid w:val="00A4457F"/>
    <w:rsid w:val="00A452F7"/>
    <w:rsid w:val="00A4569E"/>
    <w:rsid w:val="00A45E05"/>
    <w:rsid w:val="00A46592"/>
    <w:rsid w:val="00A4702D"/>
    <w:rsid w:val="00A4707C"/>
    <w:rsid w:val="00A472CD"/>
    <w:rsid w:val="00A47D72"/>
    <w:rsid w:val="00A5070D"/>
    <w:rsid w:val="00A50A4F"/>
    <w:rsid w:val="00A50D3E"/>
    <w:rsid w:val="00A51E35"/>
    <w:rsid w:val="00A528C7"/>
    <w:rsid w:val="00A52BA0"/>
    <w:rsid w:val="00A52DE0"/>
    <w:rsid w:val="00A52F84"/>
    <w:rsid w:val="00A544A4"/>
    <w:rsid w:val="00A553DF"/>
    <w:rsid w:val="00A55604"/>
    <w:rsid w:val="00A556AA"/>
    <w:rsid w:val="00A564DC"/>
    <w:rsid w:val="00A56D78"/>
    <w:rsid w:val="00A5762A"/>
    <w:rsid w:val="00A606C6"/>
    <w:rsid w:val="00A6114B"/>
    <w:rsid w:val="00A61871"/>
    <w:rsid w:val="00A62479"/>
    <w:rsid w:val="00A63A83"/>
    <w:rsid w:val="00A642D9"/>
    <w:rsid w:val="00A64563"/>
    <w:rsid w:val="00A64AF3"/>
    <w:rsid w:val="00A64E18"/>
    <w:rsid w:val="00A64F1A"/>
    <w:rsid w:val="00A65807"/>
    <w:rsid w:val="00A66290"/>
    <w:rsid w:val="00A66953"/>
    <w:rsid w:val="00A67F25"/>
    <w:rsid w:val="00A67FD8"/>
    <w:rsid w:val="00A70003"/>
    <w:rsid w:val="00A71E3B"/>
    <w:rsid w:val="00A72718"/>
    <w:rsid w:val="00A72CB5"/>
    <w:rsid w:val="00A74088"/>
    <w:rsid w:val="00A75346"/>
    <w:rsid w:val="00A75C66"/>
    <w:rsid w:val="00A75D9D"/>
    <w:rsid w:val="00A76356"/>
    <w:rsid w:val="00A76F67"/>
    <w:rsid w:val="00A76FA2"/>
    <w:rsid w:val="00A77C63"/>
    <w:rsid w:val="00A80538"/>
    <w:rsid w:val="00A80986"/>
    <w:rsid w:val="00A817ED"/>
    <w:rsid w:val="00A820CA"/>
    <w:rsid w:val="00A8217E"/>
    <w:rsid w:val="00A82307"/>
    <w:rsid w:val="00A8239B"/>
    <w:rsid w:val="00A827EB"/>
    <w:rsid w:val="00A8310B"/>
    <w:rsid w:val="00A843B4"/>
    <w:rsid w:val="00A85F10"/>
    <w:rsid w:val="00A87A80"/>
    <w:rsid w:val="00A87E9F"/>
    <w:rsid w:val="00A87FDA"/>
    <w:rsid w:val="00A87FEF"/>
    <w:rsid w:val="00A912CD"/>
    <w:rsid w:val="00A91DD0"/>
    <w:rsid w:val="00A922E9"/>
    <w:rsid w:val="00A93150"/>
    <w:rsid w:val="00A93B76"/>
    <w:rsid w:val="00A946DD"/>
    <w:rsid w:val="00A94C3B"/>
    <w:rsid w:val="00A94CFF"/>
    <w:rsid w:val="00A9549F"/>
    <w:rsid w:val="00A96914"/>
    <w:rsid w:val="00A97467"/>
    <w:rsid w:val="00AA111E"/>
    <w:rsid w:val="00AA1607"/>
    <w:rsid w:val="00AA1640"/>
    <w:rsid w:val="00AA28A2"/>
    <w:rsid w:val="00AA2D97"/>
    <w:rsid w:val="00AA3624"/>
    <w:rsid w:val="00AA3EC9"/>
    <w:rsid w:val="00AA4337"/>
    <w:rsid w:val="00AA434C"/>
    <w:rsid w:val="00AA49F7"/>
    <w:rsid w:val="00AA5680"/>
    <w:rsid w:val="00AA5D89"/>
    <w:rsid w:val="00AA6175"/>
    <w:rsid w:val="00AA7141"/>
    <w:rsid w:val="00AA7AA7"/>
    <w:rsid w:val="00AB09D9"/>
    <w:rsid w:val="00AB1145"/>
    <w:rsid w:val="00AB285E"/>
    <w:rsid w:val="00AB2C60"/>
    <w:rsid w:val="00AB6537"/>
    <w:rsid w:val="00AB67E0"/>
    <w:rsid w:val="00AB689D"/>
    <w:rsid w:val="00AB7469"/>
    <w:rsid w:val="00AC1E09"/>
    <w:rsid w:val="00AC2E3A"/>
    <w:rsid w:val="00AC2E8D"/>
    <w:rsid w:val="00AC329F"/>
    <w:rsid w:val="00AC3400"/>
    <w:rsid w:val="00AC3E46"/>
    <w:rsid w:val="00AC6FB4"/>
    <w:rsid w:val="00AC70C6"/>
    <w:rsid w:val="00AD09AF"/>
    <w:rsid w:val="00AD311A"/>
    <w:rsid w:val="00AD379A"/>
    <w:rsid w:val="00AD4984"/>
    <w:rsid w:val="00AD739F"/>
    <w:rsid w:val="00AD7AD0"/>
    <w:rsid w:val="00AD7D77"/>
    <w:rsid w:val="00AE0412"/>
    <w:rsid w:val="00AE18E8"/>
    <w:rsid w:val="00AE20CF"/>
    <w:rsid w:val="00AE27D7"/>
    <w:rsid w:val="00AE48F0"/>
    <w:rsid w:val="00AE4EBF"/>
    <w:rsid w:val="00AE502F"/>
    <w:rsid w:val="00AE5E07"/>
    <w:rsid w:val="00AE677D"/>
    <w:rsid w:val="00AE6C22"/>
    <w:rsid w:val="00AE7940"/>
    <w:rsid w:val="00AF0909"/>
    <w:rsid w:val="00AF13F5"/>
    <w:rsid w:val="00AF18AC"/>
    <w:rsid w:val="00AF25DC"/>
    <w:rsid w:val="00AF2BD7"/>
    <w:rsid w:val="00AF3A96"/>
    <w:rsid w:val="00AF4651"/>
    <w:rsid w:val="00AF51B6"/>
    <w:rsid w:val="00AF5612"/>
    <w:rsid w:val="00AF7F59"/>
    <w:rsid w:val="00B01C01"/>
    <w:rsid w:val="00B01F73"/>
    <w:rsid w:val="00B02622"/>
    <w:rsid w:val="00B0264F"/>
    <w:rsid w:val="00B03734"/>
    <w:rsid w:val="00B04254"/>
    <w:rsid w:val="00B04971"/>
    <w:rsid w:val="00B04A3B"/>
    <w:rsid w:val="00B051FB"/>
    <w:rsid w:val="00B05508"/>
    <w:rsid w:val="00B05A60"/>
    <w:rsid w:val="00B05F2C"/>
    <w:rsid w:val="00B06038"/>
    <w:rsid w:val="00B06583"/>
    <w:rsid w:val="00B07B6E"/>
    <w:rsid w:val="00B11E0F"/>
    <w:rsid w:val="00B146C3"/>
    <w:rsid w:val="00B14962"/>
    <w:rsid w:val="00B150BA"/>
    <w:rsid w:val="00B1705A"/>
    <w:rsid w:val="00B177EA"/>
    <w:rsid w:val="00B219BB"/>
    <w:rsid w:val="00B22FB0"/>
    <w:rsid w:val="00B233E9"/>
    <w:rsid w:val="00B23AA1"/>
    <w:rsid w:val="00B23B46"/>
    <w:rsid w:val="00B23D6F"/>
    <w:rsid w:val="00B24359"/>
    <w:rsid w:val="00B24694"/>
    <w:rsid w:val="00B248E7"/>
    <w:rsid w:val="00B25BC8"/>
    <w:rsid w:val="00B26C4F"/>
    <w:rsid w:val="00B27979"/>
    <w:rsid w:val="00B30505"/>
    <w:rsid w:val="00B31395"/>
    <w:rsid w:val="00B3241C"/>
    <w:rsid w:val="00B3264D"/>
    <w:rsid w:val="00B333AA"/>
    <w:rsid w:val="00B33A7B"/>
    <w:rsid w:val="00B34CC0"/>
    <w:rsid w:val="00B368D8"/>
    <w:rsid w:val="00B37BD1"/>
    <w:rsid w:val="00B4006B"/>
    <w:rsid w:val="00B400FA"/>
    <w:rsid w:val="00B40428"/>
    <w:rsid w:val="00B40D11"/>
    <w:rsid w:val="00B41397"/>
    <w:rsid w:val="00B42204"/>
    <w:rsid w:val="00B424CE"/>
    <w:rsid w:val="00B424F8"/>
    <w:rsid w:val="00B43F16"/>
    <w:rsid w:val="00B45596"/>
    <w:rsid w:val="00B462BF"/>
    <w:rsid w:val="00B46530"/>
    <w:rsid w:val="00B472FE"/>
    <w:rsid w:val="00B47953"/>
    <w:rsid w:val="00B5011F"/>
    <w:rsid w:val="00B50C6A"/>
    <w:rsid w:val="00B50CB3"/>
    <w:rsid w:val="00B50E0D"/>
    <w:rsid w:val="00B50FB7"/>
    <w:rsid w:val="00B53AA6"/>
    <w:rsid w:val="00B53E3B"/>
    <w:rsid w:val="00B54C05"/>
    <w:rsid w:val="00B55521"/>
    <w:rsid w:val="00B55684"/>
    <w:rsid w:val="00B56703"/>
    <w:rsid w:val="00B56AF0"/>
    <w:rsid w:val="00B574BF"/>
    <w:rsid w:val="00B5792A"/>
    <w:rsid w:val="00B60A90"/>
    <w:rsid w:val="00B61695"/>
    <w:rsid w:val="00B623C7"/>
    <w:rsid w:val="00B62996"/>
    <w:rsid w:val="00B62C61"/>
    <w:rsid w:val="00B63015"/>
    <w:rsid w:val="00B634C8"/>
    <w:rsid w:val="00B648D5"/>
    <w:rsid w:val="00B64DB9"/>
    <w:rsid w:val="00B65C0E"/>
    <w:rsid w:val="00B65C1C"/>
    <w:rsid w:val="00B65E56"/>
    <w:rsid w:val="00B65F73"/>
    <w:rsid w:val="00B661F4"/>
    <w:rsid w:val="00B66817"/>
    <w:rsid w:val="00B66E33"/>
    <w:rsid w:val="00B67264"/>
    <w:rsid w:val="00B677DD"/>
    <w:rsid w:val="00B67AA8"/>
    <w:rsid w:val="00B70322"/>
    <w:rsid w:val="00B70580"/>
    <w:rsid w:val="00B71E65"/>
    <w:rsid w:val="00B71F0A"/>
    <w:rsid w:val="00B72E4E"/>
    <w:rsid w:val="00B72F7C"/>
    <w:rsid w:val="00B7319F"/>
    <w:rsid w:val="00B732EB"/>
    <w:rsid w:val="00B737E4"/>
    <w:rsid w:val="00B7390A"/>
    <w:rsid w:val="00B73B21"/>
    <w:rsid w:val="00B74755"/>
    <w:rsid w:val="00B7527B"/>
    <w:rsid w:val="00B75448"/>
    <w:rsid w:val="00B758C7"/>
    <w:rsid w:val="00B76116"/>
    <w:rsid w:val="00B76341"/>
    <w:rsid w:val="00B76F5F"/>
    <w:rsid w:val="00B77157"/>
    <w:rsid w:val="00B77D0F"/>
    <w:rsid w:val="00B77EDC"/>
    <w:rsid w:val="00B80728"/>
    <w:rsid w:val="00B81141"/>
    <w:rsid w:val="00B81E22"/>
    <w:rsid w:val="00B8284F"/>
    <w:rsid w:val="00B82FC5"/>
    <w:rsid w:val="00B83E73"/>
    <w:rsid w:val="00B8403B"/>
    <w:rsid w:val="00B84503"/>
    <w:rsid w:val="00B8498B"/>
    <w:rsid w:val="00B84F77"/>
    <w:rsid w:val="00B850C5"/>
    <w:rsid w:val="00B85966"/>
    <w:rsid w:val="00B86E84"/>
    <w:rsid w:val="00B86EC7"/>
    <w:rsid w:val="00B874F8"/>
    <w:rsid w:val="00B87523"/>
    <w:rsid w:val="00B8787B"/>
    <w:rsid w:val="00B87A1E"/>
    <w:rsid w:val="00B91707"/>
    <w:rsid w:val="00B92D14"/>
    <w:rsid w:val="00B93AC5"/>
    <w:rsid w:val="00B95054"/>
    <w:rsid w:val="00B95FB2"/>
    <w:rsid w:val="00B95FB4"/>
    <w:rsid w:val="00B9682E"/>
    <w:rsid w:val="00B97055"/>
    <w:rsid w:val="00B975EB"/>
    <w:rsid w:val="00B9777B"/>
    <w:rsid w:val="00BA077B"/>
    <w:rsid w:val="00BA0CC1"/>
    <w:rsid w:val="00BA1969"/>
    <w:rsid w:val="00BA1B70"/>
    <w:rsid w:val="00BA229A"/>
    <w:rsid w:val="00BA2D8D"/>
    <w:rsid w:val="00BA4B38"/>
    <w:rsid w:val="00BA57E5"/>
    <w:rsid w:val="00BA598F"/>
    <w:rsid w:val="00BA6118"/>
    <w:rsid w:val="00BA6840"/>
    <w:rsid w:val="00BA6B61"/>
    <w:rsid w:val="00BA782B"/>
    <w:rsid w:val="00BA7C35"/>
    <w:rsid w:val="00BA7ECB"/>
    <w:rsid w:val="00BB0AC1"/>
    <w:rsid w:val="00BB10EB"/>
    <w:rsid w:val="00BB170E"/>
    <w:rsid w:val="00BB1D50"/>
    <w:rsid w:val="00BB29C2"/>
    <w:rsid w:val="00BB3BAF"/>
    <w:rsid w:val="00BB4E16"/>
    <w:rsid w:val="00BB4F65"/>
    <w:rsid w:val="00BB564A"/>
    <w:rsid w:val="00BB6163"/>
    <w:rsid w:val="00BB654F"/>
    <w:rsid w:val="00BB69C5"/>
    <w:rsid w:val="00BB7848"/>
    <w:rsid w:val="00BB7872"/>
    <w:rsid w:val="00BB7BDF"/>
    <w:rsid w:val="00BC028A"/>
    <w:rsid w:val="00BC08D6"/>
    <w:rsid w:val="00BC0E45"/>
    <w:rsid w:val="00BC1FCB"/>
    <w:rsid w:val="00BC2056"/>
    <w:rsid w:val="00BC2749"/>
    <w:rsid w:val="00BC2FC6"/>
    <w:rsid w:val="00BC42B1"/>
    <w:rsid w:val="00BC72AB"/>
    <w:rsid w:val="00BC7AC9"/>
    <w:rsid w:val="00BD067F"/>
    <w:rsid w:val="00BD18AD"/>
    <w:rsid w:val="00BD2E5D"/>
    <w:rsid w:val="00BD3AFD"/>
    <w:rsid w:val="00BD4E5D"/>
    <w:rsid w:val="00BD577E"/>
    <w:rsid w:val="00BD6094"/>
    <w:rsid w:val="00BD67BB"/>
    <w:rsid w:val="00BD735A"/>
    <w:rsid w:val="00BD73C5"/>
    <w:rsid w:val="00BE1253"/>
    <w:rsid w:val="00BE3517"/>
    <w:rsid w:val="00BE379F"/>
    <w:rsid w:val="00BE3D65"/>
    <w:rsid w:val="00BE4218"/>
    <w:rsid w:val="00BE44B5"/>
    <w:rsid w:val="00BE4953"/>
    <w:rsid w:val="00BE4C0C"/>
    <w:rsid w:val="00BE6380"/>
    <w:rsid w:val="00BE75AE"/>
    <w:rsid w:val="00BE77D6"/>
    <w:rsid w:val="00BE7A4D"/>
    <w:rsid w:val="00BF0EB0"/>
    <w:rsid w:val="00BF1656"/>
    <w:rsid w:val="00BF19E8"/>
    <w:rsid w:val="00BF1E63"/>
    <w:rsid w:val="00BF23C3"/>
    <w:rsid w:val="00BF2929"/>
    <w:rsid w:val="00BF2CF7"/>
    <w:rsid w:val="00BF48C4"/>
    <w:rsid w:val="00BF4916"/>
    <w:rsid w:val="00BF4FC4"/>
    <w:rsid w:val="00BF5FBE"/>
    <w:rsid w:val="00BF6C81"/>
    <w:rsid w:val="00BF77D4"/>
    <w:rsid w:val="00C0026F"/>
    <w:rsid w:val="00C002CC"/>
    <w:rsid w:val="00C01AB7"/>
    <w:rsid w:val="00C036CF"/>
    <w:rsid w:val="00C03B50"/>
    <w:rsid w:val="00C03EA5"/>
    <w:rsid w:val="00C043C1"/>
    <w:rsid w:val="00C07401"/>
    <w:rsid w:val="00C0764C"/>
    <w:rsid w:val="00C10D52"/>
    <w:rsid w:val="00C1161F"/>
    <w:rsid w:val="00C11853"/>
    <w:rsid w:val="00C11B15"/>
    <w:rsid w:val="00C11EF5"/>
    <w:rsid w:val="00C13671"/>
    <w:rsid w:val="00C13731"/>
    <w:rsid w:val="00C138C1"/>
    <w:rsid w:val="00C16706"/>
    <w:rsid w:val="00C16A62"/>
    <w:rsid w:val="00C16EAF"/>
    <w:rsid w:val="00C17F9A"/>
    <w:rsid w:val="00C20292"/>
    <w:rsid w:val="00C20FBF"/>
    <w:rsid w:val="00C21944"/>
    <w:rsid w:val="00C2264D"/>
    <w:rsid w:val="00C22B19"/>
    <w:rsid w:val="00C24363"/>
    <w:rsid w:val="00C2479E"/>
    <w:rsid w:val="00C25120"/>
    <w:rsid w:val="00C26CC8"/>
    <w:rsid w:val="00C30799"/>
    <w:rsid w:val="00C30A21"/>
    <w:rsid w:val="00C310C4"/>
    <w:rsid w:val="00C318B3"/>
    <w:rsid w:val="00C32A92"/>
    <w:rsid w:val="00C32C5F"/>
    <w:rsid w:val="00C3312D"/>
    <w:rsid w:val="00C33254"/>
    <w:rsid w:val="00C33402"/>
    <w:rsid w:val="00C33405"/>
    <w:rsid w:val="00C350C4"/>
    <w:rsid w:val="00C3584E"/>
    <w:rsid w:val="00C35AD0"/>
    <w:rsid w:val="00C368B5"/>
    <w:rsid w:val="00C37796"/>
    <w:rsid w:val="00C40450"/>
    <w:rsid w:val="00C40ED9"/>
    <w:rsid w:val="00C40F16"/>
    <w:rsid w:val="00C4103C"/>
    <w:rsid w:val="00C43A3E"/>
    <w:rsid w:val="00C44574"/>
    <w:rsid w:val="00C44A3B"/>
    <w:rsid w:val="00C450F1"/>
    <w:rsid w:val="00C451A9"/>
    <w:rsid w:val="00C460DF"/>
    <w:rsid w:val="00C4644D"/>
    <w:rsid w:val="00C4683D"/>
    <w:rsid w:val="00C475C8"/>
    <w:rsid w:val="00C47D44"/>
    <w:rsid w:val="00C50263"/>
    <w:rsid w:val="00C504B6"/>
    <w:rsid w:val="00C50EC2"/>
    <w:rsid w:val="00C5123E"/>
    <w:rsid w:val="00C51825"/>
    <w:rsid w:val="00C52C04"/>
    <w:rsid w:val="00C53CE4"/>
    <w:rsid w:val="00C53D22"/>
    <w:rsid w:val="00C540BE"/>
    <w:rsid w:val="00C5517A"/>
    <w:rsid w:val="00C5546F"/>
    <w:rsid w:val="00C55C49"/>
    <w:rsid w:val="00C56C08"/>
    <w:rsid w:val="00C57A58"/>
    <w:rsid w:val="00C60399"/>
    <w:rsid w:val="00C6180A"/>
    <w:rsid w:val="00C62BBC"/>
    <w:rsid w:val="00C630A2"/>
    <w:rsid w:val="00C63A58"/>
    <w:rsid w:val="00C63BDE"/>
    <w:rsid w:val="00C63F8E"/>
    <w:rsid w:val="00C6587F"/>
    <w:rsid w:val="00C6648B"/>
    <w:rsid w:val="00C66797"/>
    <w:rsid w:val="00C668C7"/>
    <w:rsid w:val="00C66E45"/>
    <w:rsid w:val="00C67FF1"/>
    <w:rsid w:val="00C711FA"/>
    <w:rsid w:val="00C71915"/>
    <w:rsid w:val="00C71DA4"/>
    <w:rsid w:val="00C733C1"/>
    <w:rsid w:val="00C739B8"/>
    <w:rsid w:val="00C73AFB"/>
    <w:rsid w:val="00C743AA"/>
    <w:rsid w:val="00C74689"/>
    <w:rsid w:val="00C747E3"/>
    <w:rsid w:val="00C752FA"/>
    <w:rsid w:val="00C77502"/>
    <w:rsid w:val="00C80CA7"/>
    <w:rsid w:val="00C81156"/>
    <w:rsid w:val="00C81215"/>
    <w:rsid w:val="00C8151C"/>
    <w:rsid w:val="00C83307"/>
    <w:rsid w:val="00C86442"/>
    <w:rsid w:val="00C86587"/>
    <w:rsid w:val="00C867C9"/>
    <w:rsid w:val="00C86AF4"/>
    <w:rsid w:val="00C87152"/>
    <w:rsid w:val="00C91223"/>
    <w:rsid w:val="00C91CBF"/>
    <w:rsid w:val="00C92186"/>
    <w:rsid w:val="00C92F4E"/>
    <w:rsid w:val="00C94055"/>
    <w:rsid w:val="00C94546"/>
    <w:rsid w:val="00C94866"/>
    <w:rsid w:val="00C9493A"/>
    <w:rsid w:val="00C94ED0"/>
    <w:rsid w:val="00C960DB"/>
    <w:rsid w:val="00C96852"/>
    <w:rsid w:val="00C96D8A"/>
    <w:rsid w:val="00C97BC4"/>
    <w:rsid w:val="00CA1AA9"/>
    <w:rsid w:val="00CA3E91"/>
    <w:rsid w:val="00CA44A0"/>
    <w:rsid w:val="00CA5085"/>
    <w:rsid w:val="00CA52A3"/>
    <w:rsid w:val="00CA531A"/>
    <w:rsid w:val="00CA5820"/>
    <w:rsid w:val="00CA5AA4"/>
    <w:rsid w:val="00CA5F5F"/>
    <w:rsid w:val="00CA657D"/>
    <w:rsid w:val="00CA6751"/>
    <w:rsid w:val="00CB04E2"/>
    <w:rsid w:val="00CB1576"/>
    <w:rsid w:val="00CB1CCE"/>
    <w:rsid w:val="00CB1FCC"/>
    <w:rsid w:val="00CB3ADF"/>
    <w:rsid w:val="00CB4447"/>
    <w:rsid w:val="00CB4D89"/>
    <w:rsid w:val="00CB53F2"/>
    <w:rsid w:val="00CB6CC2"/>
    <w:rsid w:val="00CB6E57"/>
    <w:rsid w:val="00CB7127"/>
    <w:rsid w:val="00CC0508"/>
    <w:rsid w:val="00CC0884"/>
    <w:rsid w:val="00CC0BD2"/>
    <w:rsid w:val="00CC0C7D"/>
    <w:rsid w:val="00CC1F1C"/>
    <w:rsid w:val="00CC21A1"/>
    <w:rsid w:val="00CC2DD6"/>
    <w:rsid w:val="00CC2DEE"/>
    <w:rsid w:val="00CC3F89"/>
    <w:rsid w:val="00CC4631"/>
    <w:rsid w:val="00CC4BA8"/>
    <w:rsid w:val="00CC4DD1"/>
    <w:rsid w:val="00CC5408"/>
    <w:rsid w:val="00CC5518"/>
    <w:rsid w:val="00CC6C7F"/>
    <w:rsid w:val="00CC758F"/>
    <w:rsid w:val="00CD02B9"/>
    <w:rsid w:val="00CD066D"/>
    <w:rsid w:val="00CD0C81"/>
    <w:rsid w:val="00CD1FDD"/>
    <w:rsid w:val="00CD27E4"/>
    <w:rsid w:val="00CD34AB"/>
    <w:rsid w:val="00CD3EA7"/>
    <w:rsid w:val="00CD4EF1"/>
    <w:rsid w:val="00CD514F"/>
    <w:rsid w:val="00CD6A8D"/>
    <w:rsid w:val="00CD6BAD"/>
    <w:rsid w:val="00CD7B86"/>
    <w:rsid w:val="00CE01CA"/>
    <w:rsid w:val="00CE0890"/>
    <w:rsid w:val="00CE3F18"/>
    <w:rsid w:val="00CE414C"/>
    <w:rsid w:val="00CE4554"/>
    <w:rsid w:val="00CE5D66"/>
    <w:rsid w:val="00CE616F"/>
    <w:rsid w:val="00CE65C5"/>
    <w:rsid w:val="00CE6931"/>
    <w:rsid w:val="00CF1087"/>
    <w:rsid w:val="00CF1A0F"/>
    <w:rsid w:val="00CF3538"/>
    <w:rsid w:val="00CF390F"/>
    <w:rsid w:val="00CF3C5D"/>
    <w:rsid w:val="00CF58C5"/>
    <w:rsid w:val="00CF5C71"/>
    <w:rsid w:val="00CF6649"/>
    <w:rsid w:val="00CF669B"/>
    <w:rsid w:val="00CF6B3F"/>
    <w:rsid w:val="00D01035"/>
    <w:rsid w:val="00D012B3"/>
    <w:rsid w:val="00D02E3F"/>
    <w:rsid w:val="00D0328B"/>
    <w:rsid w:val="00D03E35"/>
    <w:rsid w:val="00D05014"/>
    <w:rsid w:val="00D064DD"/>
    <w:rsid w:val="00D06AB5"/>
    <w:rsid w:val="00D06EFE"/>
    <w:rsid w:val="00D108B6"/>
    <w:rsid w:val="00D10AD6"/>
    <w:rsid w:val="00D10F34"/>
    <w:rsid w:val="00D120CB"/>
    <w:rsid w:val="00D12DFD"/>
    <w:rsid w:val="00D13329"/>
    <w:rsid w:val="00D1339F"/>
    <w:rsid w:val="00D144D2"/>
    <w:rsid w:val="00D15232"/>
    <w:rsid w:val="00D15988"/>
    <w:rsid w:val="00D15ACB"/>
    <w:rsid w:val="00D164F3"/>
    <w:rsid w:val="00D16FEA"/>
    <w:rsid w:val="00D17554"/>
    <w:rsid w:val="00D17AF3"/>
    <w:rsid w:val="00D17C15"/>
    <w:rsid w:val="00D2050E"/>
    <w:rsid w:val="00D221A4"/>
    <w:rsid w:val="00D22BE0"/>
    <w:rsid w:val="00D23FE1"/>
    <w:rsid w:val="00D246BB"/>
    <w:rsid w:val="00D24E58"/>
    <w:rsid w:val="00D24EA4"/>
    <w:rsid w:val="00D2557D"/>
    <w:rsid w:val="00D25ABB"/>
    <w:rsid w:val="00D26D4C"/>
    <w:rsid w:val="00D302EE"/>
    <w:rsid w:val="00D303E2"/>
    <w:rsid w:val="00D31451"/>
    <w:rsid w:val="00D32FDB"/>
    <w:rsid w:val="00D33592"/>
    <w:rsid w:val="00D33EBE"/>
    <w:rsid w:val="00D340F7"/>
    <w:rsid w:val="00D347D7"/>
    <w:rsid w:val="00D374BE"/>
    <w:rsid w:val="00D376B3"/>
    <w:rsid w:val="00D37A3D"/>
    <w:rsid w:val="00D37A78"/>
    <w:rsid w:val="00D42087"/>
    <w:rsid w:val="00D42524"/>
    <w:rsid w:val="00D43156"/>
    <w:rsid w:val="00D4334C"/>
    <w:rsid w:val="00D43FD0"/>
    <w:rsid w:val="00D44555"/>
    <w:rsid w:val="00D44BF0"/>
    <w:rsid w:val="00D44D0C"/>
    <w:rsid w:val="00D4522E"/>
    <w:rsid w:val="00D45C1F"/>
    <w:rsid w:val="00D47ADF"/>
    <w:rsid w:val="00D47BA1"/>
    <w:rsid w:val="00D50526"/>
    <w:rsid w:val="00D5119B"/>
    <w:rsid w:val="00D52F9E"/>
    <w:rsid w:val="00D53005"/>
    <w:rsid w:val="00D53A56"/>
    <w:rsid w:val="00D54C17"/>
    <w:rsid w:val="00D57682"/>
    <w:rsid w:val="00D57A72"/>
    <w:rsid w:val="00D609DD"/>
    <w:rsid w:val="00D624FB"/>
    <w:rsid w:val="00D62600"/>
    <w:rsid w:val="00D62DD2"/>
    <w:rsid w:val="00D63228"/>
    <w:rsid w:val="00D63500"/>
    <w:rsid w:val="00D64371"/>
    <w:rsid w:val="00D64D28"/>
    <w:rsid w:val="00D64EBA"/>
    <w:rsid w:val="00D651E2"/>
    <w:rsid w:val="00D65EDF"/>
    <w:rsid w:val="00D66D52"/>
    <w:rsid w:val="00D678DE"/>
    <w:rsid w:val="00D7077D"/>
    <w:rsid w:val="00D716DE"/>
    <w:rsid w:val="00D7245F"/>
    <w:rsid w:val="00D72F09"/>
    <w:rsid w:val="00D74925"/>
    <w:rsid w:val="00D74D0D"/>
    <w:rsid w:val="00D75607"/>
    <w:rsid w:val="00D7606D"/>
    <w:rsid w:val="00D765F1"/>
    <w:rsid w:val="00D76DAC"/>
    <w:rsid w:val="00D77B39"/>
    <w:rsid w:val="00D80AAA"/>
    <w:rsid w:val="00D8196B"/>
    <w:rsid w:val="00D81E88"/>
    <w:rsid w:val="00D826F3"/>
    <w:rsid w:val="00D8287C"/>
    <w:rsid w:val="00D8331E"/>
    <w:rsid w:val="00D84AE2"/>
    <w:rsid w:val="00D85AC2"/>
    <w:rsid w:val="00D86921"/>
    <w:rsid w:val="00D86CD6"/>
    <w:rsid w:val="00D86DE9"/>
    <w:rsid w:val="00D91493"/>
    <w:rsid w:val="00D92E9C"/>
    <w:rsid w:val="00D9327F"/>
    <w:rsid w:val="00D9345F"/>
    <w:rsid w:val="00D94A7D"/>
    <w:rsid w:val="00D952A5"/>
    <w:rsid w:val="00D95E1E"/>
    <w:rsid w:val="00D963EB"/>
    <w:rsid w:val="00D965F0"/>
    <w:rsid w:val="00D97998"/>
    <w:rsid w:val="00DA0512"/>
    <w:rsid w:val="00DA12FD"/>
    <w:rsid w:val="00DA144D"/>
    <w:rsid w:val="00DA163F"/>
    <w:rsid w:val="00DA2F51"/>
    <w:rsid w:val="00DA366F"/>
    <w:rsid w:val="00DA6C28"/>
    <w:rsid w:val="00DA7D22"/>
    <w:rsid w:val="00DB1C3F"/>
    <w:rsid w:val="00DB2314"/>
    <w:rsid w:val="00DB36E3"/>
    <w:rsid w:val="00DB3E9B"/>
    <w:rsid w:val="00DB491C"/>
    <w:rsid w:val="00DB60F7"/>
    <w:rsid w:val="00DB75D7"/>
    <w:rsid w:val="00DC12FA"/>
    <w:rsid w:val="00DC13BE"/>
    <w:rsid w:val="00DC1B49"/>
    <w:rsid w:val="00DC21B1"/>
    <w:rsid w:val="00DC2608"/>
    <w:rsid w:val="00DC33E0"/>
    <w:rsid w:val="00DC3542"/>
    <w:rsid w:val="00DC36BC"/>
    <w:rsid w:val="00DC49CF"/>
    <w:rsid w:val="00DC4D39"/>
    <w:rsid w:val="00DC5F2D"/>
    <w:rsid w:val="00DC69B3"/>
    <w:rsid w:val="00DC7129"/>
    <w:rsid w:val="00DC7757"/>
    <w:rsid w:val="00DC7A2D"/>
    <w:rsid w:val="00DD041D"/>
    <w:rsid w:val="00DD2557"/>
    <w:rsid w:val="00DD3108"/>
    <w:rsid w:val="00DD3A80"/>
    <w:rsid w:val="00DD3D85"/>
    <w:rsid w:val="00DD6131"/>
    <w:rsid w:val="00DD65A1"/>
    <w:rsid w:val="00DD7E4C"/>
    <w:rsid w:val="00DE2C60"/>
    <w:rsid w:val="00DE2E0F"/>
    <w:rsid w:val="00DE2F1D"/>
    <w:rsid w:val="00DE300D"/>
    <w:rsid w:val="00DE34BD"/>
    <w:rsid w:val="00DE3832"/>
    <w:rsid w:val="00DE4A8A"/>
    <w:rsid w:val="00DE5B76"/>
    <w:rsid w:val="00DE6305"/>
    <w:rsid w:val="00DE7151"/>
    <w:rsid w:val="00DF14C7"/>
    <w:rsid w:val="00DF1958"/>
    <w:rsid w:val="00DF1F4F"/>
    <w:rsid w:val="00DF21BD"/>
    <w:rsid w:val="00DF28D2"/>
    <w:rsid w:val="00DF2A6F"/>
    <w:rsid w:val="00DF3D88"/>
    <w:rsid w:val="00DF522B"/>
    <w:rsid w:val="00DF6080"/>
    <w:rsid w:val="00DF6B6D"/>
    <w:rsid w:val="00DF6F40"/>
    <w:rsid w:val="00DF71DA"/>
    <w:rsid w:val="00E00CD7"/>
    <w:rsid w:val="00E00E39"/>
    <w:rsid w:val="00E0128D"/>
    <w:rsid w:val="00E02285"/>
    <w:rsid w:val="00E02489"/>
    <w:rsid w:val="00E0277A"/>
    <w:rsid w:val="00E02B38"/>
    <w:rsid w:val="00E03257"/>
    <w:rsid w:val="00E033F7"/>
    <w:rsid w:val="00E034AC"/>
    <w:rsid w:val="00E03617"/>
    <w:rsid w:val="00E040DD"/>
    <w:rsid w:val="00E055A2"/>
    <w:rsid w:val="00E05EA5"/>
    <w:rsid w:val="00E062A6"/>
    <w:rsid w:val="00E06449"/>
    <w:rsid w:val="00E068EA"/>
    <w:rsid w:val="00E0792C"/>
    <w:rsid w:val="00E07F77"/>
    <w:rsid w:val="00E1107A"/>
    <w:rsid w:val="00E11340"/>
    <w:rsid w:val="00E11E1F"/>
    <w:rsid w:val="00E1267D"/>
    <w:rsid w:val="00E14885"/>
    <w:rsid w:val="00E14E62"/>
    <w:rsid w:val="00E15065"/>
    <w:rsid w:val="00E15B38"/>
    <w:rsid w:val="00E15B5C"/>
    <w:rsid w:val="00E16BCC"/>
    <w:rsid w:val="00E17BC9"/>
    <w:rsid w:val="00E20534"/>
    <w:rsid w:val="00E20737"/>
    <w:rsid w:val="00E20C3A"/>
    <w:rsid w:val="00E20C89"/>
    <w:rsid w:val="00E20D55"/>
    <w:rsid w:val="00E21D9C"/>
    <w:rsid w:val="00E22625"/>
    <w:rsid w:val="00E2262A"/>
    <w:rsid w:val="00E2563E"/>
    <w:rsid w:val="00E25C88"/>
    <w:rsid w:val="00E25EE4"/>
    <w:rsid w:val="00E25F92"/>
    <w:rsid w:val="00E26D58"/>
    <w:rsid w:val="00E31196"/>
    <w:rsid w:val="00E3145D"/>
    <w:rsid w:val="00E322A7"/>
    <w:rsid w:val="00E3248F"/>
    <w:rsid w:val="00E33437"/>
    <w:rsid w:val="00E340AA"/>
    <w:rsid w:val="00E35491"/>
    <w:rsid w:val="00E35A6B"/>
    <w:rsid w:val="00E35B70"/>
    <w:rsid w:val="00E35FD6"/>
    <w:rsid w:val="00E36FA5"/>
    <w:rsid w:val="00E4052C"/>
    <w:rsid w:val="00E40AE6"/>
    <w:rsid w:val="00E414D9"/>
    <w:rsid w:val="00E418B8"/>
    <w:rsid w:val="00E41A70"/>
    <w:rsid w:val="00E41B21"/>
    <w:rsid w:val="00E42756"/>
    <w:rsid w:val="00E43486"/>
    <w:rsid w:val="00E440CB"/>
    <w:rsid w:val="00E4413C"/>
    <w:rsid w:val="00E4426F"/>
    <w:rsid w:val="00E463E3"/>
    <w:rsid w:val="00E4643C"/>
    <w:rsid w:val="00E5195A"/>
    <w:rsid w:val="00E52102"/>
    <w:rsid w:val="00E537BE"/>
    <w:rsid w:val="00E538F4"/>
    <w:rsid w:val="00E546C0"/>
    <w:rsid w:val="00E5498E"/>
    <w:rsid w:val="00E55245"/>
    <w:rsid w:val="00E55FF7"/>
    <w:rsid w:val="00E56111"/>
    <w:rsid w:val="00E56D5F"/>
    <w:rsid w:val="00E577CD"/>
    <w:rsid w:val="00E57BC2"/>
    <w:rsid w:val="00E6019D"/>
    <w:rsid w:val="00E6084E"/>
    <w:rsid w:val="00E60B9B"/>
    <w:rsid w:val="00E62BCD"/>
    <w:rsid w:val="00E6306B"/>
    <w:rsid w:val="00E63EA3"/>
    <w:rsid w:val="00E651F8"/>
    <w:rsid w:val="00E65827"/>
    <w:rsid w:val="00E65F41"/>
    <w:rsid w:val="00E65FF2"/>
    <w:rsid w:val="00E6721B"/>
    <w:rsid w:val="00E70568"/>
    <w:rsid w:val="00E713E9"/>
    <w:rsid w:val="00E7186B"/>
    <w:rsid w:val="00E7271B"/>
    <w:rsid w:val="00E733A7"/>
    <w:rsid w:val="00E73F07"/>
    <w:rsid w:val="00E7442C"/>
    <w:rsid w:val="00E7549B"/>
    <w:rsid w:val="00E75515"/>
    <w:rsid w:val="00E75949"/>
    <w:rsid w:val="00E7596D"/>
    <w:rsid w:val="00E768FA"/>
    <w:rsid w:val="00E76DF2"/>
    <w:rsid w:val="00E76FE6"/>
    <w:rsid w:val="00E77082"/>
    <w:rsid w:val="00E775AC"/>
    <w:rsid w:val="00E77B9D"/>
    <w:rsid w:val="00E801E6"/>
    <w:rsid w:val="00E80296"/>
    <w:rsid w:val="00E8032B"/>
    <w:rsid w:val="00E80C55"/>
    <w:rsid w:val="00E812E2"/>
    <w:rsid w:val="00E8147B"/>
    <w:rsid w:val="00E82160"/>
    <w:rsid w:val="00E8222A"/>
    <w:rsid w:val="00E82740"/>
    <w:rsid w:val="00E83853"/>
    <w:rsid w:val="00E83CDD"/>
    <w:rsid w:val="00E83CF0"/>
    <w:rsid w:val="00E84A25"/>
    <w:rsid w:val="00E855E7"/>
    <w:rsid w:val="00E862FF"/>
    <w:rsid w:val="00E86E32"/>
    <w:rsid w:val="00E8738F"/>
    <w:rsid w:val="00E87394"/>
    <w:rsid w:val="00E900AA"/>
    <w:rsid w:val="00E90B9F"/>
    <w:rsid w:val="00E90FD7"/>
    <w:rsid w:val="00E9153B"/>
    <w:rsid w:val="00E91574"/>
    <w:rsid w:val="00E9159C"/>
    <w:rsid w:val="00E91C61"/>
    <w:rsid w:val="00E928FB"/>
    <w:rsid w:val="00E9369D"/>
    <w:rsid w:val="00E9384B"/>
    <w:rsid w:val="00E939EC"/>
    <w:rsid w:val="00E94A14"/>
    <w:rsid w:val="00E94C2F"/>
    <w:rsid w:val="00E96471"/>
    <w:rsid w:val="00E96641"/>
    <w:rsid w:val="00E97138"/>
    <w:rsid w:val="00E975A1"/>
    <w:rsid w:val="00E97A38"/>
    <w:rsid w:val="00EA02CC"/>
    <w:rsid w:val="00EA0513"/>
    <w:rsid w:val="00EA062D"/>
    <w:rsid w:val="00EA0BCC"/>
    <w:rsid w:val="00EA0F1B"/>
    <w:rsid w:val="00EA12FC"/>
    <w:rsid w:val="00EA1E82"/>
    <w:rsid w:val="00EA5998"/>
    <w:rsid w:val="00EA6313"/>
    <w:rsid w:val="00EA6837"/>
    <w:rsid w:val="00EA6A07"/>
    <w:rsid w:val="00EA6AFA"/>
    <w:rsid w:val="00EA75B2"/>
    <w:rsid w:val="00EB1052"/>
    <w:rsid w:val="00EB1249"/>
    <w:rsid w:val="00EB21C6"/>
    <w:rsid w:val="00EB2448"/>
    <w:rsid w:val="00EB2548"/>
    <w:rsid w:val="00EB2791"/>
    <w:rsid w:val="00EB3798"/>
    <w:rsid w:val="00EB390E"/>
    <w:rsid w:val="00EB4663"/>
    <w:rsid w:val="00EB49F2"/>
    <w:rsid w:val="00EB4EB1"/>
    <w:rsid w:val="00EB4F83"/>
    <w:rsid w:val="00EB58E6"/>
    <w:rsid w:val="00EB6465"/>
    <w:rsid w:val="00EB6707"/>
    <w:rsid w:val="00EB7ACA"/>
    <w:rsid w:val="00EC1E86"/>
    <w:rsid w:val="00EC2104"/>
    <w:rsid w:val="00EC4D46"/>
    <w:rsid w:val="00EC56CE"/>
    <w:rsid w:val="00EC5F1D"/>
    <w:rsid w:val="00EC5F33"/>
    <w:rsid w:val="00EC7872"/>
    <w:rsid w:val="00EC7A8A"/>
    <w:rsid w:val="00ED0154"/>
    <w:rsid w:val="00ED027B"/>
    <w:rsid w:val="00ED0A0C"/>
    <w:rsid w:val="00ED0FD7"/>
    <w:rsid w:val="00ED1A14"/>
    <w:rsid w:val="00ED49CB"/>
    <w:rsid w:val="00ED52B6"/>
    <w:rsid w:val="00ED5B49"/>
    <w:rsid w:val="00ED64A5"/>
    <w:rsid w:val="00ED657C"/>
    <w:rsid w:val="00ED79D7"/>
    <w:rsid w:val="00ED7C7D"/>
    <w:rsid w:val="00ED7CA9"/>
    <w:rsid w:val="00ED7F62"/>
    <w:rsid w:val="00ED7FE5"/>
    <w:rsid w:val="00EE0549"/>
    <w:rsid w:val="00EE0F9B"/>
    <w:rsid w:val="00EE12AD"/>
    <w:rsid w:val="00EE1730"/>
    <w:rsid w:val="00EE2602"/>
    <w:rsid w:val="00EE335A"/>
    <w:rsid w:val="00EE350C"/>
    <w:rsid w:val="00EE38C6"/>
    <w:rsid w:val="00EE3977"/>
    <w:rsid w:val="00EE40F8"/>
    <w:rsid w:val="00EE448D"/>
    <w:rsid w:val="00EE4CFB"/>
    <w:rsid w:val="00EE5DE1"/>
    <w:rsid w:val="00EE6BE3"/>
    <w:rsid w:val="00EF012F"/>
    <w:rsid w:val="00EF0EAF"/>
    <w:rsid w:val="00EF0FA8"/>
    <w:rsid w:val="00EF112E"/>
    <w:rsid w:val="00EF24DA"/>
    <w:rsid w:val="00EF2A46"/>
    <w:rsid w:val="00EF35F0"/>
    <w:rsid w:val="00EF5467"/>
    <w:rsid w:val="00F00819"/>
    <w:rsid w:val="00F01064"/>
    <w:rsid w:val="00F02BE6"/>
    <w:rsid w:val="00F03BB9"/>
    <w:rsid w:val="00F03D1A"/>
    <w:rsid w:val="00F05DC3"/>
    <w:rsid w:val="00F10F83"/>
    <w:rsid w:val="00F10FE3"/>
    <w:rsid w:val="00F12243"/>
    <w:rsid w:val="00F1255F"/>
    <w:rsid w:val="00F125E0"/>
    <w:rsid w:val="00F13E3F"/>
    <w:rsid w:val="00F141CE"/>
    <w:rsid w:val="00F1452F"/>
    <w:rsid w:val="00F145D7"/>
    <w:rsid w:val="00F148FF"/>
    <w:rsid w:val="00F15A3B"/>
    <w:rsid w:val="00F15B64"/>
    <w:rsid w:val="00F160F7"/>
    <w:rsid w:val="00F16E93"/>
    <w:rsid w:val="00F16F99"/>
    <w:rsid w:val="00F1703D"/>
    <w:rsid w:val="00F172F0"/>
    <w:rsid w:val="00F20DE0"/>
    <w:rsid w:val="00F2271B"/>
    <w:rsid w:val="00F231B2"/>
    <w:rsid w:val="00F23A67"/>
    <w:rsid w:val="00F23A6E"/>
    <w:rsid w:val="00F24CE4"/>
    <w:rsid w:val="00F25DB0"/>
    <w:rsid w:val="00F262F1"/>
    <w:rsid w:val="00F27052"/>
    <w:rsid w:val="00F3036F"/>
    <w:rsid w:val="00F31871"/>
    <w:rsid w:val="00F32C1D"/>
    <w:rsid w:val="00F3472F"/>
    <w:rsid w:val="00F34A75"/>
    <w:rsid w:val="00F351C0"/>
    <w:rsid w:val="00F37929"/>
    <w:rsid w:val="00F409C6"/>
    <w:rsid w:val="00F41390"/>
    <w:rsid w:val="00F439F7"/>
    <w:rsid w:val="00F4683C"/>
    <w:rsid w:val="00F46853"/>
    <w:rsid w:val="00F47063"/>
    <w:rsid w:val="00F4710F"/>
    <w:rsid w:val="00F4764C"/>
    <w:rsid w:val="00F508ED"/>
    <w:rsid w:val="00F515C2"/>
    <w:rsid w:val="00F51AC3"/>
    <w:rsid w:val="00F52613"/>
    <w:rsid w:val="00F53D27"/>
    <w:rsid w:val="00F5468F"/>
    <w:rsid w:val="00F54A3D"/>
    <w:rsid w:val="00F55BF7"/>
    <w:rsid w:val="00F61762"/>
    <w:rsid w:val="00F62A2D"/>
    <w:rsid w:val="00F62C40"/>
    <w:rsid w:val="00F62D3B"/>
    <w:rsid w:val="00F63B39"/>
    <w:rsid w:val="00F63B85"/>
    <w:rsid w:val="00F63CB1"/>
    <w:rsid w:val="00F65004"/>
    <w:rsid w:val="00F65500"/>
    <w:rsid w:val="00F65ED0"/>
    <w:rsid w:val="00F66244"/>
    <w:rsid w:val="00F66461"/>
    <w:rsid w:val="00F66CCA"/>
    <w:rsid w:val="00F66D3A"/>
    <w:rsid w:val="00F72587"/>
    <w:rsid w:val="00F734A4"/>
    <w:rsid w:val="00F7377B"/>
    <w:rsid w:val="00F7579F"/>
    <w:rsid w:val="00F75E11"/>
    <w:rsid w:val="00F76479"/>
    <w:rsid w:val="00F76FCE"/>
    <w:rsid w:val="00F80DA5"/>
    <w:rsid w:val="00F82813"/>
    <w:rsid w:val="00F82A7E"/>
    <w:rsid w:val="00F82E9D"/>
    <w:rsid w:val="00F82F91"/>
    <w:rsid w:val="00F83380"/>
    <w:rsid w:val="00F833BC"/>
    <w:rsid w:val="00F8341D"/>
    <w:rsid w:val="00F834BF"/>
    <w:rsid w:val="00F84A0E"/>
    <w:rsid w:val="00F84C9F"/>
    <w:rsid w:val="00F85C0F"/>
    <w:rsid w:val="00F86725"/>
    <w:rsid w:val="00F8768D"/>
    <w:rsid w:val="00F877C3"/>
    <w:rsid w:val="00F90E0C"/>
    <w:rsid w:val="00F921C7"/>
    <w:rsid w:val="00F9220B"/>
    <w:rsid w:val="00F92BCC"/>
    <w:rsid w:val="00F93E66"/>
    <w:rsid w:val="00F94B8C"/>
    <w:rsid w:val="00F94D02"/>
    <w:rsid w:val="00F94D0E"/>
    <w:rsid w:val="00F953F9"/>
    <w:rsid w:val="00F955CE"/>
    <w:rsid w:val="00F955F4"/>
    <w:rsid w:val="00F95971"/>
    <w:rsid w:val="00F9597A"/>
    <w:rsid w:val="00F95BCB"/>
    <w:rsid w:val="00F968B1"/>
    <w:rsid w:val="00FA077F"/>
    <w:rsid w:val="00FA0813"/>
    <w:rsid w:val="00FA0C01"/>
    <w:rsid w:val="00FA0C7C"/>
    <w:rsid w:val="00FA0E40"/>
    <w:rsid w:val="00FA102A"/>
    <w:rsid w:val="00FA202E"/>
    <w:rsid w:val="00FA2D70"/>
    <w:rsid w:val="00FA3091"/>
    <w:rsid w:val="00FA66F8"/>
    <w:rsid w:val="00FA749C"/>
    <w:rsid w:val="00FB05A0"/>
    <w:rsid w:val="00FB1C86"/>
    <w:rsid w:val="00FB2143"/>
    <w:rsid w:val="00FB21F6"/>
    <w:rsid w:val="00FB2316"/>
    <w:rsid w:val="00FB2DFF"/>
    <w:rsid w:val="00FB324E"/>
    <w:rsid w:val="00FB3EDA"/>
    <w:rsid w:val="00FB443D"/>
    <w:rsid w:val="00FB4845"/>
    <w:rsid w:val="00FB5229"/>
    <w:rsid w:val="00FB7ACD"/>
    <w:rsid w:val="00FB7E19"/>
    <w:rsid w:val="00FC01DC"/>
    <w:rsid w:val="00FC115C"/>
    <w:rsid w:val="00FC1402"/>
    <w:rsid w:val="00FC1895"/>
    <w:rsid w:val="00FC1D28"/>
    <w:rsid w:val="00FC2BAA"/>
    <w:rsid w:val="00FC2C1A"/>
    <w:rsid w:val="00FC37BA"/>
    <w:rsid w:val="00FC3873"/>
    <w:rsid w:val="00FC391E"/>
    <w:rsid w:val="00FC3E90"/>
    <w:rsid w:val="00FC3FEF"/>
    <w:rsid w:val="00FC4028"/>
    <w:rsid w:val="00FC42F9"/>
    <w:rsid w:val="00FC4A68"/>
    <w:rsid w:val="00FC4E38"/>
    <w:rsid w:val="00FC5330"/>
    <w:rsid w:val="00FC647E"/>
    <w:rsid w:val="00FC6E2B"/>
    <w:rsid w:val="00FC79C4"/>
    <w:rsid w:val="00FD052E"/>
    <w:rsid w:val="00FD0776"/>
    <w:rsid w:val="00FD0FA9"/>
    <w:rsid w:val="00FD12CA"/>
    <w:rsid w:val="00FD2225"/>
    <w:rsid w:val="00FD2A25"/>
    <w:rsid w:val="00FD4B69"/>
    <w:rsid w:val="00FD709F"/>
    <w:rsid w:val="00FD717B"/>
    <w:rsid w:val="00FD7965"/>
    <w:rsid w:val="00FE0015"/>
    <w:rsid w:val="00FE05AB"/>
    <w:rsid w:val="00FE1DA7"/>
    <w:rsid w:val="00FE1DAF"/>
    <w:rsid w:val="00FE1FD9"/>
    <w:rsid w:val="00FE22B5"/>
    <w:rsid w:val="00FE248B"/>
    <w:rsid w:val="00FE2643"/>
    <w:rsid w:val="00FE2679"/>
    <w:rsid w:val="00FE2AEC"/>
    <w:rsid w:val="00FE2B0B"/>
    <w:rsid w:val="00FE2BAC"/>
    <w:rsid w:val="00FE304D"/>
    <w:rsid w:val="00FE3E9B"/>
    <w:rsid w:val="00FE473D"/>
    <w:rsid w:val="00FE4EC9"/>
    <w:rsid w:val="00FE54F7"/>
    <w:rsid w:val="00FE5F71"/>
    <w:rsid w:val="00FE60DB"/>
    <w:rsid w:val="00FE7907"/>
    <w:rsid w:val="00FE7B9D"/>
    <w:rsid w:val="00FF05E7"/>
    <w:rsid w:val="00FF090B"/>
    <w:rsid w:val="00FF0DE9"/>
    <w:rsid w:val="00FF1517"/>
    <w:rsid w:val="00FF1F95"/>
    <w:rsid w:val="00FF4796"/>
    <w:rsid w:val="00FF4B8B"/>
    <w:rsid w:val="00FF5952"/>
    <w:rsid w:val="00FF7D7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187FC"/>
  <w15:chartTrackingRefBased/>
  <w15:docId w15:val="{50443CC1-F706-418F-BC55-CEB5EA0CC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7542"/>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7B7F31"/>
    <w:pPr>
      <w:keepNext/>
      <w:keepLines/>
      <w:jc w:val="center"/>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8B5DA9"/>
    <w:pPr>
      <w:keepNext/>
      <w:keepLines/>
      <w:jc w:val="cente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17542"/>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17542"/>
    <w:pPr>
      <w:keepNext/>
      <w:keepLines/>
      <w:ind w:firstLine="720"/>
      <w:outlineLvl w:val="3"/>
    </w:pPr>
    <w:rPr>
      <w:rFonts w:eastAsiaTheme="majorEastAsia" w:cstheme="majorBidi"/>
      <w:b/>
      <w:iCs/>
    </w:rPr>
  </w:style>
  <w:style w:type="paragraph" w:styleId="Heading5">
    <w:name w:val="heading 5"/>
    <w:basedOn w:val="Heading4"/>
    <w:next w:val="Normal"/>
    <w:link w:val="Heading5Char"/>
    <w:uiPriority w:val="9"/>
    <w:unhideWhenUsed/>
    <w:qFormat/>
    <w:rsid w:val="004539F6"/>
    <w:pPr>
      <w:spacing w:before="40"/>
      <w:outlineLvl w:val="4"/>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7FDC"/>
    <w:pPr>
      <w:tabs>
        <w:tab w:val="center" w:pos="4513"/>
        <w:tab w:val="right" w:pos="9026"/>
      </w:tabs>
      <w:spacing w:line="240" w:lineRule="auto"/>
    </w:pPr>
  </w:style>
  <w:style w:type="character" w:customStyle="1" w:styleId="HeaderChar">
    <w:name w:val="Header Char"/>
    <w:basedOn w:val="DefaultParagraphFont"/>
    <w:link w:val="Header"/>
    <w:uiPriority w:val="99"/>
    <w:rsid w:val="005D7FDC"/>
  </w:style>
  <w:style w:type="paragraph" w:styleId="Footer">
    <w:name w:val="footer"/>
    <w:basedOn w:val="Normal"/>
    <w:link w:val="FooterChar"/>
    <w:uiPriority w:val="99"/>
    <w:unhideWhenUsed/>
    <w:rsid w:val="005D7FDC"/>
    <w:pPr>
      <w:tabs>
        <w:tab w:val="center" w:pos="4513"/>
        <w:tab w:val="right" w:pos="9026"/>
      </w:tabs>
      <w:spacing w:line="240" w:lineRule="auto"/>
    </w:pPr>
  </w:style>
  <w:style w:type="character" w:customStyle="1" w:styleId="FooterChar">
    <w:name w:val="Footer Char"/>
    <w:basedOn w:val="DefaultParagraphFont"/>
    <w:link w:val="Footer"/>
    <w:uiPriority w:val="99"/>
    <w:rsid w:val="005D7FDC"/>
  </w:style>
  <w:style w:type="character" w:styleId="CommentReference">
    <w:name w:val="annotation reference"/>
    <w:basedOn w:val="DefaultParagraphFont"/>
    <w:uiPriority w:val="99"/>
    <w:semiHidden/>
    <w:unhideWhenUsed/>
    <w:rsid w:val="005200D9"/>
    <w:rPr>
      <w:sz w:val="16"/>
      <w:szCs w:val="16"/>
    </w:rPr>
  </w:style>
  <w:style w:type="paragraph" w:styleId="CommentText">
    <w:name w:val="annotation text"/>
    <w:basedOn w:val="Normal"/>
    <w:link w:val="CommentTextChar"/>
    <w:uiPriority w:val="99"/>
    <w:semiHidden/>
    <w:unhideWhenUsed/>
    <w:rsid w:val="005200D9"/>
    <w:pPr>
      <w:spacing w:line="240" w:lineRule="auto"/>
    </w:pPr>
    <w:rPr>
      <w:sz w:val="20"/>
      <w:szCs w:val="20"/>
    </w:rPr>
  </w:style>
  <w:style w:type="character" w:customStyle="1" w:styleId="CommentTextChar">
    <w:name w:val="Comment Text Char"/>
    <w:basedOn w:val="DefaultParagraphFont"/>
    <w:link w:val="CommentText"/>
    <w:uiPriority w:val="99"/>
    <w:semiHidden/>
    <w:rsid w:val="005200D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200D9"/>
    <w:rPr>
      <w:b/>
      <w:bCs/>
    </w:rPr>
  </w:style>
  <w:style w:type="character" w:customStyle="1" w:styleId="CommentSubjectChar">
    <w:name w:val="Comment Subject Char"/>
    <w:basedOn w:val="CommentTextChar"/>
    <w:link w:val="CommentSubject"/>
    <w:uiPriority w:val="99"/>
    <w:semiHidden/>
    <w:rsid w:val="005200D9"/>
    <w:rPr>
      <w:rFonts w:ascii="Times New Roman" w:hAnsi="Times New Roman"/>
      <w:b/>
      <w:bCs/>
      <w:sz w:val="20"/>
      <w:szCs w:val="20"/>
    </w:rPr>
  </w:style>
  <w:style w:type="paragraph" w:styleId="BalloonText">
    <w:name w:val="Balloon Text"/>
    <w:basedOn w:val="Normal"/>
    <w:link w:val="BalloonTextChar"/>
    <w:uiPriority w:val="99"/>
    <w:semiHidden/>
    <w:unhideWhenUsed/>
    <w:rsid w:val="005200D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00D9"/>
    <w:rPr>
      <w:rFonts w:ascii="Segoe UI" w:hAnsi="Segoe UI" w:cs="Segoe UI"/>
      <w:sz w:val="18"/>
      <w:szCs w:val="18"/>
    </w:rPr>
  </w:style>
  <w:style w:type="table" w:styleId="TableGrid">
    <w:name w:val="Table Grid"/>
    <w:basedOn w:val="TableNormal"/>
    <w:uiPriority w:val="39"/>
    <w:rsid w:val="00E63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306B"/>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7B7F31"/>
    <w:rPr>
      <w:rFonts w:ascii="Times New Roman" w:eastAsiaTheme="majorEastAsia" w:hAnsi="Times New Roman" w:cstheme="majorBidi"/>
      <w:sz w:val="24"/>
      <w:szCs w:val="32"/>
    </w:rPr>
  </w:style>
  <w:style w:type="paragraph" w:styleId="TOCHeading">
    <w:name w:val="TOC Heading"/>
    <w:basedOn w:val="Heading1"/>
    <w:next w:val="Normal"/>
    <w:uiPriority w:val="39"/>
    <w:unhideWhenUsed/>
    <w:qFormat/>
    <w:rsid w:val="00BD2E5D"/>
    <w:pPr>
      <w:spacing w:line="259" w:lineRule="auto"/>
      <w:outlineLvl w:val="9"/>
    </w:pPr>
    <w:rPr>
      <w:lang w:val="en-US" w:eastAsia="en-US"/>
    </w:rPr>
  </w:style>
  <w:style w:type="paragraph" w:styleId="TOC1">
    <w:name w:val="toc 1"/>
    <w:basedOn w:val="Normal"/>
    <w:next w:val="Normal"/>
    <w:autoRedefine/>
    <w:uiPriority w:val="39"/>
    <w:unhideWhenUsed/>
    <w:rsid w:val="007B7F31"/>
    <w:pPr>
      <w:tabs>
        <w:tab w:val="right" w:leader="dot" w:pos="8777"/>
      </w:tabs>
      <w:spacing w:after="100"/>
    </w:pPr>
  </w:style>
  <w:style w:type="character" w:styleId="Hyperlink">
    <w:name w:val="Hyperlink"/>
    <w:basedOn w:val="DefaultParagraphFont"/>
    <w:uiPriority w:val="99"/>
    <w:unhideWhenUsed/>
    <w:rsid w:val="00BD2E5D"/>
    <w:rPr>
      <w:color w:val="0563C1" w:themeColor="hyperlink"/>
      <w:u w:val="single"/>
    </w:rPr>
  </w:style>
  <w:style w:type="character" w:customStyle="1" w:styleId="Heading2Char">
    <w:name w:val="Heading 2 Char"/>
    <w:basedOn w:val="DefaultParagraphFont"/>
    <w:link w:val="Heading2"/>
    <w:uiPriority w:val="9"/>
    <w:rsid w:val="008B5DA9"/>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917542"/>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917542"/>
    <w:rPr>
      <w:rFonts w:ascii="Times New Roman" w:eastAsiaTheme="majorEastAsia" w:hAnsi="Times New Roman" w:cstheme="majorBidi"/>
      <w:b/>
      <w:iCs/>
      <w:sz w:val="24"/>
    </w:rPr>
  </w:style>
  <w:style w:type="paragraph" w:styleId="TOC2">
    <w:name w:val="toc 2"/>
    <w:basedOn w:val="Normal"/>
    <w:next w:val="Normal"/>
    <w:autoRedefine/>
    <w:uiPriority w:val="39"/>
    <w:unhideWhenUsed/>
    <w:rsid w:val="005A5341"/>
    <w:pPr>
      <w:spacing w:after="100"/>
      <w:ind w:left="240"/>
    </w:pPr>
  </w:style>
  <w:style w:type="paragraph" w:styleId="TOC3">
    <w:name w:val="toc 3"/>
    <w:basedOn w:val="Normal"/>
    <w:next w:val="Normal"/>
    <w:autoRedefine/>
    <w:uiPriority w:val="39"/>
    <w:unhideWhenUsed/>
    <w:rsid w:val="005A5341"/>
    <w:pPr>
      <w:spacing w:after="100"/>
      <w:ind w:left="480"/>
    </w:pPr>
  </w:style>
  <w:style w:type="character" w:customStyle="1" w:styleId="UnresolvedMention1">
    <w:name w:val="Unresolved Mention1"/>
    <w:basedOn w:val="DefaultParagraphFont"/>
    <w:uiPriority w:val="99"/>
    <w:semiHidden/>
    <w:unhideWhenUsed/>
    <w:rsid w:val="000A29D7"/>
    <w:rPr>
      <w:color w:val="808080"/>
      <w:shd w:val="clear" w:color="auto" w:fill="E6E6E6"/>
    </w:rPr>
  </w:style>
  <w:style w:type="paragraph" w:styleId="TOC4">
    <w:name w:val="toc 4"/>
    <w:basedOn w:val="Normal"/>
    <w:next w:val="Normal"/>
    <w:autoRedefine/>
    <w:uiPriority w:val="39"/>
    <w:unhideWhenUsed/>
    <w:rsid w:val="00B01C01"/>
    <w:pPr>
      <w:spacing w:after="100"/>
      <w:ind w:left="720"/>
    </w:pPr>
  </w:style>
  <w:style w:type="character" w:styleId="PlaceholderText">
    <w:name w:val="Placeholder Text"/>
    <w:basedOn w:val="DefaultParagraphFont"/>
    <w:uiPriority w:val="99"/>
    <w:semiHidden/>
    <w:rsid w:val="009340C9"/>
    <w:rPr>
      <w:color w:val="808080"/>
    </w:rPr>
  </w:style>
  <w:style w:type="paragraph" w:styleId="ListParagraph">
    <w:name w:val="List Paragraph"/>
    <w:basedOn w:val="Normal"/>
    <w:uiPriority w:val="34"/>
    <w:qFormat/>
    <w:rsid w:val="0070104F"/>
    <w:pPr>
      <w:ind w:left="720"/>
      <w:contextualSpacing/>
    </w:pPr>
  </w:style>
  <w:style w:type="paragraph" w:customStyle="1" w:styleId="EndNoteBibliographyTitle">
    <w:name w:val="EndNote Bibliography Title"/>
    <w:basedOn w:val="Normal"/>
    <w:link w:val="EndNoteBibliographyTitleChar"/>
    <w:rsid w:val="00E36FA5"/>
    <w:pPr>
      <w:jc w:val="center"/>
    </w:pPr>
    <w:rPr>
      <w:rFonts w:cs="Times New Roman"/>
      <w:noProof/>
    </w:rPr>
  </w:style>
  <w:style w:type="character" w:customStyle="1" w:styleId="EndNoteBibliographyTitleChar">
    <w:name w:val="EndNote Bibliography Title Char"/>
    <w:basedOn w:val="DefaultParagraphFont"/>
    <w:link w:val="EndNoteBibliographyTitle"/>
    <w:rsid w:val="00E36FA5"/>
    <w:rPr>
      <w:rFonts w:ascii="Times New Roman" w:hAnsi="Times New Roman" w:cs="Times New Roman"/>
      <w:noProof/>
      <w:sz w:val="24"/>
    </w:rPr>
  </w:style>
  <w:style w:type="paragraph" w:customStyle="1" w:styleId="EndNoteBibliography">
    <w:name w:val="EndNote Bibliography"/>
    <w:basedOn w:val="Normal"/>
    <w:link w:val="EndNoteBibliographyChar"/>
    <w:rsid w:val="00E36FA5"/>
    <w:pPr>
      <w:spacing w:line="240" w:lineRule="auto"/>
    </w:pPr>
    <w:rPr>
      <w:rFonts w:cs="Times New Roman"/>
      <w:noProof/>
    </w:rPr>
  </w:style>
  <w:style w:type="character" w:customStyle="1" w:styleId="EndNoteBibliographyChar">
    <w:name w:val="EndNote Bibliography Char"/>
    <w:basedOn w:val="DefaultParagraphFont"/>
    <w:link w:val="EndNoteBibliography"/>
    <w:rsid w:val="00E36FA5"/>
    <w:rPr>
      <w:rFonts w:ascii="Times New Roman" w:hAnsi="Times New Roman" w:cs="Times New Roman"/>
      <w:noProof/>
      <w:sz w:val="24"/>
    </w:rPr>
  </w:style>
  <w:style w:type="character" w:customStyle="1" w:styleId="Heading5Char">
    <w:name w:val="Heading 5 Char"/>
    <w:basedOn w:val="DefaultParagraphFont"/>
    <w:link w:val="Heading5"/>
    <w:uiPriority w:val="9"/>
    <w:rsid w:val="004539F6"/>
    <w:rPr>
      <w:rFonts w:ascii="Times New Roman" w:eastAsiaTheme="majorEastAsia" w:hAnsi="Times New Roman" w:cstheme="majorBidi"/>
      <w:b/>
      <w:i/>
      <w:iCs/>
      <w:sz w:val="24"/>
    </w:rPr>
  </w:style>
  <w:style w:type="character" w:styleId="Mention">
    <w:name w:val="Mention"/>
    <w:basedOn w:val="DefaultParagraphFont"/>
    <w:uiPriority w:val="99"/>
    <w:semiHidden/>
    <w:unhideWhenUsed/>
    <w:rsid w:val="0033367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bbolker.github.io/mixedmodels-misc/glmmFAQ.html" TargetMode="External"/><Relationship Id="rId1" Type="http://schemas.openxmlformats.org/officeDocument/2006/relationships/hyperlink" Target="https://stats.stackexchange.com/questions/79360/mixed-effects-model-with-nestin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github.com/amhaun01/phipattern"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chronux.org/" TargetMode="External"/><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05570-0861-4D93-8F90-17DEE5959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3999</TotalTime>
  <Pages>32</Pages>
  <Words>7819</Words>
  <Characters>44574</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Leung</dc:creator>
  <cp:keywords/>
  <dc:description/>
  <cp:lastModifiedBy>Angus Leung</cp:lastModifiedBy>
  <cp:revision>235</cp:revision>
  <dcterms:created xsi:type="dcterms:W3CDTF">2017-10-01T00:33:00Z</dcterms:created>
  <dcterms:modified xsi:type="dcterms:W3CDTF">2017-10-03T02:19:00Z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539b0531-af27-3fbf-b60b-e295221a151f</vt:lpwstr>
  </property>
  <property fmtid="{D5CDD505-2E9C-101B-9397-08002B2CF9AE}" pid="4" name="Mendeley Citation Style_1">
    <vt:lpwstr>http://www.zotero.org/styles/apa</vt:lpwstr>
  </property>
</Properties>
</file>