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2.png" ContentType="image/png"/>
  <Override PartName="/word/media/rId26.png" ContentType="image/png"/>
  <Override PartName="/word/media/rId3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numPr>
          <w:ilvl w:val="0"/>
          <w:numId w:val="1002"/>
        </w:numPr>
        <w:pStyle w:val="Compact"/>
      </w:pPr>
      <w:r>
        <w:t xml:space="preserve">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</w:p>
    <w:p>
      <w:pPr>
        <w:numPr>
          <w:ilvl w:val="0"/>
          <w:numId w:val="1002"/>
        </w:numPr>
        <w:pStyle w:val="Compact"/>
      </w:pPr>
      <w:r>
        <w:t xml:space="preserve">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</w:p>
    <w:p>
      <w:pPr>
        <w:numPr>
          <w:ilvl w:val="0"/>
          <w:numId w:val="1002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2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43" w:name="ход-работы"/>
    <w:p>
      <w:pPr>
        <w:pStyle w:val="Heading1"/>
      </w:pPr>
      <w:r>
        <w:t xml:space="preserve">Ход работы</w:t>
      </w:r>
    </w:p>
    <w:bookmarkStart w:id="35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Я изучил содержимое каталога /usr/share/man/man1</w:t>
      </w:r>
    </w:p>
    <w:p>
      <w:pPr>
        <w:pStyle w:val="CaptionedFigure"/>
      </w:pPr>
      <w:r>
        <w:drawing>
          <wp:inline>
            <wp:extent cx="5334000" cy="3567630"/>
            <wp:effectExtent b="0" l="0" r="0" t="0"/>
            <wp:docPr descr="/usr/share/man/man1" title="" id="24" name="Picture"/>
            <a:graphic>
              <a:graphicData uri="http://schemas.openxmlformats.org/drawingml/2006/picture">
                <pic:pic>
                  <pic:nvPicPr>
                    <pic:cNvPr descr="image/s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/usr/share/man/man1</w:t>
      </w:r>
    </w:p>
    <w:p>
      <w:pPr>
        <w:pStyle w:val="BodyText"/>
      </w:pPr>
      <w:r>
        <w:t xml:space="preserve">Я написал скрипт в файле prog2.sh, выполняющий второе задание, используя редактор vi.</w:t>
      </w:r>
    </w:p>
    <w:p>
      <w:pPr>
        <w:pStyle w:val="CaptionedFigure"/>
      </w:pPr>
      <w:r>
        <w:drawing>
          <wp:inline>
            <wp:extent cx="4254500" cy="1384300"/>
            <wp:effectExtent b="0" l="0" r="0" t="0"/>
            <wp:docPr descr="Код комадного файла" title="" id="27" name="Picture"/>
            <a:graphic>
              <a:graphicData uri="http://schemas.openxmlformats.org/drawingml/2006/picture">
                <pic:pic>
                  <pic:nvPicPr>
                    <pic:cNvPr descr="image/s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комадного файла</w:t>
      </w:r>
    </w:p>
    <w:p>
      <w:pPr>
        <w:pStyle w:val="BodyText"/>
      </w:pPr>
      <w:r>
        <w:t xml:space="preserve">Работа программы:</w:t>
      </w:r>
    </w:p>
    <w:p>
      <w:pPr>
        <w:pStyle w:val="BodyText"/>
      </w:pPr>
      <w:r>
        <w:drawing>
          <wp:inline>
            <wp:extent cx="5334000" cy="481625"/>
            <wp:effectExtent b="0" l="0" r="0" t="0"/>
            <wp:docPr descr="Команда не найдена" title="" id="30" name="Picture"/>
            <a:graphic>
              <a:graphicData uri="http://schemas.openxmlformats.org/drawingml/2006/picture">
                <pic:pic>
                  <pic:nvPicPr>
                    <pic:cNvPr descr="image/s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05864"/>
            <wp:effectExtent b="0" l="0" r="0" t="0"/>
            <wp:docPr descr="Команда найдена" title="" id="33" name="Picture"/>
            <a:graphic>
              <a:graphicData uri="http://schemas.openxmlformats.org/drawingml/2006/picture">
                <pic:pic>
                  <pic:nvPicPr>
                    <pic:cNvPr descr="image/s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Я написал скрипт в файле prog3.sh, выполняющий третье задание, используя редактор vi.</w:t>
      </w:r>
    </w:p>
    <w:p>
      <w:pPr>
        <w:pStyle w:val="CaptionedFigure"/>
      </w:pPr>
      <w:r>
        <w:drawing>
          <wp:inline>
            <wp:extent cx="4013200" cy="698500"/>
            <wp:effectExtent b="0" l="0" r="0" t="0"/>
            <wp:docPr descr="Код командного файла" title="" id="37" name="Picture"/>
            <a:graphic>
              <a:graphicData uri="http://schemas.openxmlformats.org/drawingml/2006/picture">
                <pic:pic>
                  <pic:nvPicPr>
                    <pic:cNvPr descr="image/s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командного файла</w:t>
      </w:r>
    </w:p>
    <w:p>
      <w:pPr>
        <w:pStyle w:val="CaptionedFigure"/>
      </w:pPr>
      <w:r>
        <w:drawing>
          <wp:inline>
            <wp:extent cx="5194300" cy="5880100"/>
            <wp:effectExtent b="0" l="0" r="0" t="0"/>
            <wp:docPr descr="Работа программы" title="" id="40" name="Picture"/>
            <a:graphic>
              <a:graphicData uri="http://schemas.openxmlformats.org/drawingml/2006/picture">
                <pic:pic>
                  <pic:nvPicPr>
                    <pic:cNvPr descr="image/s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bookmarkEnd w:id="42"/>
    <w:bookmarkEnd w:id="43"/>
    <w:bookmarkStart w:id="44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изучил основы программирования в оболочке ОС UNIX. Научился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4"/>
    <w:bookmarkStart w:id="52" w:name="контрольные-вопросы"/>
    <w:p>
      <w:pPr>
        <w:pStyle w:val="Heading1"/>
      </w:pPr>
      <w:r>
        <w:t xml:space="preserve">Контрольные вопросы</w:t>
      </w:r>
    </w:p>
    <w:bookmarkStart w:id="45" w:name="Xbcc6f42654b1410a04ace0f430925b99ca3ef54"/>
    <w:p>
      <w:pPr>
        <w:pStyle w:val="Heading2"/>
      </w:pPr>
      <w:r>
        <w:t xml:space="preserve">1. Найдите синтаксическую ошибку в следующей строке:</w:t>
      </w:r>
      <w:r>
        <w:t xml:space="preserve"> </w:t>
      </w:r>
      <w:r>
        <w:rPr>
          <w:rStyle w:val="VerbatimChar"/>
        </w:rPr>
        <w:t xml:space="preserve">while [$1 != "exit"]</w:t>
      </w:r>
    </w:p>
    <w:p>
      <w:pPr>
        <w:pStyle w:val="FirstParagraph"/>
      </w:pPr>
      <w:r>
        <w:t xml:space="preserve">Не хватает пробелов после [ и до ].</w:t>
      </w:r>
    </w:p>
    <w:bookmarkEnd w:id="45"/>
    <w:bookmarkStart w:id="46" w:name="Xf7bfbd0935d4d5a40a97a0957167b725cb1fda3"/>
    <w:p>
      <w:pPr>
        <w:pStyle w:val="Heading2"/>
      </w:pPr>
      <w:r>
        <w:t xml:space="preserve">2. Как объединить (конкатенация) несколько строк в одну?</w:t>
      </w:r>
    </w:p>
    <w:p>
      <w:pPr>
        <w:pStyle w:val="FirstParagraph"/>
      </w:pPr>
      <w:r>
        <w:t xml:space="preserve">С помощью оператора + над строковым типом, например</w:t>
      </w:r>
    </w:p>
    <w:p>
      <w:pPr>
        <w:pStyle w:val="SourceCode"/>
      </w:pPr>
      <w:r>
        <w:rPr>
          <w:rStyle w:val="ExtensionTok"/>
        </w:rPr>
        <w:t xml:space="preserve">s1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"Te"</w:t>
      </w:r>
      <w:r>
        <w:br/>
      </w:r>
      <w:r>
        <w:rPr>
          <w:rStyle w:val="ExtensionTok"/>
        </w:rPr>
        <w:t xml:space="preserve">s1</w:t>
      </w:r>
      <w:r>
        <w:rPr>
          <w:rStyle w:val="NormalTok"/>
        </w:rPr>
        <w:t xml:space="preserve"> += </w:t>
      </w:r>
      <w:r>
        <w:rPr>
          <w:rStyle w:val="StringTok"/>
        </w:rPr>
        <w:t xml:space="preserve">"xt</w:t>
      </w:r>
    </w:p>
    <w:p>
      <w:pPr>
        <w:pStyle w:val="FirstParagraph"/>
      </w:pPr>
      <w:r>
        <w:t xml:space="preserve">После чего s1 будет содержать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.</w:t>
      </w:r>
    </w:p>
    <w:bookmarkEnd w:id="46"/>
    <w:bookmarkStart w:id="47" w:name="X8f36e89f0e037e04c9c84c3abe4b5c20b7882c7"/>
    <w:p>
      <w:pPr>
        <w:pStyle w:val="Heading2"/>
      </w:pPr>
      <w:r>
        <w:t xml:space="preserve">3. 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выводит последовательность целых или действительных чисел, подходящую для передачи в другие программы.</w:t>
      </w:r>
      <w:r>
        <w:t xml:space="preserve"> </w:t>
      </w:r>
      <w:r>
        <w:t xml:space="preserve">Команда seq может пригодиться в различных других командах и циклах для генерации последовательности чисел.</w:t>
      </w:r>
    </w:p>
    <w:p>
      <w:pPr>
        <w:pStyle w:val="BodyText"/>
      </w:pPr>
      <w:r>
        <w:t xml:space="preserve">Команду seq можно реализовать с помощью цикла while.</w:t>
      </w:r>
    </w:p>
    <w:bookmarkEnd w:id="47"/>
    <w:bookmarkStart w:id="48" w:name="X993dfc361005bf7024d475b87a6bfef4c3a773d"/>
    <w:p>
      <w:pPr>
        <w:pStyle w:val="Heading2"/>
      </w:pPr>
      <w:r>
        <w:t xml:space="preserve">4. Какой результат даст вычисление выражения $((10/3))?</w:t>
      </w:r>
    </w:p>
    <w:p>
      <w:pPr>
        <w:pStyle w:val="FirstParagraph"/>
      </w:pPr>
      <w:r>
        <w:t xml:space="preserve">3, так как это целочисленное деление без остатка.</w:t>
      </w:r>
    </w:p>
    <w:bookmarkEnd w:id="48"/>
    <w:bookmarkStart w:id="49" w:name="Xef664daa67e25a3e530dc1c6e4c3d661bab79c0"/>
    <w:p>
      <w:pPr>
        <w:pStyle w:val="Heading2"/>
      </w:pPr>
      <w:r>
        <w:t xml:space="preserve">5. Укажите кратко основные отличия командной оболочки zsh от bash.</w:t>
      </w:r>
    </w:p>
    <w:p>
      <w:pPr>
        <w:pStyle w:val="FirstParagraph"/>
      </w:pPr>
      <w:r>
        <w:t xml:space="preserve">В zsh есть хеш-таблицы, числа с плавающей точкой, разделение экрана, встроенный калькулятор zcalc.</w:t>
      </w:r>
    </w:p>
    <w:bookmarkEnd w:id="49"/>
    <w:bookmarkStart w:id="50" w:name="X6a44fba60430c4c451d17763432191280e6bbfd"/>
    <w:p>
      <w:pPr>
        <w:pStyle w:val="Heading2"/>
      </w:pPr>
      <w:r>
        <w:t xml:space="preserve">6. 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</w:p>
    <w:p>
      <w:pPr>
        <w:pStyle w:val="FirstParagraph"/>
      </w:pPr>
      <w:r>
        <w:t xml:space="preserve">Синтаксис верен.</w:t>
      </w:r>
    </w:p>
    <w:bookmarkEnd w:id="50"/>
    <w:bookmarkStart w:id="51" w:name="X112dbaf08554cf9e34627dcf80dc86191ed8c70"/>
    <w:p>
      <w:pPr>
        <w:pStyle w:val="Heading2"/>
      </w:pPr>
      <w:r>
        <w:t xml:space="preserve">7. 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Плюсы:</w:t>
      </w:r>
      <w:r>
        <w:t xml:space="preserve"> </w:t>
      </w:r>
      <w:r>
        <w:t xml:space="preserve">- Bash распространен и универсален</w:t>
      </w:r>
      <w:r>
        <w:t xml:space="preserve"> </w:t>
      </w:r>
      <w:r>
        <w:t xml:space="preserve">- С его помощью можно автоматиизровать работу в терминале</w:t>
      </w:r>
      <w:r>
        <w:t xml:space="preserve"> </w:t>
      </w:r>
      <w:r>
        <w:t xml:space="preserve">- Удобное управление вводом/выводом</w:t>
      </w:r>
      <w:r>
        <w:t xml:space="preserve"> </w:t>
      </w:r>
      <w:r>
        <w:t xml:space="preserve">- Возможность легкого вызова сторонних программ</w:t>
      </w:r>
    </w:p>
    <w:p>
      <w:pPr>
        <w:pStyle w:val="BodyText"/>
      </w:pPr>
      <w:r>
        <w:t xml:space="preserve">Минусы:</w:t>
      </w:r>
      <w:r>
        <w:t xml:space="preserve"> </w:t>
      </w:r>
      <w:r>
        <w:t xml:space="preserve">- Непереносимость кода на другие операционные системы</w:t>
      </w:r>
      <w:r>
        <w:t xml:space="preserve"> </w:t>
      </w:r>
      <w:r>
        <w:t xml:space="preserve">- Другие языки могут расширять свои возможности с помощью библиотек, а bash только с помощью установки программного обеспечения.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Старовойтов Егор Сергеевич</dc:creator>
  <dc:language>ru-RU</dc:language>
  <cp:keywords/>
  <dcterms:created xsi:type="dcterms:W3CDTF">2022-05-26T14:51:36Z</dcterms:created>
  <dcterms:modified xsi:type="dcterms:W3CDTF">2022-05-26T14:51:36Z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