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C49B" w14:textId="77777777" w:rsidR="00F8671B" w:rsidRDefault="00000000">
      <w:pPr>
        <w:pStyle w:val="Ttulo"/>
      </w:pPr>
      <w:r>
        <w:t>Documentación Técnica</w:t>
      </w:r>
    </w:p>
    <w:p w14:paraId="7F6A4BD1" w14:textId="77777777" w:rsidR="00F8671B" w:rsidRDefault="00000000">
      <w:pPr>
        <w:pStyle w:val="Ttulo1"/>
      </w:pPr>
      <w:r>
        <w:t>1. Documento de Alcances – Protuner Solution Manager</w:t>
      </w:r>
    </w:p>
    <w:p w14:paraId="2BEB8524" w14:textId="77777777" w:rsidR="00F8671B" w:rsidRDefault="00000000">
      <w:pPr>
        <w:pStyle w:val="Ttulo2"/>
      </w:pPr>
      <w:r>
        <w:t>1.1 Nombre del Proyecto</w:t>
      </w:r>
    </w:p>
    <w:p w14:paraId="055F856E" w14:textId="77777777" w:rsidR="00F8671B" w:rsidRDefault="00000000">
      <w:r>
        <w:t>Protuner Solution Manager</w:t>
      </w:r>
    </w:p>
    <w:p w14:paraId="3C8E8E26" w14:textId="77777777" w:rsidR="00F8671B" w:rsidRDefault="00000000">
      <w:pPr>
        <w:pStyle w:val="Ttulo2"/>
      </w:pPr>
      <w:r>
        <w:t>1.2 Descripción General</w:t>
      </w:r>
    </w:p>
    <w:p w14:paraId="43F022B1" w14:textId="212E5D25" w:rsidR="00F8671B" w:rsidRDefault="00000000">
      <w:r>
        <w:t>Aplicación web desarrollada en Python (Flask) para la gestión de soluciones de reprogramación de</w:t>
      </w:r>
      <w:r w:rsidR="00DD6770">
        <w:t>l software</w:t>
      </w:r>
      <w:r>
        <w:t xml:space="preserve"> en unidades de control electrónico (ECU). Permite comparar archivos de firmware, almacenar </w:t>
      </w:r>
      <w:r w:rsidR="00DD6770">
        <w:t>soluciones</w:t>
      </w:r>
      <w:r>
        <w:t>, aplicar soluciones específicas</w:t>
      </w:r>
      <w:r w:rsidR="00DD6770">
        <w:t xml:space="preserve"> segun el requerimiento del usuario</w:t>
      </w:r>
      <w:r>
        <w:t xml:space="preserve"> y mantener un historial organizado en base de datos PostgreSQL.</w:t>
      </w:r>
    </w:p>
    <w:p w14:paraId="6E6FC6CD" w14:textId="77777777" w:rsidR="00F8671B" w:rsidRDefault="00000000">
      <w:pPr>
        <w:pStyle w:val="Ttulo2"/>
      </w:pPr>
      <w:r>
        <w:t>1.3 Objetivo del Sistema</w:t>
      </w:r>
    </w:p>
    <w:p w14:paraId="512A92E5" w14:textId="77777777" w:rsidR="00F8671B" w:rsidRDefault="00000000">
      <w:r>
        <w:t>Automatizar el análisis, modificación y almacenamiento de archivos binarios asociados a vehículos, centralizando la gestión de soluciones técnicas utilizadas en programación automotriz.</w:t>
      </w:r>
    </w:p>
    <w:p w14:paraId="69522EBC" w14:textId="77777777" w:rsidR="00F8671B" w:rsidRDefault="00000000">
      <w:pPr>
        <w:pStyle w:val="Ttulo2"/>
      </w:pPr>
      <w:r>
        <w:t>1.4 Funcionalidades Principales</w:t>
      </w:r>
    </w:p>
    <w:p w14:paraId="10D7D072" w14:textId="77777777" w:rsidR="00F8671B" w:rsidRDefault="00000000">
      <w:r>
        <w:t>- Carga de Archivos Binarios: ORI1, MOD1 y ORI2.</w:t>
      </w:r>
      <w:r>
        <w:br/>
        <w:t>- Comparación de Archivos: Identificación de diferencias entre ORI1 y MOD1 a nivel de bits (8, 16, 32).</w:t>
      </w:r>
      <w:r>
        <w:br/>
        <w:t>- Gestión de Soluciones: Almacenamiento de datos técnicos del vehículo, tipos de solución aplicados.</w:t>
      </w:r>
      <w:r>
        <w:br/>
        <w:t>- Modificación de Archivos: Aplicación de soluciones previas sobre un nuevo archivo ORI2.</w:t>
      </w:r>
      <w:r>
        <w:br/>
        <w:t>- Base de Datos Relacional: PostgreSQL.</w:t>
      </w:r>
      <w:r>
        <w:br/>
        <w:t>- Autenticación de Usuarios.</w:t>
      </w:r>
    </w:p>
    <w:p w14:paraId="42645957" w14:textId="77777777" w:rsidR="00F8671B" w:rsidRDefault="00000000">
      <w:pPr>
        <w:pStyle w:val="Ttulo2"/>
      </w:pPr>
      <w:r>
        <w:t>1.5 Público Objetivo</w:t>
      </w:r>
    </w:p>
    <w:p w14:paraId="1EC433BA" w14:textId="77777777" w:rsidR="00F8671B" w:rsidRDefault="00000000">
      <w:r>
        <w:t>- Técnicos en reprogramación de ECUs</w:t>
      </w:r>
      <w:r>
        <w:br/>
        <w:t>- Talleres automotrices especializados</w:t>
      </w:r>
      <w:r>
        <w:br/>
        <w:t>- Empresas de tuning electrónico</w:t>
      </w:r>
    </w:p>
    <w:p w14:paraId="6801273B" w14:textId="77777777" w:rsidR="00F8671B" w:rsidRDefault="00000000">
      <w:pPr>
        <w:pStyle w:val="Ttulo2"/>
      </w:pPr>
      <w:r>
        <w:t>1.6 Limitaciones</w:t>
      </w:r>
    </w:p>
    <w:p w14:paraId="0F4AF946" w14:textId="5284268E" w:rsidR="00F8671B" w:rsidRDefault="00000000">
      <w:r>
        <w:t>- No incluye verificación criptográfica de los archivos.</w:t>
      </w:r>
      <w:r>
        <w:br/>
        <w:t xml:space="preserve">- No aplica </w:t>
      </w:r>
      <w:r w:rsidR="00DD6770">
        <w:t xml:space="preserve">un pre analisis entre de la estructura del ORI2 para buscar en base de datos soluciones compatibles </w:t>
      </w:r>
      <w:r>
        <w:t>.</w:t>
      </w:r>
      <w:r>
        <w:br/>
        <w:t xml:space="preserve">- Los archivos </w:t>
      </w:r>
      <w:r w:rsidR="00DD6770">
        <w:t>cargados</w:t>
      </w:r>
      <w:r>
        <w:t xml:space="preserve"> deben ser compatibles y correctamente </w:t>
      </w:r>
      <w:r w:rsidR="00DD6770">
        <w:t>seleccionados</w:t>
      </w:r>
      <w:r>
        <w:t>.</w:t>
      </w:r>
    </w:p>
    <w:p w14:paraId="4A49A90D" w14:textId="77777777" w:rsidR="00F8671B" w:rsidRDefault="00000000">
      <w:pPr>
        <w:pStyle w:val="Ttulo1"/>
      </w:pPr>
      <w:r>
        <w:lastRenderedPageBreak/>
        <w:t>2. Manual de Usuario – Protuner Solution Manager</w:t>
      </w:r>
    </w:p>
    <w:p w14:paraId="06E74186" w14:textId="77777777" w:rsidR="00F8671B" w:rsidRDefault="00000000">
      <w:pPr>
        <w:pStyle w:val="Ttulo2"/>
      </w:pPr>
      <w:r>
        <w:t>2.1 Requisitos del Sistema</w:t>
      </w:r>
    </w:p>
    <w:p w14:paraId="70C9776F" w14:textId="77777777" w:rsidR="00F8671B" w:rsidRDefault="00000000">
      <w:r>
        <w:t>- Python 3.10+</w:t>
      </w:r>
      <w:r>
        <w:br/>
        <w:t>- PostgreSQL activo y configurado</w:t>
      </w:r>
      <w:r>
        <w:br/>
        <w:t>- Navegador moderno (Chrome, Firefox)</w:t>
      </w:r>
      <w:r>
        <w:br/>
        <w:t>- Acceso a red local o servidor</w:t>
      </w:r>
    </w:p>
    <w:p w14:paraId="7BF7E1A5" w14:textId="77777777" w:rsidR="00F8671B" w:rsidRDefault="00000000">
      <w:pPr>
        <w:pStyle w:val="Ttulo2"/>
      </w:pPr>
      <w:r>
        <w:t>2.2 Instalación</w:t>
      </w:r>
    </w:p>
    <w:p w14:paraId="6F986EC0" w14:textId="77777777" w:rsidR="00F8671B" w:rsidRDefault="00000000">
      <w:pPr>
        <w:pStyle w:val="Citadestacada"/>
      </w:pPr>
      <w:r>
        <w:t>pip install -r requirements.txt</w:t>
      </w:r>
    </w:p>
    <w:p w14:paraId="45DDA6AC" w14:textId="77777777" w:rsidR="00F8671B" w:rsidRDefault="00000000">
      <w:r>
        <w:t>Configurar variables de entorno o config.py para definir conexión a base de datos.</w:t>
      </w:r>
    </w:p>
    <w:p w14:paraId="634FF61D" w14:textId="77777777" w:rsidR="00F8671B" w:rsidRDefault="00000000">
      <w:pPr>
        <w:pStyle w:val="Citadestacada"/>
      </w:pPr>
      <w:r>
        <w:t>Inicializar la base de datos si es necesario.</w:t>
      </w:r>
    </w:p>
    <w:p w14:paraId="0DA1AA61" w14:textId="77777777" w:rsidR="00F8671B" w:rsidRDefault="00000000">
      <w:pPr>
        <w:pStyle w:val="Ttulo2"/>
      </w:pPr>
      <w:r>
        <w:t>2.3 Flujo de Trabajo</w:t>
      </w:r>
    </w:p>
    <w:p w14:paraId="0E11F7AD" w14:textId="77777777" w:rsidR="00F8671B" w:rsidRDefault="00000000">
      <w:pPr>
        <w:pStyle w:val="Ttulo3"/>
      </w:pPr>
      <w:r>
        <w:t>A. Agregar una Solución</w:t>
      </w:r>
    </w:p>
    <w:p w14:paraId="6257504F" w14:textId="77777777" w:rsidR="00F8671B" w:rsidRDefault="00000000">
      <w:r>
        <w:t>1. Iniciar sesión.</w:t>
      </w:r>
      <w:r>
        <w:br/>
        <w:t>2. Ir a "Add Solution".</w:t>
      </w:r>
      <w:r>
        <w:br/>
        <w:t>3. Subir archivos ORI1 y MOD1.</w:t>
      </w:r>
      <w:r>
        <w:br/>
        <w:t>4. Seleccionar tamaño de bit y presionar "Compare Files".</w:t>
      </w:r>
      <w:r>
        <w:br/>
        <w:t>5. Llenar los datos del vehículo y marcar las soluciones aplicadas.</w:t>
      </w:r>
      <w:r>
        <w:br/>
        <w:t>6. Guardar solución.</w:t>
      </w:r>
    </w:p>
    <w:p w14:paraId="4AB0C3D6" w14:textId="77777777" w:rsidR="00F8671B" w:rsidRDefault="00000000">
      <w:pPr>
        <w:pStyle w:val="Ttulo3"/>
      </w:pPr>
      <w:r>
        <w:t>B. Modificar un Archivo (ORI2)</w:t>
      </w:r>
    </w:p>
    <w:p w14:paraId="7A55BA1C" w14:textId="77777777" w:rsidR="00F8671B" w:rsidRDefault="00000000">
      <w:r>
        <w:t>1. Ir a "Modify File".</w:t>
      </w:r>
      <w:r>
        <w:br/>
        <w:t>2. Realizar una búsqueda por datos técnicos.</w:t>
      </w:r>
      <w:r>
        <w:br/>
        <w:t>3. Cargar el archivo ORI2.</w:t>
      </w:r>
      <w:r>
        <w:br/>
        <w:t>4. Seleccionar una solución previa.</w:t>
      </w:r>
      <w:r>
        <w:br/>
        <w:t>5. Aplicar la solución.</w:t>
      </w:r>
    </w:p>
    <w:p w14:paraId="45D1CE6A" w14:textId="77777777" w:rsidR="00F8671B" w:rsidRDefault="00000000">
      <w:pPr>
        <w:pStyle w:val="Ttulo3"/>
      </w:pPr>
      <w:r>
        <w:t>C. Consultar o Editar Soluciones</w:t>
      </w:r>
    </w:p>
    <w:p w14:paraId="1CE8974B" w14:textId="77777777" w:rsidR="00F8671B" w:rsidRDefault="00000000">
      <w:r>
        <w:t>Desde la sección "Solutions" se pueden ver detalles y editar información de soluciones almacenadas.</w:t>
      </w:r>
    </w:p>
    <w:p w14:paraId="2200E978" w14:textId="77777777" w:rsidR="00F8671B" w:rsidRDefault="00000000">
      <w:pPr>
        <w:pStyle w:val="Ttulo2"/>
      </w:pPr>
      <w:r>
        <w:t>2.4 Interfaz de Usuario</w:t>
      </w:r>
    </w:p>
    <w:p w14:paraId="1809768A" w14:textId="77777777" w:rsidR="00F8671B" w:rsidRDefault="00000000">
      <w:r>
        <w:t>Página | Funcionalidad Principal</w:t>
      </w:r>
      <w:r>
        <w:br/>
        <w:t>/index | Pantalla de inicio</w:t>
      </w:r>
      <w:r>
        <w:br/>
        <w:t>/add_solution | Carga y comparación ORI1 vs MOD1</w:t>
      </w:r>
      <w:r>
        <w:br/>
        <w:t>/compare/results | Muestra diferencias encontradas</w:t>
      </w:r>
      <w:r>
        <w:br/>
        <w:t>/solutions | Búsqueda de soluciones guardadas</w:t>
      </w:r>
      <w:r>
        <w:br/>
      </w:r>
      <w:r>
        <w:lastRenderedPageBreak/>
        <w:t>/modify_file | Carga de ORI2 y aplicación de solución</w:t>
      </w:r>
      <w:r>
        <w:br/>
        <w:t>/solutions/edit/&lt;id&gt; | Edición de soluciones existentes</w:t>
      </w:r>
    </w:p>
    <w:sectPr w:rsidR="00F867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942241">
    <w:abstractNumId w:val="8"/>
  </w:num>
  <w:num w:numId="2" w16cid:durableId="2135633430">
    <w:abstractNumId w:val="6"/>
  </w:num>
  <w:num w:numId="3" w16cid:durableId="1345479850">
    <w:abstractNumId w:val="5"/>
  </w:num>
  <w:num w:numId="4" w16cid:durableId="1978993416">
    <w:abstractNumId w:val="4"/>
  </w:num>
  <w:num w:numId="5" w16cid:durableId="1774209761">
    <w:abstractNumId w:val="7"/>
  </w:num>
  <w:num w:numId="6" w16cid:durableId="242497046">
    <w:abstractNumId w:val="3"/>
  </w:num>
  <w:num w:numId="7" w16cid:durableId="178742460">
    <w:abstractNumId w:val="2"/>
  </w:num>
  <w:num w:numId="8" w16cid:durableId="861169761">
    <w:abstractNumId w:val="1"/>
  </w:num>
  <w:num w:numId="9" w16cid:durableId="125239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50B5C"/>
    <w:rsid w:val="00AA1D8D"/>
    <w:rsid w:val="00AE65D9"/>
    <w:rsid w:val="00B47730"/>
    <w:rsid w:val="00CB0664"/>
    <w:rsid w:val="00DD6770"/>
    <w:rsid w:val="00F867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082D22"/>
  <w14:defaultImageDpi w14:val="300"/>
  <w15:docId w15:val="{C702B5B4-2E0B-49A5-82D5-6B7D7618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2406</Characters>
  <Application>Microsoft Office Word</Application>
  <DocSecurity>0</DocSecurity>
  <Lines>80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Julian Madriz</cp:lastModifiedBy>
  <cp:revision>2</cp:revision>
  <dcterms:created xsi:type="dcterms:W3CDTF">2025-06-12T18:46:00Z</dcterms:created>
  <dcterms:modified xsi:type="dcterms:W3CDTF">2025-06-12T18:46:00Z</dcterms:modified>
  <cp:category/>
</cp:coreProperties>
</file>