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12" w:space="0" w:color="000001"/>
          <w:left w:val="single" w:sz="12" w:space="0" w:color="000001"/>
          <w:bottom w:val="single" w:sz="12" w:space="0" w:color="000001"/>
          <w:right w:val="single" w:sz="4" w:space="0" w:color="000001"/>
          <w:insideH w:val="single" w:sz="12" w:space="0" w:color="000001"/>
          <w:insideV w:val="single" w:sz="4" w:space="0" w:color="000001"/>
        </w:tblBorders>
        <w:tblCellMar>
          <w:left w:w="98" w:type="dxa"/>
        </w:tblCellMar>
        <w:tblLook w:val="0400" w:firstRow="0" w:lastRow="0" w:firstColumn="0" w:lastColumn="0" w:noHBand="0" w:noVBand="1"/>
      </w:tblPr>
      <w:tblGrid>
        <w:gridCol w:w="4665"/>
        <w:gridCol w:w="4665"/>
      </w:tblGrid>
      <w:tr w:rsidR="0078046B" w14:paraId="0A76D6ED" w14:textId="77777777" w:rsidTr="00E17064">
        <w:trPr>
          <w:jc w:val="center"/>
        </w:trPr>
        <w:tc>
          <w:tcPr>
            <w:tcW w:w="2500" w:type="pct"/>
            <w:tcBorders>
              <w:top w:val="single" w:sz="12" w:space="0" w:color="000001"/>
              <w:left w:val="single" w:sz="12" w:space="0" w:color="000001"/>
              <w:bottom w:val="single" w:sz="12" w:space="0" w:color="000001"/>
              <w:right w:val="single" w:sz="4" w:space="0" w:color="000001"/>
            </w:tcBorders>
            <w:shd w:val="clear" w:color="auto" w:fill="auto"/>
            <w:tcMar>
              <w:left w:w="98" w:type="dxa"/>
            </w:tcMar>
            <w:vAlign w:val="center"/>
          </w:tcPr>
          <w:p w14:paraId="4B3DD12F" w14:textId="77777777" w:rsidR="0078046B" w:rsidRDefault="0078046B" w:rsidP="00E17064">
            <w:pPr>
              <w:spacing w:after="0" w:line="240" w:lineRule="auto"/>
              <w:jc w:val="center"/>
            </w:pPr>
            <w:r>
              <w:rPr>
                <w:sz w:val="24"/>
                <w:szCs w:val="24"/>
              </w:rPr>
              <w:t>Francisco Josué Solís Ruano</w:t>
            </w:r>
          </w:p>
        </w:tc>
        <w:tc>
          <w:tcPr>
            <w:tcW w:w="2500" w:type="pct"/>
            <w:tcBorders>
              <w:top w:val="single" w:sz="12" w:space="0" w:color="000001"/>
              <w:left w:val="single" w:sz="4" w:space="0" w:color="000001"/>
              <w:bottom w:val="single" w:sz="12" w:space="0" w:color="000001"/>
              <w:right w:val="single" w:sz="12" w:space="0" w:color="000001"/>
            </w:tcBorders>
            <w:shd w:val="clear" w:color="auto" w:fill="auto"/>
            <w:tcMar>
              <w:left w:w="108" w:type="dxa"/>
            </w:tcMar>
            <w:vAlign w:val="center"/>
          </w:tcPr>
          <w:p w14:paraId="1D8ECDB8" w14:textId="77777777" w:rsidR="0078046B" w:rsidRDefault="0078046B" w:rsidP="00E17064">
            <w:pPr>
              <w:spacing w:after="0" w:line="240" w:lineRule="auto"/>
              <w:jc w:val="center"/>
              <w:rPr>
                <w:sz w:val="24"/>
                <w:szCs w:val="24"/>
              </w:rPr>
            </w:pPr>
            <w:r>
              <w:rPr>
                <w:sz w:val="24"/>
                <w:szCs w:val="24"/>
              </w:rPr>
              <w:t>1050014</w:t>
            </w:r>
          </w:p>
        </w:tc>
      </w:tr>
    </w:tbl>
    <w:p w14:paraId="20782AB4" w14:textId="77777777" w:rsidR="003350E0" w:rsidRDefault="003350E0" w:rsidP="003350E0">
      <w:pPr>
        <w:spacing w:after="0" w:line="240" w:lineRule="auto"/>
        <w:jc w:val="both"/>
        <w:outlineLvl w:val="2"/>
        <w:rPr>
          <w:rFonts w:ascii="Trebuchet MS" w:eastAsia="Times New Roman" w:hAnsi="Trebuchet MS"/>
          <w:b/>
          <w:bCs/>
          <w:sz w:val="20"/>
          <w:szCs w:val="20"/>
          <w:u w:val="single"/>
          <w:lang w:val="es-419" w:eastAsia="es-ES"/>
        </w:rPr>
      </w:pPr>
    </w:p>
    <w:p w14:paraId="676F0CD6" w14:textId="0361A46D" w:rsidR="002505BB" w:rsidRDefault="003350E0" w:rsidP="00DA4A3F">
      <w:pPr>
        <w:spacing w:after="0" w:line="240" w:lineRule="auto"/>
        <w:jc w:val="center"/>
        <w:outlineLvl w:val="2"/>
        <w:rPr>
          <w:rFonts w:ascii="Trebuchet MS" w:eastAsia="Times New Roman" w:hAnsi="Trebuchet MS"/>
          <w:b/>
          <w:bCs/>
          <w:sz w:val="24"/>
          <w:szCs w:val="20"/>
          <w:lang w:val="es-419" w:eastAsia="es-ES"/>
        </w:rPr>
      </w:pPr>
      <w:r>
        <w:rPr>
          <w:rFonts w:ascii="Trebuchet MS" w:eastAsia="Times New Roman" w:hAnsi="Trebuchet MS"/>
          <w:b/>
          <w:bCs/>
          <w:sz w:val="24"/>
          <w:szCs w:val="20"/>
          <w:u w:val="single"/>
          <w:lang w:val="es-419" w:eastAsia="es-ES"/>
        </w:rPr>
        <w:t xml:space="preserve">Práctica de Laboratorio </w:t>
      </w:r>
      <w:r w:rsidR="003535F4">
        <w:rPr>
          <w:rFonts w:ascii="Trebuchet MS" w:eastAsia="Times New Roman" w:hAnsi="Trebuchet MS"/>
          <w:b/>
          <w:bCs/>
          <w:sz w:val="24"/>
          <w:szCs w:val="20"/>
          <w:u w:val="single"/>
          <w:lang w:val="es-419" w:eastAsia="es-ES"/>
        </w:rPr>
        <w:t>#5</w:t>
      </w:r>
    </w:p>
    <w:p w14:paraId="2A4C579E" w14:textId="77777777" w:rsidR="002505BB" w:rsidRPr="002505BB" w:rsidRDefault="002505BB" w:rsidP="003350E0">
      <w:pPr>
        <w:spacing w:after="0" w:line="240" w:lineRule="auto"/>
        <w:jc w:val="center"/>
        <w:outlineLvl w:val="2"/>
        <w:rPr>
          <w:rFonts w:ascii="Trebuchet MS" w:eastAsia="Times New Roman" w:hAnsi="Trebuchet MS"/>
          <w:b/>
          <w:bCs/>
          <w:sz w:val="24"/>
          <w:szCs w:val="20"/>
          <w:lang w:val="es-419" w:eastAsia="es-ES"/>
        </w:rPr>
      </w:pPr>
      <w:r w:rsidRPr="002505BB">
        <w:rPr>
          <w:rFonts w:ascii="Trebuchet MS" w:eastAsia="Times New Roman" w:hAnsi="Trebuchet MS"/>
          <w:b/>
          <w:bCs/>
          <w:sz w:val="24"/>
          <w:szCs w:val="20"/>
          <w:lang w:val="es-419" w:eastAsia="es-ES"/>
        </w:rPr>
        <w:t>Instrucciones básicas: Ciclos</w:t>
      </w:r>
    </w:p>
    <w:p w14:paraId="4DCA1520" w14:textId="77777777" w:rsidR="003350E0" w:rsidRDefault="00466DE0" w:rsidP="003350E0">
      <w:pPr>
        <w:spacing w:after="0" w:line="240" w:lineRule="auto"/>
        <w:jc w:val="both"/>
        <w:outlineLvl w:val="2"/>
        <w:rPr>
          <w:rFonts w:ascii="Trebuchet MS" w:eastAsia="Times New Roman" w:hAnsi="Trebuchet MS"/>
          <w:b/>
          <w:bCs/>
          <w:sz w:val="20"/>
          <w:szCs w:val="20"/>
          <w:u w:val="single"/>
          <w:lang w:val="es-419" w:eastAsia="es-ES"/>
        </w:rPr>
      </w:pPr>
      <w:r>
        <w:rPr>
          <w:rFonts w:ascii="Trebuchet MS" w:eastAsia="Times New Roman" w:hAnsi="Trebuchet MS"/>
          <w:b/>
          <w:bCs/>
          <w:sz w:val="20"/>
          <w:szCs w:val="20"/>
          <w:u w:val="single"/>
          <w:lang w:val="es-419" w:eastAsia="es-ES"/>
        </w:rPr>
        <w:pict w14:anchorId="3129FF11">
          <v:rect id="_x0000_i1025" style="width:0;height:1.5pt" o:hralign="center" o:hrstd="t" o:hr="t" fillcolor="#a0a0a0" stroked="f"/>
        </w:pict>
      </w:r>
    </w:p>
    <w:p w14:paraId="1062858A" w14:textId="77777777" w:rsidR="003350E0" w:rsidRDefault="003350E0" w:rsidP="003350E0">
      <w:pPr>
        <w:spacing w:after="0" w:line="240" w:lineRule="auto"/>
        <w:jc w:val="both"/>
        <w:outlineLvl w:val="2"/>
        <w:rPr>
          <w:rFonts w:ascii="Trebuchet MS" w:eastAsia="Times New Roman" w:hAnsi="Trebuchet MS"/>
          <w:b/>
          <w:bCs/>
          <w:sz w:val="20"/>
          <w:szCs w:val="20"/>
          <w:u w:val="single"/>
          <w:lang w:val="es-419" w:eastAsia="es-ES"/>
        </w:rPr>
      </w:pPr>
    </w:p>
    <w:p w14:paraId="2EA9C02C" w14:textId="77777777" w:rsidR="003350E0" w:rsidRPr="003350E0" w:rsidRDefault="003350E0" w:rsidP="003350E0">
      <w:pPr>
        <w:spacing w:after="0" w:line="240" w:lineRule="auto"/>
        <w:jc w:val="both"/>
        <w:outlineLvl w:val="2"/>
        <w:rPr>
          <w:rFonts w:ascii="Trebuchet MS" w:eastAsia="Times New Roman" w:hAnsi="Trebuchet MS"/>
          <w:b/>
          <w:bCs/>
          <w:sz w:val="20"/>
          <w:szCs w:val="20"/>
          <w:u w:val="single"/>
          <w:lang w:val="es-419" w:eastAsia="es-ES"/>
        </w:rPr>
      </w:pPr>
      <w:r w:rsidRPr="003350E0">
        <w:rPr>
          <w:rFonts w:ascii="Trebuchet MS" w:eastAsia="Times New Roman" w:hAnsi="Trebuchet MS"/>
          <w:b/>
          <w:bCs/>
          <w:sz w:val="20"/>
          <w:szCs w:val="20"/>
          <w:u w:val="single"/>
          <w:lang w:val="es-419" w:eastAsia="es-ES"/>
        </w:rPr>
        <w:t>Instrucciones de Transferencia de Control (Continuación)</w:t>
      </w:r>
    </w:p>
    <w:p w14:paraId="413E24F0" w14:textId="77777777" w:rsidR="003350E0" w:rsidRPr="003350E0" w:rsidRDefault="003350E0" w:rsidP="003350E0">
      <w:pPr>
        <w:spacing w:after="0" w:line="240" w:lineRule="auto"/>
        <w:jc w:val="both"/>
        <w:outlineLvl w:val="2"/>
        <w:rPr>
          <w:rFonts w:ascii="Trebuchet MS" w:eastAsia="Times New Roman" w:hAnsi="Trebuchet MS"/>
          <w:b/>
          <w:bCs/>
          <w:sz w:val="20"/>
          <w:szCs w:val="20"/>
          <w:lang w:val="es-419" w:eastAsia="es-ES"/>
        </w:rPr>
      </w:pPr>
    </w:p>
    <w:p w14:paraId="081BD392" w14:textId="77777777" w:rsidR="003350E0" w:rsidRPr="00E87159" w:rsidRDefault="003350E0" w:rsidP="003350E0">
      <w:pPr>
        <w:pStyle w:val="ListParagraph"/>
        <w:numPr>
          <w:ilvl w:val="0"/>
          <w:numId w:val="1"/>
        </w:numPr>
        <w:spacing w:after="0" w:line="240" w:lineRule="auto"/>
        <w:jc w:val="both"/>
        <w:outlineLvl w:val="2"/>
        <w:rPr>
          <w:rFonts w:ascii="Trebuchet MS" w:eastAsia="Times New Roman" w:hAnsi="Trebuchet MS"/>
          <w:b/>
          <w:bCs/>
          <w:color w:val="7030A0"/>
          <w:sz w:val="20"/>
          <w:szCs w:val="20"/>
          <w:lang w:val="es-GT" w:eastAsia="es-ES"/>
        </w:rPr>
      </w:pPr>
      <w:r w:rsidRPr="00E87159">
        <w:rPr>
          <w:rFonts w:ascii="Trebuchet MS" w:eastAsia="Times New Roman" w:hAnsi="Trebuchet MS"/>
          <w:b/>
          <w:bCs/>
          <w:color w:val="7030A0"/>
          <w:sz w:val="20"/>
          <w:szCs w:val="20"/>
          <w:lang w:val="es-GT" w:eastAsia="es-ES"/>
        </w:rPr>
        <w:t>LOOP etiqueta</w:t>
      </w:r>
    </w:p>
    <w:p w14:paraId="2E904D59" w14:textId="77777777" w:rsidR="003350E0" w:rsidRPr="003350E0" w:rsidRDefault="003350E0" w:rsidP="003350E0">
      <w:pPr>
        <w:pStyle w:val="ListParagraph"/>
        <w:numPr>
          <w:ilvl w:val="0"/>
          <w:numId w:val="2"/>
        </w:numPr>
        <w:spacing w:after="0" w:line="240" w:lineRule="auto"/>
        <w:jc w:val="both"/>
        <w:outlineLvl w:val="2"/>
        <w:rPr>
          <w:rFonts w:ascii="Trebuchet MS" w:eastAsia="Times New Roman" w:hAnsi="Trebuchet MS"/>
          <w:bCs/>
          <w:sz w:val="20"/>
          <w:szCs w:val="20"/>
          <w:lang w:val="es-GT" w:eastAsia="es-ES"/>
        </w:rPr>
      </w:pPr>
      <w:r w:rsidRPr="003350E0">
        <w:rPr>
          <w:rFonts w:ascii="Trebuchet MS" w:eastAsia="Times New Roman" w:hAnsi="Trebuchet MS"/>
          <w:bCs/>
          <w:sz w:val="20"/>
          <w:szCs w:val="20"/>
          <w:lang w:val="es-GT" w:eastAsia="es-ES"/>
        </w:rPr>
        <w:t>Salta a etiqueta si el registro CX es distinto de 0. Además, decrementa el valor de CX.</w:t>
      </w:r>
    </w:p>
    <w:p w14:paraId="70F429D8" w14:textId="77777777" w:rsidR="003350E0" w:rsidRPr="003350E0" w:rsidRDefault="003350E0" w:rsidP="003350E0">
      <w:pPr>
        <w:pStyle w:val="ListParagraph"/>
        <w:numPr>
          <w:ilvl w:val="0"/>
          <w:numId w:val="2"/>
        </w:numPr>
        <w:spacing w:after="0" w:line="240" w:lineRule="auto"/>
        <w:jc w:val="both"/>
        <w:outlineLvl w:val="2"/>
        <w:rPr>
          <w:rFonts w:ascii="Trebuchet MS" w:eastAsia="Times New Roman" w:hAnsi="Trebuchet MS"/>
          <w:bCs/>
          <w:sz w:val="20"/>
          <w:szCs w:val="20"/>
          <w:lang w:val="es-GT" w:eastAsia="es-ES"/>
        </w:rPr>
      </w:pPr>
      <w:r w:rsidRPr="003350E0">
        <w:rPr>
          <w:rFonts w:ascii="Trebuchet MS" w:eastAsia="Times New Roman" w:hAnsi="Trebuchet MS"/>
          <w:bCs/>
          <w:sz w:val="20"/>
          <w:szCs w:val="20"/>
          <w:lang w:val="es-GT" w:eastAsia="es-ES"/>
        </w:rPr>
        <w:t>Esta instrucción se utiliza para implementar ciclos. Para ello, se inicializa CX con el número de iteraciones que debe realizar el ciclo y, posteriormente, se colocan aquellas instrucciones que se desean ejecutar de forma iterativa, delimitadas por la etiqueta y la instrucción LOOP.</w:t>
      </w:r>
    </w:p>
    <w:p w14:paraId="61F62D7E" w14:textId="77777777" w:rsidR="003350E0" w:rsidRDefault="003350E0" w:rsidP="003350E0">
      <w:pPr>
        <w:pStyle w:val="ListParagraph"/>
        <w:numPr>
          <w:ilvl w:val="0"/>
          <w:numId w:val="2"/>
        </w:numPr>
        <w:spacing w:after="0" w:line="240" w:lineRule="auto"/>
        <w:jc w:val="both"/>
        <w:outlineLvl w:val="2"/>
        <w:rPr>
          <w:rFonts w:ascii="Trebuchet MS" w:eastAsia="Times New Roman" w:hAnsi="Trebuchet MS"/>
          <w:b/>
          <w:bCs/>
          <w:sz w:val="20"/>
          <w:szCs w:val="20"/>
          <w:lang w:val="es-GT" w:eastAsia="es-ES"/>
        </w:rPr>
      </w:pPr>
      <w:r w:rsidRPr="003350E0">
        <w:rPr>
          <w:rFonts w:ascii="Trebuchet MS" w:eastAsia="Times New Roman" w:hAnsi="Trebuchet MS"/>
          <w:bCs/>
          <w:sz w:val="20"/>
          <w:szCs w:val="20"/>
          <w:lang w:val="es-GT" w:eastAsia="es-ES"/>
        </w:rPr>
        <w:t>Ejemplo</w:t>
      </w:r>
      <w:r>
        <w:rPr>
          <w:rFonts w:ascii="Trebuchet MS" w:eastAsia="Times New Roman" w:hAnsi="Trebuchet MS"/>
          <w:b/>
          <w:bCs/>
          <w:sz w:val="20"/>
          <w:szCs w:val="20"/>
          <w:lang w:val="es-GT" w:eastAsia="es-ES"/>
        </w:rPr>
        <w:t>:</w:t>
      </w:r>
    </w:p>
    <w:p w14:paraId="3C3C1583" w14:textId="77777777" w:rsidR="003350E0" w:rsidRPr="008342EC" w:rsidRDefault="003350E0" w:rsidP="003350E0">
      <w:pPr>
        <w:pStyle w:val="ListParagraph"/>
        <w:spacing w:after="0" w:line="240" w:lineRule="auto"/>
        <w:jc w:val="both"/>
        <w:outlineLvl w:val="2"/>
        <w:rPr>
          <w:rFonts w:ascii="Trebuchet MS" w:eastAsia="Times New Roman" w:hAnsi="Trebuchet MS"/>
          <w:b/>
          <w:bCs/>
          <w:sz w:val="20"/>
          <w:szCs w:val="20"/>
          <w:lang w:val="es-GT" w:eastAsia="es-ES"/>
        </w:rPr>
      </w:pPr>
    </w:p>
    <w:p w14:paraId="68121B27" w14:textId="77777777" w:rsidR="003350E0" w:rsidRPr="008342EC" w:rsidRDefault="003350E0" w:rsidP="003350E0">
      <w:pPr>
        <w:spacing w:after="0" w:line="240" w:lineRule="auto"/>
        <w:ind w:left="1416"/>
        <w:jc w:val="both"/>
        <w:outlineLvl w:val="2"/>
        <w:rPr>
          <w:rFonts w:ascii="Trebuchet MS" w:eastAsia="Times New Roman" w:hAnsi="Trebuchet MS"/>
          <w:b/>
          <w:bCs/>
          <w:sz w:val="20"/>
          <w:szCs w:val="20"/>
          <w:lang w:val="es-GT" w:eastAsia="es-ES"/>
        </w:rPr>
      </w:pPr>
      <w:r w:rsidRPr="008342EC">
        <w:rPr>
          <w:rFonts w:ascii="Trebuchet MS" w:eastAsia="Times New Roman" w:hAnsi="Trebuchet MS"/>
          <w:b/>
          <w:bCs/>
          <w:color w:val="002060"/>
          <w:sz w:val="20"/>
          <w:szCs w:val="20"/>
          <w:lang w:val="es-GT" w:eastAsia="es-ES"/>
        </w:rPr>
        <w:t>MOV</w:t>
      </w:r>
      <w:r w:rsidRPr="008342EC">
        <w:rPr>
          <w:rFonts w:ascii="Trebuchet MS" w:eastAsia="Times New Roman" w:hAnsi="Trebuchet MS"/>
          <w:b/>
          <w:bCs/>
          <w:sz w:val="20"/>
          <w:szCs w:val="20"/>
          <w:lang w:val="es-GT" w:eastAsia="es-ES"/>
        </w:rPr>
        <w:t xml:space="preserve"> </w:t>
      </w:r>
      <w:r w:rsidRPr="008342EC">
        <w:rPr>
          <w:rFonts w:ascii="Trebuchet MS" w:eastAsia="Times New Roman" w:hAnsi="Trebuchet MS"/>
          <w:b/>
          <w:bCs/>
          <w:color w:val="00B0F0"/>
          <w:sz w:val="20"/>
          <w:szCs w:val="20"/>
          <w:lang w:val="es-GT" w:eastAsia="es-ES"/>
        </w:rPr>
        <w:t>CX</w:t>
      </w:r>
      <w:r w:rsidRPr="008342EC">
        <w:rPr>
          <w:rFonts w:ascii="Trebuchet MS" w:eastAsia="Times New Roman" w:hAnsi="Trebuchet MS"/>
          <w:b/>
          <w:bCs/>
          <w:sz w:val="20"/>
          <w:szCs w:val="20"/>
          <w:lang w:val="es-GT" w:eastAsia="es-ES"/>
        </w:rPr>
        <w:t>, contador</w:t>
      </w:r>
    </w:p>
    <w:p w14:paraId="19A89BD5" w14:textId="77777777" w:rsidR="003350E0" w:rsidRPr="008342EC" w:rsidRDefault="003350E0" w:rsidP="003350E0">
      <w:pPr>
        <w:spacing w:after="0" w:line="240" w:lineRule="auto"/>
        <w:ind w:left="1416"/>
        <w:jc w:val="both"/>
        <w:outlineLvl w:val="2"/>
        <w:rPr>
          <w:rFonts w:ascii="Trebuchet MS" w:eastAsia="Times New Roman" w:hAnsi="Trebuchet MS"/>
          <w:b/>
          <w:bCs/>
          <w:sz w:val="20"/>
          <w:szCs w:val="20"/>
          <w:lang w:val="es-GT" w:eastAsia="es-ES"/>
        </w:rPr>
      </w:pPr>
      <w:r>
        <w:rPr>
          <w:rFonts w:ascii="Trebuchet MS" w:eastAsia="Times New Roman" w:hAnsi="Trebuchet MS"/>
          <w:b/>
          <w:bCs/>
          <w:sz w:val="20"/>
          <w:szCs w:val="20"/>
          <w:lang w:val="es-GT" w:eastAsia="es-ES"/>
        </w:rPr>
        <w:t>CICLO</w:t>
      </w:r>
      <w:r w:rsidRPr="008342EC">
        <w:rPr>
          <w:rFonts w:ascii="Trebuchet MS" w:eastAsia="Times New Roman" w:hAnsi="Trebuchet MS"/>
          <w:b/>
          <w:bCs/>
          <w:sz w:val="20"/>
          <w:szCs w:val="20"/>
          <w:lang w:val="es-GT" w:eastAsia="es-ES"/>
        </w:rPr>
        <w:t>:</w:t>
      </w:r>
    </w:p>
    <w:p w14:paraId="746F0D19" w14:textId="77777777" w:rsidR="003350E0" w:rsidRPr="008342EC" w:rsidRDefault="003350E0" w:rsidP="003350E0">
      <w:pPr>
        <w:spacing w:after="0" w:line="240" w:lineRule="auto"/>
        <w:ind w:left="1416"/>
        <w:jc w:val="both"/>
        <w:outlineLvl w:val="2"/>
        <w:rPr>
          <w:rFonts w:ascii="Trebuchet MS" w:eastAsia="Times New Roman" w:hAnsi="Trebuchet MS"/>
          <w:b/>
          <w:bCs/>
          <w:sz w:val="20"/>
          <w:szCs w:val="20"/>
          <w:lang w:val="es-GT" w:eastAsia="es-ES"/>
        </w:rPr>
      </w:pPr>
      <w:proofErr w:type="gramStart"/>
      <w:r w:rsidRPr="008342EC">
        <w:rPr>
          <w:rFonts w:ascii="Trebuchet MS" w:eastAsia="Times New Roman" w:hAnsi="Trebuchet MS"/>
          <w:b/>
          <w:bCs/>
          <w:sz w:val="20"/>
          <w:szCs w:val="20"/>
          <w:lang w:val="es-GT" w:eastAsia="es-ES"/>
        </w:rPr>
        <w:t xml:space="preserve">… </w:t>
      </w:r>
      <w:r w:rsidRPr="008342EC">
        <w:rPr>
          <w:rFonts w:ascii="Trebuchet MS" w:eastAsia="Times New Roman" w:hAnsi="Trebuchet MS"/>
          <w:b/>
          <w:bCs/>
          <w:color w:val="00B050"/>
          <w:sz w:val="20"/>
          <w:szCs w:val="20"/>
          <w:lang w:val="es-GT" w:eastAsia="es-ES"/>
        </w:rPr>
        <w:t>;</w:t>
      </w:r>
      <w:proofErr w:type="gramEnd"/>
      <w:r w:rsidRPr="008342EC">
        <w:rPr>
          <w:rFonts w:ascii="Trebuchet MS" w:eastAsia="Times New Roman" w:hAnsi="Trebuchet MS"/>
          <w:b/>
          <w:bCs/>
          <w:color w:val="00B050"/>
          <w:sz w:val="20"/>
          <w:szCs w:val="20"/>
          <w:lang w:val="es-GT" w:eastAsia="es-ES"/>
        </w:rPr>
        <w:t xml:space="preserve"> instrucciones del ciclo</w:t>
      </w:r>
    </w:p>
    <w:p w14:paraId="6356664D" w14:textId="77777777" w:rsidR="003350E0" w:rsidRPr="008342EC" w:rsidRDefault="003350E0" w:rsidP="003350E0">
      <w:pPr>
        <w:spacing w:after="0" w:line="240" w:lineRule="auto"/>
        <w:ind w:left="1416"/>
        <w:jc w:val="both"/>
        <w:outlineLvl w:val="2"/>
        <w:rPr>
          <w:rFonts w:ascii="Trebuchet MS" w:eastAsia="Times New Roman" w:hAnsi="Trebuchet MS"/>
          <w:b/>
          <w:bCs/>
          <w:sz w:val="20"/>
          <w:szCs w:val="20"/>
          <w:lang w:val="es-GT" w:eastAsia="es-ES"/>
        </w:rPr>
      </w:pPr>
      <w:r w:rsidRPr="008342EC">
        <w:rPr>
          <w:rFonts w:ascii="Trebuchet MS" w:eastAsia="Times New Roman" w:hAnsi="Trebuchet MS"/>
          <w:b/>
          <w:bCs/>
          <w:sz w:val="20"/>
          <w:szCs w:val="20"/>
          <w:lang w:val="es-GT" w:eastAsia="es-ES"/>
        </w:rPr>
        <w:t>…</w:t>
      </w:r>
    </w:p>
    <w:p w14:paraId="049F794F" w14:textId="77777777" w:rsidR="003350E0" w:rsidRDefault="003350E0" w:rsidP="003350E0">
      <w:pPr>
        <w:spacing w:after="0" w:line="240" w:lineRule="auto"/>
        <w:ind w:left="1416"/>
        <w:jc w:val="both"/>
        <w:outlineLvl w:val="2"/>
        <w:rPr>
          <w:rFonts w:ascii="Trebuchet MS" w:eastAsia="Times New Roman" w:hAnsi="Trebuchet MS"/>
          <w:b/>
          <w:bCs/>
          <w:sz w:val="20"/>
          <w:szCs w:val="20"/>
          <w:lang w:val="es-GT" w:eastAsia="es-ES"/>
        </w:rPr>
      </w:pPr>
      <w:r w:rsidRPr="008342EC">
        <w:rPr>
          <w:rFonts w:ascii="Trebuchet MS" w:eastAsia="Times New Roman" w:hAnsi="Trebuchet MS"/>
          <w:b/>
          <w:bCs/>
          <w:color w:val="002060"/>
          <w:sz w:val="20"/>
          <w:szCs w:val="20"/>
          <w:lang w:val="es-GT" w:eastAsia="es-ES"/>
        </w:rPr>
        <w:t>LOOP</w:t>
      </w:r>
      <w:r w:rsidRPr="008342EC">
        <w:rPr>
          <w:rFonts w:ascii="Trebuchet MS" w:eastAsia="Times New Roman" w:hAnsi="Trebuchet MS"/>
          <w:b/>
          <w:bCs/>
          <w:sz w:val="20"/>
          <w:szCs w:val="20"/>
          <w:lang w:val="es-GT" w:eastAsia="es-ES"/>
        </w:rPr>
        <w:t xml:space="preserve"> </w:t>
      </w:r>
      <w:r>
        <w:rPr>
          <w:rFonts w:ascii="Trebuchet MS" w:eastAsia="Times New Roman" w:hAnsi="Trebuchet MS"/>
          <w:b/>
          <w:bCs/>
          <w:sz w:val="20"/>
          <w:szCs w:val="20"/>
          <w:lang w:val="es-GT" w:eastAsia="es-ES"/>
        </w:rPr>
        <w:t>CICLO</w:t>
      </w:r>
    </w:p>
    <w:p w14:paraId="74FD7D4D" w14:textId="77777777" w:rsidR="003350E0" w:rsidRPr="008342EC" w:rsidRDefault="003350E0" w:rsidP="003350E0">
      <w:pPr>
        <w:spacing w:after="0" w:line="240" w:lineRule="auto"/>
        <w:ind w:left="1416"/>
        <w:jc w:val="both"/>
        <w:outlineLvl w:val="2"/>
        <w:rPr>
          <w:rFonts w:ascii="Trebuchet MS" w:eastAsia="Times New Roman" w:hAnsi="Trebuchet MS"/>
          <w:b/>
          <w:bCs/>
          <w:sz w:val="20"/>
          <w:szCs w:val="20"/>
          <w:lang w:val="es-GT" w:eastAsia="es-ES"/>
        </w:rPr>
      </w:pPr>
    </w:p>
    <w:p w14:paraId="3BBCD641" w14:textId="77777777" w:rsidR="003350E0" w:rsidRPr="00E87159" w:rsidRDefault="003350E0" w:rsidP="003350E0">
      <w:pPr>
        <w:pStyle w:val="ListParagraph"/>
        <w:numPr>
          <w:ilvl w:val="0"/>
          <w:numId w:val="1"/>
        </w:numPr>
        <w:spacing w:after="0" w:line="240" w:lineRule="auto"/>
        <w:jc w:val="both"/>
        <w:outlineLvl w:val="2"/>
        <w:rPr>
          <w:rFonts w:ascii="Trebuchet MS" w:eastAsia="Times New Roman" w:hAnsi="Trebuchet MS"/>
          <w:b/>
          <w:bCs/>
          <w:color w:val="7030A0"/>
          <w:sz w:val="20"/>
          <w:szCs w:val="20"/>
          <w:lang w:val="es-GT" w:eastAsia="es-ES"/>
        </w:rPr>
      </w:pPr>
      <w:r w:rsidRPr="00E87159">
        <w:rPr>
          <w:rFonts w:ascii="Trebuchet MS" w:eastAsia="Times New Roman" w:hAnsi="Trebuchet MS"/>
          <w:b/>
          <w:bCs/>
          <w:color w:val="7030A0"/>
          <w:sz w:val="20"/>
          <w:szCs w:val="20"/>
          <w:lang w:val="es-GT" w:eastAsia="es-ES"/>
        </w:rPr>
        <w:t>LOOPE / LOOPZ etiqueta</w:t>
      </w:r>
    </w:p>
    <w:p w14:paraId="56744903" w14:textId="77777777" w:rsidR="003350E0" w:rsidRPr="008342EC" w:rsidRDefault="003350E0" w:rsidP="003350E0">
      <w:pPr>
        <w:pStyle w:val="ListParagraph"/>
        <w:spacing w:after="0" w:line="240" w:lineRule="auto"/>
        <w:jc w:val="both"/>
        <w:outlineLvl w:val="2"/>
        <w:rPr>
          <w:rFonts w:ascii="Trebuchet MS" w:eastAsia="Times New Roman" w:hAnsi="Trebuchet MS"/>
          <w:b/>
          <w:bCs/>
          <w:sz w:val="20"/>
          <w:szCs w:val="20"/>
          <w:lang w:val="es-GT" w:eastAsia="es-ES"/>
        </w:rPr>
      </w:pPr>
    </w:p>
    <w:p w14:paraId="4621EA48" w14:textId="77777777" w:rsidR="003350E0" w:rsidRPr="003350E0" w:rsidRDefault="003350E0" w:rsidP="003350E0">
      <w:pPr>
        <w:pStyle w:val="ListParagraph"/>
        <w:numPr>
          <w:ilvl w:val="0"/>
          <w:numId w:val="3"/>
        </w:numPr>
        <w:spacing w:after="0" w:line="240" w:lineRule="auto"/>
        <w:jc w:val="both"/>
        <w:outlineLvl w:val="2"/>
        <w:rPr>
          <w:rFonts w:ascii="Trebuchet MS" w:eastAsia="Times New Roman" w:hAnsi="Trebuchet MS"/>
          <w:bCs/>
          <w:sz w:val="20"/>
          <w:szCs w:val="20"/>
          <w:lang w:val="es-GT" w:eastAsia="es-ES"/>
        </w:rPr>
      </w:pPr>
      <w:r w:rsidRPr="003350E0">
        <w:rPr>
          <w:rFonts w:ascii="Trebuchet MS" w:eastAsia="Times New Roman" w:hAnsi="Trebuchet MS"/>
          <w:bCs/>
          <w:sz w:val="20"/>
          <w:szCs w:val="20"/>
          <w:lang w:val="es-GT" w:eastAsia="es-ES"/>
        </w:rPr>
        <w:t>Salta si la bandera Z es 1 y CX es distinto de 0. Decrementa CX.</w:t>
      </w:r>
    </w:p>
    <w:p w14:paraId="1E259F1B" w14:textId="77777777" w:rsidR="003350E0" w:rsidRDefault="003350E0" w:rsidP="003350E0">
      <w:pPr>
        <w:spacing w:after="0" w:line="240" w:lineRule="auto"/>
        <w:jc w:val="both"/>
        <w:outlineLvl w:val="2"/>
        <w:rPr>
          <w:rFonts w:ascii="Trebuchet MS" w:eastAsia="Times New Roman" w:hAnsi="Trebuchet MS"/>
          <w:b/>
          <w:bCs/>
          <w:sz w:val="20"/>
          <w:szCs w:val="20"/>
          <w:lang w:val="es-GT" w:eastAsia="es-ES"/>
        </w:rPr>
      </w:pPr>
    </w:p>
    <w:p w14:paraId="24558535" w14:textId="77777777" w:rsidR="003350E0" w:rsidRPr="00E87159" w:rsidRDefault="003350E0" w:rsidP="003350E0">
      <w:pPr>
        <w:pStyle w:val="ListParagraph"/>
        <w:numPr>
          <w:ilvl w:val="0"/>
          <w:numId w:val="1"/>
        </w:numPr>
        <w:spacing w:after="0" w:line="240" w:lineRule="auto"/>
        <w:jc w:val="both"/>
        <w:outlineLvl w:val="2"/>
        <w:rPr>
          <w:rFonts w:ascii="Trebuchet MS" w:eastAsia="Times New Roman" w:hAnsi="Trebuchet MS"/>
          <w:b/>
          <w:bCs/>
          <w:color w:val="7030A0"/>
          <w:sz w:val="20"/>
          <w:szCs w:val="20"/>
          <w:lang w:val="es-GT" w:eastAsia="es-ES"/>
        </w:rPr>
      </w:pPr>
      <w:r w:rsidRPr="00E87159">
        <w:rPr>
          <w:rFonts w:ascii="Trebuchet MS" w:eastAsia="Times New Roman" w:hAnsi="Trebuchet MS"/>
          <w:b/>
          <w:bCs/>
          <w:color w:val="7030A0"/>
          <w:sz w:val="20"/>
          <w:szCs w:val="20"/>
          <w:lang w:val="es-GT" w:eastAsia="es-ES"/>
        </w:rPr>
        <w:t>LOOPNE / LOOPNZ etiqueta</w:t>
      </w:r>
    </w:p>
    <w:p w14:paraId="7FE41725" w14:textId="77777777" w:rsidR="003350E0" w:rsidRPr="008342EC" w:rsidRDefault="003350E0" w:rsidP="003350E0">
      <w:pPr>
        <w:pStyle w:val="ListParagraph"/>
        <w:spacing w:after="0" w:line="240" w:lineRule="auto"/>
        <w:jc w:val="both"/>
        <w:outlineLvl w:val="2"/>
        <w:rPr>
          <w:rFonts w:ascii="Trebuchet MS" w:eastAsia="Times New Roman" w:hAnsi="Trebuchet MS"/>
          <w:b/>
          <w:bCs/>
          <w:sz w:val="20"/>
          <w:szCs w:val="20"/>
          <w:lang w:val="es-GT" w:eastAsia="es-ES"/>
        </w:rPr>
      </w:pPr>
    </w:p>
    <w:p w14:paraId="6C58DEEC" w14:textId="77777777" w:rsidR="003350E0" w:rsidRPr="003350E0" w:rsidRDefault="003350E0" w:rsidP="003350E0">
      <w:pPr>
        <w:pStyle w:val="ListParagraph"/>
        <w:numPr>
          <w:ilvl w:val="0"/>
          <w:numId w:val="3"/>
        </w:numPr>
        <w:spacing w:after="0" w:line="240" w:lineRule="auto"/>
        <w:jc w:val="both"/>
        <w:outlineLvl w:val="2"/>
        <w:rPr>
          <w:rFonts w:ascii="Trebuchet MS" w:eastAsia="Times New Roman" w:hAnsi="Trebuchet MS"/>
          <w:bCs/>
          <w:sz w:val="20"/>
          <w:szCs w:val="20"/>
          <w:lang w:val="es-GT" w:eastAsia="es-ES"/>
        </w:rPr>
      </w:pPr>
      <w:r w:rsidRPr="003350E0">
        <w:rPr>
          <w:rFonts w:ascii="Trebuchet MS" w:eastAsia="Times New Roman" w:hAnsi="Trebuchet MS"/>
          <w:bCs/>
          <w:sz w:val="20"/>
          <w:szCs w:val="20"/>
          <w:lang w:val="es-GT" w:eastAsia="es-ES"/>
        </w:rPr>
        <w:t>Salta si la bandera Z es 0 y CX es distinto de 0. Decrementa CX.</w:t>
      </w:r>
    </w:p>
    <w:p w14:paraId="286D06F0" w14:textId="77777777" w:rsidR="003350E0" w:rsidRDefault="003350E0" w:rsidP="003350E0">
      <w:pPr>
        <w:spacing w:after="0" w:line="240" w:lineRule="auto"/>
        <w:jc w:val="both"/>
        <w:outlineLvl w:val="2"/>
        <w:rPr>
          <w:rFonts w:ascii="Trebuchet MS" w:eastAsia="Times New Roman" w:hAnsi="Trebuchet MS"/>
          <w:b/>
          <w:bCs/>
          <w:sz w:val="20"/>
          <w:szCs w:val="20"/>
          <w:lang w:val="es-GT" w:eastAsia="es-ES"/>
        </w:rPr>
      </w:pPr>
    </w:p>
    <w:p w14:paraId="79AFDAC2" w14:textId="77777777" w:rsidR="003350E0" w:rsidRPr="00E87159" w:rsidRDefault="003350E0" w:rsidP="003350E0">
      <w:pPr>
        <w:pStyle w:val="ListParagraph"/>
        <w:numPr>
          <w:ilvl w:val="0"/>
          <w:numId w:val="1"/>
        </w:numPr>
        <w:spacing w:after="0" w:line="240" w:lineRule="auto"/>
        <w:jc w:val="both"/>
        <w:outlineLvl w:val="2"/>
        <w:rPr>
          <w:rFonts w:ascii="Trebuchet MS" w:eastAsia="Times New Roman" w:hAnsi="Trebuchet MS"/>
          <w:b/>
          <w:bCs/>
          <w:color w:val="7030A0"/>
          <w:sz w:val="20"/>
          <w:szCs w:val="20"/>
          <w:lang w:val="es-GT" w:eastAsia="es-ES"/>
        </w:rPr>
      </w:pPr>
      <w:r w:rsidRPr="00E87159">
        <w:rPr>
          <w:rFonts w:ascii="Trebuchet MS" w:eastAsia="Times New Roman" w:hAnsi="Trebuchet MS"/>
          <w:b/>
          <w:bCs/>
          <w:color w:val="7030A0"/>
          <w:sz w:val="20"/>
          <w:szCs w:val="20"/>
          <w:lang w:val="es-GT" w:eastAsia="es-ES"/>
        </w:rPr>
        <w:t>INT n</w:t>
      </w:r>
    </w:p>
    <w:p w14:paraId="6A683FCE" w14:textId="77777777" w:rsidR="003350E0" w:rsidRPr="003350E0" w:rsidRDefault="003350E0" w:rsidP="003350E0">
      <w:pPr>
        <w:pStyle w:val="ListParagraph"/>
        <w:spacing w:after="0" w:line="240" w:lineRule="auto"/>
        <w:jc w:val="both"/>
        <w:outlineLvl w:val="2"/>
        <w:rPr>
          <w:rFonts w:ascii="Trebuchet MS" w:eastAsia="Times New Roman" w:hAnsi="Trebuchet MS"/>
          <w:bCs/>
          <w:sz w:val="20"/>
          <w:szCs w:val="20"/>
          <w:lang w:val="es-GT" w:eastAsia="es-ES"/>
        </w:rPr>
      </w:pPr>
    </w:p>
    <w:p w14:paraId="3C64C170" w14:textId="77777777" w:rsidR="003350E0" w:rsidRPr="003350E0" w:rsidRDefault="003350E0" w:rsidP="003350E0">
      <w:pPr>
        <w:pStyle w:val="ListParagraph"/>
        <w:numPr>
          <w:ilvl w:val="0"/>
          <w:numId w:val="3"/>
        </w:numPr>
        <w:spacing w:after="0" w:line="240" w:lineRule="auto"/>
        <w:jc w:val="both"/>
        <w:outlineLvl w:val="2"/>
        <w:rPr>
          <w:rFonts w:ascii="Trebuchet MS" w:eastAsia="Times New Roman" w:hAnsi="Trebuchet MS"/>
          <w:bCs/>
          <w:sz w:val="20"/>
          <w:szCs w:val="20"/>
          <w:lang w:val="es-GT" w:eastAsia="es-ES"/>
        </w:rPr>
      </w:pPr>
      <w:r w:rsidRPr="003350E0">
        <w:rPr>
          <w:rFonts w:ascii="Trebuchet MS" w:eastAsia="Times New Roman" w:hAnsi="Trebuchet MS"/>
          <w:bCs/>
          <w:sz w:val="20"/>
          <w:szCs w:val="20"/>
          <w:lang w:val="es-GT" w:eastAsia="es-ES"/>
        </w:rPr>
        <w:t>Ejecuta el manejador de la interrupción especificada en el operando.</w:t>
      </w:r>
    </w:p>
    <w:p w14:paraId="0798542E" w14:textId="77777777" w:rsidR="003350E0" w:rsidRDefault="003350E0">
      <w:pPr>
        <w:rPr>
          <w:lang w:val="es-GT"/>
        </w:rPr>
      </w:pPr>
    </w:p>
    <w:p w14:paraId="79E2124B" w14:textId="77777777" w:rsidR="003350E0" w:rsidRPr="003350E0" w:rsidRDefault="003350E0">
      <w:pPr>
        <w:rPr>
          <w:b/>
          <w:lang w:val="es-GT"/>
        </w:rPr>
      </w:pPr>
      <w:r w:rsidRPr="003350E0">
        <w:rPr>
          <w:b/>
          <w:lang w:val="es-GT"/>
        </w:rPr>
        <w:t xml:space="preserve">Ejercicios: </w:t>
      </w:r>
    </w:p>
    <w:p w14:paraId="70E4C02D" w14:textId="77777777" w:rsidR="009B61EC" w:rsidRPr="003350E0" w:rsidRDefault="009B61EC" w:rsidP="003350E0">
      <w:pPr>
        <w:pStyle w:val="ListParagraph"/>
        <w:numPr>
          <w:ilvl w:val="0"/>
          <w:numId w:val="4"/>
        </w:numPr>
        <w:rPr>
          <w:rFonts w:ascii="Trebuchet MS" w:eastAsia="Times New Roman" w:hAnsi="Trebuchet MS"/>
          <w:bCs/>
          <w:sz w:val="20"/>
          <w:szCs w:val="20"/>
          <w:lang w:val="es-GT" w:eastAsia="es-ES"/>
        </w:rPr>
      </w:pPr>
      <w:r w:rsidRPr="003350E0">
        <w:rPr>
          <w:rFonts w:ascii="Trebuchet MS" w:eastAsia="Times New Roman" w:hAnsi="Trebuchet MS"/>
          <w:bCs/>
          <w:sz w:val="20"/>
          <w:szCs w:val="20"/>
          <w:lang w:val="es-GT" w:eastAsia="es-ES"/>
        </w:rPr>
        <w:t>Escribir un programa en lenguaje ensamblador que leyendo un número de dos dígitos lo transforme en base 8.</w:t>
      </w:r>
    </w:p>
    <w:p w14:paraId="12AD8526" w14:textId="77777777" w:rsidR="009B61EC" w:rsidRPr="003350E0" w:rsidRDefault="009B61EC" w:rsidP="003350E0">
      <w:pPr>
        <w:pStyle w:val="ListParagraph"/>
        <w:numPr>
          <w:ilvl w:val="0"/>
          <w:numId w:val="4"/>
        </w:numPr>
        <w:rPr>
          <w:rFonts w:ascii="Trebuchet MS" w:eastAsia="Times New Roman" w:hAnsi="Trebuchet MS"/>
          <w:bCs/>
          <w:sz w:val="20"/>
          <w:szCs w:val="20"/>
          <w:lang w:val="es-GT" w:eastAsia="es-ES"/>
        </w:rPr>
      </w:pPr>
      <w:r w:rsidRPr="00DF28A7">
        <w:rPr>
          <w:rFonts w:ascii="Trebuchet MS" w:eastAsia="Times New Roman" w:hAnsi="Trebuchet MS"/>
          <w:bCs/>
          <w:sz w:val="20"/>
          <w:szCs w:val="20"/>
          <w:highlight w:val="yellow"/>
          <w:lang w:val="es-GT" w:eastAsia="es-ES"/>
        </w:rPr>
        <w:t>Escribir un programa en lenguaje ensamblador que escriba la letra “X” hasta que el usuario presione “</w:t>
      </w:r>
      <w:proofErr w:type="spellStart"/>
      <w:r w:rsidRPr="00DF28A7">
        <w:rPr>
          <w:rFonts w:ascii="Trebuchet MS" w:eastAsia="Times New Roman" w:hAnsi="Trebuchet MS"/>
          <w:bCs/>
          <w:sz w:val="20"/>
          <w:szCs w:val="20"/>
          <w:highlight w:val="yellow"/>
          <w:lang w:val="es-GT" w:eastAsia="es-ES"/>
        </w:rPr>
        <w:t>Enter</w:t>
      </w:r>
      <w:proofErr w:type="spellEnd"/>
      <w:r w:rsidRPr="00DF28A7">
        <w:rPr>
          <w:rFonts w:ascii="Trebuchet MS" w:eastAsia="Times New Roman" w:hAnsi="Trebuchet MS"/>
          <w:bCs/>
          <w:sz w:val="20"/>
          <w:szCs w:val="20"/>
          <w:highlight w:val="yellow"/>
          <w:lang w:val="es-GT" w:eastAsia="es-ES"/>
        </w:rPr>
        <w:t>”.</w:t>
      </w:r>
      <w:bookmarkStart w:id="0" w:name="_GoBack"/>
      <w:bookmarkEnd w:id="0"/>
      <w:r w:rsidRPr="003350E0">
        <w:rPr>
          <w:rFonts w:ascii="Trebuchet MS" w:eastAsia="Times New Roman" w:hAnsi="Trebuchet MS"/>
          <w:bCs/>
          <w:sz w:val="20"/>
          <w:szCs w:val="20"/>
          <w:lang w:val="es-GT" w:eastAsia="es-ES"/>
        </w:rPr>
        <w:t xml:space="preserve"> </w:t>
      </w:r>
    </w:p>
    <w:p w14:paraId="25D9AD97" w14:textId="77777777" w:rsidR="009B61EC" w:rsidRPr="003350E0" w:rsidRDefault="009B61EC" w:rsidP="003350E0">
      <w:pPr>
        <w:pStyle w:val="ListParagraph"/>
        <w:numPr>
          <w:ilvl w:val="0"/>
          <w:numId w:val="4"/>
        </w:numPr>
        <w:rPr>
          <w:rFonts w:ascii="Trebuchet MS" w:eastAsia="Times New Roman" w:hAnsi="Trebuchet MS"/>
          <w:bCs/>
          <w:sz w:val="20"/>
          <w:szCs w:val="20"/>
          <w:lang w:val="es-GT" w:eastAsia="es-ES"/>
        </w:rPr>
      </w:pPr>
      <w:r w:rsidRPr="003350E0">
        <w:rPr>
          <w:rFonts w:ascii="Trebuchet MS" w:eastAsia="Times New Roman" w:hAnsi="Trebuchet MS"/>
          <w:bCs/>
          <w:sz w:val="20"/>
          <w:szCs w:val="20"/>
          <w:lang w:val="es-GT" w:eastAsia="es-ES"/>
        </w:rPr>
        <w:t xml:space="preserve">Escribir un programa en lenguaje ensamblador que ingresando un número de dos dígitos imprima todos sus factores. </w:t>
      </w:r>
    </w:p>
    <w:p w14:paraId="3927D817" w14:textId="77777777" w:rsidR="009E4D79" w:rsidRPr="003350E0" w:rsidRDefault="009E4D79">
      <w:pPr>
        <w:rPr>
          <w:rFonts w:ascii="Trebuchet MS" w:eastAsia="Times New Roman" w:hAnsi="Trebuchet MS" w:cs="Times New Roman"/>
          <w:bCs/>
          <w:sz w:val="20"/>
          <w:szCs w:val="20"/>
          <w:lang w:val="es-GT" w:eastAsia="es-ES"/>
        </w:rPr>
      </w:pPr>
      <w:r w:rsidRPr="003350E0">
        <w:rPr>
          <w:rFonts w:ascii="Trebuchet MS" w:eastAsia="Times New Roman" w:hAnsi="Trebuchet MS" w:cs="Times New Roman"/>
          <w:bCs/>
          <w:sz w:val="20"/>
          <w:szCs w:val="20"/>
          <w:lang w:val="es-GT" w:eastAsia="es-ES"/>
        </w:rPr>
        <w:t xml:space="preserve">Nota: para los ejercicios anteriores debe utilizar ciclos y limpiar la pantalla antes de mostrar los resultados, esto con una interrupción de video. </w:t>
      </w:r>
    </w:p>
    <w:sectPr w:rsidR="009E4D79" w:rsidRPr="003350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BADB" w14:textId="77777777" w:rsidR="00466DE0" w:rsidRDefault="00466DE0" w:rsidP="003350E0">
      <w:pPr>
        <w:spacing w:after="0" w:line="240" w:lineRule="auto"/>
      </w:pPr>
      <w:r>
        <w:separator/>
      </w:r>
    </w:p>
  </w:endnote>
  <w:endnote w:type="continuationSeparator" w:id="0">
    <w:p w14:paraId="4E3A8505" w14:textId="77777777" w:rsidR="00466DE0" w:rsidRDefault="00466DE0" w:rsidP="0033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7FDE9" w14:textId="77777777" w:rsidR="00466DE0" w:rsidRDefault="00466DE0" w:rsidP="003350E0">
      <w:pPr>
        <w:spacing w:after="0" w:line="240" w:lineRule="auto"/>
      </w:pPr>
      <w:r>
        <w:separator/>
      </w:r>
    </w:p>
  </w:footnote>
  <w:footnote w:type="continuationSeparator" w:id="0">
    <w:p w14:paraId="0E243F9C" w14:textId="77777777" w:rsidR="00466DE0" w:rsidRDefault="00466DE0" w:rsidP="00335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89A3B" w14:textId="5D50AC8E" w:rsidR="003350E0" w:rsidRPr="00DD2319" w:rsidRDefault="00DD2319" w:rsidP="003350E0">
    <w:pPr>
      <w:spacing w:after="0" w:line="240" w:lineRule="auto"/>
      <w:jc w:val="right"/>
      <w:rPr>
        <w:rFonts w:ascii="Trebuchet MS" w:hAnsi="Trebuchet MS"/>
        <w:sz w:val="20"/>
        <w:szCs w:val="20"/>
        <w:lang w:val="es-GT"/>
      </w:rPr>
    </w:pPr>
    <w:r w:rsidRPr="00DD2319">
      <w:rPr>
        <w:noProof/>
        <w:lang w:val="es-GT"/>
      </w:rPr>
      <w:drawing>
        <wp:anchor distT="0" distB="0" distL="114300" distR="114300" simplePos="0" relativeHeight="251659264" behindDoc="1" locked="0" layoutInCell="1" allowOverlap="1" wp14:anchorId="7CDE08C5" wp14:editId="0C4B411A">
          <wp:simplePos x="0" y="0"/>
          <wp:positionH relativeFrom="margin">
            <wp:align>left</wp:align>
          </wp:positionH>
          <wp:positionV relativeFrom="paragraph">
            <wp:posOffset>132715</wp:posOffset>
          </wp:positionV>
          <wp:extent cx="2030095" cy="634365"/>
          <wp:effectExtent l="0" t="0" r="8255" b="0"/>
          <wp:wrapTight wrapText="bothSides">
            <wp:wrapPolygon edited="0">
              <wp:start x="811" y="0"/>
              <wp:lineTo x="0" y="2595"/>
              <wp:lineTo x="0" y="16865"/>
              <wp:lineTo x="5067" y="20757"/>
              <wp:lineTo x="18242" y="20757"/>
              <wp:lineTo x="21485" y="16865"/>
              <wp:lineTo x="21485" y="11027"/>
              <wp:lineTo x="18850" y="10378"/>
              <wp:lineTo x="18242" y="1297"/>
              <wp:lineTo x="18039" y="0"/>
              <wp:lineTo x="811" y="0"/>
            </wp:wrapPolygon>
          </wp:wrapTight>
          <wp:docPr id="1" name="Imagen 2"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complet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0095" cy="634365"/>
                  </a:xfrm>
                  <a:prstGeom prst="rect">
                    <a:avLst/>
                  </a:prstGeom>
                  <a:noFill/>
                </pic:spPr>
              </pic:pic>
            </a:graphicData>
          </a:graphic>
          <wp14:sizeRelH relativeFrom="page">
            <wp14:pctWidth>0</wp14:pctWidth>
          </wp14:sizeRelH>
          <wp14:sizeRelV relativeFrom="page">
            <wp14:pctHeight>0</wp14:pctHeight>
          </wp14:sizeRelV>
        </wp:anchor>
      </w:drawing>
    </w:r>
    <w:r w:rsidR="003350E0" w:rsidRPr="00DD2319">
      <w:rPr>
        <w:rFonts w:ascii="Trebuchet MS" w:hAnsi="Trebuchet MS"/>
        <w:sz w:val="20"/>
        <w:szCs w:val="20"/>
        <w:lang w:val="es-GT"/>
      </w:rPr>
      <w:tab/>
    </w:r>
    <w:r w:rsidR="003350E0" w:rsidRPr="00DD2319">
      <w:rPr>
        <w:rFonts w:ascii="Trebuchet MS" w:hAnsi="Trebuchet MS"/>
        <w:sz w:val="20"/>
        <w:szCs w:val="20"/>
        <w:lang w:val="es-GT"/>
      </w:rPr>
      <w:tab/>
    </w:r>
  </w:p>
  <w:p w14:paraId="3D51A67F" w14:textId="45CCCFE7" w:rsidR="003350E0" w:rsidRPr="00DD2319" w:rsidRDefault="003350E0" w:rsidP="003350E0">
    <w:pPr>
      <w:spacing w:after="0" w:line="240" w:lineRule="auto"/>
      <w:jc w:val="right"/>
      <w:rPr>
        <w:rFonts w:ascii="Trebuchet MS" w:hAnsi="Trebuchet MS"/>
        <w:sz w:val="20"/>
        <w:szCs w:val="20"/>
        <w:lang w:val="es-GT"/>
      </w:rPr>
    </w:pPr>
    <w:r w:rsidRPr="00DD2319">
      <w:rPr>
        <w:rFonts w:ascii="Trebuchet MS" w:hAnsi="Trebuchet MS"/>
        <w:sz w:val="20"/>
        <w:szCs w:val="20"/>
        <w:lang w:val="es-GT"/>
      </w:rPr>
      <w:t>Facultad de Ingeniería</w:t>
    </w:r>
  </w:p>
  <w:p w14:paraId="006D208B" w14:textId="7D907D9F" w:rsidR="003350E0" w:rsidRPr="00DD2319" w:rsidRDefault="003350E0" w:rsidP="003350E0">
    <w:pPr>
      <w:spacing w:after="0" w:line="240" w:lineRule="auto"/>
      <w:jc w:val="right"/>
      <w:rPr>
        <w:rFonts w:ascii="Trebuchet MS" w:hAnsi="Trebuchet MS"/>
        <w:sz w:val="20"/>
        <w:szCs w:val="20"/>
        <w:lang w:val="es-GT"/>
      </w:rPr>
    </w:pPr>
    <w:r w:rsidRPr="00DD2319">
      <w:rPr>
        <w:rFonts w:ascii="Trebuchet MS" w:hAnsi="Trebuchet MS"/>
        <w:sz w:val="20"/>
        <w:szCs w:val="20"/>
        <w:lang w:val="es-GT"/>
      </w:rPr>
      <w:tab/>
    </w:r>
    <w:r w:rsidRPr="00DD2319">
      <w:rPr>
        <w:rFonts w:ascii="Trebuchet MS" w:hAnsi="Trebuchet MS"/>
        <w:sz w:val="20"/>
        <w:szCs w:val="20"/>
        <w:lang w:val="es-GT"/>
      </w:rPr>
      <w:tab/>
      <w:t>Ingeniería en Informática y Sistemas</w:t>
    </w:r>
  </w:p>
  <w:p w14:paraId="72AB77FA" w14:textId="77777777" w:rsidR="00006E88" w:rsidRPr="00DD2319" w:rsidRDefault="00006E88" w:rsidP="00006E88">
    <w:pPr>
      <w:spacing w:after="0" w:line="240" w:lineRule="auto"/>
      <w:jc w:val="right"/>
      <w:rPr>
        <w:rFonts w:ascii="Trebuchet MS" w:hAnsi="Trebuchet MS"/>
        <w:sz w:val="20"/>
        <w:szCs w:val="20"/>
        <w:lang w:val="es-GT"/>
      </w:rPr>
    </w:pPr>
    <w:r w:rsidRPr="00DD2319">
      <w:rPr>
        <w:rFonts w:ascii="Trebuchet MS" w:hAnsi="Trebuchet MS"/>
        <w:sz w:val="20"/>
        <w:szCs w:val="20"/>
        <w:lang w:val="es-GT"/>
      </w:rPr>
      <w:t>Ingeniería Industrial y de Sistemas</w:t>
    </w:r>
  </w:p>
  <w:p w14:paraId="75863621" w14:textId="77777777" w:rsidR="003350E0" w:rsidRPr="00DD2319" w:rsidRDefault="003350E0" w:rsidP="003350E0">
    <w:pPr>
      <w:pStyle w:val="Header"/>
      <w:jc w:val="right"/>
      <w:rPr>
        <w:lang w:val="es-GT"/>
      </w:rPr>
    </w:pPr>
    <w:r w:rsidRPr="00DD2319">
      <w:rPr>
        <w:rFonts w:ascii="Trebuchet MS" w:hAnsi="Trebuchet MS"/>
        <w:sz w:val="20"/>
        <w:szCs w:val="20"/>
        <w:lang w:val="es-GT"/>
      </w:rPr>
      <w:tab/>
      <w:t xml:space="preserve"> Microprogramación</w:t>
    </w:r>
  </w:p>
  <w:p w14:paraId="38D794B0" w14:textId="77777777" w:rsidR="003350E0" w:rsidRPr="003350E0" w:rsidRDefault="003350E0">
    <w:pPr>
      <w:pStyle w:val="Header"/>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4A0"/>
    <w:multiLevelType w:val="hybridMultilevel"/>
    <w:tmpl w:val="F1723A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AC6792"/>
    <w:multiLevelType w:val="hybridMultilevel"/>
    <w:tmpl w:val="1A9640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EA0251"/>
    <w:multiLevelType w:val="hybridMultilevel"/>
    <w:tmpl w:val="9F64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75DBE"/>
    <w:multiLevelType w:val="hybridMultilevel"/>
    <w:tmpl w:val="EA00A8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EC"/>
    <w:rsid w:val="000038EC"/>
    <w:rsid w:val="00006E88"/>
    <w:rsid w:val="002505BB"/>
    <w:rsid w:val="003350E0"/>
    <w:rsid w:val="003535F4"/>
    <w:rsid w:val="00466DE0"/>
    <w:rsid w:val="0078046B"/>
    <w:rsid w:val="009B61EC"/>
    <w:rsid w:val="009E4D79"/>
    <w:rsid w:val="00AA1C96"/>
    <w:rsid w:val="00AB32AD"/>
    <w:rsid w:val="00DA4A3F"/>
    <w:rsid w:val="00DD2319"/>
    <w:rsid w:val="00DF28A7"/>
    <w:rsid w:val="00E0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B2F6"/>
  <w15:chartTrackingRefBased/>
  <w15:docId w15:val="{85C3CADF-1024-4C18-9D4D-20417610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E0"/>
    <w:pPr>
      <w:spacing w:after="200" w:line="276" w:lineRule="auto"/>
      <w:ind w:left="720"/>
      <w:contextualSpacing/>
    </w:pPr>
    <w:rPr>
      <w:rFonts w:ascii="Calibri" w:eastAsia="MS Mincho" w:hAnsi="Calibri" w:cs="Times New Roman"/>
      <w:lang w:val="es-ES"/>
    </w:rPr>
  </w:style>
  <w:style w:type="paragraph" w:styleId="Header">
    <w:name w:val="header"/>
    <w:basedOn w:val="Normal"/>
    <w:link w:val="HeaderChar"/>
    <w:uiPriority w:val="99"/>
    <w:unhideWhenUsed/>
    <w:rsid w:val="00335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0E0"/>
  </w:style>
  <w:style w:type="paragraph" w:styleId="Footer">
    <w:name w:val="footer"/>
    <w:basedOn w:val="Normal"/>
    <w:link w:val="FooterChar"/>
    <w:uiPriority w:val="99"/>
    <w:unhideWhenUsed/>
    <w:rsid w:val="00335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210</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liska lima</dc:creator>
  <cp:keywords/>
  <dc:description/>
  <cp:lastModifiedBy>Josue Solis</cp:lastModifiedBy>
  <cp:revision>11</cp:revision>
  <dcterms:created xsi:type="dcterms:W3CDTF">2018-10-05T04:45:00Z</dcterms:created>
  <dcterms:modified xsi:type="dcterms:W3CDTF">2018-10-14T05:36:00Z</dcterms:modified>
</cp:coreProperties>
</file>