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522CB1"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A65B8A">
        <w:t>Bob O’Brien</w:t>
      </w:r>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 xml:space="preserve">The objective of this project is to implement a proof-of-concept demonstration system which showcases the use of a novel Risk Mitigation Metric (RMM) module which relies upon the Maximum Relative Entropy (MrE)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MrE-based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It is assumed that the availability of Clarkson University resources – particularly Dr. Giffon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&lt;gdrive&gt;/ProvenSecure/Projects/CFT2/</w:t>
      </w:r>
      <w:r w:rsidR="004C59F3" w:rsidRPr="004C59F3">
        <w:rPr>
          <w:b/>
        </w:rPr>
        <w:t>Risks and Issues.xlsx</w:t>
      </w:r>
    </w:p>
    <w:p w:rsidR="00BF4050" w:rsidRPr="005219B6" w:rsidRDefault="004C59F3" w:rsidP="00BF4050">
      <w:r>
        <w:t>(Note: Until we migrate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r>
        <w:t xml:space="preserve">ProvenSecure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Bill Whitescarver</w:t>
            </w:r>
          </w:p>
        </w:tc>
        <w:tc>
          <w:tcPr>
            <w:tcW w:w="5051" w:type="dxa"/>
          </w:tcPr>
          <w:p w:rsidR="006E28F6" w:rsidRDefault="0070597C" w:rsidP="0070597C">
            <w:pPr>
              <w:pStyle w:val="TableCellContents"/>
            </w:pPr>
            <w:r>
              <w:t>Interact with Customer for Adminimstrative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Allen Francom</w:t>
            </w:r>
          </w:p>
        </w:tc>
        <w:tc>
          <w:tcPr>
            <w:tcW w:w="5051" w:type="dxa"/>
          </w:tcPr>
          <w:p w:rsidR="006E28F6" w:rsidRDefault="00BF4050" w:rsidP="00BF4050">
            <w:pPr>
              <w:pStyle w:val="TableCellContents"/>
            </w:pPr>
            <w:r>
              <w:t>Design the overall demonsration “bench” system and its components (except for the MrE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James Whitescarver</w:t>
            </w:r>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V Rao Bhamidipati</w:t>
            </w:r>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Paul Dube</w:t>
            </w:r>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Contribute to the design of the MrE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Renaldus Urniez</w:t>
            </w:r>
            <w:r w:rsidR="0070597C">
              <w:t>ius</w:t>
            </w:r>
          </w:p>
        </w:tc>
        <w:tc>
          <w:tcPr>
            <w:tcW w:w="4746" w:type="dxa"/>
          </w:tcPr>
          <w:p w:rsidR="006E28F6" w:rsidRDefault="00B659EA" w:rsidP="00B659EA">
            <w:pPr>
              <w:pStyle w:val="TableCellContents"/>
            </w:pPr>
            <w:r>
              <w:t>Design and code the MrE algorithm engine</w:t>
            </w:r>
          </w:p>
          <w:p w:rsidR="00B659EA" w:rsidRDefault="00B659EA" w:rsidP="00B659EA">
            <w:pPr>
              <w:pStyle w:val="TableCellContents"/>
            </w:pPr>
            <w:r>
              <w:t>Participate in integrating the MrE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Dr. Joseph Skufc</w:t>
            </w:r>
            <w:r w:rsidR="0070597C">
              <w:t>a</w:t>
            </w:r>
          </w:p>
        </w:tc>
        <w:tc>
          <w:tcPr>
            <w:tcW w:w="4746" w:type="dxa"/>
          </w:tcPr>
          <w:p w:rsidR="006E28F6" w:rsidRDefault="00B659EA" w:rsidP="00B659EA">
            <w:pPr>
              <w:pStyle w:val="TableCellContents"/>
            </w:pPr>
            <w:r>
              <w:t>Provide technical advice and assistance as needed to MrE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Kyle Dausin</w:t>
            </w:r>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&lt;g</w:t>
            </w:r>
            <w:r w:rsidR="00BA454A">
              <w:t>d</w:t>
            </w:r>
            <w:r>
              <w:t>rive&gt;/ProvenSecure/Projects/CFT2/CFT2 Milestone Analysis (FINAL REVISION) (gdoc)</w:t>
            </w:r>
          </w:p>
          <w:p w:rsidR="00021308" w:rsidRDefault="00021308" w:rsidP="0081162D">
            <w:pPr>
              <w:pStyle w:val="TableCellContents"/>
            </w:pPr>
            <w:r>
              <w:t xml:space="preserve">PSSCFT2 google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&lt;gdrive&gt;/ProvenSecure/Projects/CFT2/working schedule.xlsx</w:t>
            </w:r>
          </w:p>
          <w:p w:rsidR="00021308" w:rsidRDefault="00021308" w:rsidP="00021308">
            <w:r>
              <w:t xml:space="preserve">Team members in the PSSCFT2 google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Bill Whitescarver</w:t>
            </w:r>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Final report describing the results of the testing and performance of RMM and MrE will be developed by Clarkson and ProvenSecure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Giffon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MrE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0617CA" w:rsidRDefault="000617CA" w:rsidP="0074223A">
      <w:r>
        <w:t>Sprint1  (Milestone 3) will be focused on creating the code necessary to define and capture the various risk ratings that will be used to define “environmental” situations surrounding a hypothetical login attempt.  We will also use Sprint 1 to get our virtual test environment activated.</w:t>
      </w:r>
    </w:p>
    <w:p w:rsidR="000617CA" w:rsidRDefault="000617CA" w:rsidP="0074223A">
      <w:r>
        <w:t>Sprint 2 (Milestone 4) will be focused on completing the end-to-end processing that will drive all of our testing. It will, however, use “stubs” instead of actual calls to authenticators and the RMM. In the meantime, RMM core design will continue at Clarkson.</w:t>
      </w:r>
    </w:p>
    <w:p w:rsidR="000617CA" w:rsidRDefault="000617CA" w:rsidP="0074223A">
      <w:r>
        <w:t>In Sprint 3, we will replace stubs with actual calls to authenticators, and instantiate the “real” RMM code.</w:t>
      </w:r>
    </w:p>
    <w:p w:rsidR="000617CA" w:rsidRDefault="000617CA" w:rsidP="0074223A">
      <w:r>
        <w:t>Sprint 4 will involve final tuning of the RMM and MrE engine, and – if time permits – addressing some “nice to have”s that we may have identified along the way.</w:t>
      </w:r>
      <w:r w:rsidR="00097D99">
        <w:t xml:space="preserve">  Due to some logistics issues with the developer, Sprint 4 was extended by two days to end on September 11, 2013.</w:t>
      </w:r>
    </w:p>
    <w:p w:rsidR="001F31EF" w:rsidRDefault="00097D99" w:rsidP="00097D99">
      <w:r>
        <w:t>Sprint 5 will be a “minisprint”, beginning on Thursday, September 12, 2013 and ending on Friday, September 20</w:t>
      </w:r>
      <w:r w:rsidRPr="00097D99">
        <w:rPr>
          <w:vertAlign w:val="superscript"/>
        </w:rPr>
        <w:t>th</w:t>
      </w:r>
      <w:r>
        <w:t>.  This sprint will involve final resolution of issues with authenticator APIs (especially those that are with not-yet-commercial systems)</w:t>
      </w:r>
      <w:r w:rsidR="008F29A2">
        <w:t>.</w:t>
      </w:r>
      <w:r>
        <w:t xml:space="preserve"> Sprint 5</w:t>
      </w:r>
      <w:r w:rsidR="001F31EF">
        <w:t xml:space="preserve"> will take place concurrently with the data gathering activities during Milestone 7 and will not generate any additional “milestones” or invoices.</w:t>
      </w:r>
    </w:p>
    <w:p w:rsidR="008F29A2" w:rsidRDefault="008F29A2" w:rsidP="00097D99">
      <w:r>
        <w:t>Sprint 6 will be another “minisprint”, beginning on Monday, September 23, 2013 and ending on Monday, September 30</w:t>
      </w:r>
      <w:r w:rsidRPr="008F29A2">
        <w:rPr>
          <w:vertAlign w:val="superscript"/>
        </w:rPr>
        <w:t>th</w:t>
      </w:r>
      <w:r>
        <w:t>.  This will include all “batch” components and the simulated login driver.  Data gathering will be concurrent.</w:t>
      </w:r>
    </w:p>
    <w:p w:rsidR="0074223A" w:rsidRDefault="0074223A" w:rsidP="0074223A">
      <w:r>
        <w:lastRenderedPageBreak/>
        <w:t xml:space="preserve">Following the </w:t>
      </w:r>
      <w:r w:rsidR="008F29A2">
        <w:t>deployment of the final sprint’s</w:t>
      </w:r>
      <w:bookmarkStart w:id="0" w:name="_GoBack"/>
      <w:bookmarkEnd w:id="0"/>
      <w:r w:rsidR="00097D99">
        <w:t xml:space="preserve"> Bench,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events covering the range of conditions we desire to test. Final performance reporting will be drafted. Final copies of source code and other documentation will be delivered along with the proof-of-concept executable image, and the project will be closed down.</w:t>
      </w:r>
    </w:p>
    <w:p w:rsidR="00945FB0" w:rsidRDefault="00945FB0" w:rsidP="0074223A">
      <w:r>
        <w:t>The deliv</w:t>
      </w:r>
      <w:r w:rsidR="00097D99">
        <w:t xml:space="preserve">ered “Bench Test” software will </w:t>
      </w:r>
      <w:r>
        <w:t xml:space="preserve">consist of a single executable image that acts as a wrapper for </w:t>
      </w:r>
      <w:r w:rsidR="00097D99">
        <w:t>several “tools” in addition to</w:t>
      </w:r>
      <w:r>
        <w:t xml:space="preserve"> the Risk Mitigation Module (RMM):</w:t>
      </w:r>
    </w:p>
    <w:p w:rsidR="00945FB0" w:rsidRDefault="00945FB0" w:rsidP="00945FB0">
      <w:pPr>
        <w:pStyle w:val="ListParagraph"/>
        <w:numPr>
          <w:ilvl w:val="0"/>
          <w:numId w:val="9"/>
        </w:numPr>
      </w:pPr>
      <w:r>
        <w:t xml:space="preserve">The </w:t>
      </w:r>
      <w:r w:rsidRPr="00945FB0">
        <w:rPr>
          <w:b/>
        </w:rPr>
        <w:t xml:space="preserve">Security Auditor </w:t>
      </w:r>
      <w:r w:rsidR="00097D99">
        <w:rPr>
          <w:b/>
        </w:rPr>
        <w:t>(Risk Card)</w:t>
      </w:r>
      <w:r w:rsidRPr="00945FB0">
        <w:rPr>
          <w:b/>
        </w:rPr>
        <w:t>Tool</w:t>
      </w:r>
      <w:r w:rsidR="00097D99">
        <w:t xml:space="preserve"> which will be used to collect information to quantify risk associated with various environmental factors according to NIST guidelines. </w:t>
      </w:r>
    </w:p>
    <w:p w:rsidR="00097D99" w:rsidRDefault="00097D99" w:rsidP="00945FB0">
      <w:pPr>
        <w:pStyle w:val="ListParagraph"/>
        <w:numPr>
          <w:ilvl w:val="0"/>
          <w:numId w:val="9"/>
        </w:numPr>
      </w:pPr>
      <w:r>
        <w:t xml:space="preserve">The </w:t>
      </w:r>
      <w:r w:rsidRPr="00097D99">
        <w:rPr>
          <w:b/>
        </w:rPr>
        <w:t>Authenticator Session Capture Tool</w:t>
      </w:r>
      <w:r>
        <w:t>, which allows a tester to produce a full set of “authentication session” data quickly. Several authentication methods are modeled (e.g. password, challenge questions), others are “real” (e.g. Voice, Face, SMS). A session, consisting of a complete set, is saved for later playback through a batch “login simulator”.</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8F29A2" w:rsidTr="00442833">
        <w:tc>
          <w:tcPr>
            <w:tcW w:w="2358" w:type="dxa"/>
          </w:tcPr>
          <w:p w:rsidR="008F29A2" w:rsidRDefault="008F29A2" w:rsidP="00171FCB">
            <w:pPr>
              <w:pStyle w:val="TableCellContents"/>
            </w:pPr>
            <w:r>
              <w:t>23-Sep-2013</w:t>
            </w:r>
          </w:p>
        </w:tc>
        <w:tc>
          <w:tcPr>
            <w:tcW w:w="2880" w:type="dxa"/>
          </w:tcPr>
          <w:p w:rsidR="008F29A2" w:rsidRDefault="008F29A2" w:rsidP="00171FCB">
            <w:pPr>
              <w:pStyle w:val="TableCellContents"/>
            </w:pPr>
            <w:r>
              <w:t>Bob O’Brien</w:t>
            </w:r>
          </w:p>
        </w:tc>
        <w:tc>
          <w:tcPr>
            <w:tcW w:w="4338" w:type="dxa"/>
          </w:tcPr>
          <w:p w:rsidR="008F29A2" w:rsidRDefault="008F29A2" w:rsidP="00827EC3">
            <w:pPr>
              <w:pStyle w:val="TableCellContents"/>
            </w:pPr>
            <w:r>
              <w:t>V6.0 – Added information on “Sprint 6” and further adjustments to testing procedure.</w:t>
            </w:r>
          </w:p>
        </w:tc>
      </w:tr>
      <w:tr w:rsidR="00097D99" w:rsidTr="00442833">
        <w:tc>
          <w:tcPr>
            <w:tcW w:w="2358" w:type="dxa"/>
          </w:tcPr>
          <w:p w:rsidR="00097D99" w:rsidRDefault="00097D99" w:rsidP="00171FCB">
            <w:pPr>
              <w:pStyle w:val="TableCellContents"/>
            </w:pPr>
            <w:r>
              <w:t>12-Sep-2013</w:t>
            </w:r>
          </w:p>
        </w:tc>
        <w:tc>
          <w:tcPr>
            <w:tcW w:w="2880" w:type="dxa"/>
          </w:tcPr>
          <w:p w:rsidR="00097D99" w:rsidRDefault="00097D99" w:rsidP="00171FCB">
            <w:pPr>
              <w:pStyle w:val="TableCellContents"/>
            </w:pPr>
            <w:r>
              <w:t>Bob O’Brien</w:t>
            </w:r>
          </w:p>
        </w:tc>
        <w:tc>
          <w:tcPr>
            <w:tcW w:w="4338" w:type="dxa"/>
          </w:tcPr>
          <w:p w:rsidR="00097D99" w:rsidRDefault="00097D99" w:rsidP="00827EC3">
            <w:pPr>
              <w:pStyle w:val="TableCellContents"/>
            </w:pPr>
            <w:r>
              <w:t>V5.0 – Added information on “Sprint 5” and adjustments to testing procedure</w:t>
            </w:r>
          </w:p>
        </w:tc>
      </w:tr>
      <w:tr w:rsidR="001F31EF" w:rsidTr="00442833">
        <w:tc>
          <w:tcPr>
            <w:tcW w:w="2358" w:type="dxa"/>
          </w:tcPr>
          <w:p w:rsidR="001F31EF" w:rsidRDefault="001F31EF" w:rsidP="00171FCB">
            <w:pPr>
              <w:pStyle w:val="TableCellContents"/>
            </w:pPr>
            <w:r>
              <w:t>25-Aug-2013</w:t>
            </w:r>
          </w:p>
        </w:tc>
        <w:tc>
          <w:tcPr>
            <w:tcW w:w="2880" w:type="dxa"/>
          </w:tcPr>
          <w:p w:rsidR="001F31EF" w:rsidRDefault="001F31EF" w:rsidP="00171FCB">
            <w:pPr>
              <w:pStyle w:val="TableCellContents"/>
            </w:pPr>
            <w:r>
              <w:t>Bob O’Brien</w:t>
            </w:r>
          </w:p>
        </w:tc>
        <w:tc>
          <w:tcPr>
            <w:tcW w:w="4338" w:type="dxa"/>
          </w:tcPr>
          <w:p w:rsidR="001F31EF" w:rsidRDefault="001F31EF" w:rsidP="00827EC3">
            <w:pPr>
              <w:pStyle w:val="TableCellContents"/>
            </w:pPr>
            <w:r>
              <w:t>V4.0 – Added notes in Summary description revising “end of Sprint 3” expectations and adding post-Sprint 4 “mini-sprints”.</w:t>
            </w:r>
          </w:p>
        </w:tc>
      </w:tr>
      <w:tr w:rsidR="0061565F" w:rsidTr="00442833">
        <w:tc>
          <w:tcPr>
            <w:tcW w:w="2358" w:type="dxa"/>
          </w:tcPr>
          <w:p w:rsidR="0061565F" w:rsidRDefault="0061565F" w:rsidP="00171FCB">
            <w:pPr>
              <w:pStyle w:val="TableCellContents"/>
            </w:pPr>
            <w:r>
              <w:t>11-Aug-2013</w:t>
            </w:r>
          </w:p>
        </w:tc>
        <w:tc>
          <w:tcPr>
            <w:tcW w:w="2880" w:type="dxa"/>
          </w:tcPr>
          <w:p w:rsidR="0061565F" w:rsidRDefault="0061565F" w:rsidP="00171FCB">
            <w:pPr>
              <w:pStyle w:val="TableCellContents"/>
            </w:pPr>
            <w:r>
              <w:t>Bob O’Brien</w:t>
            </w:r>
          </w:p>
        </w:tc>
        <w:tc>
          <w:tcPr>
            <w:tcW w:w="4338" w:type="dxa"/>
          </w:tcPr>
          <w:p w:rsidR="0061565F" w:rsidRDefault="0061565F" w:rsidP="00827EC3">
            <w:pPr>
              <w:pStyle w:val="TableCellContents"/>
            </w:pPr>
            <w:r>
              <w:t>V3.0 – Added notes in Summary Description about possible start of some testing at end of Sprint 3.</w:t>
            </w:r>
          </w:p>
        </w:tc>
      </w:tr>
      <w:tr w:rsidR="00827EC3" w:rsidTr="00442833">
        <w:tc>
          <w:tcPr>
            <w:tcW w:w="2358" w:type="dxa"/>
          </w:tcPr>
          <w:p w:rsidR="00827EC3" w:rsidRDefault="00827EC3" w:rsidP="00171FCB">
            <w:pPr>
              <w:pStyle w:val="TableCellContents"/>
            </w:pPr>
            <w:r>
              <w:t>27-Jul-2013</w:t>
            </w:r>
          </w:p>
        </w:tc>
        <w:tc>
          <w:tcPr>
            <w:tcW w:w="2880" w:type="dxa"/>
          </w:tcPr>
          <w:p w:rsidR="00827EC3" w:rsidRDefault="00827EC3" w:rsidP="00171FCB">
            <w:pPr>
              <w:pStyle w:val="TableCellContents"/>
            </w:pPr>
            <w:r>
              <w:t>Bob O’Brien</w:t>
            </w:r>
          </w:p>
        </w:tc>
        <w:tc>
          <w:tcPr>
            <w:tcW w:w="4338" w:type="dxa"/>
          </w:tcPr>
          <w:p w:rsidR="00827EC3" w:rsidRDefault="00827EC3" w:rsidP="00827EC3">
            <w:pPr>
              <w:pStyle w:val="TableCellContents"/>
            </w:pPr>
            <w:r>
              <w:t>V2.0 – Added general objectives for the four sprints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CB1" w:rsidRDefault="00522CB1" w:rsidP="00A65B8A">
      <w:pPr>
        <w:spacing w:after="0" w:line="240" w:lineRule="auto"/>
      </w:pPr>
      <w:r>
        <w:separator/>
      </w:r>
    </w:p>
  </w:endnote>
  <w:endnote w:type="continuationSeparator" w:id="0">
    <w:p w:rsidR="00522CB1" w:rsidRDefault="00522CB1"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522CB1">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9C22B5">
      <w:rPr>
        <w:noProof/>
      </w:rPr>
      <w:t>9/12/2013 10:38:00 AM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8F29A2">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F29A2">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r>
      <w:t>ProvenSecure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9C22B5">
      <w:rPr>
        <w:noProof/>
      </w:rPr>
      <w:t>9/12/2013 10:38:00 AM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CB1" w:rsidRDefault="00522CB1" w:rsidP="00A65B8A">
      <w:pPr>
        <w:spacing w:after="0" w:line="240" w:lineRule="auto"/>
      </w:pPr>
      <w:r>
        <w:separator/>
      </w:r>
    </w:p>
  </w:footnote>
  <w:footnote w:type="continuationSeparator" w:id="0">
    <w:p w:rsidR="00522CB1" w:rsidRDefault="00522CB1"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15552"/>
    <w:rsid w:val="00021308"/>
    <w:rsid w:val="000617CA"/>
    <w:rsid w:val="00097204"/>
    <w:rsid w:val="00097D99"/>
    <w:rsid w:val="000C0266"/>
    <w:rsid w:val="000C6A0E"/>
    <w:rsid w:val="000D27E3"/>
    <w:rsid w:val="000F11E3"/>
    <w:rsid w:val="0013134C"/>
    <w:rsid w:val="00161CEF"/>
    <w:rsid w:val="00171FCB"/>
    <w:rsid w:val="00174DC8"/>
    <w:rsid w:val="001C5E46"/>
    <w:rsid w:val="001F31EF"/>
    <w:rsid w:val="001F459C"/>
    <w:rsid w:val="00204E82"/>
    <w:rsid w:val="00293E23"/>
    <w:rsid w:val="002A3547"/>
    <w:rsid w:val="002E1C6D"/>
    <w:rsid w:val="00305961"/>
    <w:rsid w:val="00323F77"/>
    <w:rsid w:val="00351B8A"/>
    <w:rsid w:val="00442833"/>
    <w:rsid w:val="0047268F"/>
    <w:rsid w:val="004C59F3"/>
    <w:rsid w:val="004F0E30"/>
    <w:rsid w:val="005219B6"/>
    <w:rsid w:val="00522CB1"/>
    <w:rsid w:val="005A079E"/>
    <w:rsid w:val="005F6260"/>
    <w:rsid w:val="0061565F"/>
    <w:rsid w:val="0065619D"/>
    <w:rsid w:val="0067578E"/>
    <w:rsid w:val="006E28F6"/>
    <w:rsid w:val="0070597C"/>
    <w:rsid w:val="0074223A"/>
    <w:rsid w:val="007A4CB2"/>
    <w:rsid w:val="007F63D7"/>
    <w:rsid w:val="007F7A48"/>
    <w:rsid w:val="0081162D"/>
    <w:rsid w:val="00827EC3"/>
    <w:rsid w:val="0083108A"/>
    <w:rsid w:val="008C4E84"/>
    <w:rsid w:val="008C6B68"/>
    <w:rsid w:val="008E0A6D"/>
    <w:rsid w:val="008F29A2"/>
    <w:rsid w:val="00945FB0"/>
    <w:rsid w:val="009C22B5"/>
    <w:rsid w:val="009F2E35"/>
    <w:rsid w:val="00A25A00"/>
    <w:rsid w:val="00A65B8A"/>
    <w:rsid w:val="00AC3EE8"/>
    <w:rsid w:val="00B164BD"/>
    <w:rsid w:val="00B659EA"/>
    <w:rsid w:val="00B81731"/>
    <w:rsid w:val="00B906A6"/>
    <w:rsid w:val="00BA454A"/>
    <w:rsid w:val="00BB25D9"/>
    <w:rsid w:val="00BC1E22"/>
    <w:rsid w:val="00BF4050"/>
    <w:rsid w:val="00C664EF"/>
    <w:rsid w:val="00C77C22"/>
    <w:rsid w:val="00C97A40"/>
    <w:rsid w:val="00CD7B7E"/>
    <w:rsid w:val="00CF0887"/>
    <w:rsid w:val="00EC7262"/>
    <w:rsid w:val="00F14E0C"/>
    <w:rsid w:val="00F34433"/>
    <w:rsid w:val="00FD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27C12"/>
    <w:rsid w:val="003B4335"/>
    <w:rsid w:val="004B1215"/>
    <w:rsid w:val="004B7572"/>
    <w:rsid w:val="005F750B"/>
    <w:rsid w:val="007B502D"/>
    <w:rsid w:val="007D2CD2"/>
    <w:rsid w:val="00830034"/>
    <w:rsid w:val="00900FBF"/>
    <w:rsid w:val="009601FC"/>
    <w:rsid w:val="00C7399F"/>
    <w:rsid w:val="00D7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4</TotalTime>
  <Pages>9</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3</cp:revision>
  <cp:lastPrinted>2013-09-12T14:38:00Z</cp:lastPrinted>
  <dcterms:created xsi:type="dcterms:W3CDTF">2013-09-26T19:14:00Z</dcterms:created>
  <dcterms:modified xsi:type="dcterms:W3CDTF">2013-09-26T19:18:00Z</dcterms:modified>
</cp:coreProperties>
</file>