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Пациен</w:t>
      </w:r>
      <w:r>
        <w:rPr/>
        <w:t>т мужчина</w:t>
      </w:r>
      <w:r>
        <w:rPr/>
        <w:t xml:space="preserve"> </w:t>
      </w:r>
      <w:r>
        <w:rPr/>
        <w:t xml:space="preserve">52 </w:t>
      </w:r>
      <w:r>
        <w:rPr/>
        <w:t>лет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Д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а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г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з: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40"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  <w:t xml:space="preserve">Рак </w:t>
      </w: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  <w:t xml:space="preserve">поджелудочной железы iv ст </w:t>
      </w:r>
      <w:r>
        <w:rPr>
          <w:rFonts w:eastAsia="" w:cs="Times New Roman" w:ascii="Times New Roman" w:hAnsi="Times New Roman"/>
          <w:kern w:val="0"/>
          <w:sz w:val="24"/>
          <w:szCs w:val="22"/>
          <w:lang w:val="en-US" w:eastAsia="ru-RU" w:bidi="ar-SA"/>
        </w:rPr>
        <w:t>T</w:t>
      </w: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  <w:t>2</w:t>
      </w:r>
      <w:r>
        <w:rPr>
          <w:rFonts w:eastAsia="" w:cs="Times New Roman" w:ascii="Times New Roman" w:hAnsi="Times New Roman"/>
          <w:kern w:val="0"/>
          <w:sz w:val="24"/>
          <w:szCs w:val="22"/>
          <w:lang w:val="en-US" w:eastAsia="ru-RU" w:bidi="ar-SA"/>
        </w:rPr>
        <w:t>N</w:t>
      </w:r>
      <w:r>
        <w:rPr>
          <w:rFonts w:eastAsia="" w:cs="Times New Roman" w:ascii="Times New Roman" w:hAnsi="Times New Roman"/>
          <w:kern w:val="0"/>
          <w:sz w:val="24"/>
          <w:szCs w:val="22"/>
          <w:lang w:val="en-US" w:eastAsia="ru-RU" w:bidi="ar-SA"/>
        </w:rPr>
        <w:t>1</w:t>
      </w:r>
      <w:r>
        <w:rPr>
          <w:rFonts w:eastAsia="" w:cs="Times New Roman" w:ascii="Times New Roman" w:hAnsi="Times New Roman"/>
          <w:kern w:val="0"/>
          <w:sz w:val="24"/>
          <w:szCs w:val="22"/>
          <w:lang w:val="en-US" w:eastAsia="ru-RU" w:bidi="ar-SA"/>
        </w:rPr>
        <w:t>M</w:t>
      </w:r>
      <w:r>
        <w:rPr>
          <w:rFonts w:eastAsia="" w:cs="Times New Roman" w:ascii="Times New Roman" w:hAnsi="Times New Roman"/>
          <w:kern w:val="0"/>
          <w:sz w:val="24"/>
          <w:szCs w:val="22"/>
          <w:lang w:val="en-US" w:eastAsia="ru-RU" w:bidi="ar-SA"/>
        </w:rPr>
        <w:t>1(канцероматоз брюшины).</w:t>
      </w: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  <w:t xml:space="preserve"> </w:t>
      </w: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  <w:t>04.2025 — 09.2025- 9 курсов folfox, PD от 09.2025.</w:t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40"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  <w:t>c 09/2025 по настоящее время — гемцитабин в монорежиме,6 курсов.</w:t>
      </w:r>
    </w:p>
    <w:p>
      <w:pPr>
        <w:pStyle w:val="ListParagraph"/>
        <w:widowControl/>
        <w:bidi w:val="0"/>
        <w:spacing w:lineRule="auto" w:line="240"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сопутствующий диагноз: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ГБ 2 ст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Анамнез: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widowControl/>
        <w:bidi w:val="0"/>
        <w:spacing w:beforeAutospacing="0" w:before="0" w:afterAutospacing="0" w:after="0"/>
        <w:jc w:val="both"/>
        <w:rPr>
          <w:sz w:val="28"/>
        </w:rPr>
      </w:pPr>
      <w:r>
        <w:rPr>
          <w:kern w:val="0"/>
          <w:sz w:val="28"/>
          <w:lang w:val="ru-RU" w:eastAsia="ru-RU" w:bidi="ar-SA"/>
        </w:rPr>
        <w:t xml:space="preserve">По данным ГИ № от </w:t>
      </w:r>
      <w:r>
        <w:rPr>
          <w:kern w:val="0"/>
          <w:sz w:val="28"/>
          <w:lang w:val="ru-RU" w:eastAsia="ru-RU" w:bidi="ar-SA"/>
        </w:rPr>
        <w:t>03.2025</w:t>
      </w:r>
      <w:r>
        <w:rPr>
          <w:kern w:val="0"/>
          <w:sz w:val="28"/>
          <w:lang w:val="ru-RU" w:eastAsia="ru-RU" w:bidi="ar-SA"/>
        </w:rPr>
        <w:t xml:space="preserve"> г.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 xml:space="preserve"> -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а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д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е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н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к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а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р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ц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и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н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м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а.</w:t>
      </w:r>
    </w:p>
    <w:p>
      <w:pPr>
        <w:pStyle w:val="Normal"/>
        <w:widowControl/>
        <w:bidi w:val="0"/>
        <w:spacing w:beforeAutospacing="0" w:before="0" w:afterAutospacing="0" w:after="0"/>
        <w:jc w:val="both"/>
        <w:rPr>
          <w:sz w:val="28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ИГХ от 09.2025 — не выявлена гиперэкспрессия her2.</w:t>
      </w:r>
    </w:p>
    <w:p>
      <w:pPr>
        <w:pStyle w:val="Normal"/>
        <w:widowControl/>
        <w:bidi w:val="0"/>
        <w:spacing w:beforeAutospacing="0" w:before="0" w:afterAutospacing="0" w:after="0"/>
        <w:jc w:val="both"/>
        <w:rPr>
          <w:sz w:val="28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</w:r>
    </w:p>
    <w:p>
      <w:pPr>
        <w:pStyle w:val="Normal"/>
        <w:widowControl/>
        <w:bidi w:val="0"/>
        <w:spacing w:beforeAutospacing="0" w:before="0" w:afterAutospacing="0" w:after="0"/>
        <w:jc w:val="both"/>
        <w:rPr>
          <w:sz w:val="28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МГИ — нет мутации brca.</w:t>
      </w:r>
    </w:p>
    <w:p>
      <w:pPr>
        <w:pStyle w:val="Normal"/>
        <w:widowControl/>
        <w:bidi w:val="0"/>
        <w:spacing w:beforeAutospacing="0" w:before="0" w:afterAutospacing="0" w:after="0"/>
        <w:jc w:val="both"/>
        <w:rPr>
          <w:sz w:val="28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PD-L CPS=0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09.2025 — КТ ОГК+ОБП с ВВУ — прогрессирование в виде появления мтс в  печени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На онкоконсилиуме от 09.2025 решено начать ХТ гемцитабином,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от 12.2025 обследован в объеме КТ ОГК+ОБП+ОМТ с ВВУ, эффект — SD.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oto Sans Devanaga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sz w:val="24"/>
        <w:rFonts w:eastAsia="Times New Roman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roid Sans Fallback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Базовый (user)"/>
    <w:qFormat/>
    <w:pPr>
      <w:widowControl/>
      <w:bidi w:val="0"/>
      <w:spacing w:lineRule="atLeast" w:line="0" w:before="0" w:after="0"/>
    </w:pPr>
    <w:rPr>
      <w:rFonts w:ascii="Noto Sans Devanagari" w:hAnsi="Noto Sans Devanagari" w:eastAsia="Liberation Sans" w:cs="Noto 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ru-RU" w:eastAsia="zh-CN" w:bidi="hi-IN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57</TotalTime>
  <Application>LibreOffice/25.2.7.2$Linux_X86_64 LibreOffice_project/520$Build-2</Application>
  <AppVersion>15.0000</AppVersion>
  <Pages>1</Pages>
  <Words>88</Words>
  <Characters>489</Characters>
  <CharactersWithSpaces>572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2026-02-24T21:23:37Z</dcterms:created>
  <dc:creator>Дарья Николаевна Курочкина</dc:creator>
  <dc:description/>
  <dc:language>ru-RU</dc:language>
  <cp:lastModifiedBy>Дарья Николаевна Курочкина</cp:lastModifiedBy>
  <dcterms:modified xsi:type="dcterms:W3CDTF">2026-02-25T12:42:09Z</dcterms:modified>
  <cp:revision>10</cp:revision>
  <dc:subject/>
  <dc:title/>
</cp:coreProperties>
</file>