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Пациент </w:t>
      </w:r>
      <w:r>
        <w:rPr/>
        <w:t xml:space="preserve">мужчина 41 </w:t>
      </w:r>
      <w:r>
        <w:rPr/>
        <w:t>лет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Диагноз: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Р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 xml:space="preserve">ак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п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р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я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м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о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 xml:space="preserve">й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к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и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ш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к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и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 xml:space="preserve"> pT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4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N0M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1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 xml:space="preserve">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(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п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е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ч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е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н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ь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).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С 05.2025 по настоящее время иммунотерапия пембролизумабом, эффект  - полный регресс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eastAsia="" w:cs="Times New Roman" w:ascii="Times New Roman" w:hAnsi="Times New Roman"/>
          <w:b w:val="false"/>
          <w:i w:val="false"/>
          <w:strike w:val="false"/>
          <w:dstrike w:val="false"/>
          <w:outline w:val="false"/>
          <w:shadow w:val="false"/>
          <w:color w:val="000000"/>
          <w:kern w:val="0"/>
          <w:sz w:val="24"/>
          <w:szCs w:val="22"/>
          <w:u w:val="none"/>
          <w:em w:val="none"/>
          <w:lang w:val="en-US" w:eastAsia="ru-RU" w:bidi="ar-SA"/>
        </w:rPr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сопутствующий диагноз: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ГБ 3 ст, ХСН. СД 2 тип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ГИ от 06.20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2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4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 xml:space="preserve"> —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 xml:space="preserve">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п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л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о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с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к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о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к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л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е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т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о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ч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н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ы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 xml:space="preserve">й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р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а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к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 xml:space="preserve">Молекулярно-генетическое исследование —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не выполнялось.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ИГХ от 05.2025 — CPS = 42.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sz w:val="28"/>
        </w:rPr>
        <w:t>Обследован 12.2025 в объеме КТ ОГК+ОБП+ОМТ с ВВУ, признаков прогрессирования не выявлено, сохраняется полный регресс.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sz w:val="28"/>
        </w:rPr>
        <w:t>Осмотр на онкоконсилиуме 12.2025, с учетом достигнутого эффекта терапии, рекомендовано продолжать иммунотерапию.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4271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oto Sans Devanaga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Tahoma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 Fallback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tLeast" w:line="0" w:before="0" w:after="0"/>
      <w:jc w:val="start"/>
    </w:pPr>
    <w:rPr>
      <w:rFonts w:ascii="Noto Sans Devanagari" w:hAnsi="Noto Sans Devanagari" w:eastAsia="Liberation Sans" w:cs="Noto Sans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36"/>
      <w:szCs w:val="24"/>
      <w:u w:val="none"/>
      <w:em w:val="none"/>
      <w:lang w:val="ru-RU" w:eastAsia="zh-CN" w:bidi="hi-IN"/>
    </w:rPr>
  </w:style>
  <w:style w:type="character" w:styleId="5">
    <w:name w:val="Стиль5"/>
    <w:qFormat/>
    <w:rPr>
      <w:rFonts w:ascii="Times New Roman" w:hAnsi="Times New Roman"/>
      <w:b/>
      <w:sz w:val="20"/>
    </w:rPr>
  </w:style>
  <w:style w:type="character" w:styleId="4">
    <w:name w:val="Стиль4"/>
    <w:qFormat/>
    <w:rPr>
      <w:rFonts w:ascii="Times New Roman" w:hAnsi="Times New Roman"/>
      <w:b/>
      <w:sz w:val="20"/>
    </w:rPr>
  </w:style>
  <w:style w:type="character" w:styleId="3">
    <w:name w:val="Стиль3"/>
    <w:qFormat/>
    <w:rPr>
      <w:rFonts w:ascii="Times New Roman" w:hAnsi="Times New Roman"/>
      <w:b/>
      <w:sz w:val="20"/>
    </w:rPr>
  </w:style>
  <w:style w:type="character" w:styleId="Style14">
    <w:name w:val="Нижний колонтитул Знак"/>
    <w:qFormat/>
    <w:rPr/>
  </w:style>
  <w:style w:type="character" w:styleId="Style15">
    <w:name w:val="Верхний колонтитул Знак"/>
    <w:qFormat/>
    <w:rPr/>
  </w:style>
  <w:style w:type="character" w:styleId="Style16">
    <w:name w:val="Текст выноски Знак"/>
    <w:qFormat/>
    <w:rPr>
      <w:rFonts w:ascii="Tahoma" w:hAnsi="Tahoma" w:cs="Tahoma"/>
      <w:sz w:val="16"/>
      <w:szCs w:val="16"/>
    </w:rPr>
  </w:style>
  <w:style w:type="character" w:styleId="2">
    <w:name w:val="Стиль2"/>
    <w:qFormat/>
    <w:rPr>
      <w:rFonts w:ascii="Times New Roman" w:hAnsi="Times New Roman"/>
      <w:b/>
      <w:sz w:val="22"/>
    </w:rPr>
  </w:style>
  <w:style w:type="character" w:styleId="1">
    <w:name w:val="Стиль1"/>
    <w:qFormat/>
    <w:rPr>
      <w:rFonts w:ascii="Times New Roman" w:hAnsi="Times New Roman"/>
      <w:b/>
      <w:sz w:val="22"/>
    </w:rPr>
  </w:style>
  <w:style w:type="character" w:styleId="PlaceholderText">
    <w:name w:val="Placeholder Text"/>
    <w:qFormat/>
    <w:rPr>
      <w:color w:val="808080"/>
    </w:rPr>
  </w:style>
  <w:style w:type="character" w:styleId="DefaultParagraphFont">
    <w:name w:val="Default Paragraph Font"/>
    <w:qFormat/>
    <w:rPr/>
  </w:style>
  <w:style w:type="paragraph" w:styleId="Style1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roid Sans Fallback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roid Sans Fallback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qFormat/>
    <w:pPr>
      <w:spacing w:before="0" w:after="200"/>
      <w:ind w:start="720"/>
      <w:contextualSpacing/>
    </w:pPr>
    <w:rPr/>
  </w:style>
  <w:style w:type="paragraph" w:styleId="NormalWeb">
    <w:name w:val="Normal (Web)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82</TotalTime>
  <Application>LibreOffice/25.2.7.2$Linux_X86_64 LibreOffice_project/520$Build-2</Application>
  <AppVersion>15.0000</AppVersion>
  <Pages>1</Pages>
  <Words>72</Words>
  <Characters>472</Characters>
  <CharactersWithSpaces>538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2026-02-24T21:23:37Z</dcterms:created>
  <dc:creator>Дарья Николаевна Курочкина</dc:creator>
  <dc:description/>
  <dc:language>ru-RU</dc:language>
  <cp:lastModifiedBy>Дарья Николаевна Курочкина</cp:lastModifiedBy>
  <dcterms:modified xsi:type="dcterms:W3CDTF">2026-02-25T13:13:18Z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