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Пациентка 46 лет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диагноз: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Р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а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 xml:space="preserve">к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т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е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л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 xml:space="preserve">а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м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а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т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к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и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 xml:space="preserve"> IА ст. 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 xml:space="preserve">Состояние после хирургического лечения от 20.08.19: лапаротомия, пангистерэктомия, оментэкомия.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Динамическое наблюдение с 09.2019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Сопутствующие заболевания: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н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е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т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 xml:space="preserve">№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#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#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 xml:space="preserve">#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 xml:space="preserve">от 16.08.2019г. Заключение: Исследовано четыре препарата №13545/19 - в соскобе фрагменты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с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в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е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т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л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о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к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л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е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т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о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ч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н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о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й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 xml:space="preserve"> аденокарциномы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МГИ: обнаружена BRCA1 мутация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На онкоконсилиуме от 09.2019 рекомендовано динамическое наблюдение, продолжается по настоящее время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 Fallback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Droid Sans Fallback" w:cs="Noto Sans Devanagari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roid Sans Fallback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LibreOffice/25.2.7.2$Linux_X86_64 LibreOffice_project/520$Build-2</Application>
  <AppVersion>15.0000</AppVersion>
  <Pages>1</Pages>
  <Words>55</Words>
  <Characters>410</Characters>
  <CharactersWithSpaces>458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2026-02-24T21:23:37Z</dcterms:created>
  <dc:creator>Дарья Николаевна Курочкина</dc:creator>
  <dc:description/>
  <dc:language>ru-RU</dc:language>
  <cp:lastModifiedBy>Дарья Николаевна Курочкина</cp:lastModifiedBy>
  <dcterms:modified xsi:type="dcterms:W3CDTF">2026-02-24T21:39:07Z</dcterms:modified>
  <cp:revision>4</cp:revision>
  <dc:subject/>
  <dc:title/>
</cp:coreProperties>
</file>